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33686E" w14:paraId="73D1C2D0" w14:textId="77777777" w:rsidTr="00140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9FF3FAB" w14:textId="68C6ED4B" w:rsidR="0033686E" w:rsidRDefault="001401AD" w:rsidP="001401AD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33686E">
              <w:rPr>
                <w:rFonts w:ascii="Sylfaen" w:hAnsi="Sylfaen"/>
                <w:noProof/>
              </w:rPr>
              <w:drawing>
                <wp:inline distT="0" distB="0" distL="0" distR="0" wp14:anchorId="328A3E19" wp14:editId="04840A1C">
                  <wp:extent cx="1379220" cy="7696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14:paraId="4276A919" w14:textId="673DE0C7" w:rsidR="0033686E" w:rsidRPr="001401AD" w:rsidRDefault="0033686E" w:rsidP="003368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8"/>
                <w:szCs w:val="28"/>
              </w:rPr>
            </w:pPr>
            <w:r w:rsidRPr="001401AD">
              <w:rPr>
                <w:rFonts w:ascii="Sylfaen" w:hAnsi="Sylfaen"/>
                <w:sz w:val="28"/>
                <w:szCs w:val="28"/>
              </w:rPr>
              <w:t>ՀԱՅԱՍՏԱՆԻ ՀԱՆՐԱՊԵՏՈՒԹՅՈՒՆ</w:t>
            </w:r>
          </w:p>
          <w:p w14:paraId="4943C68F" w14:textId="577ECD31" w:rsidR="0033686E" w:rsidRPr="001401AD" w:rsidRDefault="0033686E" w:rsidP="003368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8"/>
                <w:szCs w:val="28"/>
              </w:rPr>
            </w:pPr>
            <w:r w:rsidRPr="001401AD">
              <w:rPr>
                <w:rFonts w:ascii="Sylfaen" w:hAnsi="Sylfaen"/>
                <w:sz w:val="28"/>
                <w:szCs w:val="28"/>
              </w:rPr>
              <w:t>ԵՐԵՎԱՆԻ ՔԱՂԱՔԱՊԵՏԱՐԱՆ</w:t>
            </w:r>
          </w:p>
          <w:p w14:paraId="203A3361" w14:textId="5D420842" w:rsidR="0033686E" w:rsidRDefault="0033686E" w:rsidP="003368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4"/>
                <w:szCs w:val="24"/>
              </w:rPr>
            </w:pPr>
            <w:r w:rsidRPr="001401AD">
              <w:rPr>
                <w:rFonts w:ascii="Sylfaen" w:hAnsi="Sylfaen"/>
                <w:sz w:val="28"/>
                <w:szCs w:val="28"/>
              </w:rPr>
              <w:t>«ԵՐԵՎԱՆՆԱԽԱԳԻԾ» ՓԲԸ</w:t>
            </w:r>
          </w:p>
        </w:tc>
      </w:tr>
    </w:tbl>
    <w:p w14:paraId="6BFAB1D5" w14:textId="77777777" w:rsidR="00AC067A" w:rsidRDefault="00AC067A" w:rsidP="0033686E">
      <w:pPr>
        <w:jc w:val="both"/>
        <w:rPr>
          <w:rFonts w:ascii="Sylfaen" w:hAnsi="Sylfaen"/>
          <w:sz w:val="24"/>
          <w:szCs w:val="24"/>
        </w:rPr>
      </w:pPr>
    </w:p>
    <w:p w14:paraId="2BF52DB5" w14:textId="4E2FA3CE" w:rsidR="00AC067A" w:rsidRDefault="00AC067A" w:rsidP="00AC067A">
      <w:pPr>
        <w:jc w:val="center"/>
        <w:rPr>
          <w:rFonts w:ascii="Sylfaen" w:hAnsi="Sylfaen" w:cs="Sylfaen"/>
          <w:b/>
          <w:bCs/>
          <w:color w:val="2E74B5" w:themeColor="accent5" w:themeShade="BF"/>
          <w:sz w:val="28"/>
          <w:szCs w:val="28"/>
        </w:rPr>
      </w:pPr>
      <w:r w:rsidRPr="008C2FD7">
        <w:rPr>
          <w:rFonts w:ascii="Sylfaen" w:hAnsi="Sylfaen" w:cs="Sylfaen"/>
          <w:b/>
          <w:bCs/>
          <w:color w:val="2E74B5" w:themeColor="accent5" w:themeShade="BF"/>
          <w:sz w:val="28"/>
          <w:szCs w:val="28"/>
        </w:rPr>
        <w:t>ԵՐԵՎԱՆ ՔԱՂԱՔԻ ՆՈՒԲԱՐԱՇԵՆ ՎԱՐՉԱԿԱՆ ՇՐՋԱՆԻ ԳՈՏ</w:t>
      </w:r>
      <w:r w:rsidR="00836E9A">
        <w:rPr>
          <w:rFonts w:ascii="Sylfaen" w:hAnsi="Sylfaen" w:cs="Sylfaen"/>
          <w:b/>
          <w:bCs/>
          <w:color w:val="2E74B5" w:themeColor="accent5" w:themeShade="BF"/>
          <w:sz w:val="28"/>
          <w:szCs w:val="28"/>
        </w:rPr>
        <w:t>Ե</w:t>
      </w:r>
      <w:r w:rsidRPr="008C2FD7">
        <w:rPr>
          <w:rFonts w:ascii="Sylfaen" w:hAnsi="Sylfaen" w:cs="Sylfaen"/>
          <w:b/>
          <w:bCs/>
          <w:color w:val="2E74B5" w:themeColor="accent5" w:themeShade="BF"/>
          <w:sz w:val="28"/>
          <w:szCs w:val="28"/>
        </w:rPr>
        <w:t>ՎՈՐՄԱՆ ՆԱԽԱԳԻԾ</w:t>
      </w:r>
    </w:p>
    <w:p w14:paraId="14AC0110" w14:textId="77777777" w:rsidR="009E1051" w:rsidRPr="008C2FD7" w:rsidRDefault="009E1051" w:rsidP="00AC067A">
      <w:pPr>
        <w:jc w:val="center"/>
        <w:rPr>
          <w:rFonts w:ascii="Sylfaen" w:hAnsi="Sylfaen" w:cs="Sylfaen"/>
          <w:b/>
          <w:bCs/>
          <w:color w:val="2E74B5" w:themeColor="accent5" w:themeShade="BF"/>
          <w:sz w:val="28"/>
          <w:szCs w:val="28"/>
        </w:rPr>
      </w:pPr>
    </w:p>
    <w:p w14:paraId="760B9193" w14:textId="77777777" w:rsidR="00AC067A" w:rsidRPr="008C2FD7" w:rsidRDefault="00AC067A" w:rsidP="009E1051">
      <w:pPr>
        <w:spacing w:after="0" w:line="240" w:lineRule="auto"/>
        <w:jc w:val="center"/>
        <w:rPr>
          <w:rFonts w:ascii="Sylfaen" w:hAnsi="Sylfaen" w:cs="Sylfaen"/>
          <w:b/>
          <w:bCs/>
          <w:color w:val="833C0B" w:themeColor="accent2" w:themeShade="80"/>
          <w:sz w:val="32"/>
          <w:szCs w:val="32"/>
        </w:rPr>
      </w:pPr>
      <w:r w:rsidRPr="008C2FD7">
        <w:rPr>
          <w:rFonts w:ascii="Sylfaen" w:hAnsi="Sylfaen" w:cs="Sylfaen"/>
          <w:b/>
          <w:bCs/>
          <w:color w:val="833C0B" w:themeColor="accent2" w:themeShade="80"/>
          <w:sz w:val="32"/>
          <w:szCs w:val="32"/>
        </w:rPr>
        <w:t xml:space="preserve">ՇՐՋԱԿԱ ՄԻՋԱՎԱՅՐԻ ՎՐԱ ԱԶԴԵՑՈՒԹՅԱՆ </w:t>
      </w:r>
    </w:p>
    <w:p w14:paraId="6B2829D0" w14:textId="3651A2ED" w:rsidR="001401AD" w:rsidRPr="008C2FD7" w:rsidRDefault="00AC067A" w:rsidP="009E1051">
      <w:pPr>
        <w:spacing w:after="0" w:line="240" w:lineRule="auto"/>
        <w:jc w:val="center"/>
        <w:rPr>
          <w:rFonts w:ascii="Sylfaen" w:hAnsi="Sylfaen" w:cs="Sylfaen"/>
          <w:b/>
          <w:bCs/>
          <w:color w:val="833C0B" w:themeColor="accent2" w:themeShade="80"/>
          <w:sz w:val="32"/>
          <w:szCs w:val="32"/>
        </w:rPr>
      </w:pPr>
      <w:r w:rsidRPr="008C2FD7">
        <w:rPr>
          <w:rFonts w:ascii="Sylfaen" w:hAnsi="Sylfaen" w:cs="Sylfaen"/>
          <w:b/>
          <w:bCs/>
          <w:color w:val="833C0B" w:themeColor="accent2" w:themeShade="80"/>
          <w:sz w:val="32"/>
          <w:szCs w:val="32"/>
        </w:rPr>
        <w:t xml:space="preserve"> ՆԱԽՆԱԿԱՆ ԳՆԱՀԱՏՄԱՆ ՀԱՅՏ</w:t>
      </w:r>
    </w:p>
    <w:p w14:paraId="74E423C7" w14:textId="55F4A92D" w:rsidR="00C47A58" w:rsidRPr="009E1051" w:rsidRDefault="009E1051" w:rsidP="009E1051">
      <w:pPr>
        <w:spacing w:after="0"/>
        <w:jc w:val="center"/>
        <w:rPr>
          <w:rFonts w:ascii="Sylfaen" w:hAnsi="Sylfaen" w:cs="Sylfaen"/>
          <w:b/>
          <w:bCs/>
          <w:color w:val="833C0B" w:themeColor="accent2" w:themeShade="80"/>
          <w:sz w:val="28"/>
          <w:szCs w:val="28"/>
          <w:lang w:val="en-US"/>
        </w:rPr>
      </w:pPr>
      <w:r w:rsidRPr="009E1051">
        <w:rPr>
          <w:rFonts w:ascii="Sylfaen" w:hAnsi="Sylfaen" w:cs="Sylfaen"/>
          <w:b/>
          <w:bCs/>
          <w:color w:val="833C0B" w:themeColor="accent2" w:themeShade="80"/>
          <w:sz w:val="28"/>
          <w:szCs w:val="28"/>
        </w:rPr>
        <w:t>(</w:t>
      </w:r>
      <w:r>
        <w:rPr>
          <w:rFonts w:ascii="Sylfaen" w:hAnsi="Sylfaen" w:cs="Sylfaen"/>
          <w:b/>
          <w:bCs/>
          <w:color w:val="833C0B" w:themeColor="accent2" w:themeShade="80"/>
          <w:sz w:val="28"/>
          <w:szCs w:val="28"/>
        </w:rPr>
        <w:t>Լրամշակված</w:t>
      </w:r>
      <w:r>
        <w:rPr>
          <w:rFonts w:ascii="Sylfaen" w:hAnsi="Sylfaen" w:cs="Sylfaen"/>
          <w:b/>
          <w:bCs/>
          <w:color w:val="833C0B" w:themeColor="accent2" w:themeShade="80"/>
          <w:sz w:val="28"/>
          <w:szCs w:val="28"/>
          <w:lang w:val="en-US"/>
        </w:rPr>
        <w:t>)</w:t>
      </w:r>
    </w:p>
    <w:p w14:paraId="35E7469F" w14:textId="77777777" w:rsidR="009E1051" w:rsidRDefault="009E1051" w:rsidP="00AC067A">
      <w:pPr>
        <w:jc w:val="center"/>
        <w:rPr>
          <w:rFonts w:ascii="Sylfaen" w:hAnsi="Sylfaen" w:cs="Sylfaen"/>
          <w:b/>
          <w:bCs/>
          <w:color w:val="833C0B" w:themeColor="accent2" w:themeShade="80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374"/>
      </w:tblGrid>
      <w:tr w:rsidR="00C47A58" w14:paraId="23D938F3" w14:textId="77777777" w:rsidTr="00C47A58">
        <w:trPr>
          <w:jc w:val="center"/>
        </w:trPr>
        <w:tc>
          <w:tcPr>
            <w:tcW w:w="6374" w:type="dxa"/>
          </w:tcPr>
          <w:p w14:paraId="2F58919A" w14:textId="77777777" w:rsidR="00C47A58" w:rsidRPr="00C6130D" w:rsidRDefault="00C47A58" w:rsidP="00C47A58">
            <w:pPr>
              <w:rPr>
                <w:rFonts w:ascii="Sylfaen" w:hAnsi="Sylfaen" w:cs="Sylfaen"/>
                <w:b/>
                <w:bCs/>
                <w:color w:val="833C0B" w:themeColor="accent2" w:themeShade="80"/>
                <w:sz w:val="20"/>
                <w:szCs w:val="20"/>
              </w:rPr>
            </w:pPr>
          </w:p>
          <w:p w14:paraId="76B4618C" w14:textId="77777777" w:rsidR="00C47A58" w:rsidRDefault="00C6130D" w:rsidP="00C6130D">
            <w:pPr>
              <w:jc w:val="center"/>
              <w:rPr>
                <w:rFonts w:ascii="Sylfaen" w:hAnsi="Sylfaen" w:cs="Sylfaen"/>
                <w:b/>
                <w:bCs/>
                <w:color w:val="833C0B" w:themeColor="accent2" w:themeShade="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98C3EB" wp14:editId="3308BF8F">
                  <wp:extent cx="3714750" cy="1448904"/>
                  <wp:effectExtent l="0" t="0" r="0" b="0"/>
                  <wp:docPr id="270" name="Picture 270" descr="yerevan.am | Պաշտոնական կայք | Նուբարաշեն վարչական շրջա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erevan.am | Պաշտոնական կայք | Նուբարաշեն վարչական շրջան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26"/>
                          <a:stretch/>
                        </pic:blipFill>
                        <pic:spPr bwMode="auto">
                          <a:xfrm>
                            <a:off x="0" y="0"/>
                            <a:ext cx="3797589" cy="148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7C7D21" w14:textId="5E301C23" w:rsidR="00C6130D" w:rsidRPr="00C6130D" w:rsidRDefault="00C6130D" w:rsidP="00C47A58">
            <w:pPr>
              <w:rPr>
                <w:rFonts w:ascii="Sylfaen" w:hAnsi="Sylfaen" w:cs="Sylfaen"/>
                <w:b/>
                <w:bCs/>
                <w:color w:val="833C0B" w:themeColor="accent2" w:themeShade="80"/>
                <w:sz w:val="20"/>
                <w:szCs w:val="20"/>
              </w:rPr>
            </w:pPr>
          </w:p>
        </w:tc>
      </w:tr>
    </w:tbl>
    <w:p w14:paraId="7D9089ED" w14:textId="79057FC7" w:rsidR="00AC067A" w:rsidRDefault="00AC067A" w:rsidP="00AC067A">
      <w:pPr>
        <w:jc w:val="center"/>
        <w:rPr>
          <w:rFonts w:ascii="Sylfaen" w:hAnsi="Sylfaen" w:cs="Sylfaen"/>
          <w:b/>
          <w:bCs/>
          <w:sz w:val="28"/>
          <w:szCs w:val="28"/>
        </w:rPr>
      </w:pPr>
    </w:p>
    <w:p w14:paraId="6303F173" w14:textId="77777777" w:rsidR="008C2FD7" w:rsidRDefault="008C2FD7" w:rsidP="00AC067A">
      <w:pPr>
        <w:jc w:val="center"/>
        <w:rPr>
          <w:rFonts w:ascii="Sylfaen" w:hAnsi="Sylfaen" w:cs="Sylfaen"/>
          <w:b/>
          <w:bCs/>
          <w:sz w:val="28"/>
          <w:szCs w:val="28"/>
        </w:rPr>
      </w:pPr>
    </w:p>
    <w:p w14:paraId="0C88D618" w14:textId="2BEE51F0" w:rsidR="00AC067A" w:rsidRPr="008C2FD7" w:rsidRDefault="0094717D" w:rsidP="0094717D">
      <w:pPr>
        <w:rPr>
          <w:rFonts w:ascii="Sylfaen" w:hAnsi="Sylfaen" w:cs="Sylfaen"/>
          <w:b/>
          <w:bCs/>
          <w:sz w:val="24"/>
          <w:szCs w:val="24"/>
        </w:rPr>
      </w:pPr>
      <w:r w:rsidRPr="008C2FD7">
        <w:rPr>
          <w:rFonts w:ascii="Sylfaen" w:hAnsi="Sylfaen" w:cs="Sylfaen"/>
          <w:b/>
          <w:bCs/>
          <w:sz w:val="24"/>
          <w:szCs w:val="24"/>
        </w:rPr>
        <w:t>Պա</w:t>
      </w:r>
      <w:r w:rsidR="00C47A58" w:rsidRPr="008C2FD7">
        <w:rPr>
          <w:rFonts w:ascii="Sylfaen" w:hAnsi="Sylfaen" w:cs="Sylfaen"/>
          <w:b/>
          <w:bCs/>
          <w:sz w:val="24"/>
          <w:szCs w:val="24"/>
        </w:rPr>
        <w:t>տ</w:t>
      </w:r>
      <w:r w:rsidRPr="008C2FD7">
        <w:rPr>
          <w:rFonts w:ascii="Sylfaen" w:hAnsi="Sylfaen" w:cs="Sylfaen"/>
          <w:b/>
          <w:bCs/>
          <w:sz w:val="24"/>
          <w:szCs w:val="24"/>
        </w:rPr>
        <w:t>վիրատու՝</w:t>
      </w:r>
    </w:p>
    <w:p w14:paraId="5B4E9753" w14:textId="655ED188" w:rsidR="00AC067A" w:rsidRDefault="00AC067A" w:rsidP="0094717D">
      <w:pPr>
        <w:rPr>
          <w:rFonts w:ascii="Sylfaen" w:hAnsi="Sylfaen" w:cs="Sylfaen"/>
          <w:b/>
          <w:bCs/>
          <w:sz w:val="24"/>
          <w:szCs w:val="24"/>
        </w:rPr>
      </w:pPr>
      <w:r w:rsidRPr="008C2FD7">
        <w:rPr>
          <w:rFonts w:ascii="Sylfaen" w:hAnsi="Sylfaen" w:cs="Sylfaen"/>
          <w:b/>
          <w:bCs/>
          <w:sz w:val="24"/>
          <w:szCs w:val="24"/>
        </w:rPr>
        <w:t>«Երևաննախագիծ» ՓԲԸ տնօրեն</w:t>
      </w:r>
      <w:r w:rsidR="0094717D" w:rsidRPr="008C2FD7">
        <w:rPr>
          <w:rFonts w:ascii="Sylfaen" w:hAnsi="Sylfaen" w:cs="Sylfaen"/>
          <w:b/>
          <w:bCs/>
          <w:sz w:val="24"/>
          <w:szCs w:val="24"/>
        </w:rPr>
        <w:tab/>
      </w:r>
      <w:r w:rsidR="00675F53">
        <w:rPr>
          <w:rFonts w:ascii="Sylfaen" w:hAnsi="Sylfaen" w:cs="Sylfaen"/>
          <w:b/>
          <w:bCs/>
          <w:sz w:val="24"/>
          <w:szCs w:val="24"/>
        </w:rPr>
        <w:tab/>
      </w:r>
      <w:r w:rsidR="00675F53">
        <w:rPr>
          <w:rFonts w:ascii="Sylfaen" w:hAnsi="Sylfaen" w:cs="Sylfaen"/>
          <w:b/>
          <w:bCs/>
          <w:sz w:val="24"/>
          <w:szCs w:val="24"/>
        </w:rPr>
        <w:tab/>
      </w:r>
      <w:r w:rsidR="00675F53">
        <w:rPr>
          <w:rFonts w:ascii="Sylfaen" w:hAnsi="Sylfaen" w:cs="Sylfaen"/>
          <w:b/>
          <w:bCs/>
          <w:sz w:val="24"/>
          <w:szCs w:val="24"/>
        </w:rPr>
        <w:tab/>
      </w:r>
      <w:r w:rsidR="00675F53">
        <w:rPr>
          <w:rFonts w:ascii="Sylfaen" w:hAnsi="Sylfaen" w:cs="Sylfaen"/>
          <w:b/>
          <w:bCs/>
          <w:sz w:val="24"/>
          <w:szCs w:val="24"/>
        </w:rPr>
        <w:tab/>
      </w:r>
      <w:r w:rsidR="00675F53">
        <w:rPr>
          <w:rFonts w:ascii="Sylfaen" w:hAnsi="Sylfaen" w:cs="Sylfaen"/>
          <w:b/>
          <w:bCs/>
          <w:sz w:val="24"/>
          <w:szCs w:val="24"/>
        </w:rPr>
        <w:tab/>
        <w:t xml:space="preserve">     </w:t>
      </w:r>
      <w:r w:rsidRPr="008C2FD7">
        <w:rPr>
          <w:rFonts w:ascii="Sylfaen" w:hAnsi="Sylfaen" w:cs="Sylfaen"/>
          <w:b/>
          <w:bCs/>
          <w:sz w:val="24"/>
          <w:szCs w:val="24"/>
        </w:rPr>
        <w:t>Ս. Օհանյան</w:t>
      </w:r>
    </w:p>
    <w:p w14:paraId="6A69E845" w14:textId="7A02B158" w:rsidR="00DE41A6" w:rsidRDefault="00DE41A6" w:rsidP="0094717D">
      <w:pPr>
        <w:rPr>
          <w:rFonts w:ascii="Sylfaen" w:hAnsi="Sylfaen" w:cs="Sylfaen"/>
          <w:b/>
          <w:bCs/>
          <w:sz w:val="24"/>
          <w:szCs w:val="24"/>
        </w:rPr>
      </w:pPr>
    </w:p>
    <w:p w14:paraId="545A827D" w14:textId="77777777" w:rsidR="009E1051" w:rsidRDefault="009E1051" w:rsidP="0094717D">
      <w:pPr>
        <w:rPr>
          <w:rFonts w:ascii="Sylfaen" w:hAnsi="Sylfaen" w:cs="Sylfaen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3899"/>
        <w:gridCol w:w="2217"/>
      </w:tblGrid>
      <w:tr w:rsidR="00190ACF" w14:paraId="14BC6D5E" w14:textId="77777777" w:rsidTr="00190ACF">
        <w:tc>
          <w:tcPr>
            <w:tcW w:w="2900" w:type="dxa"/>
          </w:tcPr>
          <w:p w14:paraId="18823333" w14:textId="77777777" w:rsidR="00675F53" w:rsidRDefault="00675F53" w:rsidP="0094717D">
            <w:pPr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CD75B2">
              <w:rPr>
                <w:rFonts w:ascii="Sylfaen" w:hAnsi="Sylfaen" w:cs="Sylfaen"/>
                <w:b/>
                <w:bCs/>
                <w:sz w:val="24"/>
                <w:szCs w:val="24"/>
              </w:rPr>
              <w:t>Կատարող՝</w:t>
            </w:r>
          </w:p>
          <w:p w14:paraId="1FE6154F" w14:textId="30D5E36A" w:rsidR="00675F53" w:rsidRDefault="00675F53" w:rsidP="0094717D">
            <w:pPr>
              <w:rPr>
                <w:rFonts w:ascii="Sylfaen" w:hAnsi="Sylfaen" w:cs="Sylfaen"/>
                <w:b/>
                <w:bCs/>
                <w:sz w:val="24"/>
                <w:szCs w:val="24"/>
              </w:rPr>
            </w:pPr>
          </w:p>
        </w:tc>
        <w:tc>
          <w:tcPr>
            <w:tcW w:w="3899" w:type="dxa"/>
            <w:vMerge w:val="restart"/>
          </w:tcPr>
          <w:p w14:paraId="58CC2D1F" w14:textId="16A838AD" w:rsidR="00675F53" w:rsidRDefault="00675F53" w:rsidP="00675F53">
            <w:pPr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E930F2D" wp14:editId="673D99B3">
                  <wp:extent cx="1783080" cy="1100455"/>
                  <wp:effectExtent l="0" t="0" r="7620" b="4445"/>
                  <wp:docPr id="76" name="Picture 76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sign and stump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283" cy="11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2BEBEBA9" w14:textId="77777777" w:rsidR="00675F53" w:rsidRDefault="00675F53" w:rsidP="0094717D">
            <w:pPr>
              <w:rPr>
                <w:rFonts w:ascii="Sylfaen" w:hAnsi="Sylfaen" w:cs="Sylfaen"/>
                <w:b/>
                <w:bCs/>
                <w:sz w:val="24"/>
                <w:szCs w:val="24"/>
              </w:rPr>
            </w:pPr>
          </w:p>
        </w:tc>
      </w:tr>
      <w:tr w:rsidR="00190ACF" w14:paraId="2973E603" w14:textId="77777777" w:rsidTr="00190ACF">
        <w:tc>
          <w:tcPr>
            <w:tcW w:w="2900" w:type="dxa"/>
          </w:tcPr>
          <w:p w14:paraId="055453A9" w14:textId="2C64C492" w:rsidR="00675F53" w:rsidRDefault="00675F53" w:rsidP="0094717D">
            <w:pPr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CD75B2">
              <w:rPr>
                <w:rFonts w:ascii="Sylfaen" w:hAnsi="Sylfaen" w:cs="Sylfaen"/>
                <w:b/>
                <w:bCs/>
                <w:sz w:val="24"/>
                <w:szCs w:val="24"/>
              </w:rPr>
              <w:t>«Թրիգգեր» ՍՊԸ տնօրեն</w:t>
            </w:r>
          </w:p>
        </w:tc>
        <w:tc>
          <w:tcPr>
            <w:tcW w:w="3899" w:type="dxa"/>
            <w:vMerge/>
          </w:tcPr>
          <w:p w14:paraId="0F1A2B1A" w14:textId="77777777" w:rsidR="00675F53" w:rsidRDefault="00675F53" w:rsidP="0094717D">
            <w:pPr>
              <w:rPr>
                <w:rFonts w:ascii="Sylfaen" w:hAnsi="Sylfaen" w:cs="Sylfaen"/>
                <w:b/>
                <w:bCs/>
                <w:sz w:val="24"/>
                <w:szCs w:val="24"/>
              </w:rPr>
            </w:pPr>
          </w:p>
        </w:tc>
        <w:tc>
          <w:tcPr>
            <w:tcW w:w="2217" w:type="dxa"/>
          </w:tcPr>
          <w:p w14:paraId="79F43A77" w14:textId="67A75A9E" w:rsidR="00675F53" w:rsidRDefault="00675F53" w:rsidP="00675F53">
            <w:pPr>
              <w:jc w:val="right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CD75B2">
              <w:rPr>
                <w:rFonts w:ascii="Sylfaen" w:hAnsi="Sylfaen" w:cs="Sylfaen"/>
                <w:b/>
                <w:bCs/>
                <w:sz w:val="24"/>
                <w:szCs w:val="24"/>
              </w:rPr>
              <w:t>Ա. Պեպանյան</w:t>
            </w:r>
          </w:p>
        </w:tc>
      </w:tr>
    </w:tbl>
    <w:p w14:paraId="634C59B1" w14:textId="77777777" w:rsidR="00675F53" w:rsidRPr="008C2FD7" w:rsidRDefault="00675F53" w:rsidP="0094717D">
      <w:pPr>
        <w:rPr>
          <w:rFonts w:ascii="Sylfaen" w:hAnsi="Sylfaen" w:cs="Sylfaen"/>
          <w:b/>
          <w:bCs/>
          <w:sz w:val="24"/>
          <w:szCs w:val="24"/>
        </w:rPr>
      </w:pPr>
    </w:p>
    <w:p w14:paraId="6FE9F5A6" w14:textId="0EBA31F4" w:rsidR="00AC067A" w:rsidRPr="00C47A58" w:rsidRDefault="00AC067A" w:rsidP="00C47A58">
      <w:pPr>
        <w:jc w:val="center"/>
        <w:rPr>
          <w:rFonts w:ascii="Sylfaen" w:hAnsi="Sylfaen" w:cs="Sylfaen"/>
          <w:b/>
          <w:bCs/>
          <w:color w:val="FF0000"/>
          <w:sz w:val="28"/>
          <w:szCs w:val="28"/>
        </w:rPr>
        <w:sectPr w:rsidR="00AC067A" w:rsidRPr="00C47A58" w:rsidSect="00732456">
          <w:footerReference w:type="even" r:id="rId11"/>
          <w:footerReference w:type="default" r:id="rId12"/>
          <w:pgSz w:w="11906" w:h="16838"/>
          <w:pgMar w:top="1440" w:right="1440" w:bottom="1440" w:left="1440" w:header="0" w:footer="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titlePg/>
          <w:docGrid w:linePitch="360"/>
        </w:sectPr>
      </w:pPr>
      <w:r w:rsidRPr="00C47A58">
        <w:rPr>
          <w:rFonts w:ascii="Sylfaen" w:hAnsi="Sylfaen" w:cs="Sylfaen"/>
          <w:b/>
          <w:bCs/>
          <w:color w:val="FF0000"/>
          <w:sz w:val="28"/>
          <w:szCs w:val="28"/>
        </w:rPr>
        <w:t>ԵՐԵՎԱՆ – 2022</w:t>
      </w:r>
    </w:p>
    <w:p w14:paraId="2979DA3D" w14:textId="73C162CC" w:rsidR="00B31C97" w:rsidRPr="004B737F" w:rsidRDefault="003A1912" w:rsidP="004B737F">
      <w:pPr>
        <w:jc w:val="center"/>
        <w:rPr>
          <w:b/>
          <w:bCs/>
          <w:sz w:val="28"/>
          <w:szCs w:val="28"/>
        </w:rPr>
      </w:pPr>
      <w:bookmarkStart w:id="0" w:name="_Toc111674053"/>
      <w:r w:rsidRPr="004B737F">
        <w:rPr>
          <w:rFonts w:ascii="Sylfaen" w:hAnsi="Sylfaen" w:cs="Sylfaen"/>
          <w:b/>
          <w:bCs/>
          <w:sz w:val="28"/>
          <w:szCs w:val="28"/>
        </w:rPr>
        <w:lastRenderedPageBreak/>
        <w:t>ԲՈՎԱՆԴԱԿՈՒԹՅՈՒՆ</w:t>
      </w:r>
      <w:bookmarkEnd w:id="0"/>
    </w:p>
    <w:p w14:paraId="5CF81C20" w14:textId="77777777" w:rsidR="00616371" w:rsidRPr="00616371" w:rsidRDefault="00616371" w:rsidP="00616371">
      <w:pPr>
        <w:rPr>
          <w:rFonts w:ascii="Sylfaen" w:hAnsi="Sylfaen"/>
        </w:rPr>
      </w:pPr>
    </w:p>
    <w:sdt>
      <w:sdtPr>
        <w:rPr>
          <w:rFonts w:asciiTheme="minorHAnsi" w:eastAsiaTheme="minorHAnsi" w:hAnsiTheme="minorHAnsi" w:cstheme="minorBidi"/>
          <w:sz w:val="22"/>
          <w:szCs w:val="22"/>
          <w:lang w:val="hy-AM"/>
        </w:rPr>
        <w:id w:val="9362574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67A9F3E" w14:textId="097255F8" w:rsidR="00E275A7" w:rsidRDefault="00C8737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2274757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ՆԵՐԱԾՈՒԹՅՈՒՆ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_Toc122274757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4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493BDB00" w14:textId="22B04BE9" w:rsidR="00E275A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58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1. ԲԱՑԱՏՐԱԳԻՐ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_Toc122274758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184D61CC" w14:textId="67A41F87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59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1.1 Գոտևորման</w:t>
            </w:r>
            <w:r w:rsidR="00E275A7" w:rsidRPr="00946E8E">
              <w:rPr>
                <w:rStyle w:val="Hyperlink"/>
                <w:b/>
                <w:bCs/>
                <w:noProof/>
              </w:rPr>
              <w:t xml:space="preserve"> </w:t>
            </w:r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նախագծի</w:t>
            </w:r>
            <w:r w:rsidR="00E275A7" w:rsidRPr="00946E8E">
              <w:rPr>
                <w:rStyle w:val="Hyperlink"/>
                <w:b/>
                <w:bCs/>
                <w:noProof/>
              </w:rPr>
              <w:t xml:space="preserve"> </w:t>
            </w:r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կազմը</w:t>
            </w:r>
            <w:r w:rsidR="00E275A7" w:rsidRPr="00946E8E">
              <w:rPr>
                <w:rStyle w:val="Hyperlink"/>
                <w:b/>
                <w:bCs/>
                <w:noProof/>
              </w:rPr>
              <w:t xml:space="preserve"> </w:t>
            </w:r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և</w:t>
            </w:r>
            <w:r w:rsidR="00E275A7" w:rsidRPr="00946E8E">
              <w:rPr>
                <w:rStyle w:val="Hyperlink"/>
                <w:b/>
                <w:bCs/>
                <w:noProof/>
              </w:rPr>
              <w:t xml:space="preserve"> </w:t>
            </w:r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բովանդակությունը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_Toc122274759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6BAD9DEE" w14:textId="0CB07658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60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1.2 Գոտիավորման նախագծի մշակման հիմքերը և ելակետային նյութերը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_Toc122274760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7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7E90B6F5" w14:textId="12F9030E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61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1.3. Երևան քաղաքի Նուբարաշեն համայնքի գոտիավորման նախագծի շրջակա միջավայրի վրա ազդեցությունը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_Toc122274761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8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10C7CCD1" w14:textId="1C429474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62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1.4 Պատմական ակնարկ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_Toc122274762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8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5C09327C" w14:textId="2F24DACC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63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1.5 Նուբարաշեն համայնքի տնտեսության ներկա իրավիճակը և զարգացման հեռանկարները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_Toc122274763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11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67E2A09A" w14:textId="4847A124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64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1.6 Նուբարաշեն վարչական շրջանի պատմամշակութային անշարժ հուշարձանների և դրանց պահպանական գոտիների տարածքները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_Toc122274764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13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7C3820D0" w14:textId="6974DD24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65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1.7 Հիմնախնդիրները և գերակայությունները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_Toc122274765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20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104FC8D9" w14:textId="20A9691C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66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1.8 Նուբարաշեն վարչական շրջանի 2022 թվականների զարգացման ծրագիր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_Toc122274766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23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5FD8D4EB" w14:textId="02AC7E83" w:rsidR="00E275A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67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 ՇՐՋԱԿԱ ՄԻՋԱՎԱՅՐԻ ՆԵՐԿԱ ԻՐԱՎԻՃԱԿԻ ԲՆՈՒԹԱԳԻՐԸ.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_Toc122274767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26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1C6D1C08" w14:textId="37C72281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68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2.1 Ֆիզիկաաշխարհագրական պայմանները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_Toc122274768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26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20D91E86" w14:textId="6A179373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69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2.2. Օդերևութաբանակլիմայական պայմանները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_Toc122274769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29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4474B653" w14:textId="4F057661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70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2.3 Մթնոլորտային օդը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_Toc122274770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34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61244893" w14:textId="20F73B22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74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2.4 Աղմուկի մակարդակը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_Toc122274774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41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48010CD6" w14:textId="02212C50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75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2.5 Հողերի բնութագիրը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_Toc122274775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42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6B565AFC" w14:textId="1ABB3C11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76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2.6 Մակերևութային և ստորերկրյա ջրահոսքեր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_Toc122274776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48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6AED6F4E" w14:textId="33F54230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77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2.7 Բուսական և կենդանական աշխարհի նկարագրություն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_Toc122274777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51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31D3E39F" w14:textId="055DB134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78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2.8 Պահպանվող տարածքներ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_Toc122274778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52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28D00DF9" w14:textId="6CF0CD28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79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2.9 Թափոնների կառավարում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_Toc122274779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53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50B4E0AC" w14:textId="01E32A73" w:rsidR="00E275A7" w:rsidRDefault="00000000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80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2.9.1. Գերեզմանատներ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_Toc122274780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55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461C10CF" w14:textId="6EFF0E94" w:rsidR="00E275A7" w:rsidRDefault="00000000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81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2.9.2. Նուբարաշենի թունաքիմիկատների գերեզմանոց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_Toc122274781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55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3DBDA55F" w14:textId="10A779CF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82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2.10 Կանաչապատման համակարգը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_Toc122274782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60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2F7E14FD" w14:textId="74CA076C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83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2.11. Ճարտարագիտական ենթակառուցվածքներ.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_Toc122274783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61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12F801D5" w14:textId="5DA43F30" w:rsidR="00E275A7" w:rsidRDefault="00000000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84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2.11.1 Ջրամատակարարում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_Toc122274784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61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4F6B0CA3" w14:textId="36207874" w:rsidR="00E275A7" w:rsidRDefault="00000000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85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2.11.2 Ջրահեռացման ցանց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_Toc122274785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62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58D0B543" w14:textId="73287441" w:rsidR="00E275A7" w:rsidRDefault="00000000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86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  <w:lang w:val="af-ZA"/>
              </w:rPr>
              <w:t>2.11.</w:t>
            </w:r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3 Անձրևաջրերի հեռացման ցանց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_Toc122274786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63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59C6A255" w14:textId="267C6555" w:rsidR="00E275A7" w:rsidRDefault="00000000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87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2.11.4 Ոռոգման ցանց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_Toc122274787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63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344E6C4C" w14:textId="236DEF25" w:rsidR="00E275A7" w:rsidRDefault="00000000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88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2.11.5 Էլեկտրամատակարարում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_Toc122274788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64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3F9D7C25" w14:textId="769C3E6E" w:rsidR="00E275A7" w:rsidRDefault="00000000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89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2.11.6 Հեռախոսակապ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_Toc122274789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64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17B07DCC" w14:textId="1078E475" w:rsidR="00E275A7" w:rsidRDefault="00000000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90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2.11.7 Գազամատակարարում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_Toc122274790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65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68D6B33A" w14:textId="3F25EB39" w:rsidR="00E275A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91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3. ՆՈՒԲԱՐԱՇԵՆ ՀԱՄԱՅՆՔԻ ՖՈՒՆԿՑԻՈՆԱԼ ԳՈՏԻԱՎՈՐՈՒՄԸ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_Toc122274791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66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0FA6BA26" w14:textId="081A76FE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92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3.1. Տարածքի գոտիավորումը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_Toc122274792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66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0A4003DF" w14:textId="72F5D100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93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3.2 Բնաէկոլոգիական և սանիտարահիգիենիկ սահմանափակումների համակարգը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_Toc122274793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67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608B5A09" w14:textId="088F077D" w:rsidR="00E275A7" w:rsidRDefault="00E275A7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95" w:history="1">
            <w:r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4. ՇՐՋԱԿԱ ՄԻՋԱՎԱՅՐԻ ՎԻՃԱԿԻ ԲԱՐԵԼԱՎՄԱՆ ՀԻՄՆԱԿԱՆ ՈՒՂՂՈՒԹՅՈՒՆՆԵՐԸ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_Toc122274795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9F212" w14:textId="295CAB87" w:rsidR="00E275A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hy-AM" w:eastAsia="hy-AM"/>
            </w:rPr>
          </w:pPr>
          <w:hyperlink w:anchor="_Toc122274796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5. ՇՐՋԱԿԱ ՄԻՋԱՎԱՅՐԻ ԲՆՈՒԹԱԳԻՐԸ ԾՐԱԳՐԻ ԻՐԱԿԱՆԱՑՈՒՄԻՑ ՀԵՏՈ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_Toc122274796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75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61987E78" w14:textId="5438644C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97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5.1 Մթնոլորտային օդը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_Toc122274797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77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3238AAF2" w14:textId="68EF87A3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98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5.2 Աղմուկի մակարդակը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_Toc122274798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79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4302C83A" w14:textId="794EF629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799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5.3 Հողերի բնութագիրը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_Toc122274799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81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5CC82964" w14:textId="5D1A6816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800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5.4 Մակերևույթային ջրեր.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_Toc122274800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81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05E8D6BF" w14:textId="08421C94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801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5.5 Թափոնների կառավարում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_Toc122274801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83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508302B3" w14:textId="51BC00B4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802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5.6 Կանաչապատման համակարգը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_Toc122274802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84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4D0B7866" w14:textId="5DA5EBA2" w:rsidR="00E275A7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hy-AM" w:eastAsia="hy-AM"/>
            </w:rPr>
          </w:pPr>
          <w:hyperlink w:anchor="_Toc122274803" w:history="1">
            <w:r w:rsidR="00E275A7" w:rsidRPr="00946E8E">
              <w:rPr>
                <w:rStyle w:val="Hyperlink"/>
                <w:rFonts w:ascii="Sylfaen" w:hAnsi="Sylfaen" w:cs="Sylfaen"/>
                <w:b/>
                <w:bCs/>
                <w:noProof/>
              </w:rPr>
              <w:t>Եզրակացություն</w:t>
            </w:r>
            <w:r w:rsidR="00E275A7">
              <w:rPr>
                <w:noProof/>
                <w:webHidden/>
              </w:rPr>
              <w:tab/>
            </w:r>
            <w:r w:rsidR="00E275A7">
              <w:rPr>
                <w:noProof/>
                <w:webHidden/>
              </w:rPr>
              <w:fldChar w:fldCharType="begin"/>
            </w:r>
            <w:r w:rsidR="00E275A7">
              <w:rPr>
                <w:noProof/>
                <w:webHidden/>
              </w:rPr>
              <w:instrText xml:space="preserve"> PAGEREF _Toc122274803 \h </w:instrText>
            </w:r>
            <w:r w:rsidR="00E275A7">
              <w:rPr>
                <w:noProof/>
                <w:webHidden/>
              </w:rPr>
            </w:r>
            <w:r w:rsidR="00E275A7">
              <w:rPr>
                <w:noProof/>
                <w:webHidden/>
              </w:rPr>
              <w:fldChar w:fldCharType="separate"/>
            </w:r>
            <w:r w:rsidR="007B0EDF">
              <w:rPr>
                <w:noProof/>
                <w:webHidden/>
              </w:rPr>
              <w:t>86</w:t>
            </w:r>
            <w:r w:rsidR="00E275A7">
              <w:rPr>
                <w:noProof/>
                <w:webHidden/>
              </w:rPr>
              <w:fldChar w:fldCharType="end"/>
            </w:r>
          </w:hyperlink>
        </w:p>
        <w:p w14:paraId="12052637" w14:textId="4C16C60F" w:rsidR="00C8737D" w:rsidRDefault="00C8737D">
          <w:r>
            <w:rPr>
              <w:b/>
              <w:bCs/>
              <w:noProof/>
            </w:rPr>
            <w:fldChar w:fldCharType="end"/>
          </w:r>
        </w:p>
      </w:sdtContent>
    </w:sdt>
    <w:p w14:paraId="6A665297" w14:textId="4CB6DE6E" w:rsidR="003A1912" w:rsidRPr="003A1912" w:rsidRDefault="003A1912" w:rsidP="00556B65">
      <w:pPr>
        <w:tabs>
          <w:tab w:val="center" w:pos="4513"/>
        </w:tabs>
        <w:jc w:val="center"/>
        <w:sectPr w:rsidR="003A1912" w:rsidRPr="003A1912" w:rsidSect="00FA60FA">
          <w:headerReference w:type="even" r:id="rId13"/>
          <w:headerReference w:type="default" r:id="rId14"/>
          <w:footerReference w:type="default" r:id="rId15"/>
          <w:pgSz w:w="11906" w:h="16838"/>
          <w:pgMar w:top="1440" w:right="1440" w:bottom="1440" w:left="1440" w:header="0" w:footer="113" w:gutter="0"/>
          <w:cols w:space="708"/>
          <w:docGrid w:linePitch="360"/>
        </w:sectPr>
      </w:pPr>
    </w:p>
    <w:p w14:paraId="5ADD9E9F" w14:textId="0A4E1A27" w:rsidR="00224813" w:rsidRDefault="000C1ADA" w:rsidP="00B62755">
      <w:pPr>
        <w:pStyle w:val="Heading1"/>
        <w:spacing w:before="0" w:line="360" w:lineRule="auto"/>
        <w:jc w:val="center"/>
        <w:rPr>
          <w:rFonts w:ascii="Sylfaen" w:hAnsi="Sylfaen" w:cs="Sylfaen"/>
          <w:b/>
          <w:bCs/>
          <w:color w:val="auto"/>
          <w:sz w:val="28"/>
          <w:szCs w:val="28"/>
        </w:rPr>
      </w:pPr>
      <w:bookmarkStart w:id="1" w:name="_Toc122274757"/>
      <w:r w:rsidRPr="008D42E0">
        <w:rPr>
          <w:rFonts w:ascii="Sylfaen" w:hAnsi="Sylfaen" w:cs="Sylfaen"/>
          <w:b/>
          <w:bCs/>
          <w:color w:val="auto"/>
          <w:sz w:val="28"/>
          <w:szCs w:val="28"/>
        </w:rPr>
        <w:lastRenderedPageBreak/>
        <w:t>ՆԵՐԱԾՈՒԹՅՈՒՆ</w:t>
      </w:r>
      <w:bookmarkEnd w:id="1"/>
    </w:p>
    <w:p w14:paraId="714E0BCD" w14:textId="77777777" w:rsidR="00915F37" w:rsidRPr="00915F37" w:rsidRDefault="00915F37" w:rsidP="00915F37">
      <w:pPr>
        <w:rPr>
          <w:rFonts w:ascii="Sylfaen" w:hAnsi="Sylfaen"/>
        </w:rPr>
      </w:pPr>
    </w:p>
    <w:p w14:paraId="05B22B23" w14:textId="77777777" w:rsidR="000C1ADA" w:rsidRDefault="000C1ADA" w:rsidP="00224813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8D42E0">
        <w:rPr>
          <w:rFonts w:ascii="Sylfaen" w:hAnsi="Sylfaen" w:cs="Sylfaen"/>
          <w:sz w:val="24"/>
          <w:szCs w:val="24"/>
        </w:rPr>
        <w:t>Քաղաքի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հետագա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զարգացման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տեսլականից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ելնելով</w:t>
      </w:r>
      <w:r w:rsidRPr="008D42E0">
        <w:rPr>
          <w:rFonts w:ascii="Sylfaen" w:hAnsi="Sylfaen"/>
          <w:sz w:val="24"/>
          <w:szCs w:val="24"/>
        </w:rPr>
        <w:t xml:space="preserve">` </w:t>
      </w:r>
      <w:r w:rsidRPr="008D42E0">
        <w:rPr>
          <w:rFonts w:ascii="Sylfaen" w:hAnsi="Sylfaen" w:cs="Sylfaen"/>
          <w:sz w:val="24"/>
          <w:szCs w:val="24"/>
        </w:rPr>
        <w:t>քաղաքին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անհրաժեշտ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է</w:t>
      </w:r>
      <w:r w:rsidRPr="008D42E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Նուբարաշեն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համայնքի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մանրամասն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գոտիավորման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նախագիծ</w:t>
      </w:r>
      <w:r w:rsidRPr="008D42E0">
        <w:rPr>
          <w:rFonts w:ascii="Sylfaen" w:hAnsi="Sylfaen"/>
          <w:sz w:val="24"/>
          <w:szCs w:val="24"/>
        </w:rPr>
        <w:t xml:space="preserve">` </w:t>
      </w:r>
      <w:r w:rsidRPr="008D42E0">
        <w:rPr>
          <w:rFonts w:ascii="Sylfaen" w:hAnsi="Sylfaen" w:cs="Sylfaen"/>
          <w:sz w:val="24"/>
          <w:szCs w:val="24"/>
        </w:rPr>
        <w:t>քաղաքաշինական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հստակ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սահմանված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չափորոշիչներով</w:t>
      </w:r>
      <w:r w:rsidRPr="008D42E0">
        <w:rPr>
          <w:rFonts w:ascii="Sylfaen" w:hAnsi="Sylfaen"/>
          <w:sz w:val="24"/>
          <w:szCs w:val="24"/>
        </w:rPr>
        <w:t xml:space="preserve">, </w:t>
      </w:r>
      <w:r w:rsidRPr="008D42E0">
        <w:rPr>
          <w:rFonts w:ascii="Sylfaen" w:hAnsi="Sylfaen" w:cs="Sylfaen"/>
          <w:sz w:val="24"/>
          <w:szCs w:val="24"/>
        </w:rPr>
        <w:t>ոճային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առանձնահատուկ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ուղղություններով</w:t>
      </w:r>
      <w:r w:rsidRPr="008D42E0">
        <w:rPr>
          <w:rFonts w:ascii="Sylfaen" w:hAnsi="Sylfaen"/>
          <w:sz w:val="24"/>
          <w:szCs w:val="24"/>
        </w:rPr>
        <w:t xml:space="preserve">, </w:t>
      </w:r>
      <w:r w:rsidRPr="008D42E0">
        <w:rPr>
          <w:rFonts w:ascii="Sylfaen" w:hAnsi="Sylfaen" w:cs="Sylfaen"/>
          <w:sz w:val="24"/>
          <w:szCs w:val="24"/>
        </w:rPr>
        <w:t>կոմունալ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ենթակա</w:t>
      </w:r>
      <w:r>
        <w:rPr>
          <w:rFonts w:ascii="Sylfaen" w:hAnsi="Sylfaen" w:cs="Sylfaen"/>
          <w:sz w:val="24"/>
          <w:szCs w:val="24"/>
        </w:rPr>
        <w:t>ռ</w:t>
      </w:r>
      <w:r w:rsidRPr="008D42E0">
        <w:rPr>
          <w:rFonts w:ascii="Sylfaen" w:hAnsi="Sylfaen" w:cs="Sylfaen"/>
          <w:sz w:val="24"/>
          <w:szCs w:val="24"/>
        </w:rPr>
        <w:t>ուցվածքների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հետագա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բարեփոխման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կարիքների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նկատառումներով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և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այլն</w:t>
      </w:r>
      <w:r w:rsidRPr="008D42E0">
        <w:rPr>
          <w:rFonts w:ascii="Sylfaen" w:hAnsi="Sylfaen"/>
          <w:sz w:val="24"/>
          <w:szCs w:val="24"/>
        </w:rPr>
        <w:t xml:space="preserve">, </w:t>
      </w:r>
      <w:r w:rsidRPr="008D42E0">
        <w:rPr>
          <w:rFonts w:ascii="Sylfaen" w:hAnsi="Sylfaen" w:cs="Sylfaen"/>
          <w:sz w:val="24"/>
          <w:szCs w:val="24"/>
        </w:rPr>
        <w:t>ինչը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կնպաստի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համայնքի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քաղաքաշինական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կանոնակարգված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զարգացմանը</w:t>
      </w:r>
      <w:r w:rsidRPr="008D42E0">
        <w:rPr>
          <w:rFonts w:ascii="Sylfaen" w:hAnsi="Sylfaen"/>
          <w:sz w:val="24"/>
          <w:szCs w:val="24"/>
        </w:rPr>
        <w:t>:</w:t>
      </w:r>
    </w:p>
    <w:p w14:paraId="1F2D9D68" w14:textId="77777777" w:rsidR="000C1ADA" w:rsidRPr="00EB7204" w:rsidRDefault="000C1ADA" w:rsidP="000C1ADA">
      <w:pPr>
        <w:spacing w:after="0" w:line="360" w:lineRule="auto"/>
        <w:jc w:val="center"/>
        <w:rPr>
          <w:rFonts w:ascii="Sylfaen" w:hAnsi="Sylfaen" w:cs="Sylfaen"/>
          <w:sz w:val="24"/>
          <w:szCs w:val="24"/>
        </w:rPr>
      </w:pPr>
      <w:r>
        <w:rPr>
          <w:noProof/>
        </w:rPr>
        <w:drawing>
          <wp:inline distT="0" distB="0" distL="0" distR="0" wp14:anchorId="24606668" wp14:editId="214575D4">
            <wp:extent cx="4091940" cy="3299460"/>
            <wp:effectExtent l="0" t="0" r="381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09194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6165" w14:textId="463041EF" w:rsidR="000C1ADA" w:rsidRPr="00B8650F" w:rsidRDefault="00297A7A" w:rsidP="000C1ADA">
      <w:pPr>
        <w:pStyle w:val="Picturecaption0"/>
        <w:spacing w:after="16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B8650F">
        <w:rPr>
          <w:rFonts w:ascii="Sylfaen" w:eastAsia="Calibri" w:hAnsi="Sylfaen" w:cs="Calibri"/>
          <w:color w:val="auto"/>
          <w:sz w:val="22"/>
          <w:szCs w:val="22"/>
        </w:rPr>
        <w:t xml:space="preserve">Նկար 1. </w:t>
      </w:r>
      <w:r w:rsidR="000C1ADA" w:rsidRPr="00B8650F">
        <w:rPr>
          <w:rFonts w:ascii="Sylfaen" w:eastAsia="Calibri" w:hAnsi="Sylfaen" w:cs="Calibri"/>
          <w:color w:val="auto"/>
          <w:sz w:val="22"/>
          <w:szCs w:val="22"/>
        </w:rPr>
        <w:t>Երևան քաղաքի վարչական շրջանների սահմանները:</w:t>
      </w:r>
    </w:p>
    <w:p w14:paraId="74312586" w14:textId="77777777" w:rsidR="000C1ADA" w:rsidRDefault="000C1ADA" w:rsidP="000C1ADA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</w:p>
    <w:p w14:paraId="1C796A9C" w14:textId="56DF5106" w:rsidR="000C1ADA" w:rsidRPr="008D42E0" w:rsidRDefault="000C1ADA" w:rsidP="000C1ADA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8D42E0">
        <w:rPr>
          <w:rFonts w:ascii="Sylfaen" w:hAnsi="Sylfaen" w:cs="Sylfaen"/>
          <w:sz w:val="24"/>
          <w:szCs w:val="24"/>
        </w:rPr>
        <w:t>Նախագծի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նպատակն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է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մշակել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Երևանի</w:t>
      </w:r>
      <w:r w:rsidRPr="008D42E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Նուբարաշեն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վարչական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շրջանի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գոտ</w:t>
      </w:r>
      <w:r w:rsidR="00C6130D">
        <w:rPr>
          <w:rFonts w:ascii="Sylfaen" w:hAnsi="Sylfaen" w:cs="Sylfaen"/>
          <w:sz w:val="24"/>
          <w:szCs w:val="24"/>
        </w:rPr>
        <w:t>իավ</w:t>
      </w:r>
      <w:r w:rsidRPr="008D42E0">
        <w:rPr>
          <w:rFonts w:ascii="Sylfaen" w:hAnsi="Sylfaen" w:cs="Sylfaen"/>
          <w:sz w:val="24"/>
          <w:szCs w:val="24"/>
        </w:rPr>
        <w:t>որման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նախագիծը</w:t>
      </w:r>
      <w:r w:rsidRPr="008D42E0">
        <w:rPr>
          <w:rFonts w:ascii="Sylfaen" w:hAnsi="Sylfaen"/>
          <w:sz w:val="24"/>
          <w:szCs w:val="24"/>
        </w:rPr>
        <w:t xml:space="preserve"> (</w:t>
      </w:r>
      <w:r w:rsidRPr="008D42E0">
        <w:rPr>
          <w:rFonts w:ascii="Sylfaen" w:hAnsi="Sylfaen" w:cs="Sylfaen"/>
          <w:sz w:val="24"/>
          <w:szCs w:val="24"/>
        </w:rPr>
        <w:t>այսուհետև</w:t>
      </w:r>
      <w:r w:rsidRPr="008D42E0">
        <w:rPr>
          <w:rFonts w:ascii="Sylfaen" w:hAnsi="Sylfaen"/>
          <w:sz w:val="24"/>
          <w:szCs w:val="24"/>
        </w:rPr>
        <w:t xml:space="preserve">` </w:t>
      </w:r>
      <w:r w:rsidRPr="008D42E0">
        <w:rPr>
          <w:rFonts w:ascii="Sylfaen" w:hAnsi="Sylfaen" w:cs="Sylfaen"/>
          <w:sz w:val="24"/>
          <w:szCs w:val="24"/>
        </w:rPr>
        <w:t>գոտ</w:t>
      </w:r>
      <w:r w:rsidR="00C6130D">
        <w:rPr>
          <w:rFonts w:ascii="Sylfaen" w:hAnsi="Sylfaen" w:cs="Sylfaen"/>
          <w:sz w:val="24"/>
          <w:szCs w:val="24"/>
        </w:rPr>
        <w:t>իավ</w:t>
      </w:r>
      <w:r w:rsidRPr="008D42E0">
        <w:rPr>
          <w:rFonts w:ascii="Sylfaen" w:hAnsi="Sylfaen" w:cs="Sylfaen"/>
          <w:sz w:val="24"/>
          <w:szCs w:val="24"/>
        </w:rPr>
        <w:t>որման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նախագիծ</w:t>
      </w:r>
      <w:r w:rsidRPr="008D42E0">
        <w:rPr>
          <w:rFonts w:ascii="Sylfaen" w:hAnsi="Sylfaen"/>
          <w:sz w:val="24"/>
          <w:szCs w:val="24"/>
        </w:rPr>
        <w:t xml:space="preserve">), </w:t>
      </w:r>
      <w:r w:rsidRPr="008D42E0">
        <w:rPr>
          <w:rFonts w:ascii="Sylfaen" w:hAnsi="Sylfaen" w:cs="Sylfaen"/>
          <w:sz w:val="24"/>
          <w:szCs w:val="24"/>
        </w:rPr>
        <w:t>որը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քաղաքաշինական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ծրագրային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փաստաթուղթ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է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և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որով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կսահմանվեն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նշված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տարածքների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փաստացի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և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հեռանկարային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օգտագործման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ու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կառուցապատման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նկատմամբ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պարտադիր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պահանջները</w:t>
      </w:r>
      <w:r w:rsidRPr="008D42E0">
        <w:rPr>
          <w:rFonts w:ascii="Sylfaen" w:hAnsi="Sylfaen"/>
          <w:sz w:val="24"/>
          <w:szCs w:val="24"/>
        </w:rPr>
        <w:t xml:space="preserve">` </w:t>
      </w:r>
      <w:r w:rsidRPr="008D42E0">
        <w:rPr>
          <w:rFonts w:ascii="Sylfaen" w:hAnsi="Sylfaen" w:cs="Sylfaen"/>
          <w:sz w:val="24"/>
          <w:szCs w:val="24"/>
        </w:rPr>
        <w:t>վարչական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շրջանի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ամբողջ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տարածքում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կենսագործունեության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բարենպաստ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միջավայրի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ձևավորման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նպատակով</w:t>
      </w:r>
      <w:r w:rsidRPr="008D42E0">
        <w:rPr>
          <w:rFonts w:ascii="Sylfaen" w:hAnsi="Sylfaen"/>
          <w:sz w:val="24"/>
          <w:szCs w:val="24"/>
        </w:rPr>
        <w:t>:</w:t>
      </w:r>
    </w:p>
    <w:p w14:paraId="78FBAFEB" w14:textId="77777777" w:rsidR="000C1ADA" w:rsidRPr="008D42E0" w:rsidRDefault="000C1ADA" w:rsidP="000C1ADA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8D42E0">
        <w:rPr>
          <w:rFonts w:ascii="Sylfaen" w:hAnsi="Sylfaen" w:cs="Sylfaen"/>
          <w:sz w:val="24"/>
          <w:szCs w:val="24"/>
        </w:rPr>
        <w:t>Գոտիավորման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նախագիծը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հանդիսանում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է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իրական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քաղաքաշինական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ձևափոխումների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մակարդակ</w:t>
      </w:r>
      <w:r w:rsidRPr="008D42E0">
        <w:rPr>
          <w:rFonts w:ascii="Sylfaen" w:hAnsi="Sylfaen"/>
          <w:sz w:val="24"/>
          <w:szCs w:val="24"/>
        </w:rPr>
        <w:t xml:space="preserve">, </w:t>
      </w:r>
      <w:r w:rsidRPr="008D42E0">
        <w:rPr>
          <w:rFonts w:ascii="Sylfaen" w:hAnsi="Sylfaen" w:cs="Sylfaen"/>
          <w:sz w:val="24"/>
          <w:szCs w:val="24"/>
        </w:rPr>
        <w:t>որտեղ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կողմից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իրականացվում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են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քաղաքի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lastRenderedPageBreak/>
        <w:t>գլխավոր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հատակագծում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նախատեսված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շրջակա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միջավայրի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պահպանության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վերաբերյալ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հիմնական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դրույթները</w:t>
      </w:r>
      <w:r w:rsidRPr="008D42E0">
        <w:rPr>
          <w:rFonts w:ascii="Sylfaen" w:hAnsi="Sylfaen"/>
          <w:sz w:val="24"/>
          <w:szCs w:val="24"/>
        </w:rPr>
        <w:t xml:space="preserve">, </w:t>
      </w:r>
      <w:r w:rsidRPr="008D42E0">
        <w:rPr>
          <w:rFonts w:ascii="Sylfaen" w:hAnsi="Sylfaen" w:cs="Sylfaen"/>
          <w:sz w:val="24"/>
          <w:szCs w:val="24"/>
        </w:rPr>
        <w:t>մյուս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կողմից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ձևավորվում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է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կոնկրետ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քաղաքաշինական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իրադրություն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լոկալ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Էկոլոգիական</w:t>
      </w:r>
      <w:r w:rsidRPr="008D42E0">
        <w:rPr>
          <w:rFonts w:ascii="Sylfaen" w:hAnsi="Sylfaen"/>
          <w:sz w:val="24"/>
          <w:szCs w:val="24"/>
        </w:rPr>
        <w:t xml:space="preserve">, </w:t>
      </w:r>
      <w:r w:rsidRPr="008D42E0">
        <w:rPr>
          <w:rFonts w:ascii="Sylfaen" w:hAnsi="Sylfaen" w:cs="Sylfaen"/>
          <w:sz w:val="24"/>
          <w:szCs w:val="24"/>
        </w:rPr>
        <w:t>բնական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բնութագրերով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և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սանիտարահիգիենիկ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պայմաններով</w:t>
      </w:r>
      <w:r w:rsidRPr="008D42E0">
        <w:rPr>
          <w:rFonts w:ascii="Sylfaen" w:hAnsi="Sylfaen"/>
          <w:sz w:val="24"/>
          <w:szCs w:val="24"/>
        </w:rPr>
        <w:t>:</w:t>
      </w:r>
    </w:p>
    <w:p w14:paraId="6A98D4FC" w14:textId="77777777" w:rsidR="000C1ADA" w:rsidRPr="008D42E0" w:rsidRDefault="000C1ADA" w:rsidP="000C1ADA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8D42E0">
        <w:rPr>
          <w:rFonts w:ascii="Sylfaen" w:hAnsi="Sylfaen" w:cs="Sylfaen"/>
          <w:sz w:val="24"/>
          <w:szCs w:val="24"/>
        </w:rPr>
        <w:t>Բնակելի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շրջանի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գոտիավորման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նախագծի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շրջանակներում</w:t>
      </w:r>
      <w:r w:rsidRPr="008D42E0">
        <w:rPr>
          <w:rFonts w:ascii="Sylfaen" w:hAnsi="Sylfaen"/>
          <w:sz w:val="24"/>
          <w:szCs w:val="24"/>
        </w:rPr>
        <w:t xml:space="preserve"> «</w:t>
      </w:r>
      <w:r w:rsidRPr="008D42E0">
        <w:rPr>
          <w:rFonts w:ascii="Sylfaen" w:hAnsi="Sylfaen" w:cs="Sylfaen"/>
          <w:sz w:val="24"/>
          <w:szCs w:val="24"/>
        </w:rPr>
        <w:t>Շրջակա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միջավայրի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պահպանումը</w:t>
      </w:r>
      <w:r>
        <w:rPr>
          <w:rFonts w:ascii="Sylfaen" w:hAnsi="Sylfaen" w:cs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բաժնի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մշակման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նպատակը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հանդիսանամ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է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շրջակա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միջավայրի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պահպանության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հարցերի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գերակայության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ապահովումը</w:t>
      </w:r>
      <w:r w:rsidRPr="008D42E0">
        <w:rPr>
          <w:rFonts w:ascii="Sylfaen" w:hAnsi="Sylfaen"/>
          <w:sz w:val="24"/>
          <w:szCs w:val="24"/>
        </w:rPr>
        <w:t xml:space="preserve">, </w:t>
      </w:r>
      <w:r w:rsidRPr="008D42E0">
        <w:rPr>
          <w:rFonts w:ascii="Sylfaen" w:hAnsi="Sylfaen" w:cs="Sylfaen"/>
          <w:sz w:val="24"/>
          <w:szCs w:val="24"/>
        </w:rPr>
        <w:t>բնօգտագործման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արդյունավետությունը</w:t>
      </w:r>
      <w:r w:rsidRPr="008D42E0">
        <w:rPr>
          <w:rFonts w:ascii="Sylfaen" w:hAnsi="Sylfaen"/>
          <w:sz w:val="24"/>
          <w:szCs w:val="24"/>
        </w:rPr>
        <w:t xml:space="preserve">, </w:t>
      </w:r>
      <w:r w:rsidRPr="008D42E0">
        <w:rPr>
          <w:rFonts w:ascii="Sylfaen" w:hAnsi="Sylfaen" w:cs="Sylfaen"/>
          <w:sz w:val="24"/>
          <w:szCs w:val="24"/>
        </w:rPr>
        <w:t>բնակչության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կենսագործունեության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Էկոլոգիական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անվտանգ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միջավայրի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ձևավորումը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և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առողջության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պաշտպանումը</w:t>
      </w:r>
      <w:r w:rsidRPr="008D42E0">
        <w:rPr>
          <w:rFonts w:ascii="Sylfaen" w:hAnsi="Sylfaen"/>
          <w:sz w:val="24"/>
          <w:szCs w:val="24"/>
        </w:rPr>
        <w:t>:</w:t>
      </w:r>
    </w:p>
    <w:p w14:paraId="042FC940" w14:textId="77777777" w:rsidR="000C1ADA" w:rsidRDefault="000C1ADA" w:rsidP="000C1ADA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8D42E0">
        <w:rPr>
          <w:rFonts w:ascii="Sylfaen" w:hAnsi="Sylfaen" w:cs="Sylfaen"/>
          <w:sz w:val="24"/>
          <w:szCs w:val="24"/>
        </w:rPr>
        <w:t>Երևան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քաղաքի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շրջակա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միջավայրի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առկա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վիճակը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և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բարելավման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հիմնական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ուղղությունները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դիտարկվել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են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քաղաքի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գլխավոր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հատակագծում</w:t>
      </w:r>
      <w:r w:rsidRPr="008D42E0">
        <w:rPr>
          <w:rFonts w:ascii="Sylfaen" w:hAnsi="Sylfaen"/>
          <w:sz w:val="24"/>
          <w:szCs w:val="24"/>
        </w:rPr>
        <w:t>:</w:t>
      </w:r>
      <w:r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Գլխավոր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հատակագծում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շրջակա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միջավայրի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պահպանության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համաքաղաքային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լուծումները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վերաբերվում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են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որոշ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չափով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նաև</w:t>
      </w:r>
      <w:r w:rsidRPr="008D42E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Նուբարաշեն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համայնքին</w:t>
      </w:r>
      <w:r w:rsidRPr="008D42E0">
        <w:rPr>
          <w:rFonts w:ascii="Sylfaen" w:hAnsi="Sylfaen"/>
          <w:sz w:val="24"/>
          <w:szCs w:val="24"/>
        </w:rPr>
        <w:t>:</w:t>
      </w:r>
    </w:p>
    <w:p w14:paraId="38485FD6" w14:textId="77777777" w:rsidR="000C1ADA" w:rsidRDefault="000C1ADA" w:rsidP="000C1ADA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8D42E0">
        <w:rPr>
          <w:rFonts w:ascii="Sylfaen" w:hAnsi="Sylfaen" w:cs="Sylfaen"/>
          <w:sz w:val="24"/>
          <w:szCs w:val="24"/>
        </w:rPr>
        <w:t>Գոտիավորման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նախագծում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շրջակա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միջավայրի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էկոլոգիական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վիճակը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և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բարելավման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միջոցառումները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դիտարկվում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են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Երևան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քաղաքի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ամբողջական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համակարգում</w:t>
      </w:r>
      <w:r w:rsidRPr="008D42E0">
        <w:rPr>
          <w:rFonts w:ascii="Sylfaen" w:hAnsi="Sylfaen"/>
          <w:sz w:val="24"/>
          <w:szCs w:val="24"/>
        </w:rPr>
        <w:t>:</w:t>
      </w:r>
    </w:p>
    <w:p w14:paraId="4B916870" w14:textId="77777777" w:rsidR="000C1ADA" w:rsidRDefault="000C1ADA" w:rsidP="000C1ADA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Նուբարաշեն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վարչական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շրջանի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զարգացման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միտումները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բխում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են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մայրաքաղաքի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համաչափ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զարգացման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հիմնադրույթներից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և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ներկայացված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են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վարչական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շրջանում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առկա</w:t>
      </w:r>
      <w:r w:rsidRPr="008D42E0">
        <w:rPr>
          <w:rFonts w:ascii="Sylfaen" w:hAnsi="Sylfaen"/>
          <w:sz w:val="24"/>
          <w:szCs w:val="24"/>
        </w:rPr>
        <w:t xml:space="preserve"> </w:t>
      </w:r>
      <w:r w:rsidRPr="008D42E0">
        <w:rPr>
          <w:rFonts w:ascii="Sylfaen" w:hAnsi="Sylfaen" w:cs="Sylfaen"/>
          <w:sz w:val="24"/>
          <w:szCs w:val="24"/>
        </w:rPr>
        <w:t>հիմնախնդիրները։</w:t>
      </w:r>
      <w:r w:rsidRPr="008D42E0">
        <w:rPr>
          <w:rFonts w:ascii="Sylfaen" w:hAnsi="Sylfaen"/>
          <w:sz w:val="24"/>
          <w:szCs w:val="24"/>
        </w:rPr>
        <w:t xml:space="preserve"> </w:t>
      </w:r>
    </w:p>
    <w:p w14:paraId="4B288D16" w14:textId="77777777" w:rsidR="000C1ADA" w:rsidRDefault="000C1ADA" w:rsidP="009E54F3">
      <w:pPr>
        <w:pStyle w:val="Heading1"/>
        <w:spacing w:before="0" w:line="240" w:lineRule="auto"/>
        <w:jc w:val="center"/>
        <w:rPr>
          <w:rFonts w:ascii="Sylfaen" w:hAnsi="Sylfaen" w:cs="Sylfaen"/>
          <w:b/>
          <w:bCs/>
          <w:color w:val="auto"/>
          <w:sz w:val="28"/>
          <w:szCs w:val="28"/>
        </w:rPr>
        <w:sectPr w:rsidR="000C1ADA" w:rsidSect="00C05223">
          <w:headerReference w:type="even" r:id="rId17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</w:p>
    <w:p w14:paraId="3F187981" w14:textId="54D3E2C7" w:rsidR="00610ED0" w:rsidRPr="00F05E5C" w:rsidRDefault="000C1ADA" w:rsidP="00224813">
      <w:pPr>
        <w:pStyle w:val="Heading1"/>
        <w:spacing w:before="0" w:line="360" w:lineRule="auto"/>
        <w:jc w:val="center"/>
        <w:rPr>
          <w:rFonts w:ascii="Sylfaen" w:hAnsi="Sylfaen" w:cs="Sylfaen"/>
          <w:b/>
          <w:bCs/>
          <w:color w:val="auto"/>
          <w:sz w:val="28"/>
          <w:szCs w:val="28"/>
        </w:rPr>
      </w:pPr>
      <w:bookmarkStart w:id="2" w:name="_Toc122274758"/>
      <w:r w:rsidRPr="000C1ADA">
        <w:rPr>
          <w:rFonts w:ascii="Sylfaen" w:hAnsi="Sylfaen" w:cs="Sylfaen"/>
          <w:b/>
          <w:bCs/>
          <w:color w:val="auto"/>
          <w:sz w:val="28"/>
          <w:szCs w:val="28"/>
        </w:rPr>
        <w:lastRenderedPageBreak/>
        <w:t xml:space="preserve">1. </w:t>
      </w:r>
      <w:r w:rsidR="0088359A" w:rsidRPr="00F05E5C">
        <w:rPr>
          <w:rFonts w:ascii="Sylfaen" w:hAnsi="Sylfaen" w:cs="Sylfaen"/>
          <w:b/>
          <w:bCs/>
          <w:color w:val="auto"/>
          <w:sz w:val="28"/>
          <w:szCs w:val="28"/>
        </w:rPr>
        <w:t>ԲԱՑԱՏՐԱԳԻՐ</w:t>
      </w:r>
      <w:bookmarkEnd w:id="2"/>
    </w:p>
    <w:p w14:paraId="21A6BDB9" w14:textId="1B7303C8" w:rsidR="00037AF0" w:rsidRDefault="000C1ADA" w:rsidP="00224813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3" w:name="_Toc122274759"/>
      <w:r w:rsidRPr="000C1ADA">
        <w:rPr>
          <w:rFonts w:ascii="Sylfaen" w:hAnsi="Sylfaen" w:cs="Sylfaen"/>
          <w:b/>
          <w:bCs/>
          <w:color w:val="auto"/>
        </w:rPr>
        <w:t xml:space="preserve">1.1 </w:t>
      </w:r>
      <w:r w:rsidR="00943A0A" w:rsidRPr="0047060F">
        <w:rPr>
          <w:rFonts w:ascii="Sylfaen" w:hAnsi="Sylfaen" w:cs="Sylfaen"/>
          <w:b/>
          <w:bCs/>
          <w:color w:val="auto"/>
        </w:rPr>
        <w:t>Գոտևորման</w:t>
      </w:r>
      <w:r w:rsidR="00943A0A" w:rsidRPr="0047060F">
        <w:rPr>
          <w:b/>
          <w:bCs/>
          <w:color w:val="auto"/>
        </w:rPr>
        <w:t xml:space="preserve"> </w:t>
      </w:r>
      <w:r w:rsidR="00943A0A" w:rsidRPr="0047060F">
        <w:rPr>
          <w:rFonts w:ascii="Sylfaen" w:hAnsi="Sylfaen" w:cs="Sylfaen"/>
          <w:b/>
          <w:bCs/>
          <w:color w:val="auto"/>
        </w:rPr>
        <w:t>նախագծի</w:t>
      </w:r>
      <w:r w:rsidR="00943A0A" w:rsidRPr="0047060F">
        <w:rPr>
          <w:b/>
          <w:bCs/>
          <w:color w:val="auto"/>
        </w:rPr>
        <w:t xml:space="preserve"> </w:t>
      </w:r>
      <w:r w:rsidR="00943A0A" w:rsidRPr="0047060F">
        <w:rPr>
          <w:rFonts w:ascii="Sylfaen" w:hAnsi="Sylfaen" w:cs="Sylfaen"/>
          <w:b/>
          <w:bCs/>
          <w:color w:val="auto"/>
        </w:rPr>
        <w:t>կազմը</w:t>
      </w:r>
      <w:r w:rsidR="00943A0A" w:rsidRPr="0047060F">
        <w:rPr>
          <w:b/>
          <w:bCs/>
          <w:color w:val="auto"/>
        </w:rPr>
        <w:t xml:space="preserve"> </w:t>
      </w:r>
      <w:r w:rsidR="00943A0A" w:rsidRPr="0047060F">
        <w:rPr>
          <w:rFonts w:ascii="Sylfaen" w:hAnsi="Sylfaen" w:cs="Sylfaen"/>
          <w:b/>
          <w:bCs/>
          <w:color w:val="auto"/>
        </w:rPr>
        <w:t>և</w:t>
      </w:r>
      <w:r w:rsidR="00943A0A" w:rsidRPr="0047060F">
        <w:rPr>
          <w:b/>
          <w:bCs/>
          <w:color w:val="auto"/>
        </w:rPr>
        <w:t xml:space="preserve"> </w:t>
      </w:r>
      <w:r w:rsidR="00943A0A" w:rsidRPr="0047060F">
        <w:rPr>
          <w:rFonts w:ascii="Sylfaen" w:hAnsi="Sylfaen" w:cs="Sylfaen"/>
          <w:b/>
          <w:bCs/>
          <w:color w:val="auto"/>
        </w:rPr>
        <w:t>բովանդակությունը</w:t>
      </w:r>
      <w:bookmarkEnd w:id="3"/>
    </w:p>
    <w:p w14:paraId="02BE7C06" w14:textId="53E438AC" w:rsidR="00B31C97" w:rsidRPr="00B31C97" w:rsidRDefault="00B31C97" w:rsidP="00B31C97">
      <w:pPr>
        <w:jc w:val="right"/>
        <w:rPr>
          <w:rFonts w:ascii="Sylfaen" w:hAnsi="Sylfaen"/>
          <w:b/>
          <w:bCs/>
          <w:lang w:val="ru-RU"/>
        </w:rPr>
      </w:pPr>
      <w:r w:rsidRPr="00B31C97">
        <w:rPr>
          <w:rFonts w:ascii="Sylfaen" w:hAnsi="Sylfaen"/>
          <w:b/>
          <w:bCs/>
        </w:rPr>
        <w:t xml:space="preserve">Աղյուսակ </w:t>
      </w:r>
      <w:r w:rsidRPr="00B31C97">
        <w:rPr>
          <w:rFonts w:ascii="Sylfaen" w:hAnsi="Sylfaen"/>
          <w:b/>
          <w:bCs/>
          <w:lang w:val="ru-RU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9"/>
        <w:gridCol w:w="8617"/>
      </w:tblGrid>
      <w:tr w:rsidR="00F05E5C" w:rsidRPr="00BF701E" w14:paraId="046AD3DF" w14:textId="77777777" w:rsidTr="00BF701E">
        <w:trPr>
          <w:trHeight w:hRule="exact" w:val="324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C3A6D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color w:val="000000"/>
                <w:lang w:eastAsia="hy-AM"/>
              </w:rPr>
              <w:t> </w:t>
            </w:r>
          </w:p>
        </w:tc>
        <w:tc>
          <w:tcPr>
            <w:tcW w:w="4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A4376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I. ՏԵՔՍՏԱՅԻՆ ՄԱՍ</w:t>
            </w:r>
          </w:p>
        </w:tc>
      </w:tr>
      <w:tr w:rsidR="00F05E5C" w:rsidRPr="00BF701E" w14:paraId="401E8219" w14:textId="77777777" w:rsidTr="00BF701E">
        <w:trPr>
          <w:trHeight w:hRule="exact" w:val="324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EC8DD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1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C7844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Ընդհանուր դրույթներ</w:t>
            </w:r>
          </w:p>
        </w:tc>
      </w:tr>
      <w:tr w:rsidR="00F05E5C" w:rsidRPr="00BF701E" w14:paraId="6E405884" w14:textId="77777777" w:rsidTr="00BF701E">
        <w:trPr>
          <w:trHeight w:hRule="exact" w:val="324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1D82A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1)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EB05B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նախագծի մշակման հիմքերն ու ելակետային նյութերը</w:t>
            </w:r>
          </w:p>
        </w:tc>
      </w:tr>
      <w:tr w:rsidR="00F05E5C" w:rsidRPr="00BF701E" w14:paraId="5B0594AE" w14:textId="77777777" w:rsidTr="00BF701E">
        <w:trPr>
          <w:trHeight w:hRule="exact" w:val="648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0A867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2)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9595A" w14:textId="16138B1B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 xml:space="preserve">քաղաքաշինական այլ ծրագրային </w:t>
            </w:r>
            <w:r w:rsidR="008D739A" w:rsidRPr="00BF701E">
              <w:rPr>
                <w:rFonts w:ascii="Sylfaen" w:eastAsia="Times New Roman" w:hAnsi="Sylfaen" w:cs="Times New Roman"/>
                <w:lang w:eastAsia="hy-AM"/>
              </w:rPr>
              <w:t>փ</w:t>
            </w:r>
            <w:r w:rsidRPr="00BF701E">
              <w:rPr>
                <w:rFonts w:ascii="Sylfaen" w:eastAsia="Times New Roman" w:hAnsi="Sylfaen" w:cs="Times New Roman"/>
                <w:lang w:eastAsia="hy-AM"/>
              </w:rPr>
              <w:t xml:space="preserve">աստաթղթերի և հողօգտագործման սխեմաների հետ </w:t>
            </w:r>
            <w:r w:rsidR="008D739A" w:rsidRPr="00BF701E">
              <w:rPr>
                <w:rFonts w:ascii="Sylfaen" w:eastAsia="Times New Roman" w:hAnsi="Sylfaen" w:cs="Times New Roman"/>
                <w:lang w:eastAsia="hy-AM"/>
              </w:rPr>
              <w:t>փ</w:t>
            </w:r>
            <w:r w:rsidRPr="00BF701E">
              <w:rPr>
                <w:rFonts w:ascii="Sylfaen" w:eastAsia="Times New Roman" w:hAnsi="Sylfaen" w:cs="Times New Roman"/>
                <w:lang w:eastAsia="hy-AM"/>
              </w:rPr>
              <w:t>ոխադարձ կապը</w:t>
            </w:r>
          </w:p>
        </w:tc>
      </w:tr>
      <w:tr w:rsidR="00F05E5C" w:rsidRPr="00BF701E" w14:paraId="6B4C0F6E" w14:textId="77777777" w:rsidTr="00BF701E">
        <w:trPr>
          <w:trHeight w:hRule="exact" w:val="324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5BFE4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3)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F37CA" w14:textId="65B1DA5A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 xml:space="preserve">տարածքների </w:t>
            </w:r>
            <w:r w:rsidR="008D739A" w:rsidRPr="00BF701E">
              <w:rPr>
                <w:rFonts w:ascii="Sylfaen" w:eastAsia="Times New Roman" w:hAnsi="Sylfaen" w:cs="Times New Roman"/>
                <w:lang w:eastAsia="hy-AM"/>
              </w:rPr>
              <w:t>փ</w:t>
            </w:r>
            <w:r w:rsidRPr="00BF701E">
              <w:rPr>
                <w:rFonts w:ascii="Sylfaen" w:eastAsia="Times New Roman" w:hAnsi="Sylfaen" w:cs="Times New Roman"/>
                <w:lang w:eastAsia="hy-AM"/>
              </w:rPr>
              <w:t>աստացի օգտագործման և նախագծային հաշվեկշիռները</w:t>
            </w:r>
          </w:p>
        </w:tc>
      </w:tr>
      <w:tr w:rsidR="00F05E5C" w:rsidRPr="00BF701E" w14:paraId="06095445" w14:textId="77777777" w:rsidTr="00BF701E">
        <w:trPr>
          <w:trHeight w:hRule="exact" w:val="648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8EF63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2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48FB0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Գոտիներում թույլատրելի օգտագործումների (կառուցապատումների) սահմանափակումների հիմնավորումները</w:t>
            </w:r>
          </w:p>
        </w:tc>
      </w:tr>
      <w:tr w:rsidR="00F05E5C" w:rsidRPr="00BF701E" w14:paraId="02018221" w14:textId="77777777" w:rsidTr="00BF701E">
        <w:trPr>
          <w:trHeight w:hRule="exact" w:val="648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27BF6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1)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A5C3E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գոտիների թվարկումն ըստ թույլատրելի օգտագործումների (կառուցապատումների),</w:t>
            </w:r>
          </w:p>
        </w:tc>
      </w:tr>
      <w:tr w:rsidR="00F05E5C" w:rsidRPr="00BF701E" w14:paraId="7F0145E4" w14:textId="77777777" w:rsidTr="00BF701E">
        <w:trPr>
          <w:trHeight w:hRule="exact" w:val="324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9EA08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2)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3F7AC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գոտիների օգտագործման պայմանները,</w:t>
            </w:r>
          </w:p>
        </w:tc>
      </w:tr>
      <w:tr w:rsidR="00F05E5C" w:rsidRPr="00BF701E" w14:paraId="5AB4424E" w14:textId="77777777" w:rsidTr="00BF701E">
        <w:trPr>
          <w:trHeight w:hRule="exact" w:val="1195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335CF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3)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8E333" w14:textId="6A568D0F" w:rsidR="00037AF0" w:rsidRPr="00BF701E" w:rsidRDefault="00037AF0" w:rsidP="00BF701E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քաղաքաշինական, բնապահպանական, պատմամշակութային (հաշվի առնել Երևան քաղաքի պատմության և մշակույթի հուշարձանների պահպանության հիմնավորման նախագծում սահմանված պայմանակարգերը), գյուղատնտեսական սահմանափակումները (այդ թվում՝ սերվիտուտները):</w:t>
            </w:r>
          </w:p>
          <w:p w14:paraId="1D943B51" w14:textId="4D838CAF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</w:p>
        </w:tc>
      </w:tr>
      <w:tr w:rsidR="00F05E5C" w:rsidRPr="00BF701E" w14:paraId="45650761" w14:textId="77777777" w:rsidTr="00BF701E">
        <w:trPr>
          <w:trHeight w:hRule="exact" w:val="324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086CC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3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01F7F" w14:textId="2BE400B9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Կառուցապատման չա</w:t>
            </w:r>
            <w:r w:rsidR="008D739A"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փ</w:t>
            </w:r>
            <w:r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որոշիչները</w:t>
            </w:r>
          </w:p>
        </w:tc>
      </w:tr>
      <w:tr w:rsidR="00037AF0" w:rsidRPr="00BF701E" w14:paraId="6996137D" w14:textId="77777777" w:rsidTr="00DE73D8">
        <w:trPr>
          <w:trHeight w:hRule="exact" w:val="1749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742928" w14:textId="73EB10EA" w:rsidR="00037AF0" w:rsidRPr="00BF701E" w:rsidRDefault="00037AF0" w:rsidP="00BF701E">
            <w:pPr>
              <w:spacing w:after="0" w:line="240" w:lineRule="auto"/>
              <w:rPr>
                <w:rFonts w:ascii="Sylfaen" w:eastAsia="Times New Roman" w:hAnsi="Sylfaen" w:cs="Times New Roman"/>
                <w:lang w:val="ru-RU" w:eastAsia="hy-AM"/>
              </w:rPr>
            </w:pP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BD20C" w14:textId="0095BF66" w:rsidR="00037AF0" w:rsidRPr="00BF701E" w:rsidRDefault="00037AF0" w:rsidP="00BF701E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առանձին գոտիների կառուցապատման չա</w:t>
            </w:r>
            <w:r w:rsidR="00943A0A" w:rsidRPr="00BF701E">
              <w:rPr>
                <w:rFonts w:ascii="Sylfaen" w:eastAsia="Times New Roman" w:hAnsi="Sylfaen" w:cs="Times New Roman"/>
                <w:lang w:eastAsia="hy-AM"/>
              </w:rPr>
              <w:t>փ</w:t>
            </w:r>
            <w:r w:rsidRPr="00BF701E">
              <w:rPr>
                <w:rFonts w:ascii="Sylfaen" w:eastAsia="Times New Roman" w:hAnsi="Sylfaen" w:cs="Times New Roman"/>
                <w:lang w:eastAsia="hy-AM"/>
              </w:rPr>
              <w:t>որոշիչները</w:t>
            </w:r>
            <w:r w:rsidR="00943A0A" w:rsidRPr="00BF701E">
              <w:rPr>
                <w:rFonts w:ascii="Sylfaen" w:eastAsia="Times New Roman" w:hAnsi="Sylfaen" w:cs="Times New Roman"/>
                <w:lang w:eastAsia="hy-AM"/>
              </w:rPr>
              <w:t xml:space="preserve">՝ </w:t>
            </w:r>
            <w:r w:rsidRPr="00BF701E">
              <w:rPr>
                <w:rFonts w:ascii="Sylfaen" w:eastAsia="Times New Roman" w:hAnsi="Sylfaen" w:cs="Times New Roman"/>
                <w:lang w:eastAsia="hy-AM"/>
              </w:rPr>
              <w:t>հարկայնությունը,</w:t>
            </w:r>
            <w:r w:rsidR="00943A0A" w:rsidRPr="00BF701E">
              <w:rPr>
                <w:rFonts w:ascii="Sylfaen" w:eastAsia="Times New Roman" w:hAnsi="Sylfaen" w:cs="Times New Roman"/>
                <w:lang w:eastAsia="hy-AM"/>
              </w:rPr>
              <w:t xml:space="preserve"> </w:t>
            </w:r>
            <w:r w:rsidRPr="00BF701E">
              <w:rPr>
                <w:rFonts w:ascii="Sylfaen" w:eastAsia="Times New Roman" w:hAnsi="Sylfaen" w:cs="Times New Roman"/>
                <w:lang w:eastAsia="hy-AM"/>
              </w:rPr>
              <w:t>կառուցապատման տոկոսը և</w:t>
            </w:r>
            <w:r w:rsidR="00943A0A" w:rsidRPr="00BF701E">
              <w:rPr>
                <w:rFonts w:ascii="Sylfaen" w:eastAsia="Times New Roman" w:hAnsi="Sylfaen" w:cs="Times New Roman"/>
                <w:lang w:eastAsia="hy-AM"/>
              </w:rPr>
              <w:t xml:space="preserve"> </w:t>
            </w:r>
            <w:r w:rsidRPr="00BF701E">
              <w:rPr>
                <w:rFonts w:ascii="Sylfaen" w:eastAsia="Times New Roman" w:hAnsi="Sylfaen" w:cs="Times New Roman"/>
                <w:lang w:eastAsia="hy-AM"/>
              </w:rPr>
              <w:t>խտությունը,</w:t>
            </w:r>
            <w:r w:rsidR="00943A0A" w:rsidRPr="00BF701E">
              <w:rPr>
                <w:rFonts w:ascii="Sylfaen" w:eastAsia="Times New Roman" w:hAnsi="Sylfaen" w:cs="Times New Roman"/>
                <w:lang w:eastAsia="hy-AM"/>
              </w:rPr>
              <w:t xml:space="preserve"> </w:t>
            </w:r>
            <w:r w:rsidRPr="00BF701E">
              <w:rPr>
                <w:rFonts w:ascii="Sylfaen" w:eastAsia="Times New Roman" w:hAnsi="Sylfaen" w:cs="Times New Roman"/>
                <w:lang w:eastAsia="hy-AM"/>
              </w:rPr>
              <w:t>կանաչապատ, ոչ կանաչապատ</w:t>
            </w:r>
            <w:r w:rsidR="00943A0A" w:rsidRPr="00BF701E">
              <w:rPr>
                <w:rFonts w:ascii="Sylfaen" w:eastAsia="Times New Roman" w:hAnsi="Sylfaen" w:cs="Times New Roman"/>
                <w:lang w:eastAsia="hy-AM"/>
              </w:rPr>
              <w:t xml:space="preserve"> </w:t>
            </w:r>
            <w:r w:rsidRPr="00BF701E">
              <w:rPr>
                <w:rFonts w:ascii="Sylfaen" w:eastAsia="Times New Roman" w:hAnsi="Sylfaen" w:cs="Times New Roman"/>
                <w:lang w:eastAsia="hy-AM"/>
              </w:rPr>
              <w:t>մակերևույթների համամասնությունները և այլն: Յուրաքանչյուր գոտի ներկայացվում է առանձին տարբերությամբ, որտեղ ներկայացվում է գոտում թույլատրելի օգտագործման (կառուցապատման) մանրամասն ցուցակը</w:t>
            </w:r>
            <w:r w:rsidR="00943A0A" w:rsidRPr="00BF701E">
              <w:rPr>
                <w:rFonts w:ascii="Sylfaen" w:eastAsia="Times New Roman" w:hAnsi="Sylfaen" w:cs="Times New Roman"/>
                <w:lang w:eastAsia="hy-AM"/>
              </w:rPr>
              <w:t>՝</w:t>
            </w:r>
            <w:r w:rsidRPr="00BF701E">
              <w:rPr>
                <w:rFonts w:ascii="Sylfaen" w:eastAsia="Times New Roman" w:hAnsi="Sylfaen" w:cs="Times New Roman"/>
                <w:lang w:eastAsia="hy-AM"/>
              </w:rPr>
              <w:t xml:space="preserve"> համապատասխան բնութագրերով:</w:t>
            </w:r>
            <w:r w:rsidR="00943A0A" w:rsidRPr="00BF701E">
              <w:rPr>
                <w:rFonts w:ascii="Sylfaen" w:eastAsia="Times New Roman" w:hAnsi="Sylfaen" w:cs="Times New Roman"/>
                <w:lang w:eastAsia="hy-AM"/>
              </w:rPr>
              <w:t xml:space="preserve"> </w:t>
            </w:r>
          </w:p>
        </w:tc>
      </w:tr>
      <w:tr w:rsidR="00F05E5C" w:rsidRPr="00BF701E" w14:paraId="51588464" w14:textId="77777777" w:rsidTr="00BF701E">
        <w:trPr>
          <w:trHeight w:hRule="exact" w:val="324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8EF93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4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BC45A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Կառուցապատման կանոնները</w:t>
            </w:r>
          </w:p>
        </w:tc>
      </w:tr>
      <w:tr w:rsidR="00943A0A" w:rsidRPr="00BF701E" w14:paraId="079F2D85" w14:textId="77777777" w:rsidTr="00BF701E">
        <w:trPr>
          <w:trHeight w:hRule="exact" w:val="1236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76B7C4" w14:textId="77777777" w:rsidR="00943A0A" w:rsidRPr="00BF701E" w:rsidRDefault="00943A0A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lang w:eastAsia="hy-AM"/>
              </w:rPr>
            </w:pP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74A9B4" w14:textId="4D235ECB" w:rsidR="00943A0A" w:rsidRPr="00BF701E" w:rsidRDefault="00943A0A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Սահմանվում են տեղական պայմաններից ելնելով, որոնք պարտադիր են բոլոր գոտիների համար: Դրանք ներկայացվում են առանձին հոդվածներով և կարգավորվում են կառուցապատման և շահագործման հետ կապված հետևյալ խնդիրները՝</w:t>
            </w:r>
          </w:p>
        </w:tc>
      </w:tr>
      <w:tr w:rsidR="00F05E5C" w:rsidRPr="00BF701E" w14:paraId="259C47A7" w14:textId="77777777" w:rsidTr="00BF701E">
        <w:trPr>
          <w:trHeight w:hRule="exact" w:val="972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BC60C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1)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98C68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գոտևորման ընդունված սկզբունքներին չհամապատասխանող շենքերի և շինությունների աստիճանական վերափոխման միջոցառումների իրականացման մեխանիզմները,</w:t>
            </w:r>
          </w:p>
        </w:tc>
      </w:tr>
      <w:tr w:rsidR="00F05E5C" w:rsidRPr="00BF701E" w14:paraId="468F52F5" w14:textId="77777777" w:rsidTr="00BF701E">
        <w:trPr>
          <w:trHeight w:hRule="exact" w:val="648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58B49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2)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D6381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աղմուկից, շրջակա միջավայրի աղտոտումից, վիբրացիայից, արտացոլումներից պաշտպանության միջոցառումները,</w:t>
            </w:r>
          </w:p>
        </w:tc>
      </w:tr>
      <w:tr w:rsidR="00F05E5C" w:rsidRPr="00BF701E" w14:paraId="461D3C7A" w14:textId="77777777" w:rsidTr="00BF701E">
        <w:trPr>
          <w:trHeight w:hRule="exact" w:val="648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E6E07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3)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FC109" w14:textId="478E1172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 xml:space="preserve">տարածքներին, շենքերին, շինություններին, </w:t>
            </w:r>
            <w:r w:rsidR="008D739A" w:rsidRPr="00BF701E">
              <w:rPr>
                <w:rFonts w:ascii="Sylfaen" w:eastAsia="Times New Roman" w:hAnsi="Sylfaen" w:cs="Times New Roman"/>
                <w:lang w:eastAsia="hy-AM"/>
              </w:rPr>
              <w:t>փ</w:t>
            </w:r>
            <w:r w:rsidRPr="00BF701E">
              <w:rPr>
                <w:rFonts w:ascii="Sylfaen" w:eastAsia="Times New Roman" w:hAnsi="Sylfaen" w:cs="Times New Roman"/>
                <w:lang w:eastAsia="hy-AM"/>
              </w:rPr>
              <w:t>ողոցների ձևավորմանը, գովազդին, ցուցանակներին և այլ նշաններին ներկայացվող պահանջները,</w:t>
            </w:r>
          </w:p>
        </w:tc>
      </w:tr>
      <w:tr w:rsidR="00F05E5C" w:rsidRPr="00BF701E" w14:paraId="124F9706" w14:textId="77777777" w:rsidTr="00BF701E">
        <w:trPr>
          <w:trHeight w:hRule="exact" w:val="324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5F5BA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4)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0BF80" w14:textId="73441D6F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այլ, այդ թվում</w:t>
            </w:r>
            <w:r w:rsidR="00943A0A" w:rsidRPr="00BF701E">
              <w:rPr>
                <w:rFonts w:ascii="Sylfaen" w:eastAsia="Times New Roman" w:hAnsi="Sylfaen" w:cs="Times New Roman"/>
                <w:lang w:eastAsia="hy-AM"/>
              </w:rPr>
              <w:t>՝</w:t>
            </w:r>
            <w:r w:rsidRPr="00BF701E">
              <w:rPr>
                <w:rFonts w:ascii="Sylfaen" w:eastAsia="Times New Roman" w:hAnsi="Sylfaen" w:cs="Times New Roman"/>
                <w:lang w:eastAsia="hy-AM"/>
              </w:rPr>
              <w:t xml:space="preserve"> տեղական առանձնահատկություններից բխող պայմաններ,</w:t>
            </w:r>
          </w:p>
        </w:tc>
      </w:tr>
      <w:tr w:rsidR="00F05E5C" w:rsidRPr="00BF701E" w14:paraId="29A2C64C" w14:textId="77777777" w:rsidTr="00BF701E">
        <w:trPr>
          <w:trHeight w:hRule="exact" w:val="383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18F09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5)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8F52E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lang w:eastAsia="hy-AM"/>
              </w:rPr>
              <w:t>քաղաքաշինական գործունեության իրականացման կանոնների սահմանումը:</w:t>
            </w:r>
          </w:p>
        </w:tc>
      </w:tr>
      <w:tr w:rsidR="00F05E5C" w:rsidRPr="00BF701E" w14:paraId="720C539A" w14:textId="77777777" w:rsidTr="00BF701E">
        <w:trPr>
          <w:trHeight w:hRule="exact" w:val="326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E0A41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5</w:t>
            </w:r>
          </w:p>
        </w:tc>
        <w:tc>
          <w:tcPr>
            <w:tcW w:w="4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C45BE" w14:textId="77777777" w:rsidR="00F05E5C" w:rsidRPr="00BF701E" w:rsidRDefault="00F05E5C" w:rsidP="00BF701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BF701E">
              <w:rPr>
                <w:rFonts w:ascii="Sylfaen" w:eastAsia="Times New Roman" w:hAnsi="Sylfaen" w:cs="Times New Roman"/>
                <w:b/>
                <w:bCs/>
                <w:lang w:eastAsia="hy-AM"/>
              </w:rPr>
              <w:t>Հուշարձանների պահպանական գոտիների պայմանակարգերի տվյալները</w:t>
            </w:r>
          </w:p>
        </w:tc>
      </w:tr>
    </w:tbl>
    <w:p w14:paraId="39B7539D" w14:textId="77777777" w:rsidR="00BF701E" w:rsidRDefault="00BF701E" w:rsidP="008F63B3">
      <w:pPr>
        <w:pStyle w:val="Heading2"/>
        <w:jc w:val="center"/>
        <w:rPr>
          <w:rFonts w:ascii="Sylfaen" w:hAnsi="Sylfaen" w:cs="Sylfaen"/>
          <w:b/>
          <w:bCs/>
          <w:color w:val="auto"/>
        </w:rPr>
        <w:sectPr w:rsidR="00BF701E" w:rsidSect="00786D18">
          <w:headerReference w:type="even" r:id="rId18"/>
          <w:pgSz w:w="11906" w:h="16838"/>
          <w:pgMar w:top="1440" w:right="1440" w:bottom="1440" w:left="1440" w:header="0" w:footer="113" w:gutter="0"/>
          <w:cols w:space="708"/>
          <w:docGrid w:linePitch="360"/>
        </w:sectPr>
      </w:pPr>
      <w:bookmarkStart w:id="4" w:name="bookmark69"/>
      <w:bookmarkStart w:id="5" w:name="bookmark70"/>
      <w:bookmarkStart w:id="6" w:name="bookmark71"/>
    </w:p>
    <w:p w14:paraId="095F2111" w14:textId="5C35D47E" w:rsidR="008F63B3" w:rsidRDefault="000C1ADA" w:rsidP="008F63B3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7" w:name="_Toc122274760"/>
      <w:r w:rsidRPr="000C1ADA">
        <w:rPr>
          <w:rFonts w:ascii="Sylfaen" w:hAnsi="Sylfaen" w:cs="Sylfaen"/>
          <w:b/>
          <w:bCs/>
          <w:color w:val="auto"/>
        </w:rPr>
        <w:lastRenderedPageBreak/>
        <w:t xml:space="preserve">1.2 </w:t>
      </w:r>
      <w:r w:rsidR="008F63B3" w:rsidRPr="008F63B3">
        <w:rPr>
          <w:rFonts w:ascii="Sylfaen" w:hAnsi="Sylfaen" w:cs="Sylfaen"/>
          <w:b/>
          <w:bCs/>
          <w:color w:val="auto"/>
        </w:rPr>
        <w:t>Գոտ</w:t>
      </w:r>
      <w:r w:rsidR="00C6130D">
        <w:rPr>
          <w:rFonts w:ascii="Sylfaen" w:hAnsi="Sylfaen" w:cs="Sylfaen"/>
          <w:b/>
          <w:bCs/>
          <w:color w:val="auto"/>
        </w:rPr>
        <w:t>իավ</w:t>
      </w:r>
      <w:r w:rsidR="008F63B3" w:rsidRPr="008F63B3">
        <w:rPr>
          <w:rFonts w:ascii="Sylfaen" w:hAnsi="Sylfaen" w:cs="Sylfaen"/>
          <w:b/>
          <w:bCs/>
          <w:color w:val="auto"/>
        </w:rPr>
        <w:t>որման նախագծի մշակման հիմքերը և ելակետային նյութերը</w:t>
      </w:r>
      <w:bookmarkEnd w:id="4"/>
      <w:bookmarkEnd w:id="5"/>
      <w:bookmarkEnd w:id="6"/>
      <w:bookmarkEnd w:id="7"/>
    </w:p>
    <w:p w14:paraId="213149BB" w14:textId="77777777" w:rsidR="002B3477" w:rsidRPr="002B3477" w:rsidRDefault="002B3477" w:rsidP="002B3477"/>
    <w:p w14:paraId="1656924D" w14:textId="77777777" w:rsidR="008D739A" w:rsidRPr="002B3477" w:rsidRDefault="002B3477" w:rsidP="008D739A">
      <w:pPr>
        <w:rPr>
          <w:rFonts w:ascii="Sylfaen" w:hAnsi="Sylfaen"/>
          <w:sz w:val="24"/>
          <w:szCs w:val="24"/>
        </w:rPr>
      </w:pPr>
      <w:r>
        <w:rPr>
          <w:rFonts w:ascii="Sylfaen" w:hAnsi="Sylfaen" w:cs="Sylfaen"/>
          <w:b/>
          <w:bCs/>
          <w:sz w:val="24"/>
          <w:szCs w:val="24"/>
        </w:rPr>
        <w:t xml:space="preserve">      </w:t>
      </w:r>
      <w:r w:rsidRPr="002B3477">
        <w:rPr>
          <w:rFonts w:ascii="Sylfaen" w:hAnsi="Sylfaen" w:cs="Sylfaen"/>
          <w:b/>
          <w:bCs/>
          <w:sz w:val="24"/>
          <w:szCs w:val="24"/>
        </w:rPr>
        <w:t>Գոտիավորման նախագծի պատվիրատու՝ Երևանի քաղաքապետարան</w:t>
      </w:r>
      <w:r>
        <w:rPr>
          <w:rFonts w:ascii="Sylfaen" w:hAnsi="Sylfaen" w:cs="Sylfaen"/>
          <w:b/>
          <w:bCs/>
          <w:sz w:val="24"/>
          <w:szCs w:val="24"/>
        </w:rPr>
        <w:t>:</w:t>
      </w:r>
    </w:p>
    <w:p w14:paraId="229BC1D5" w14:textId="64B5B129" w:rsidR="008D739A" w:rsidRPr="00463332" w:rsidRDefault="008D739A" w:rsidP="00463332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Sylfaen" w:hAnsi="Sylfaen"/>
          <w:sz w:val="24"/>
          <w:szCs w:val="24"/>
        </w:rPr>
      </w:pPr>
      <w:bookmarkStart w:id="8" w:name="bookmark24"/>
      <w:bookmarkEnd w:id="8"/>
      <w:r w:rsidRPr="00463332">
        <w:rPr>
          <w:rFonts w:ascii="Sylfaen" w:hAnsi="Sylfaen" w:cs="Sylfaen"/>
          <w:sz w:val="24"/>
          <w:szCs w:val="24"/>
        </w:rPr>
        <w:t>Աշխատանքների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գնման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NԵՔ</w:t>
      </w:r>
      <w:r w:rsidRPr="00463332">
        <w:rPr>
          <w:rFonts w:ascii="Sylfaen" w:hAnsi="Sylfaen"/>
          <w:sz w:val="24"/>
          <w:szCs w:val="24"/>
        </w:rPr>
        <w:t>-</w:t>
      </w:r>
      <w:r w:rsidRPr="00463332">
        <w:rPr>
          <w:rFonts w:ascii="Sylfaen" w:hAnsi="Sylfaen" w:cs="Sylfaen"/>
          <w:sz w:val="24"/>
          <w:szCs w:val="24"/>
        </w:rPr>
        <w:t>ԳՀԽԱՇՁԲ</w:t>
      </w:r>
      <w:r w:rsidRPr="00463332">
        <w:rPr>
          <w:rFonts w:ascii="Sylfaen" w:hAnsi="Sylfaen"/>
          <w:sz w:val="24"/>
          <w:szCs w:val="24"/>
        </w:rPr>
        <w:t xml:space="preserve">-21/103 </w:t>
      </w:r>
      <w:r w:rsidRPr="00463332">
        <w:rPr>
          <w:rFonts w:ascii="Sylfaen" w:hAnsi="Sylfaen" w:cs="Sylfaen"/>
          <w:sz w:val="24"/>
          <w:szCs w:val="24"/>
        </w:rPr>
        <w:t>առ</w:t>
      </w:r>
      <w:r w:rsidRPr="00463332">
        <w:rPr>
          <w:rFonts w:ascii="Sylfaen" w:hAnsi="Sylfaen"/>
          <w:sz w:val="24"/>
          <w:szCs w:val="24"/>
        </w:rPr>
        <w:t xml:space="preserve"> 30.11.2021</w:t>
      </w:r>
      <w:r w:rsidRPr="00463332">
        <w:rPr>
          <w:rFonts w:ascii="Sylfaen" w:hAnsi="Sylfaen" w:cs="Sylfaen"/>
          <w:sz w:val="24"/>
          <w:szCs w:val="24"/>
        </w:rPr>
        <w:t>թ</w:t>
      </w:r>
      <w:r w:rsidRPr="00463332">
        <w:rPr>
          <w:rFonts w:ascii="Sylfaen" w:hAnsi="Sylfaen"/>
          <w:sz w:val="24"/>
          <w:szCs w:val="24"/>
        </w:rPr>
        <w:t xml:space="preserve">. </w:t>
      </w:r>
      <w:r w:rsidRPr="00463332">
        <w:rPr>
          <w:rFonts w:ascii="Sylfaen" w:hAnsi="Sylfaen" w:cs="Sylfaen"/>
          <w:sz w:val="24"/>
          <w:szCs w:val="24"/>
        </w:rPr>
        <w:t>պայմանագիր</w:t>
      </w:r>
      <w:r w:rsidR="008F63B3">
        <w:rPr>
          <w:rFonts w:ascii="Sylfaen" w:hAnsi="Sylfaen"/>
          <w:sz w:val="24"/>
          <w:szCs w:val="24"/>
        </w:rPr>
        <w:t>:</w:t>
      </w:r>
    </w:p>
    <w:p w14:paraId="717FCD1F" w14:textId="1CA598D7" w:rsidR="008D739A" w:rsidRDefault="008D739A" w:rsidP="00463332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Sylfaen" w:hAnsi="Sylfaen"/>
          <w:sz w:val="24"/>
          <w:szCs w:val="24"/>
        </w:rPr>
      </w:pPr>
      <w:bookmarkStart w:id="9" w:name="bookmark25"/>
      <w:bookmarkEnd w:id="9"/>
      <w:r w:rsidRPr="00463332">
        <w:rPr>
          <w:rFonts w:ascii="Sylfaen" w:hAnsi="Sylfaen" w:cs="Sylfaen"/>
          <w:sz w:val="24"/>
          <w:szCs w:val="24"/>
        </w:rPr>
        <w:t>Երևան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քաղաքի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ավագանու</w:t>
      </w:r>
      <w:r w:rsidRPr="00463332">
        <w:rPr>
          <w:rFonts w:ascii="Sylfaen" w:hAnsi="Sylfaen"/>
          <w:sz w:val="24"/>
          <w:szCs w:val="24"/>
        </w:rPr>
        <w:t xml:space="preserve"> 2020</w:t>
      </w:r>
      <w:r w:rsidRPr="00463332">
        <w:rPr>
          <w:rFonts w:ascii="Sylfaen" w:hAnsi="Sylfaen" w:cs="Sylfaen"/>
          <w:sz w:val="24"/>
          <w:szCs w:val="24"/>
        </w:rPr>
        <w:t>թ</w:t>
      </w:r>
      <w:r w:rsidRPr="00463332">
        <w:rPr>
          <w:rFonts w:ascii="Sylfaen" w:hAnsi="Sylfaen"/>
          <w:sz w:val="24"/>
          <w:szCs w:val="24"/>
        </w:rPr>
        <w:t xml:space="preserve">. </w:t>
      </w:r>
      <w:r w:rsidRPr="00463332">
        <w:rPr>
          <w:rFonts w:ascii="Sylfaen" w:hAnsi="Sylfaen" w:cs="Sylfaen"/>
          <w:sz w:val="24"/>
          <w:szCs w:val="24"/>
        </w:rPr>
        <w:t>հունիսի</w:t>
      </w:r>
      <w:r w:rsidRPr="00463332">
        <w:rPr>
          <w:rFonts w:ascii="Sylfaen" w:hAnsi="Sylfaen"/>
          <w:sz w:val="24"/>
          <w:szCs w:val="24"/>
        </w:rPr>
        <w:t xml:space="preserve"> 24-</w:t>
      </w:r>
      <w:r w:rsidRPr="00463332">
        <w:rPr>
          <w:rFonts w:ascii="Sylfaen" w:hAnsi="Sylfaen" w:cs="Sylfaen"/>
          <w:sz w:val="24"/>
          <w:szCs w:val="24"/>
        </w:rPr>
        <w:t>ի</w:t>
      </w:r>
      <w:r w:rsidRPr="00463332">
        <w:rPr>
          <w:rFonts w:ascii="Sylfaen" w:hAnsi="Sylfaen"/>
          <w:sz w:val="24"/>
          <w:szCs w:val="24"/>
        </w:rPr>
        <w:t xml:space="preserve"> N244</w:t>
      </w:r>
      <w:r w:rsidR="00463332" w:rsidRPr="00463332">
        <w:rPr>
          <w:rFonts w:ascii="Sylfaen" w:hAnsi="Sylfaen"/>
          <w:sz w:val="24"/>
          <w:szCs w:val="24"/>
        </w:rPr>
        <w:t>-Ա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որոշմամբ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հաստատված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Երևանի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Նուբարաշեն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վարչական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շրջանի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գոտ</w:t>
      </w:r>
      <w:r w:rsidR="00C6130D">
        <w:rPr>
          <w:rFonts w:ascii="Sylfaen" w:hAnsi="Sylfaen" w:cs="Sylfaen"/>
          <w:sz w:val="24"/>
          <w:szCs w:val="24"/>
        </w:rPr>
        <w:t>իավ</w:t>
      </w:r>
      <w:r w:rsidRPr="00463332">
        <w:rPr>
          <w:rFonts w:ascii="Sylfaen" w:hAnsi="Sylfaen" w:cs="Sylfaen"/>
          <w:sz w:val="24"/>
          <w:szCs w:val="24"/>
        </w:rPr>
        <w:t>որման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նախագծի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մշակման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քաղաքաշինական</w:t>
      </w:r>
      <w:r w:rsidRPr="00463332">
        <w:rPr>
          <w:rFonts w:ascii="Sylfaen" w:hAnsi="Sylfaen"/>
          <w:sz w:val="24"/>
          <w:szCs w:val="24"/>
        </w:rPr>
        <w:t xml:space="preserve"> </w:t>
      </w:r>
      <w:r w:rsidRPr="00463332">
        <w:rPr>
          <w:rFonts w:ascii="Sylfaen" w:hAnsi="Sylfaen" w:cs="Sylfaen"/>
          <w:sz w:val="24"/>
          <w:szCs w:val="24"/>
        </w:rPr>
        <w:t>առաջադրանք</w:t>
      </w:r>
      <w:r w:rsidRPr="00463332">
        <w:rPr>
          <w:rFonts w:ascii="Sylfaen" w:hAnsi="Sylfaen"/>
          <w:sz w:val="24"/>
          <w:szCs w:val="24"/>
        </w:rPr>
        <w:t>:</w:t>
      </w:r>
    </w:p>
    <w:p w14:paraId="0C63341D" w14:textId="37C9897F" w:rsidR="008F63B3" w:rsidRPr="008F63B3" w:rsidRDefault="008F63B3" w:rsidP="008F63B3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bookmarkStart w:id="10" w:name="bookmark73"/>
      <w:bookmarkEnd w:id="10"/>
      <w:r w:rsidRPr="008F63B3">
        <w:rPr>
          <w:rFonts w:ascii="Sylfaen" w:hAnsi="Sylfaen" w:cs="Sylfaen"/>
          <w:sz w:val="24"/>
          <w:szCs w:val="24"/>
        </w:rPr>
        <w:t>Երևան քաղաքի ավագանու 2019 թվականի դեկտեմբերի 25-ի «Երևանի զարգացման</w:t>
      </w:r>
      <w:r>
        <w:rPr>
          <w:rFonts w:ascii="Sylfaen" w:hAnsi="Sylfaen" w:cs="Sylfaen"/>
          <w:sz w:val="24"/>
          <w:szCs w:val="24"/>
        </w:rPr>
        <w:t xml:space="preserve"> </w:t>
      </w:r>
      <w:r w:rsidRPr="008F63B3">
        <w:rPr>
          <w:rFonts w:ascii="Sylfaen" w:hAnsi="Sylfaen" w:cs="Sylfaen"/>
          <w:sz w:val="24"/>
          <w:szCs w:val="24"/>
        </w:rPr>
        <w:t>2019-2023 թվականների ծրագիրը հաստատելու մասին» N184-</w:t>
      </w:r>
      <w:r>
        <w:rPr>
          <w:rFonts w:ascii="Sylfaen" w:hAnsi="Sylfaen" w:cs="Sylfaen"/>
          <w:sz w:val="24"/>
          <w:szCs w:val="24"/>
        </w:rPr>
        <w:t>Ա</w:t>
      </w:r>
      <w:r w:rsidRPr="008F63B3">
        <w:rPr>
          <w:rFonts w:ascii="Sylfaen" w:hAnsi="Sylfaen" w:cs="Sylfaen"/>
          <w:sz w:val="24"/>
          <w:szCs w:val="24"/>
        </w:rPr>
        <w:t xml:space="preserve"> որոշում:</w:t>
      </w:r>
    </w:p>
    <w:p w14:paraId="3B31B60E" w14:textId="2094BBD5" w:rsidR="008F63B3" w:rsidRPr="008F63B3" w:rsidRDefault="008F63B3" w:rsidP="008F63B3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bookmarkStart w:id="11" w:name="bookmark74"/>
      <w:bookmarkEnd w:id="11"/>
      <w:r w:rsidRPr="008F63B3">
        <w:rPr>
          <w:rFonts w:ascii="Sylfaen" w:hAnsi="Sylfaen" w:cs="Sylfaen"/>
          <w:sz w:val="24"/>
          <w:szCs w:val="24"/>
        </w:rPr>
        <w:t>Երևան քաղաքի ավագանու 2019 թվականի դեկտեմբերի 25-ի Երևանի զարգացման 2020</w:t>
      </w:r>
      <w:r>
        <w:rPr>
          <w:rFonts w:ascii="Sylfaen" w:hAnsi="Sylfaen" w:cs="Sylfaen"/>
          <w:sz w:val="24"/>
          <w:szCs w:val="24"/>
        </w:rPr>
        <w:t xml:space="preserve"> </w:t>
      </w:r>
      <w:r w:rsidRPr="008F63B3">
        <w:rPr>
          <w:rFonts w:ascii="Sylfaen" w:hAnsi="Sylfaen" w:cs="Sylfaen"/>
          <w:sz w:val="24"/>
          <w:szCs w:val="24"/>
        </w:rPr>
        <w:t>թվականի ծրագիրը հաստատելու մասին N185-</w:t>
      </w:r>
      <w:r>
        <w:rPr>
          <w:rFonts w:ascii="Sylfaen" w:hAnsi="Sylfaen" w:cs="Sylfaen"/>
          <w:sz w:val="24"/>
          <w:szCs w:val="24"/>
        </w:rPr>
        <w:t>Ա</w:t>
      </w:r>
      <w:r w:rsidRPr="008F63B3">
        <w:rPr>
          <w:rFonts w:ascii="Sylfaen" w:hAnsi="Sylfaen" w:cs="Sylfaen"/>
          <w:sz w:val="24"/>
          <w:szCs w:val="24"/>
        </w:rPr>
        <w:t xml:space="preserve"> որոշում:</w:t>
      </w:r>
    </w:p>
    <w:p w14:paraId="1F4C21A2" w14:textId="518C08E7" w:rsidR="008F63B3" w:rsidRPr="00DF7DDA" w:rsidRDefault="008F63B3" w:rsidP="008F63B3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bookmarkStart w:id="12" w:name="bookmark75"/>
      <w:bookmarkEnd w:id="12"/>
      <w:r w:rsidRPr="008F63B3">
        <w:rPr>
          <w:rFonts w:ascii="Sylfaen" w:hAnsi="Sylfaen" w:cs="Sylfaen"/>
          <w:sz w:val="24"/>
          <w:szCs w:val="24"/>
        </w:rPr>
        <w:t xml:space="preserve">Երևան քաղաքի ավագանու 2019 թվականի դեկտեմբերի 25-ի «Երևան քաղաքի </w:t>
      </w:r>
      <w:r w:rsidRPr="00DF7DDA">
        <w:rPr>
          <w:rFonts w:ascii="Sylfaen" w:hAnsi="Sylfaen" w:cs="Sylfaen"/>
          <w:sz w:val="24"/>
          <w:szCs w:val="24"/>
        </w:rPr>
        <w:t>2020 թվականի բյուջեի մասին» N186-Ն որոշում:</w:t>
      </w:r>
    </w:p>
    <w:p w14:paraId="043E68E7" w14:textId="1497657B" w:rsidR="00DF7DDA" w:rsidRPr="00DF7DDA" w:rsidRDefault="00DF7DDA" w:rsidP="008F63B3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DF7DDA">
        <w:rPr>
          <w:rFonts w:ascii="Sylfaen" w:eastAsia="Times New Roman" w:hAnsi="Sylfaen" w:cs="Arial"/>
          <w:sz w:val="24"/>
          <w:szCs w:val="24"/>
          <w:lang w:eastAsia="ru-RU"/>
        </w:rPr>
        <w:t>Երևան</w:t>
      </w:r>
      <w:r w:rsidRPr="00DF7DDA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DF7DDA">
        <w:rPr>
          <w:rFonts w:ascii="Sylfaen" w:eastAsia="Times New Roman" w:hAnsi="Sylfaen" w:cs="Arial"/>
          <w:sz w:val="24"/>
          <w:szCs w:val="24"/>
          <w:lang w:eastAsia="ru-RU"/>
        </w:rPr>
        <w:t>քաղաքի</w:t>
      </w:r>
      <w:r w:rsidRPr="00DF7DDA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DF7DDA">
        <w:rPr>
          <w:rFonts w:ascii="Sylfaen" w:eastAsia="Times New Roman" w:hAnsi="Sylfaen" w:cs="Arial"/>
          <w:sz w:val="24"/>
          <w:szCs w:val="24"/>
          <w:lang w:eastAsia="ru-RU"/>
        </w:rPr>
        <w:t>ավագանու</w:t>
      </w:r>
      <w:r w:rsidRPr="00DF7DDA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DF7DDA">
        <w:rPr>
          <w:rFonts w:ascii="Sylfaen" w:eastAsia="Times New Roman" w:hAnsi="Sylfaen" w:cs="Calibri"/>
          <w:iCs/>
          <w:sz w:val="24"/>
          <w:szCs w:val="24"/>
          <w:lang w:eastAsia="ru-RU"/>
        </w:rPr>
        <w:t>2021</w:t>
      </w:r>
      <w:r w:rsidR="00953F4D" w:rsidRPr="00953F4D">
        <w:rPr>
          <w:rFonts w:ascii="Sylfaen" w:eastAsia="Times New Roman" w:hAnsi="Sylfaen" w:cs="Calibri"/>
          <w:iCs/>
          <w:sz w:val="24"/>
          <w:szCs w:val="24"/>
          <w:lang w:eastAsia="ru-RU"/>
        </w:rPr>
        <w:t xml:space="preserve"> </w:t>
      </w:r>
      <w:r w:rsidRPr="00DF7DDA">
        <w:rPr>
          <w:rFonts w:ascii="Sylfaen" w:eastAsia="Times New Roman" w:hAnsi="Sylfaen" w:cs="Arial"/>
          <w:sz w:val="24"/>
          <w:szCs w:val="24"/>
          <w:lang w:eastAsia="ru-RU"/>
        </w:rPr>
        <w:t>թ</w:t>
      </w:r>
      <w:r w:rsidRPr="00DF7DDA">
        <w:rPr>
          <w:rFonts w:ascii="Sylfaen" w:eastAsia="Times New Roman" w:hAnsi="Sylfaen" w:cs="Arial"/>
          <w:iCs/>
          <w:sz w:val="24"/>
          <w:szCs w:val="24"/>
          <w:lang w:eastAsia="ru-RU"/>
        </w:rPr>
        <w:t>վականի դեկտեմբերի 28-ի</w:t>
      </w:r>
      <w:r w:rsidRPr="00DF7DDA">
        <w:rPr>
          <w:rFonts w:ascii="Sylfaen" w:eastAsia="Times New Roman" w:hAnsi="Sylfaen" w:cs="Calibri"/>
          <w:iCs/>
          <w:sz w:val="24"/>
          <w:szCs w:val="24"/>
          <w:lang w:eastAsia="ru-RU"/>
        </w:rPr>
        <w:t xml:space="preserve"> «</w:t>
      </w:r>
      <w:r w:rsidRPr="00DF7DDA">
        <w:rPr>
          <w:rFonts w:ascii="Sylfaen" w:hAnsi="Sylfaen" w:cs="Sylfaen"/>
          <w:sz w:val="24"/>
          <w:szCs w:val="24"/>
        </w:rPr>
        <w:t xml:space="preserve">Երևանի զարգացման 2022 թվականի ծրագիրը հաստատելու մասին» </w:t>
      </w:r>
      <w:r w:rsidRPr="00DF7DDA">
        <w:rPr>
          <w:rFonts w:ascii="Sylfaen" w:eastAsia="Times New Roman" w:hAnsi="Sylfaen" w:cs="Calibri"/>
          <w:iCs/>
          <w:sz w:val="24"/>
          <w:szCs w:val="24"/>
          <w:lang w:eastAsia="ru-RU"/>
        </w:rPr>
        <w:t>N496-</w:t>
      </w:r>
      <w:r w:rsidRPr="00DF7DDA">
        <w:rPr>
          <w:rFonts w:ascii="Sylfaen" w:eastAsia="Times New Roman" w:hAnsi="Sylfaen" w:cs="Arial"/>
          <w:sz w:val="24"/>
          <w:szCs w:val="24"/>
          <w:lang w:eastAsia="ru-RU"/>
        </w:rPr>
        <w:t>Ա</w:t>
      </w:r>
      <w:r w:rsidR="00953F4D" w:rsidRPr="00953F4D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DF7DDA">
        <w:rPr>
          <w:rFonts w:ascii="Sylfaen" w:eastAsia="Times New Roman" w:hAnsi="Sylfaen" w:cs="Arial"/>
          <w:sz w:val="24"/>
          <w:szCs w:val="24"/>
          <w:lang w:eastAsia="ru-RU"/>
        </w:rPr>
        <w:t>որոշում:</w:t>
      </w:r>
    </w:p>
    <w:p w14:paraId="46B30C9B" w14:textId="77777777" w:rsidR="008F63B3" w:rsidRPr="00DF7DDA" w:rsidRDefault="008F63B3" w:rsidP="008F63B3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bookmarkStart w:id="13" w:name="bookmark76"/>
      <w:bookmarkEnd w:id="13"/>
      <w:r w:rsidRPr="00DF7DDA">
        <w:rPr>
          <w:rFonts w:ascii="Sylfaen" w:hAnsi="Sylfaen" w:cs="Sylfaen"/>
          <w:sz w:val="24"/>
          <w:szCs w:val="24"/>
        </w:rPr>
        <w:t>«Քաղաքաշինության մասին» ՀՀ օրենք:</w:t>
      </w:r>
    </w:p>
    <w:p w14:paraId="5DF77E75" w14:textId="5C5B805D" w:rsidR="008F63B3" w:rsidRDefault="008F63B3" w:rsidP="008F63B3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bookmarkStart w:id="14" w:name="bookmark77"/>
      <w:bookmarkEnd w:id="14"/>
      <w:r w:rsidRPr="008F63B3">
        <w:rPr>
          <w:rFonts w:ascii="Sylfaen" w:hAnsi="Sylfaen" w:cs="Sylfaen"/>
          <w:sz w:val="24"/>
          <w:szCs w:val="24"/>
        </w:rPr>
        <w:t>«Երևան քաղաքում տեղական ինքնակառավարման մասին» ՀՀ օրենք:</w:t>
      </w:r>
    </w:p>
    <w:p w14:paraId="7BCAA9D3" w14:textId="0173D73B" w:rsidR="008F63B3" w:rsidRPr="008F63B3" w:rsidRDefault="008F63B3" w:rsidP="008F63B3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bookmarkStart w:id="15" w:name="bookmark78"/>
      <w:bookmarkStart w:id="16" w:name="bookmark79"/>
      <w:bookmarkEnd w:id="15"/>
      <w:bookmarkEnd w:id="16"/>
      <w:r w:rsidRPr="008F63B3">
        <w:rPr>
          <w:rFonts w:ascii="Sylfaen" w:hAnsi="Sylfaen" w:cs="Sylfaen"/>
          <w:sz w:val="24"/>
          <w:szCs w:val="24"/>
        </w:rPr>
        <w:t>ՀՀ կառավարության 2007թ. մարտի 15-ի «Հայաստանի Հանրապետության պետական սեփականություն համարվող և օտարման ոչ ենթակա պատմության և մշակույթի անշարժ հուշարձանների պետական ցուցակը հաստատելու մասին» N385</w:t>
      </w:r>
      <w:r w:rsidR="000A4401" w:rsidRPr="000A4401">
        <w:rPr>
          <w:rFonts w:ascii="Sylfaen" w:hAnsi="Sylfaen" w:cs="Sylfaen"/>
          <w:sz w:val="24"/>
          <w:szCs w:val="24"/>
        </w:rPr>
        <w:t>-</w:t>
      </w:r>
      <w:r w:rsidR="000A4401">
        <w:rPr>
          <w:rFonts w:ascii="Sylfaen" w:hAnsi="Sylfaen" w:cs="Sylfaen"/>
          <w:sz w:val="24"/>
          <w:szCs w:val="24"/>
        </w:rPr>
        <w:t>Ն</w:t>
      </w:r>
      <w:r w:rsidRPr="008F63B3">
        <w:rPr>
          <w:rFonts w:ascii="Sylfaen" w:hAnsi="Sylfaen" w:cs="Sylfaen"/>
          <w:sz w:val="24"/>
          <w:szCs w:val="24"/>
        </w:rPr>
        <w:t xml:space="preserve"> որոշում:</w:t>
      </w:r>
    </w:p>
    <w:p w14:paraId="28E1F313" w14:textId="7C4689D9" w:rsidR="008F63B3" w:rsidRDefault="008F63B3" w:rsidP="008F63B3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bookmarkStart w:id="17" w:name="bookmark80"/>
      <w:bookmarkEnd w:id="17"/>
      <w:r w:rsidRPr="008F63B3">
        <w:rPr>
          <w:rFonts w:ascii="Sylfaen" w:hAnsi="Sylfaen" w:cs="Sylfaen"/>
          <w:sz w:val="24"/>
          <w:szCs w:val="24"/>
        </w:rPr>
        <w:t>ՀՀՇՆ 30-01-2014 «Քաղաքաշինություն.</w:t>
      </w:r>
      <w:r w:rsidR="000A4401">
        <w:rPr>
          <w:rFonts w:ascii="Sylfaen" w:hAnsi="Sylfaen" w:cs="Sylfaen"/>
          <w:sz w:val="24"/>
          <w:szCs w:val="24"/>
        </w:rPr>
        <w:t xml:space="preserve"> </w:t>
      </w:r>
      <w:r w:rsidRPr="008F63B3">
        <w:rPr>
          <w:rFonts w:ascii="Sylfaen" w:hAnsi="Sylfaen" w:cs="Sylfaen"/>
          <w:sz w:val="24"/>
          <w:szCs w:val="24"/>
        </w:rPr>
        <w:t>Քաղաքային և գյուղական բնակավայրերի հատակագծում և կառուցապատում» շինարարական նորմեր:</w:t>
      </w:r>
    </w:p>
    <w:p w14:paraId="00F1D8F1" w14:textId="77777777" w:rsidR="00760968" w:rsidRPr="00760968" w:rsidRDefault="00691866" w:rsidP="00760968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bookmarkStart w:id="18" w:name="_Hlk111709558"/>
      <w:r w:rsidRPr="00B62755">
        <w:rPr>
          <w:rFonts w:ascii="Sylfaen" w:hAnsi="Sylfaen" w:cs="Sylfaen"/>
          <w:sz w:val="24"/>
          <w:szCs w:val="24"/>
        </w:rPr>
        <w:t xml:space="preserve">ՀՀ կառավարության </w:t>
      </w:r>
      <w:bookmarkEnd w:id="18"/>
      <w:r w:rsidRPr="00B62755">
        <w:rPr>
          <w:rFonts w:ascii="Sylfaen" w:hAnsi="Sylfaen" w:cs="Sylfaen"/>
          <w:sz w:val="24"/>
          <w:szCs w:val="24"/>
        </w:rPr>
        <w:t xml:space="preserve">2001թ. մայիսի 14-ի </w:t>
      </w:r>
      <w:r w:rsidRPr="00B62755">
        <w:rPr>
          <w:rFonts w:ascii="Sylfaen" w:hAnsi="Sylfaen"/>
          <w:sz w:val="24"/>
          <w:szCs w:val="24"/>
        </w:rPr>
        <w:t xml:space="preserve">«Հայաստանի Հանրապետության համայնքների (բնակավայրերի) գլխավոր հատակագծերի, համակցված տարածական պլանավորման փաստաթղթերի և բնակավայրերի տարածքների գոտևորման նախագծերի մշակման, փորձաքննության, համաձայնեցման, հաստատման և փոփոխման կարգը հաստատելու և Հայաստանի </w:t>
      </w:r>
      <w:r w:rsidRPr="00B62755">
        <w:rPr>
          <w:rFonts w:ascii="Sylfaen" w:hAnsi="Sylfaen"/>
          <w:sz w:val="24"/>
          <w:szCs w:val="24"/>
        </w:rPr>
        <w:lastRenderedPageBreak/>
        <w:t xml:space="preserve">Հանրապետության կառավարության 2003 թվականի մայիսի 2-ի N609-Ն, 2010 թվականի մարտի 4-ի N208-Ն ու Հայաստանի Հանրապետության կառավարության 2001 թվականի մայիսի 14-ի N408 որոշումներն ուժը կորցրած ճանաչելու մասին» </w:t>
      </w:r>
      <w:r w:rsidRPr="00B62755">
        <w:rPr>
          <w:rFonts w:ascii="Sylfaen" w:hAnsi="Sylfaen" w:cs="Sylfaen"/>
          <w:sz w:val="24"/>
          <w:szCs w:val="24"/>
        </w:rPr>
        <w:t>N1920-Ն որոշում</w:t>
      </w:r>
      <w:r w:rsidRPr="00B62755">
        <w:rPr>
          <w:rFonts w:ascii="Sylfaen" w:hAnsi="Sylfaen"/>
          <w:sz w:val="24"/>
          <w:szCs w:val="24"/>
        </w:rPr>
        <w:t xml:space="preserve"> (</w:t>
      </w:r>
      <w:r w:rsidRPr="00B62755">
        <w:rPr>
          <w:rFonts w:ascii="Sylfaen" w:hAnsi="Sylfaen" w:cs="Sylfaen"/>
          <w:sz w:val="24"/>
          <w:szCs w:val="24"/>
        </w:rPr>
        <w:t xml:space="preserve">ՀՀ կառավարության </w:t>
      </w:r>
      <w:r w:rsidRPr="00B62755">
        <w:rPr>
          <w:rFonts w:ascii="Sylfaen" w:hAnsi="Sylfaen"/>
          <w:sz w:val="24"/>
          <w:szCs w:val="24"/>
        </w:rPr>
        <w:t xml:space="preserve"> 2022 թվականի ապրիլի 28-ի N 597-Ն</w:t>
      </w:r>
      <w:r>
        <w:rPr>
          <w:rFonts w:ascii="Sylfaen" w:hAnsi="Sylfaen"/>
          <w:sz w:val="24"/>
          <w:szCs w:val="24"/>
        </w:rPr>
        <w:t xml:space="preserve"> որոշման փոփոխություններով):</w:t>
      </w:r>
    </w:p>
    <w:p w14:paraId="3C89D473" w14:textId="57E2D4FF" w:rsidR="00760968" w:rsidRPr="00CB297B" w:rsidRDefault="00760968" w:rsidP="00760968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Sylfaen" w:hAnsi="Sylfaen"/>
          <w:color w:val="000000"/>
          <w:sz w:val="23"/>
          <w:szCs w:val="23"/>
        </w:rPr>
      </w:pPr>
      <w:r w:rsidRPr="00CB297B">
        <w:rPr>
          <w:rFonts w:ascii="Sylfaen" w:hAnsi="Sylfaen"/>
          <w:color w:val="000000"/>
          <w:sz w:val="23"/>
          <w:szCs w:val="23"/>
        </w:rPr>
        <w:t xml:space="preserve">ՀՀ </w:t>
      </w:r>
      <w:proofErr w:type="spellStart"/>
      <w:r w:rsidRPr="00CB297B">
        <w:rPr>
          <w:rFonts w:ascii="Sylfaen" w:hAnsi="Sylfaen"/>
          <w:color w:val="000000"/>
          <w:sz w:val="23"/>
          <w:szCs w:val="23"/>
        </w:rPr>
        <w:t>կառավարության</w:t>
      </w:r>
      <w:proofErr w:type="spellEnd"/>
      <w:r w:rsidRPr="00CB297B">
        <w:rPr>
          <w:rFonts w:ascii="Sylfaen" w:hAnsi="Sylfaen"/>
          <w:color w:val="000000"/>
          <w:sz w:val="23"/>
          <w:szCs w:val="23"/>
        </w:rPr>
        <w:t xml:space="preserve"> </w:t>
      </w:r>
      <w:r w:rsidRPr="00760968">
        <w:rPr>
          <w:rFonts w:ascii="Sylfaen" w:hAnsi="Sylfaen"/>
          <w:color w:val="000000"/>
          <w:sz w:val="23"/>
          <w:szCs w:val="23"/>
        </w:rPr>
        <w:t>8 փետրվարի 2018 թվականի N 108-Ն</w:t>
      </w:r>
      <w:r w:rsidRPr="00CB297B">
        <w:rPr>
          <w:rFonts w:ascii="Sylfaen" w:hAnsi="Sylfaen"/>
          <w:color w:val="000000"/>
          <w:sz w:val="23"/>
          <w:szCs w:val="23"/>
        </w:rPr>
        <w:t xml:space="preserve"> </w:t>
      </w:r>
      <w:r w:rsidR="00CB297B" w:rsidRPr="00CB297B">
        <w:rPr>
          <w:rFonts w:ascii="Sylfaen" w:hAnsi="Sylfaen"/>
          <w:color w:val="000000"/>
          <w:sz w:val="23"/>
          <w:szCs w:val="23"/>
        </w:rPr>
        <w:t>«</w:t>
      </w:r>
      <w:r w:rsidR="00CB297B" w:rsidRPr="00CB297B">
        <w:rPr>
          <w:rFonts w:ascii="Sylfaen" w:hAnsi="Sylfaen"/>
          <w:color w:val="000000"/>
          <w:sz w:val="23"/>
          <w:szCs w:val="23"/>
        </w:rPr>
        <w:t>Բ</w:t>
      </w:r>
      <w:r w:rsidRPr="00CB297B">
        <w:rPr>
          <w:rFonts w:ascii="Sylfaen" w:hAnsi="Sylfaen"/>
          <w:color w:val="000000"/>
          <w:sz w:val="23"/>
          <w:szCs w:val="23"/>
        </w:rPr>
        <w:t xml:space="preserve">նակավայրերի կանաչ գոտիների չափերին եվ տեսակային կազմին ներկայացվող պահանջները սահմանելու </w:t>
      </w:r>
      <w:r w:rsidR="00CB297B" w:rsidRPr="00CB297B">
        <w:rPr>
          <w:rFonts w:ascii="Sylfaen" w:hAnsi="Sylfaen"/>
          <w:color w:val="000000"/>
          <w:sz w:val="23"/>
          <w:szCs w:val="23"/>
        </w:rPr>
        <w:t>և</w:t>
      </w:r>
      <w:r w:rsidRPr="00CB297B">
        <w:rPr>
          <w:rFonts w:ascii="Sylfaen" w:hAnsi="Sylfaen"/>
          <w:color w:val="000000"/>
          <w:sz w:val="23"/>
          <w:szCs w:val="23"/>
        </w:rPr>
        <w:t xml:space="preserve"> </w:t>
      </w:r>
      <w:r w:rsidR="00CB297B" w:rsidRPr="00CB297B">
        <w:rPr>
          <w:rFonts w:ascii="Sylfaen" w:hAnsi="Sylfaen"/>
          <w:color w:val="000000"/>
          <w:sz w:val="23"/>
          <w:szCs w:val="23"/>
        </w:rPr>
        <w:t>Հ</w:t>
      </w:r>
      <w:r w:rsidRPr="00CB297B">
        <w:rPr>
          <w:rFonts w:ascii="Sylfaen" w:hAnsi="Sylfaen"/>
          <w:color w:val="000000"/>
          <w:sz w:val="23"/>
          <w:szCs w:val="23"/>
        </w:rPr>
        <w:t xml:space="preserve">այաստանի </w:t>
      </w:r>
      <w:r w:rsidR="00CB297B" w:rsidRPr="00CB297B">
        <w:rPr>
          <w:rFonts w:ascii="Sylfaen" w:hAnsi="Sylfaen"/>
          <w:color w:val="000000"/>
          <w:sz w:val="23"/>
          <w:szCs w:val="23"/>
        </w:rPr>
        <w:t>Հ</w:t>
      </w:r>
      <w:r w:rsidRPr="00CB297B">
        <w:rPr>
          <w:rFonts w:ascii="Sylfaen" w:hAnsi="Sylfaen"/>
          <w:color w:val="000000"/>
          <w:sz w:val="23"/>
          <w:szCs w:val="23"/>
        </w:rPr>
        <w:t xml:space="preserve">անրապետության կառավարության 2008 թվականի հոկտեմբերի 30-ի  </w:t>
      </w:r>
      <w:r w:rsidR="00CB297B" w:rsidRPr="00CB297B">
        <w:rPr>
          <w:rFonts w:ascii="Sylfaen" w:hAnsi="Sylfaen"/>
          <w:color w:val="000000"/>
          <w:sz w:val="23"/>
          <w:szCs w:val="23"/>
        </w:rPr>
        <w:t>N</w:t>
      </w:r>
      <w:r w:rsidR="00CB297B" w:rsidRPr="00CB297B">
        <w:rPr>
          <w:rFonts w:ascii="Sylfaen" w:hAnsi="Sylfaen"/>
          <w:color w:val="000000"/>
          <w:sz w:val="23"/>
          <w:szCs w:val="23"/>
        </w:rPr>
        <w:t xml:space="preserve"> </w:t>
      </w:r>
      <w:r w:rsidRPr="00CB297B">
        <w:rPr>
          <w:rFonts w:ascii="Sylfaen" w:hAnsi="Sylfaen"/>
          <w:color w:val="000000"/>
          <w:sz w:val="23"/>
          <w:szCs w:val="23"/>
        </w:rPr>
        <w:t>1318-</w:t>
      </w:r>
      <w:r w:rsidR="00CB297B" w:rsidRPr="00CB297B">
        <w:rPr>
          <w:rFonts w:ascii="Sylfaen" w:hAnsi="Sylfaen"/>
          <w:color w:val="000000"/>
          <w:sz w:val="23"/>
          <w:szCs w:val="23"/>
        </w:rPr>
        <w:t>Ն</w:t>
      </w:r>
      <w:r w:rsidRPr="00CB297B">
        <w:rPr>
          <w:rFonts w:ascii="Sylfaen" w:hAnsi="Sylfaen"/>
          <w:color w:val="000000"/>
          <w:sz w:val="23"/>
          <w:szCs w:val="23"/>
        </w:rPr>
        <w:t xml:space="preserve"> որոշումն ուժը կորցրած ճանաչելու մասին</w:t>
      </w:r>
      <w:r w:rsidR="00CB297B" w:rsidRPr="00CB297B">
        <w:rPr>
          <w:rFonts w:ascii="Sylfaen" w:hAnsi="Sylfaen"/>
          <w:color w:val="000000"/>
          <w:sz w:val="23"/>
          <w:szCs w:val="23"/>
        </w:rPr>
        <w:t>»</w:t>
      </w:r>
      <w:r w:rsidR="00CB297B" w:rsidRPr="00CB297B">
        <w:rPr>
          <w:rFonts w:ascii="Sylfaen" w:hAnsi="Sylfaen"/>
          <w:color w:val="000000"/>
          <w:sz w:val="23"/>
          <w:szCs w:val="23"/>
        </w:rPr>
        <w:t xml:space="preserve"> </w:t>
      </w:r>
      <w:proofErr w:type="spellStart"/>
      <w:r w:rsidR="00CB297B" w:rsidRPr="00CB297B">
        <w:rPr>
          <w:rFonts w:ascii="Sylfaen" w:hAnsi="Sylfaen"/>
          <w:color w:val="000000"/>
          <w:sz w:val="23"/>
          <w:szCs w:val="23"/>
        </w:rPr>
        <w:t>որոշում</w:t>
      </w:r>
      <w:proofErr w:type="spellEnd"/>
      <w:r w:rsidR="00CB297B" w:rsidRPr="00CB297B">
        <w:rPr>
          <w:rFonts w:ascii="Sylfaen" w:hAnsi="Sylfaen"/>
          <w:color w:val="000000"/>
          <w:sz w:val="23"/>
          <w:szCs w:val="23"/>
        </w:rPr>
        <w:t>:</w:t>
      </w:r>
    </w:p>
    <w:p w14:paraId="67F9CA21" w14:textId="18A75A44" w:rsidR="00691866" w:rsidRDefault="00691866" w:rsidP="00B62755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</w:p>
    <w:p w14:paraId="673EAB15" w14:textId="6A36304C" w:rsidR="00CB297B" w:rsidRDefault="00CB297B" w:rsidP="00CB297B"/>
    <w:p w14:paraId="3BE7D47D" w14:textId="77777777" w:rsidR="00CB297B" w:rsidRPr="00CB297B" w:rsidRDefault="00CB297B" w:rsidP="00CB297B"/>
    <w:p w14:paraId="24DFF926" w14:textId="1968E3D9" w:rsidR="00F20EA6" w:rsidRPr="00B62755" w:rsidRDefault="00F20EA6" w:rsidP="00B62755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19" w:name="_Toc122274761"/>
      <w:r w:rsidRPr="00F20EA6">
        <w:rPr>
          <w:rFonts w:ascii="Sylfaen" w:hAnsi="Sylfaen" w:cs="Sylfaen"/>
          <w:b/>
          <w:bCs/>
          <w:color w:val="auto"/>
        </w:rPr>
        <w:t>1.</w:t>
      </w:r>
      <w:r w:rsidRPr="009C2660">
        <w:rPr>
          <w:rFonts w:ascii="Sylfaen" w:hAnsi="Sylfaen" w:cs="Sylfaen"/>
          <w:b/>
          <w:bCs/>
          <w:color w:val="auto"/>
        </w:rPr>
        <w:t>3</w:t>
      </w:r>
      <w:r w:rsidRPr="00F20EA6">
        <w:rPr>
          <w:rFonts w:ascii="Sylfaen" w:hAnsi="Sylfaen" w:cs="Sylfaen"/>
          <w:b/>
          <w:bCs/>
          <w:color w:val="auto"/>
        </w:rPr>
        <w:t>. Երևան քաղաքի Նուբարաշեն համայնքի գոտ</w:t>
      </w:r>
      <w:r w:rsidR="00A66973">
        <w:rPr>
          <w:rFonts w:ascii="Sylfaen" w:hAnsi="Sylfaen" w:cs="Sylfaen"/>
          <w:b/>
          <w:bCs/>
          <w:color w:val="auto"/>
        </w:rPr>
        <w:t>իավ</w:t>
      </w:r>
      <w:r w:rsidRPr="00F20EA6">
        <w:rPr>
          <w:rFonts w:ascii="Sylfaen" w:hAnsi="Sylfaen" w:cs="Sylfaen"/>
          <w:b/>
          <w:bCs/>
          <w:color w:val="auto"/>
        </w:rPr>
        <w:t>որման նախագծի շրջակա միջավայրի վրա ազդեցությունը</w:t>
      </w:r>
      <w:bookmarkEnd w:id="19"/>
      <w:r w:rsidRPr="00F20EA6">
        <w:rPr>
          <w:rFonts w:ascii="Sylfaen" w:hAnsi="Sylfaen" w:cs="Sylfaen"/>
          <w:b/>
          <w:bCs/>
          <w:color w:val="auto"/>
        </w:rPr>
        <w:t xml:space="preserve"> </w:t>
      </w:r>
    </w:p>
    <w:p w14:paraId="33AF7A32" w14:textId="77777777" w:rsidR="00F20EA6" w:rsidRPr="00F709C0" w:rsidRDefault="00F20EA6" w:rsidP="00953F4D">
      <w:pPr>
        <w:pStyle w:val="Default"/>
        <w:spacing w:line="360" w:lineRule="auto"/>
        <w:jc w:val="center"/>
        <w:rPr>
          <w:b/>
          <w:bCs/>
        </w:rPr>
      </w:pPr>
    </w:p>
    <w:p w14:paraId="6DEF9AA4" w14:textId="77777777" w:rsidR="00F20EA6" w:rsidRDefault="00F20EA6" w:rsidP="00F20EA6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0A4F8A">
        <w:rPr>
          <w:rFonts w:ascii="Sylfaen" w:hAnsi="Sylfaen" w:cs="Sylfaen"/>
          <w:sz w:val="24"/>
          <w:szCs w:val="24"/>
        </w:rPr>
        <w:t>Նախնական գնահատման հայտը մշակված է հիմք ընդունելով Երևան քաղաքի ավագանու 2018 թվականի դեկտեմբերի 25-ի «Երևանի զարգացման 2019-2023թ. ծրագիրը հաստատելու մասին» N45-Ա և 2018 թվականի դեկտեմբերի 25-ի «Երևան քաղաքի 2019 թվականի բյուջեի մասին» N47-Ն որոշումները, «Քաղաքաշինության մասին» օրենքի 14.3 հոդվածի 24-րդ մասը, « Երևան քաղաքում տեղական ինքնակառավարման մասին» օրենքի 12-րդ հոդվածի 1-ին մասի 20-րդ կետը, ՀՀ կառավարության 2001թ. մայիսի 14-ի N408 որոշմամբ հաստատված կարգի 11-րդ կետը, ՀՀ վարչապետի 2009 թվականի դեկտեմբերի 22-ի N1064-Ա որոշմամբ ստեղծված Հայաստանի Հանրապետության համայնքների /բնակավայրերի/ քաղաքաշինական ծրագրային փաստաթղթերի մշակման աշխատանքները համակարգող միջգերատեսչական հանձնաժողովի 2018 թվականի փետրվարի 14-ի N23 դրական եզրակացությունը:</w:t>
      </w:r>
    </w:p>
    <w:p w14:paraId="3F40BE34" w14:textId="114DB07E" w:rsidR="009C2660" w:rsidRDefault="009C2660" w:rsidP="00037AF0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</w:p>
    <w:p w14:paraId="6C787DE7" w14:textId="77777777" w:rsidR="00CB297B" w:rsidRPr="00CB297B" w:rsidRDefault="00CB297B" w:rsidP="00CB297B"/>
    <w:p w14:paraId="474E64C0" w14:textId="668601CB" w:rsidR="00037AF0" w:rsidRPr="000C1ADA" w:rsidRDefault="000C1ADA" w:rsidP="00037AF0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20" w:name="_Toc122274762"/>
      <w:r w:rsidRPr="000C1ADA">
        <w:rPr>
          <w:rFonts w:ascii="Sylfaen" w:hAnsi="Sylfaen" w:cs="Sylfaen"/>
          <w:b/>
          <w:bCs/>
          <w:color w:val="auto"/>
        </w:rPr>
        <w:lastRenderedPageBreak/>
        <w:t>1.</w:t>
      </w:r>
      <w:r w:rsidR="009C2660" w:rsidRPr="00B9238D">
        <w:rPr>
          <w:rFonts w:ascii="Sylfaen" w:hAnsi="Sylfaen" w:cs="Sylfaen"/>
          <w:b/>
          <w:bCs/>
          <w:color w:val="auto"/>
        </w:rPr>
        <w:t>4</w:t>
      </w:r>
      <w:r w:rsidRPr="000C1ADA">
        <w:rPr>
          <w:rFonts w:ascii="Sylfaen" w:hAnsi="Sylfaen" w:cs="Sylfaen"/>
          <w:b/>
          <w:bCs/>
          <w:color w:val="auto"/>
        </w:rPr>
        <w:t xml:space="preserve"> </w:t>
      </w:r>
      <w:r w:rsidR="00037AF0" w:rsidRPr="000C1ADA">
        <w:rPr>
          <w:rFonts w:ascii="Sylfaen" w:hAnsi="Sylfaen" w:cs="Sylfaen"/>
          <w:b/>
          <w:bCs/>
          <w:color w:val="auto"/>
        </w:rPr>
        <w:t>Պատմական ակնարկ</w:t>
      </w:r>
      <w:bookmarkEnd w:id="20"/>
    </w:p>
    <w:p w14:paraId="689D779F" w14:textId="77777777" w:rsidR="00EB7204" w:rsidRPr="000C1ADA" w:rsidRDefault="00EB7204" w:rsidP="000C1ADA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</w:p>
    <w:p w14:paraId="522520C4" w14:textId="5015D13B" w:rsidR="00EB7204" w:rsidRPr="00EB7204" w:rsidRDefault="00EB7204" w:rsidP="00EB7204">
      <w:p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EB7204">
        <w:rPr>
          <w:rFonts w:ascii="Sylfaen" w:hAnsi="Sylfaen" w:cs="Sylfaen"/>
          <w:b/>
          <w:bCs/>
          <w:sz w:val="24"/>
          <w:szCs w:val="24"/>
        </w:rPr>
        <w:t>Տարածքը՝</w:t>
      </w:r>
      <w:r>
        <w:rPr>
          <w:rFonts w:ascii="Sylfaen" w:hAnsi="Sylfaen" w:cs="Sylfaen"/>
          <w:sz w:val="24"/>
          <w:szCs w:val="24"/>
        </w:rPr>
        <w:t xml:space="preserve"> </w:t>
      </w:r>
      <w:r w:rsidRPr="00EB7204">
        <w:rPr>
          <w:rFonts w:ascii="Sylfaen" w:hAnsi="Sylfaen" w:cs="Sylfaen"/>
          <w:sz w:val="24"/>
          <w:szCs w:val="24"/>
        </w:rPr>
        <w:t>1724 հա</w:t>
      </w:r>
      <w:r>
        <w:rPr>
          <w:rFonts w:ascii="Sylfaen" w:hAnsi="Sylfaen" w:cs="Sylfaen"/>
          <w:sz w:val="24"/>
          <w:szCs w:val="24"/>
        </w:rPr>
        <w:t>:</w:t>
      </w:r>
    </w:p>
    <w:p w14:paraId="7566F058" w14:textId="09CEDC90" w:rsidR="00EB7204" w:rsidRPr="00EB7204" w:rsidRDefault="00EB7204" w:rsidP="00EB7204">
      <w:p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EB7204">
        <w:rPr>
          <w:rFonts w:ascii="Sylfaen" w:hAnsi="Sylfaen" w:cs="Sylfaen"/>
          <w:b/>
          <w:bCs/>
          <w:sz w:val="24"/>
          <w:szCs w:val="24"/>
        </w:rPr>
        <w:t>Բնակչությունը՝</w:t>
      </w:r>
      <w:r>
        <w:rPr>
          <w:rFonts w:ascii="Sylfaen" w:hAnsi="Sylfaen" w:cs="Sylfaen"/>
          <w:sz w:val="24"/>
          <w:szCs w:val="24"/>
        </w:rPr>
        <w:t xml:space="preserve"> </w:t>
      </w:r>
      <w:r w:rsidRPr="00EB7204">
        <w:rPr>
          <w:rFonts w:ascii="Sylfaen" w:hAnsi="Sylfaen" w:cs="Sylfaen"/>
          <w:sz w:val="24"/>
          <w:szCs w:val="24"/>
        </w:rPr>
        <w:t>9900 մարդ:</w:t>
      </w:r>
    </w:p>
    <w:p w14:paraId="0F91B996" w14:textId="73857C37" w:rsidR="00EB7204" w:rsidRDefault="00EB7204" w:rsidP="00DE73D8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EB7204">
        <w:rPr>
          <w:rFonts w:ascii="Sylfaen" w:hAnsi="Sylfaen" w:cs="Sylfaen"/>
          <w:sz w:val="24"/>
          <w:szCs w:val="24"/>
        </w:rPr>
        <w:t>Ընդհանուր սահմաններ ունի</w:t>
      </w:r>
      <w:hyperlink r:id="rId19" w:history="1">
        <w:r w:rsidRPr="00EB7204">
          <w:rPr>
            <w:rFonts w:ascii="Sylfaen" w:hAnsi="Sylfaen" w:cs="Sylfaen"/>
            <w:sz w:val="24"/>
            <w:szCs w:val="24"/>
          </w:rPr>
          <w:t xml:space="preserve"> էրեբունի </w:t>
        </w:r>
      </w:hyperlink>
      <w:r w:rsidRPr="00EB7204">
        <w:rPr>
          <w:rFonts w:ascii="Sylfaen" w:hAnsi="Sylfaen" w:cs="Sylfaen"/>
          <w:sz w:val="24"/>
          <w:szCs w:val="24"/>
        </w:rPr>
        <w:t>և</w:t>
      </w:r>
      <w:hyperlink r:id="rId20" w:history="1">
        <w:r w:rsidRPr="00EB7204">
          <w:rPr>
            <w:rFonts w:ascii="Sylfaen" w:hAnsi="Sylfaen" w:cs="Sylfaen"/>
            <w:sz w:val="24"/>
            <w:szCs w:val="24"/>
          </w:rPr>
          <w:t xml:space="preserve"> Շենգավիթ </w:t>
        </w:r>
      </w:hyperlink>
      <w:r w:rsidRPr="00EB7204">
        <w:rPr>
          <w:rFonts w:ascii="Sylfaen" w:hAnsi="Sylfaen" w:cs="Sylfaen"/>
          <w:sz w:val="24"/>
          <w:szCs w:val="24"/>
        </w:rPr>
        <w:t>վարչական շրջանների հետ:</w:t>
      </w:r>
      <w:r>
        <w:rPr>
          <w:rFonts w:ascii="Sylfaen" w:hAnsi="Sylfaen" w:cs="Sylfaen"/>
          <w:sz w:val="24"/>
          <w:szCs w:val="24"/>
        </w:rPr>
        <w:t xml:space="preserve"> </w:t>
      </w:r>
      <w:r w:rsidRPr="00EB7204">
        <w:rPr>
          <w:rFonts w:ascii="Sylfaen" w:hAnsi="Sylfaen" w:cs="Sylfaen"/>
          <w:sz w:val="24"/>
          <w:szCs w:val="24"/>
        </w:rPr>
        <w:t>Արտաքին սահմանագծով սահմանակից է</w:t>
      </w:r>
      <w:hyperlink r:id="rId21" w:history="1">
        <w:r w:rsidRPr="00EB7204">
          <w:rPr>
            <w:rFonts w:ascii="Sylfaen" w:hAnsi="Sylfaen" w:cs="Sylfaen"/>
            <w:sz w:val="24"/>
            <w:szCs w:val="24"/>
          </w:rPr>
          <w:t xml:space="preserve"> Արարատի մարզին:</w:t>
        </w:r>
      </w:hyperlink>
    </w:p>
    <w:p w14:paraId="66992800" w14:textId="5018CEA5" w:rsidR="00EB7204" w:rsidRPr="00CB4E8C" w:rsidRDefault="00EB7204" w:rsidP="00CB4E8C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CB4E8C">
        <w:rPr>
          <w:rFonts w:ascii="Sylfaen" w:hAnsi="Sylfaen" w:cs="Sylfaen"/>
          <w:sz w:val="24"/>
          <w:szCs w:val="24"/>
        </w:rPr>
        <w:t xml:space="preserve">Հայաստանի խորհրդայնացումից հետո Հայկական Բարեգործական Ընդհանուր Միությունը (ՀԲԸՄ) դարձավ միակ </w:t>
      </w:r>
      <w:r w:rsidR="00A66973">
        <w:rPr>
          <w:rFonts w:ascii="Sylfaen" w:hAnsi="Sylfaen" w:cs="Sylfaen"/>
          <w:sz w:val="24"/>
          <w:szCs w:val="24"/>
        </w:rPr>
        <w:t>Սփ</w:t>
      </w:r>
      <w:r w:rsidRPr="00CB4E8C">
        <w:rPr>
          <w:rFonts w:ascii="Sylfaen" w:hAnsi="Sylfaen" w:cs="Sylfaen"/>
          <w:sz w:val="24"/>
          <w:szCs w:val="24"/>
        </w:rPr>
        <w:t>յուռքի կազմակերպությունը, որին թույլատրվեց գործունեություն</w:t>
      </w:r>
      <w:r w:rsidR="00CB4E8C" w:rsidRPr="00CB4E8C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>ծավալել</w:t>
      </w:r>
      <w:r w:rsidR="00CB4E8C" w:rsidRPr="00CB4E8C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>Հայաստանի</w:t>
      </w:r>
      <w:r w:rsidR="00CB4E8C" w:rsidRPr="00CB4E8C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>Խորհրդային</w:t>
      </w:r>
      <w:r w:rsidR="00790171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>Սոցիալիստական</w:t>
      </w:r>
      <w:r w:rsidR="00CB4E8C" w:rsidRPr="00CB4E8C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>Հանրապետությունում (ՀԽՍՀ): ՀԲԸՄ թույլտվությունը տրվել է 1923 թվականին:</w:t>
      </w:r>
    </w:p>
    <w:p w14:paraId="50A25D98" w14:textId="13BA951F" w:rsidR="00EB7204" w:rsidRDefault="00EB7204" w:rsidP="00CB4E8C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CB4E8C">
        <w:rPr>
          <w:rFonts w:ascii="Sylfaen" w:hAnsi="Sylfaen" w:cs="Sylfaen"/>
          <w:sz w:val="24"/>
          <w:szCs w:val="24"/>
        </w:rPr>
        <w:t>1926 թվականի Հայկական Բարեգործական Ընդհանուր Միության Միացյալ Նահանգների Ֆիլադելֆիայի հանդիպման ժամանակ, ՀԲԸՄ-ն որոշում է կայացրել ֆինանսավորել Հայաստանի Խորհրդային Սոցիալիստական Հանրապետությունում նոր բնակելի շենք կառուցելու համար</w:t>
      </w:r>
      <w:r w:rsidR="00CB4E8C" w:rsidRPr="00CB4E8C">
        <w:rPr>
          <w:rFonts w:ascii="Sylfaen" w:hAnsi="Sylfaen" w:cs="Sylfaen"/>
          <w:sz w:val="24"/>
          <w:szCs w:val="24"/>
        </w:rPr>
        <w:t>`</w:t>
      </w:r>
      <w:r w:rsidRPr="00CB4E8C">
        <w:rPr>
          <w:rFonts w:ascii="Sylfaen" w:hAnsi="Sylfaen" w:cs="Sylfaen"/>
          <w:sz w:val="24"/>
          <w:szCs w:val="24"/>
        </w:rPr>
        <w:t xml:space="preserve"> հիմնադիրի պատվին: Ծրագրի հիմնական նպատակն ուղղված էր</w:t>
      </w:r>
      <w:r w:rsidR="00CB4E8C" w:rsidRPr="00CB4E8C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>Հայոց</w:t>
      </w:r>
      <w:r w:rsidR="00CB4E8C" w:rsidRPr="00CB4E8C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>ցեղասպանությունը</w:t>
      </w:r>
      <w:r w:rsidR="00CB4E8C" w:rsidRPr="00CB4E8C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>վերապրած</w:t>
      </w:r>
      <w:r w:rsidR="00CB4E8C" w:rsidRPr="00CB4E8C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>հայ</w:t>
      </w:r>
      <w:r w:rsidR="00CB4E8C" w:rsidRPr="00CB4E8C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>ընտանիքների</w:t>
      </w:r>
      <w:r w:rsidR="00CB4E8C" w:rsidRPr="00CB4E8C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>հայրենադարձությանը և այն տարածվեց Մերձավոր Արևելքում և Եվրոպայում: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6"/>
        <w:gridCol w:w="4390"/>
      </w:tblGrid>
      <w:tr w:rsidR="009C2660" w14:paraId="0827C021" w14:textId="77777777" w:rsidTr="00FE67C2">
        <w:tc>
          <w:tcPr>
            <w:tcW w:w="4626" w:type="dxa"/>
          </w:tcPr>
          <w:p w14:paraId="6F58F30D" w14:textId="77777777" w:rsidR="009C2660" w:rsidRDefault="009C2660" w:rsidP="00FE67C2">
            <w:pPr>
              <w:spacing w:line="36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lastRenderedPageBreak/>
              <w:drawing>
                <wp:inline distT="0" distB="0" distL="0" distR="0" wp14:anchorId="14DEAB34" wp14:editId="118108D7">
                  <wp:extent cx="2796540" cy="347472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 Captur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42711B0E" w14:textId="77777777" w:rsidR="009C2660" w:rsidRDefault="009C2660" w:rsidP="00FE67C2">
            <w:pPr>
              <w:spacing w:line="36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5AC0D4E2" wp14:editId="3D2FE57C">
                  <wp:extent cx="2644140" cy="3421380"/>
                  <wp:effectExtent l="0" t="0" r="381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Captur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342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660" w14:paraId="31A4A870" w14:textId="77777777" w:rsidTr="00FE67C2">
        <w:trPr>
          <w:trHeight w:val="537"/>
        </w:trPr>
        <w:tc>
          <w:tcPr>
            <w:tcW w:w="4626" w:type="dxa"/>
          </w:tcPr>
          <w:p w14:paraId="780275DF" w14:textId="77777777" w:rsidR="009C2660" w:rsidRPr="00B8650F" w:rsidRDefault="009C2660" w:rsidP="00FE67C2">
            <w:pPr>
              <w:pStyle w:val="Picturecaption0"/>
              <w:spacing w:after="160"/>
              <w:jc w:val="center"/>
              <w:rPr>
                <w:rFonts w:ascii="Sylfaen" w:eastAsia="Calibri" w:hAnsi="Sylfaen" w:cs="Calibri"/>
                <w:color w:val="auto"/>
                <w:sz w:val="22"/>
                <w:szCs w:val="22"/>
              </w:rPr>
            </w:pPr>
            <w:r w:rsidRPr="007A4246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Pr="00B8650F">
              <w:rPr>
                <w:rFonts w:ascii="Sylfaen" w:eastAsia="Calibri" w:hAnsi="Sylfaen" w:cs="Calibri"/>
                <w:color w:val="auto"/>
                <w:sz w:val="22"/>
                <w:szCs w:val="22"/>
              </w:rPr>
              <w:t>2</w:t>
            </w:r>
            <w:r w:rsidRPr="007A4246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. </w:t>
            </w:r>
            <w:r w:rsidRPr="00901184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Նուբարաշենի հատակագիծն ըստ</w:t>
            </w:r>
            <w:r w:rsidR="00F114A5">
              <w:fldChar w:fldCharType="begin"/>
            </w:r>
            <w:r w:rsidR="00F114A5">
              <w:instrText xml:space="preserve"> HYPERLINK "https://hy.wikipedia.org/wiki/%d4%b1%d5%ac%d5%a5%d6%84%d5%bd%d5%a1%d5%b6%d5%a4%d6%80_%d4%b9%d5%a1%d5%b4%d5%a1%d5%b6%d5%b5%d5%a1%d5%b6" </w:instrText>
            </w:r>
            <w:r w:rsidR="00F114A5">
              <w:fldChar w:fldCharType="separate"/>
            </w:r>
            <w:r w:rsidRPr="00901184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 Ալ</w:t>
            </w: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. </w:t>
            </w:r>
            <w:r w:rsidRPr="00901184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Թամանյանի:</w:t>
            </w:r>
            <w:r w:rsidR="00F114A5">
              <w:rPr>
                <w:rFonts w:ascii="Sylfaen" w:eastAsia="Calibri" w:hAnsi="Sylfaen" w:cs="Calibri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390" w:type="dxa"/>
          </w:tcPr>
          <w:p w14:paraId="1170DB95" w14:textId="77777777" w:rsidR="009C2660" w:rsidRPr="00901184" w:rsidRDefault="009C2660" w:rsidP="00FE67C2">
            <w:pPr>
              <w:pStyle w:val="Picturecaption0"/>
              <w:spacing w:after="160"/>
              <w:jc w:val="center"/>
              <w:rPr>
                <w:rFonts w:ascii="Sylfaen" w:eastAsia="Calibri" w:hAnsi="Sylfaen" w:cs="Calibri"/>
                <w:color w:val="auto"/>
                <w:sz w:val="22"/>
                <w:szCs w:val="22"/>
              </w:rPr>
            </w:pPr>
            <w:r w:rsidRPr="007A4246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>
              <w:rPr>
                <w:rFonts w:ascii="Sylfaen" w:eastAsia="Calibri" w:hAnsi="Sylfaen" w:cs="Calibri"/>
                <w:color w:val="auto"/>
                <w:sz w:val="22"/>
                <w:szCs w:val="22"/>
                <w:lang w:val="ru-RU"/>
              </w:rPr>
              <w:t>3</w:t>
            </w:r>
            <w:r w:rsidRPr="007A4246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. </w:t>
            </w:r>
            <w:r w:rsidRPr="00901184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Նուբարաշենի հատակագիծը, 1926-27թթ.:</w:t>
            </w:r>
          </w:p>
        </w:tc>
      </w:tr>
    </w:tbl>
    <w:p w14:paraId="77F78FEA" w14:textId="77777777" w:rsidR="009C2660" w:rsidRPr="00CB4E8C" w:rsidRDefault="009C2660" w:rsidP="00CB4E8C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</w:p>
    <w:p w14:paraId="7FED77EA" w14:textId="70143AB0" w:rsidR="00EB7204" w:rsidRPr="00CB4E8C" w:rsidRDefault="00EB7204" w:rsidP="00CB4E8C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CB4E8C">
        <w:rPr>
          <w:rFonts w:ascii="Sylfaen" w:hAnsi="Sylfaen" w:cs="Sylfaen"/>
          <w:sz w:val="24"/>
          <w:szCs w:val="24"/>
        </w:rPr>
        <w:t>Ծրագրի իրականացման համար նախատեսված էր մինչև 1931 թվականի ապրիլի 30-ը հավաքել 250.000 ԱՄՆ դոլար, որպեսզի ծրագիրը սկսի ՀԲԸՄ-ի 25-ամյակի կապակցությամբ: Նյու Յորքում նվիրաբերվել է 102.000 ԱՄՆ դոլար, իսկ Չիկագոյու</w:t>
      </w:r>
      <w:r w:rsidR="00CB4E8C">
        <w:rPr>
          <w:rFonts w:ascii="Sylfaen" w:hAnsi="Sylfaen" w:cs="Sylfaen"/>
          <w:sz w:val="24"/>
          <w:szCs w:val="24"/>
        </w:rPr>
        <w:t>մ</w:t>
      </w:r>
      <w:r w:rsidRPr="00CB4E8C">
        <w:rPr>
          <w:rFonts w:ascii="Sylfaen" w:hAnsi="Sylfaen" w:cs="Sylfaen"/>
          <w:sz w:val="24"/>
          <w:szCs w:val="24"/>
        </w:rPr>
        <w:t xml:space="preserve"> 25.000 ԱՄՆ դոլար: 1929 թվականի վերջի դրությամբ ապահովվեց միայն 153.000 ԱՄՆ դոլար:</w:t>
      </w:r>
    </w:p>
    <w:p w14:paraId="541E5B32" w14:textId="11DDB3FF" w:rsidR="00EB7204" w:rsidRPr="00CB4E8C" w:rsidRDefault="00EB7204" w:rsidP="00CB4E8C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CB4E8C">
        <w:rPr>
          <w:rFonts w:ascii="Sylfaen" w:hAnsi="Sylfaen" w:cs="Sylfaen"/>
          <w:sz w:val="24"/>
          <w:szCs w:val="24"/>
        </w:rPr>
        <w:t>Հայաստանի կառավարությունը նախաձեռնության համար առաջարկել է բազմաթիվ տեղեր, այդ թվում</w:t>
      </w:r>
      <w:r w:rsidR="00CB4E8C">
        <w:rPr>
          <w:rFonts w:ascii="Sylfaen" w:hAnsi="Sylfaen" w:cs="Sylfaen"/>
          <w:sz w:val="24"/>
          <w:szCs w:val="24"/>
        </w:rPr>
        <w:t>՝</w:t>
      </w:r>
      <w:r w:rsidRPr="00CB4E8C">
        <w:rPr>
          <w:rFonts w:ascii="Sylfaen" w:hAnsi="Sylfaen" w:cs="Sylfaen"/>
          <w:sz w:val="24"/>
          <w:szCs w:val="24"/>
        </w:rPr>
        <w:t xml:space="preserve"> Եղվարդ, Սարդարապատ և Մեծամոր: Վերջապես, բնակավայրի</w:t>
      </w:r>
      <w:r w:rsidR="00CB4E8C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>գտնվելու վայրը ընտրվել է մայրաքաղաքի հարավ-արևելյան հարթավայրում, Նորագավիթից հարավ:</w:t>
      </w:r>
    </w:p>
    <w:p w14:paraId="2B9D6B80" w14:textId="09933F50" w:rsidR="00EB7204" w:rsidRDefault="00EB7204" w:rsidP="00CB4E8C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CB4E8C">
        <w:rPr>
          <w:rFonts w:ascii="Sylfaen" w:hAnsi="Sylfaen" w:cs="Sylfaen"/>
          <w:sz w:val="24"/>
          <w:szCs w:val="24"/>
        </w:rPr>
        <w:t>Պողոս Նուբարը ծրագրի համար նվիրաբերեց 100.000 ԱՄՆ դոլար, իսկ վերջապես, 1930 թվականի ապրիլ-մայիսին Հայաստանի կառավարության և ՀԲԸՄ-ի միջև պայմանավորվածություն էր ձեռք բերվել</w:t>
      </w:r>
      <w:r w:rsidR="00CB4E8C">
        <w:rPr>
          <w:rFonts w:ascii="Sylfaen" w:hAnsi="Sylfaen" w:cs="Sylfaen"/>
          <w:sz w:val="24"/>
          <w:szCs w:val="24"/>
        </w:rPr>
        <w:t xml:space="preserve"> </w:t>
      </w:r>
      <w:r w:rsidRPr="00CB4E8C">
        <w:rPr>
          <w:rFonts w:ascii="Sylfaen" w:hAnsi="Sylfaen" w:cs="Sylfaen"/>
          <w:sz w:val="24"/>
          <w:szCs w:val="24"/>
        </w:rPr>
        <w:t xml:space="preserve">«Նուբարաշեն բնակելի թաղամասի կառուցելու համար: Նույն տարվանից սկսվեց շինարարական աշխատանքը Երևանի հարավում' քաղաքաշինական ծրագրի հիման վրա, որը մշակվել է 1926-27թթ. ճարտարապետ </w:t>
      </w:r>
      <w:hyperlink r:id="rId24" w:history="1">
        <w:r w:rsidRPr="00CB4E8C">
          <w:rPr>
            <w:rFonts w:ascii="Sylfaen" w:hAnsi="Sylfaen" w:cs="Sylfaen"/>
            <w:sz w:val="24"/>
            <w:szCs w:val="24"/>
          </w:rPr>
          <w:t xml:space="preserve">Ալեքսանդր Թամանյանի </w:t>
        </w:r>
      </w:hyperlink>
      <w:r w:rsidRPr="00CB4E8C">
        <w:rPr>
          <w:rFonts w:ascii="Sylfaen" w:hAnsi="Sylfaen" w:cs="Sylfaen"/>
          <w:sz w:val="24"/>
          <w:szCs w:val="24"/>
        </w:rPr>
        <w:t>կողմից:</w:t>
      </w:r>
    </w:p>
    <w:p w14:paraId="598104FC" w14:textId="380942D0" w:rsidR="004B63A7" w:rsidRDefault="004B63A7" w:rsidP="004B63A7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4F7075">
        <w:rPr>
          <w:rFonts w:ascii="Sylfaen" w:hAnsi="Sylfaen" w:cs="Sylfaen"/>
          <w:sz w:val="24"/>
          <w:szCs w:val="24"/>
        </w:rPr>
        <w:lastRenderedPageBreak/>
        <w:t xml:space="preserve">Նուբարաշենի հատակագծում միահյուսված են </w:t>
      </w:r>
      <w:r>
        <w:rPr>
          <w:rFonts w:ascii="Sylfaen" w:hAnsi="Sylfaen" w:cs="Sylfaen"/>
          <w:sz w:val="24"/>
          <w:szCs w:val="24"/>
        </w:rPr>
        <w:t>փ</w:t>
      </w:r>
      <w:r w:rsidRPr="004F7075">
        <w:rPr>
          <w:rFonts w:ascii="Sylfaen" w:hAnsi="Sylfaen" w:cs="Sylfaen"/>
          <w:sz w:val="24"/>
          <w:szCs w:val="24"/>
        </w:rPr>
        <w:t>ողոցների ճառագայթա-օղակաձև և ուղղանկյուն հատակագծման սկզբունքները: Ավանի կենտրոնով արևելքից արևմուտք ձգվում է զբոսայգին, որի միջով հոսում է ջրանցքը: Այս կանաչ զանգվածն ավանը բաժանում է հյուսիսային և հարավային մասերի, որոնցից յուրաքանչյուրն ունի առանձին հորինվածքային լուծում:</w:t>
      </w:r>
    </w:p>
    <w:p w14:paraId="62A57B06" w14:textId="5F4B89E0" w:rsidR="004F7075" w:rsidRPr="004F7075" w:rsidRDefault="004F7075" w:rsidP="004F7075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4F7075">
        <w:rPr>
          <w:rFonts w:ascii="Sylfaen" w:hAnsi="Sylfaen" w:cs="Sylfaen"/>
          <w:sz w:val="24"/>
          <w:szCs w:val="24"/>
        </w:rPr>
        <w:t>1931թ. հուլիսին մոտ 100-120 բնակելի շենքեր պատրաստ էին ծառայելու: 1932 թվականին բնակավայրը պաշտոնապես հաստատվել է և անվանվել Նուբարաշեն (նշանակում է Նուբար քաղաք): Նորաստեղծ բնակավայրի առաջին բնակիչները հայրենադարձվել են Հունաստանի հայ ընտանիքները, այնուհետև</w:t>
      </w:r>
      <w:r>
        <w:rPr>
          <w:rFonts w:ascii="Sylfaen" w:hAnsi="Sylfaen" w:cs="Sylfaen"/>
          <w:sz w:val="24"/>
          <w:szCs w:val="24"/>
        </w:rPr>
        <w:t>՝</w:t>
      </w:r>
      <w:hyperlink r:id="rId25" w:history="1">
        <w:r w:rsidRPr="004F7075">
          <w:rPr>
            <w:rFonts w:ascii="Sylfaen" w:hAnsi="Sylfaen" w:cs="Sylfaen"/>
            <w:sz w:val="24"/>
            <w:szCs w:val="24"/>
          </w:rPr>
          <w:t xml:space="preserve"> Բուլղարիայից,</w:t>
        </w:r>
      </w:hyperlink>
      <w:r w:rsidRPr="004F7075">
        <w:rPr>
          <w:rFonts w:ascii="Sylfaen" w:hAnsi="Sylfaen" w:cs="Sylfaen"/>
          <w:sz w:val="24"/>
          <w:szCs w:val="24"/>
        </w:rPr>
        <w:t xml:space="preserve"> </w:t>
      </w:r>
      <w:hyperlink r:id="rId26" w:history="1">
        <w:r w:rsidRPr="004F7075">
          <w:rPr>
            <w:rFonts w:ascii="Sylfaen" w:hAnsi="Sylfaen" w:cs="Sylfaen"/>
            <w:sz w:val="24"/>
            <w:szCs w:val="24"/>
          </w:rPr>
          <w:t>Ֆրանսիայից,</w:t>
        </w:r>
      </w:hyperlink>
      <w:hyperlink r:id="rId27" w:history="1">
        <w:r w:rsidRPr="004F7075">
          <w:rPr>
            <w:rFonts w:ascii="Sylfaen" w:hAnsi="Sylfaen" w:cs="Sylfaen"/>
            <w:sz w:val="24"/>
            <w:szCs w:val="24"/>
          </w:rPr>
          <w:t xml:space="preserve"> Լիբանանից </w:t>
        </w:r>
      </w:hyperlink>
      <w:r w:rsidRPr="004F7075">
        <w:rPr>
          <w:rFonts w:ascii="Sylfaen" w:hAnsi="Sylfaen" w:cs="Sylfaen"/>
          <w:sz w:val="24"/>
          <w:szCs w:val="24"/>
        </w:rPr>
        <w:t>և</w:t>
      </w:r>
      <w:hyperlink r:id="rId28" w:history="1">
        <w:r w:rsidRPr="004F7075">
          <w:rPr>
            <w:rFonts w:ascii="Sylfaen" w:hAnsi="Sylfaen" w:cs="Sylfaen"/>
            <w:sz w:val="24"/>
            <w:szCs w:val="24"/>
          </w:rPr>
          <w:t xml:space="preserve"> Սիրիայից:</w:t>
        </w:r>
      </w:hyperlink>
      <w:r w:rsidRPr="004F7075">
        <w:rPr>
          <w:rFonts w:ascii="Sylfaen" w:hAnsi="Sylfaen" w:cs="Sylfaen"/>
          <w:sz w:val="24"/>
          <w:szCs w:val="24"/>
        </w:rPr>
        <w:t xml:space="preserve"> Ծրագրի գրեթե 50%-ը ավարտվել է 1936թ. վերջին: 1937թ. ամռանը Նուբարաշենում ապրում էր մոտ 1000 հայրենադարձված հայ:</w:t>
      </w:r>
    </w:p>
    <w:p w14:paraId="737EF57D" w14:textId="0394AC35" w:rsidR="004F7075" w:rsidRPr="004F7075" w:rsidRDefault="004F7075" w:rsidP="00691866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4F7075">
        <w:rPr>
          <w:rFonts w:ascii="Sylfaen" w:hAnsi="Sylfaen" w:cs="Sylfaen"/>
          <w:sz w:val="24"/>
          <w:szCs w:val="24"/>
        </w:rPr>
        <w:t>1938 թվականին բնակավայրը վերանվանվեց Սովետաշեն (Սովետասեն), որը նշանակում է խորհրդային քաղաքը: 1961թ. Օրջոնիկիձեի շրջանը ձևավորվեց որպես Երևանի վարչական շրջան: 1963թ. Սովետաշենին տրվել է քաղաքային տիպի բնակության կարգավիճակ՝ Օրջոնիկիձեի շրջանի մի մասը դառնալու համար:</w:t>
      </w:r>
      <w:r w:rsidR="00691866" w:rsidRPr="00691866">
        <w:rPr>
          <w:rFonts w:ascii="Sylfaen" w:hAnsi="Sylfaen" w:cs="Sylfaen"/>
          <w:sz w:val="24"/>
          <w:szCs w:val="24"/>
        </w:rPr>
        <w:t xml:space="preserve"> </w:t>
      </w:r>
      <w:r w:rsidRPr="004F7075">
        <w:rPr>
          <w:rFonts w:ascii="Sylfaen" w:hAnsi="Sylfaen" w:cs="Sylfaen"/>
          <w:sz w:val="24"/>
          <w:szCs w:val="24"/>
        </w:rPr>
        <w:t>1989թ. թաղամասը վերանվանվել է իր սկզբնական անվամբ: 1996թ. Հայաստանի վարչական բաժանման բարեփոխումների արդյունքում Նուբարաշենին տրվեց Երևանի վարչական շրջանի կարգավիճակ:</w:t>
      </w:r>
      <w:r w:rsidR="00691866" w:rsidRPr="00691866">
        <w:rPr>
          <w:rFonts w:ascii="Sylfaen" w:hAnsi="Sylfaen" w:cs="Sylfaen"/>
          <w:sz w:val="24"/>
          <w:szCs w:val="24"/>
        </w:rPr>
        <w:t xml:space="preserve"> </w:t>
      </w:r>
      <w:r w:rsidRPr="004F7075">
        <w:rPr>
          <w:rFonts w:ascii="Sylfaen" w:hAnsi="Sylfaen" w:cs="Sylfaen"/>
          <w:sz w:val="24"/>
          <w:szCs w:val="24"/>
        </w:rPr>
        <w:t>1958 թվականին բացված Նուբարաշենի գործարանը հանդիսանում է թաղամասի առաջին արդյունաբերական գործարաններից մեկը: 1982 թվականին բացվեց Նուբարաշենի կահույքի գործարանը:</w:t>
      </w:r>
    </w:p>
    <w:p w14:paraId="689CA59B" w14:textId="77777777" w:rsidR="004F7075" w:rsidRPr="004F7075" w:rsidRDefault="004F7075" w:rsidP="004F7075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4F7075">
        <w:rPr>
          <w:rFonts w:ascii="Sylfaen" w:hAnsi="Sylfaen" w:cs="Sylfaen"/>
          <w:sz w:val="24"/>
          <w:szCs w:val="24"/>
        </w:rPr>
        <w:t xml:space="preserve">Թաղամասի կենտրոնում գտնվում է Նուբարաշենի կենտրոնական այգին և հարակից </w:t>
      </w:r>
      <w:hyperlink r:id="rId29" w:history="1">
        <w:r w:rsidRPr="004F7075">
          <w:rPr>
            <w:rFonts w:ascii="Sylfaen" w:hAnsi="Sylfaen" w:cs="Sylfaen"/>
            <w:sz w:val="24"/>
            <w:szCs w:val="24"/>
          </w:rPr>
          <w:t xml:space="preserve">Ղևոնդ Ալիշանի անվան N95 դպրոցը </w:t>
        </w:r>
      </w:hyperlink>
      <w:r w:rsidRPr="004F7075">
        <w:rPr>
          <w:rFonts w:ascii="Sylfaen" w:hAnsi="Sylfaen" w:cs="Sylfaen"/>
          <w:sz w:val="24"/>
          <w:szCs w:val="24"/>
        </w:rPr>
        <w:t>(բացվել է 1932 թվականին):</w:t>
      </w:r>
    </w:p>
    <w:p w14:paraId="5C8A2C69" w14:textId="4B6E7617" w:rsidR="004F7075" w:rsidRPr="004F7075" w:rsidRDefault="004F7075" w:rsidP="004F7075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4F7075">
        <w:rPr>
          <w:rFonts w:ascii="Sylfaen" w:hAnsi="Sylfaen" w:cs="Sylfaen"/>
          <w:sz w:val="24"/>
          <w:szCs w:val="24"/>
        </w:rPr>
        <w:t>Խորհրդային տարիներից ի վեր թաղամասում գործում են անասնաբուծարաններ, որոնցից ամենամեծը</w:t>
      </w:r>
      <w:r>
        <w:rPr>
          <w:rFonts w:ascii="Sylfaen" w:hAnsi="Sylfaen" w:cs="Sylfaen"/>
          <w:sz w:val="24"/>
          <w:szCs w:val="24"/>
        </w:rPr>
        <w:t>՝</w:t>
      </w:r>
      <w:r w:rsidRPr="004F7075">
        <w:rPr>
          <w:rFonts w:ascii="Sylfaen" w:hAnsi="Sylfaen" w:cs="Sylfaen"/>
          <w:sz w:val="24"/>
          <w:szCs w:val="24"/>
        </w:rPr>
        <w:t xml:space="preserve"> 1971 թվականին բացված թռչնաբուծական ֆերման է:</w:t>
      </w:r>
    </w:p>
    <w:p w14:paraId="3BD690B6" w14:textId="77777777" w:rsidR="004F7075" w:rsidRPr="004F7075" w:rsidRDefault="004F7075" w:rsidP="00DE73D8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4F7075">
        <w:rPr>
          <w:rFonts w:ascii="Sylfaen" w:hAnsi="Sylfaen" w:cs="Sylfaen"/>
          <w:sz w:val="24"/>
          <w:szCs w:val="24"/>
        </w:rPr>
        <w:t>Նուբարաշենի հոգեբուժական բժշկական կենտրոնն ունի 500 մահճակալ:</w:t>
      </w:r>
    </w:p>
    <w:p w14:paraId="3D3FECF9" w14:textId="7E3006B8" w:rsidR="00C3355F" w:rsidRDefault="00C3355F" w:rsidP="00DE73D8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019C6BC7" w14:textId="33C63647" w:rsidR="0082112E" w:rsidRDefault="000C1ADA" w:rsidP="00B31C97">
      <w:pPr>
        <w:pStyle w:val="Heading2"/>
        <w:spacing w:before="0" w:line="240" w:lineRule="auto"/>
        <w:jc w:val="center"/>
        <w:rPr>
          <w:rFonts w:ascii="Sylfaen" w:hAnsi="Sylfaen" w:cs="Sylfaen"/>
          <w:b/>
          <w:bCs/>
          <w:color w:val="auto"/>
          <w:sz w:val="28"/>
          <w:szCs w:val="28"/>
        </w:rPr>
      </w:pPr>
      <w:bookmarkStart w:id="21" w:name="_Toc502098497"/>
      <w:bookmarkStart w:id="22" w:name="_Toc122274763"/>
      <w:r w:rsidRPr="000C1ADA">
        <w:rPr>
          <w:rFonts w:ascii="Sylfaen" w:hAnsi="Sylfaen" w:cs="Sylfaen"/>
          <w:b/>
          <w:bCs/>
          <w:color w:val="auto"/>
        </w:rPr>
        <w:lastRenderedPageBreak/>
        <w:t>1.</w:t>
      </w:r>
      <w:r w:rsidR="009C2660" w:rsidRPr="009C2660">
        <w:rPr>
          <w:rFonts w:ascii="Sylfaen" w:hAnsi="Sylfaen" w:cs="Sylfaen"/>
          <w:b/>
          <w:bCs/>
          <w:color w:val="auto"/>
        </w:rPr>
        <w:t>5</w:t>
      </w:r>
      <w:r w:rsidRPr="000C1ADA">
        <w:rPr>
          <w:rFonts w:ascii="Sylfaen" w:hAnsi="Sylfaen" w:cs="Sylfaen"/>
          <w:b/>
          <w:bCs/>
          <w:color w:val="auto"/>
        </w:rPr>
        <w:t xml:space="preserve"> </w:t>
      </w:r>
      <w:r w:rsidR="0082112E" w:rsidRPr="000C1ADA">
        <w:rPr>
          <w:rFonts w:ascii="Sylfaen" w:hAnsi="Sylfaen" w:cs="Sylfaen"/>
          <w:b/>
          <w:bCs/>
          <w:color w:val="auto"/>
        </w:rPr>
        <w:t>Նուբարաշեն համայնքի տնտեսության ներկա իրավիճակը և զարգացման հեռանկարները</w:t>
      </w:r>
      <w:bookmarkEnd w:id="21"/>
      <w:bookmarkEnd w:id="22"/>
      <w:r w:rsidR="0082112E" w:rsidRPr="0082112E">
        <w:rPr>
          <w:rFonts w:ascii="Sylfaen" w:hAnsi="Sylfaen" w:cs="Sylfaen"/>
          <w:b/>
          <w:bCs/>
          <w:color w:val="auto"/>
          <w:sz w:val="28"/>
          <w:szCs w:val="28"/>
        </w:rPr>
        <w:t xml:space="preserve"> </w:t>
      </w:r>
    </w:p>
    <w:p w14:paraId="4174A570" w14:textId="32FB83DE" w:rsidR="00043EF0" w:rsidRDefault="00043EF0" w:rsidP="0033013F">
      <w:pPr>
        <w:spacing w:line="360" w:lineRule="auto"/>
        <w:rPr>
          <w:rFonts w:ascii="Sylfaen" w:hAnsi="Sylfaen"/>
        </w:rPr>
      </w:pPr>
    </w:p>
    <w:p w14:paraId="16BE8AEF" w14:textId="77777777" w:rsidR="00A67214" w:rsidRDefault="00043EF0" w:rsidP="00A67214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043EF0">
        <w:rPr>
          <w:rFonts w:ascii="Sylfaen" w:hAnsi="Sylfaen" w:cs="Sylfaen"/>
          <w:sz w:val="24"/>
          <w:szCs w:val="24"/>
        </w:rPr>
        <w:t>Նուբարաշեն վարչական շրջանը արտաքին սահմաններով հարում է Արարատի մարզին և սահմանակից է Շենգավիթ ու Էրեբունի վարչական շրջաններին։ Տարածքը կազմում է 1724 հա, բնակչությունը՝ 9.</w:t>
      </w:r>
      <w:r w:rsidRPr="00A67214">
        <w:rPr>
          <w:rFonts w:ascii="Sylfaen" w:hAnsi="Sylfaen" w:cs="Sylfaen"/>
          <w:sz w:val="24"/>
          <w:szCs w:val="24"/>
        </w:rPr>
        <w:t>9</w:t>
      </w:r>
      <w:r w:rsidRPr="00043EF0">
        <w:rPr>
          <w:rFonts w:ascii="Sylfaen" w:hAnsi="Sylfaen" w:cs="Sylfaen"/>
          <w:sz w:val="24"/>
          <w:szCs w:val="24"/>
        </w:rPr>
        <w:t xml:space="preserve"> հազ. մարդ: Երևանի տարածքում վարչական շրջանի տեսակարար կշիռը 7,7% է, իսկ բնակչության թվաքանակում՝ 0,9%: </w:t>
      </w:r>
    </w:p>
    <w:p w14:paraId="12004BB5" w14:textId="0C72449A" w:rsidR="00A67214" w:rsidRPr="00C87FDF" w:rsidRDefault="00043EF0" w:rsidP="00A67214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043EF0">
        <w:rPr>
          <w:rFonts w:ascii="Sylfaen" w:hAnsi="Sylfaen" w:cs="Sylfaen"/>
          <w:sz w:val="24"/>
          <w:szCs w:val="24"/>
        </w:rPr>
        <w:t>Վարչական շրջանում հաշվառված է 1512 սեփական տնտեսություն, 35 բազմաբնակարան շենք, գործում է 6 վերելակ</w:t>
      </w:r>
      <w:r w:rsidR="00A67214">
        <w:rPr>
          <w:rFonts w:ascii="Sylfaen" w:hAnsi="Sylfaen" w:cs="Sylfaen"/>
          <w:sz w:val="24"/>
          <w:szCs w:val="24"/>
        </w:rPr>
        <w:t>, հ</w:t>
      </w:r>
      <w:r w:rsidR="00A67214" w:rsidRPr="00C87FDF">
        <w:rPr>
          <w:rFonts w:ascii="Sylfaen" w:hAnsi="Sylfaen" w:cs="Sylfaen"/>
          <w:sz w:val="24"/>
          <w:szCs w:val="24"/>
        </w:rPr>
        <w:t>արթ տանիքները 7-ն են, թեք տանիքները 27</w:t>
      </w:r>
      <w:r w:rsidR="00A67214">
        <w:rPr>
          <w:rFonts w:ascii="Sylfaen" w:hAnsi="Sylfaen" w:cs="Sylfaen"/>
          <w:sz w:val="24"/>
          <w:szCs w:val="24"/>
        </w:rPr>
        <w:t>, ը</w:t>
      </w:r>
      <w:r w:rsidR="00A67214" w:rsidRPr="00C87FDF">
        <w:rPr>
          <w:rFonts w:ascii="Sylfaen" w:hAnsi="Sylfaen" w:cs="Sylfaen"/>
          <w:sz w:val="24"/>
          <w:szCs w:val="24"/>
        </w:rPr>
        <w:t>նդհանուր մուտքերի քանակը 112 է:</w:t>
      </w:r>
    </w:p>
    <w:p w14:paraId="4F9E6142" w14:textId="28D4DA06" w:rsidR="00A67214" w:rsidRPr="00A501F9" w:rsidRDefault="00043EF0" w:rsidP="00A67214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A501F9">
        <w:rPr>
          <w:rFonts w:ascii="Sylfaen" w:hAnsi="Sylfaen" w:cs="Sylfaen"/>
          <w:sz w:val="24"/>
          <w:szCs w:val="24"/>
        </w:rPr>
        <w:t xml:space="preserve">Փողոցների և ճանապարհների երկարությունը </w:t>
      </w:r>
      <w:r w:rsidR="00A501F9" w:rsidRPr="00A501F9">
        <w:rPr>
          <w:rFonts w:ascii="Sylfaen" w:hAnsi="Sylfaen" w:cs="Sylfaen"/>
          <w:sz w:val="24"/>
          <w:szCs w:val="24"/>
        </w:rPr>
        <w:t xml:space="preserve">22.934 </w:t>
      </w:r>
      <w:r w:rsidRPr="00A501F9">
        <w:rPr>
          <w:rFonts w:ascii="Sylfaen" w:hAnsi="Sylfaen" w:cs="Sylfaen"/>
          <w:sz w:val="24"/>
          <w:szCs w:val="24"/>
        </w:rPr>
        <w:t xml:space="preserve">կմ է, ոռոգման ցանցի երկարությունը 6,4 կմ: </w:t>
      </w:r>
      <w:r w:rsidR="00A67214" w:rsidRPr="00A501F9">
        <w:rPr>
          <w:rFonts w:ascii="Sylfaen" w:hAnsi="Sylfaen" w:cs="Sylfaen"/>
          <w:sz w:val="24"/>
          <w:szCs w:val="24"/>
        </w:rPr>
        <w:t xml:space="preserve">Վարչական շրջանի </w:t>
      </w:r>
      <w:r w:rsidR="00643E99">
        <w:rPr>
          <w:rFonts w:ascii="Sylfaen" w:hAnsi="Sylfaen" w:cs="Sylfaen"/>
          <w:sz w:val="24"/>
          <w:szCs w:val="24"/>
        </w:rPr>
        <w:t xml:space="preserve">ընդհանուր օգտագործման </w:t>
      </w:r>
      <w:r w:rsidR="00A67214" w:rsidRPr="00A501F9">
        <w:rPr>
          <w:rFonts w:ascii="Sylfaen" w:hAnsi="Sylfaen" w:cs="Sylfaen"/>
          <w:sz w:val="24"/>
          <w:szCs w:val="24"/>
        </w:rPr>
        <w:t xml:space="preserve">կանաչապատ տարածքները կազմում են </w:t>
      </w:r>
      <w:r w:rsidR="00643E99" w:rsidRPr="00643E99">
        <w:rPr>
          <w:rFonts w:ascii="Sylfaen" w:hAnsi="Sylfaen" w:cs="Sylfaen"/>
          <w:sz w:val="24"/>
          <w:szCs w:val="24"/>
        </w:rPr>
        <w:t>2.</w:t>
      </w:r>
      <w:r w:rsidR="00643E99" w:rsidRPr="004E0CEB">
        <w:rPr>
          <w:rFonts w:ascii="Sylfaen" w:hAnsi="Sylfaen" w:cs="Sylfaen"/>
          <w:sz w:val="24"/>
          <w:szCs w:val="24"/>
        </w:rPr>
        <w:t>7</w:t>
      </w:r>
      <w:r w:rsidR="00A67214" w:rsidRPr="00A501F9">
        <w:rPr>
          <w:rFonts w:ascii="Sylfaen" w:hAnsi="Sylfaen" w:cs="Sylfaen"/>
          <w:sz w:val="24"/>
          <w:szCs w:val="24"/>
        </w:rPr>
        <w:t xml:space="preserve"> հա, փողոցների սիզամարգերը՝ 0,0186 հա, պուրակները՝ 0,16 հա, 4 զբոսայգի, առկա է 1549 ծառ: Վարչական շրջանի տարածքում եզրաքարերի ընդհանուր երկարությունը կազմում է 3890 գծմ, որից վերանորոգված են 800գծմ, 2125գծմ եզրաքարեր ենթակա են վերանորոգման: </w:t>
      </w:r>
    </w:p>
    <w:p w14:paraId="5EC9735D" w14:textId="32DFD62D" w:rsidR="00A67214" w:rsidRPr="00A501F9" w:rsidRDefault="00A67214" w:rsidP="00A501F9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A501F9">
        <w:rPr>
          <w:rFonts w:ascii="Sylfaen" w:hAnsi="Sylfaen" w:cs="Sylfaen"/>
          <w:sz w:val="24"/>
          <w:szCs w:val="24"/>
        </w:rPr>
        <w:t xml:space="preserve">Հենաշարժողական խնդիրներ ունեցող անձանց համար կառուցված են </w:t>
      </w:r>
      <w:r w:rsidR="00A501F9" w:rsidRPr="00A501F9">
        <w:rPr>
          <w:rFonts w:ascii="Sylfaen" w:hAnsi="Sylfaen" w:cs="Sylfaen"/>
          <w:sz w:val="24"/>
          <w:szCs w:val="24"/>
        </w:rPr>
        <w:t>43</w:t>
      </w:r>
      <w:r w:rsidRPr="00A501F9">
        <w:rPr>
          <w:rFonts w:ascii="Sylfaen" w:hAnsi="Sylfaen" w:cs="Sylfaen"/>
          <w:sz w:val="24"/>
          <w:szCs w:val="24"/>
        </w:rPr>
        <w:t xml:space="preserve"> թեքահարթակներ: Նուբարաշեն վարչական շրջանի տարածքում տեղադրված է 136 աղբաման, 256 նստարան, 63 զրուցարան, 119 մարզական գույք: 18 փողոցներում առկա է արտաքին լուսավորության ցանց, 8 փողոցներում բացակայում է:</w:t>
      </w:r>
    </w:p>
    <w:p w14:paraId="34349CED" w14:textId="1ED081A3" w:rsidR="00A67214" w:rsidRPr="00A501F9" w:rsidRDefault="00043EF0" w:rsidP="00043EF0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A501F9">
        <w:rPr>
          <w:rFonts w:ascii="Sylfaen" w:hAnsi="Sylfaen" w:cs="Sylfaen"/>
          <w:sz w:val="24"/>
          <w:szCs w:val="24"/>
        </w:rPr>
        <w:t xml:space="preserve">Բակային տարածքներում տեղադրված է </w:t>
      </w:r>
      <w:r w:rsidR="00A501F9" w:rsidRPr="00A501F9">
        <w:rPr>
          <w:rFonts w:ascii="Sylfaen" w:hAnsi="Sylfaen" w:cs="Sylfaen"/>
          <w:sz w:val="24"/>
          <w:szCs w:val="24"/>
        </w:rPr>
        <w:t>22</w:t>
      </w:r>
      <w:r w:rsidRPr="00A501F9">
        <w:rPr>
          <w:rFonts w:ascii="Sylfaen" w:hAnsi="Sylfaen" w:cs="Sylfaen"/>
          <w:sz w:val="24"/>
          <w:szCs w:val="24"/>
        </w:rPr>
        <w:t xml:space="preserve"> խաղահրապարակ, 10 կարուսել: Առկա է մինի ֆուտբոլի 3 դաշտ</w:t>
      </w:r>
      <w:r w:rsidR="00517114">
        <w:rPr>
          <w:rFonts w:ascii="Sylfaen" w:hAnsi="Sylfaen" w:cs="Sylfaen"/>
          <w:sz w:val="24"/>
          <w:szCs w:val="24"/>
        </w:rPr>
        <w:t>:</w:t>
      </w:r>
    </w:p>
    <w:p w14:paraId="75FEAEBE" w14:textId="6A475746" w:rsidR="00043EF0" w:rsidRPr="00A501F9" w:rsidRDefault="00043EF0" w:rsidP="00A501F9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A501F9">
        <w:rPr>
          <w:rFonts w:ascii="Sylfaen" w:hAnsi="Sylfaen" w:cs="Sylfaen"/>
          <w:sz w:val="24"/>
          <w:szCs w:val="24"/>
        </w:rPr>
        <w:t>Վարչական շրջանի տարածքում գործում է 1 մանկապարտեզ,</w:t>
      </w:r>
      <w:r w:rsidR="00A501F9" w:rsidRPr="00A501F9">
        <w:rPr>
          <w:rFonts w:ascii="Sylfaen" w:hAnsi="Sylfaen" w:cs="Sylfaen"/>
          <w:sz w:val="24"/>
          <w:szCs w:val="24"/>
        </w:rPr>
        <w:t xml:space="preserve"> N125 մանկապարտեզում անհրաժեշտ է իրականացնել մասնակի վերանորոգում,</w:t>
      </w:r>
      <w:r w:rsidRPr="00A501F9">
        <w:rPr>
          <w:rFonts w:ascii="Sylfaen" w:hAnsi="Sylfaen" w:cs="Sylfaen"/>
          <w:sz w:val="24"/>
          <w:szCs w:val="24"/>
        </w:rPr>
        <w:t xml:space="preserve"> 1 նախակրթարան, 2 հանրակրթական դպրոց, 1 երաժշտական դպրոց,</w:t>
      </w:r>
      <w:r w:rsidR="00A501F9" w:rsidRPr="00A501F9">
        <w:rPr>
          <w:rFonts w:ascii="Sylfaen" w:hAnsi="Sylfaen" w:cs="Sylfaen"/>
          <w:sz w:val="24"/>
          <w:szCs w:val="24"/>
        </w:rPr>
        <w:t xml:space="preserve"> որտեղ ևս կան մասնակի վերանորոգման աշխատանքների իրականացման կարիք:</w:t>
      </w:r>
      <w:r w:rsidRPr="00A501F9">
        <w:rPr>
          <w:rFonts w:ascii="Sylfaen" w:hAnsi="Sylfaen" w:cs="Sylfaen"/>
          <w:sz w:val="24"/>
          <w:szCs w:val="24"/>
        </w:rPr>
        <w:t xml:space="preserve"> 1 շախմատի մանկապատանեկան կենտրոն,</w:t>
      </w:r>
      <w:r w:rsidR="00A501F9" w:rsidRPr="00A501F9">
        <w:rPr>
          <w:rFonts w:ascii="Sylfaen" w:hAnsi="Sylfaen" w:cs="Sylfaen"/>
          <w:sz w:val="24"/>
          <w:szCs w:val="24"/>
        </w:rPr>
        <w:t xml:space="preserve"> որը ջեռուցման համակարգ չունի:</w:t>
      </w:r>
      <w:r w:rsidRPr="00A501F9">
        <w:rPr>
          <w:rFonts w:ascii="Sylfaen" w:hAnsi="Sylfaen" w:cs="Sylfaen"/>
          <w:sz w:val="24"/>
          <w:szCs w:val="24"/>
        </w:rPr>
        <w:t xml:space="preserve"> 1 մարզամշակութային կենտրոն, 1 գրադարան, ընտանիքի և երեխաների աջակցման կենտրոն, մտավոր թերզարգացում ունեցող երեխաների </w:t>
      </w:r>
      <w:r w:rsidR="00517114" w:rsidRPr="00517114">
        <w:rPr>
          <w:rFonts w:ascii="Sylfaen" w:hAnsi="Sylfaen" w:cs="Sylfaen"/>
          <w:sz w:val="24"/>
          <w:szCs w:val="24"/>
        </w:rPr>
        <w:t>N</w:t>
      </w:r>
      <w:r w:rsidRPr="00A501F9">
        <w:rPr>
          <w:rFonts w:ascii="Sylfaen" w:hAnsi="Sylfaen" w:cs="Sylfaen"/>
          <w:sz w:val="24"/>
          <w:szCs w:val="24"/>
        </w:rPr>
        <w:t xml:space="preserve">11 օժանդակ (գիշերօթիկ) </w:t>
      </w:r>
      <w:r w:rsidRPr="00A501F9">
        <w:rPr>
          <w:rFonts w:ascii="Sylfaen" w:hAnsi="Sylfaen" w:cs="Sylfaen"/>
          <w:sz w:val="24"/>
          <w:szCs w:val="24"/>
        </w:rPr>
        <w:lastRenderedPageBreak/>
        <w:t>դպրոց, «Նուբարաշենի մարզառազմական հատուկ մասնագիտացված դպրոց» ՊՈԱԿ և 2 առողջապահական կազմակերպություն:</w:t>
      </w:r>
    </w:p>
    <w:p w14:paraId="1BBC7322" w14:textId="59D07E26" w:rsidR="00C87FDF" w:rsidRPr="00CD0B1B" w:rsidRDefault="000C1ADA" w:rsidP="00CD0B1B">
      <w:pPr>
        <w:jc w:val="right"/>
        <w:rPr>
          <w:rFonts w:ascii="Sylfaen" w:hAnsi="Sylfaen"/>
          <w:b/>
          <w:bCs/>
        </w:rPr>
      </w:pPr>
      <w:r w:rsidRPr="00CD0B1B">
        <w:rPr>
          <w:rFonts w:ascii="Sylfaen" w:hAnsi="Sylfaen"/>
          <w:b/>
          <w:bCs/>
        </w:rPr>
        <w:t xml:space="preserve">Աղյուսակ </w:t>
      </w:r>
      <w:r w:rsidR="00B31C97" w:rsidRPr="00CD0B1B">
        <w:rPr>
          <w:rFonts w:ascii="Sylfaen" w:hAnsi="Sylfaen"/>
          <w:b/>
          <w:bCs/>
        </w:rPr>
        <w:t>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0"/>
        <w:gridCol w:w="1489"/>
        <w:gridCol w:w="1077"/>
      </w:tblGrid>
      <w:tr w:rsidR="00901184" w:rsidRPr="00A501F9" w14:paraId="68B0FB84" w14:textId="77777777" w:rsidTr="0016773F">
        <w:trPr>
          <w:trHeight w:hRule="exact" w:val="324"/>
          <w:jc w:val="center"/>
        </w:trPr>
        <w:tc>
          <w:tcPr>
            <w:tcW w:w="5000" w:type="pct"/>
            <w:gridSpan w:val="3"/>
            <w:shd w:val="clear" w:color="000000" w:fill="C5E0B3"/>
            <w:noWrap/>
            <w:vAlign w:val="center"/>
            <w:hideMark/>
          </w:tcPr>
          <w:p w14:paraId="19C654D4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b/>
                <w:bCs/>
                <w:lang w:eastAsia="hy-AM"/>
              </w:rPr>
              <w:t>Վիճակի նկարագրության</w:t>
            </w:r>
          </w:p>
        </w:tc>
      </w:tr>
      <w:tr w:rsidR="00A501F9" w:rsidRPr="00A501F9" w14:paraId="16FE33D9" w14:textId="77777777" w:rsidTr="0016773F">
        <w:trPr>
          <w:trHeight w:hRule="exact" w:val="648"/>
          <w:jc w:val="center"/>
        </w:trPr>
        <w:tc>
          <w:tcPr>
            <w:tcW w:w="3577" w:type="pct"/>
            <w:shd w:val="clear" w:color="000000" w:fill="C5E0B3"/>
            <w:noWrap/>
            <w:vAlign w:val="center"/>
            <w:hideMark/>
          </w:tcPr>
          <w:p w14:paraId="68ADE120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b/>
                <w:bCs/>
                <w:lang w:eastAsia="hy-AM"/>
              </w:rPr>
              <w:t>Ցուցանիշներ</w:t>
            </w:r>
          </w:p>
        </w:tc>
        <w:tc>
          <w:tcPr>
            <w:tcW w:w="826" w:type="pct"/>
            <w:shd w:val="clear" w:color="000000" w:fill="C5E0B3"/>
            <w:vAlign w:val="center"/>
            <w:hideMark/>
          </w:tcPr>
          <w:p w14:paraId="71A27139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b/>
                <w:bCs/>
                <w:lang w:eastAsia="hy-AM"/>
              </w:rPr>
              <w:t>Չափի միավոր</w:t>
            </w:r>
          </w:p>
        </w:tc>
        <w:tc>
          <w:tcPr>
            <w:tcW w:w="597" w:type="pct"/>
            <w:shd w:val="clear" w:color="000000" w:fill="C5E0B3"/>
            <w:noWrap/>
            <w:vAlign w:val="center"/>
            <w:hideMark/>
          </w:tcPr>
          <w:p w14:paraId="7FDE876C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b/>
                <w:bCs/>
                <w:lang w:eastAsia="hy-AM"/>
              </w:rPr>
              <w:t>2021</w:t>
            </w:r>
          </w:p>
        </w:tc>
      </w:tr>
      <w:tr w:rsidR="00A501F9" w:rsidRPr="00A501F9" w14:paraId="71675BF0" w14:textId="77777777" w:rsidTr="0016773F">
        <w:trPr>
          <w:trHeight w:val="324"/>
          <w:jc w:val="center"/>
        </w:trPr>
        <w:tc>
          <w:tcPr>
            <w:tcW w:w="3577" w:type="pct"/>
            <w:shd w:val="clear" w:color="000000" w:fill="BDD5ED"/>
            <w:noWrap/>
            <w:vAlign w:val="center"/>
            <w:hideMark/>
          </w:tcPr>
          <w:p w14:paraId="3117B7D1" w14:textId="642F9D8B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Բնակ</w:t>
            </w:r>
            <w:r w:rsidR="00B962FB" w:rsidRPr="00A501F9">
              <w:rPr>
                <w:rFonts w:ascii="Sylfaen" w:eastAsia="Times New Roman" w:hAnsi="Sylfaen" w:cs="Times New Roman"/>
                <w:lang w:eastAsia="hy-AM"/>
              </w:rPr>
              <w:t>չ</w:t>
            </w:r>
            <w:r w:rsidRPr="00A501F9">
              <w:rPr>
                <w:rFonts w:ascii="Sylfaen" w:eastAsia="Times New Roman" w:hAnsi="Sylfaen" w:cs="Times New Roman"/>
                <w:lang w:eastAsia="hy-AM"/>
              </w:rPr>
              <w:t>ություն</w:t>
            </w:r>
          </w:p>
        </w:tc>
        <w:tc>
          <w:tcPr>
            <w:tcW w:w="826" w:type="pct"/>
            <w:shd w:val="clear" w:color="000000" w:fill="BDD5ED"/>
            <w:noWrap/>
            <w:vAlign w:val="center"/>
            <w:hideMark/>
          </w:tcPr>
          <w:p w14:paraId="75F3984D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Հազ. մարդ</w:t>
            </w:r>
          </w:p>
        </w:tc>
        <w:tc>
          <w:tcPr>
            <w:tcW w:w="597" w:type="pct"/>
            <w:shd w:val="clear" w:color="000000" w:fill="BDD5ED"/>
            <w:noWrap/>
            <w:vAlign w:val="center"/>
            <w:hideMark/>
          </w:tcPr>
          <w:p w14:paraId="1D26B7D6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9,9</w:t>
            </w:r>
          </w:p>
        </w:tc>
      </w:tr>
      <w:tr w:rsidR="00A501F9" w:rsidRPr="00A501F9" w14:paraId="37ED8B18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BDD5ED"/>
            <w:noWrap/>
            <w:vAlign w:val="center"/>
            <w:hideMark/>
          </w:tcPr>
          <w:p w14:paraId="253F062B" w14:textId="6A07C951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Վար</w:t>
            </w:r>
            <w:r w:rsidR="00B962FB" w:rsidRPr="00A501F9">
              <w:rPr>
                <w:rFonts w:ascii="Sylfaen" w:eastAsia="Times New Roman" w:hAnsi="Sylfaen" w:cs="Times New Roman"/>
                <w:lang w:eastAsia="hy-AM"/>
              </w:rPr>
              <w:t>չ</w:t>
            </w:r>
            <w:r w:rsidRPr="00A501F9">
              <w:rPr>
                <w:rFonts w:ascii="Sylfaen" w:eastAsia="Times New Roman" w:hAnsi="Sylfaen" w:cs="Times New Roman"/>
                <w:lang w:eastAsia="hy-AM"/>
              </w:rPr>
              <w:t>ական շրջանի տարածը</w:t>
            </w:r>
          </w:p>
        </w:tc>
        <w:tc>
          <w:tcPr>
            <w:tcW w:w="826" w:type="pct"/>
            <w:shd w:val="clear" w:color="000000" w:fill="BDD5ED"/>
            <w:noWrap/>
            <w:vAlign w:val="center"/>
            <w:hideMark/>
          </w:tcPr>
          <w:p w14:paraId="7DDC5C62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</w:t>
            </w:r>
          </w:p>
        </w:tc>
        <w:tc>
          <w:tcPr>
            <w:tcW w:w="597" w:type="pct"/>
            <w:shd w:val="clear" w:color="000000" w:fill="BDD5ED"/>
            <w:noWrap/>
            <w:vAlign w:val="center"/>
            <w:hideMark/>
          </w:tcPr>
          <w:p w14:paraId="09D127B9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1724</w:t>
            </w:r>
          </w:p>
        </w:tc>
      </w:tr>
      <w:tr w:rsidR="00A501F9" w:rsidRPr="00A501F9" w14:paraId="3D273794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2EFDFBF9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Փողոցների երկարություն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60B85AA5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կմ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1B7A47F5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22.934</w:t>
            </w:r>
          </w:p>
        </w:tc>
      </w:tr>
      <w:tr w:rsidR="00A501F9" w:rsidRPr="00A501F9" w14:paraId="02530374" w14:textId="77777777" w:rsidTr="0016773F">
        <w:trPr>
          <w:trHeight w:hRule="exact" w:val="372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248BFDBC" w14:textId="2109348B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Փո</w:t>
            </w:r>
            <w:r w:rsidR="00B962FB" w:rsidRPr="00A501F9">
              <w:rPr>
                <w:rFonts w:ascii="Sylfaen" w:eastAsia="Times New Roman" w:hAnsi="Sylfaen" w:cs="Times New Roman"/>
                <w:lang w:eastAsia="hy-AM"/>
              </w:rPr>
              <w:t>ղոց</w:t>
            </w:r>
            <w:r w:rsidRPr="00A501F9">
              <w:rPr>
                <w:rFonts w:ascii="Sylfaen" w:eastAsia="Times New Roman" w:hAnsi="Sylfaen" w:cs="Times New Roman"/>
                <w:lang w:eastAsia="hy-AM"/>
              </w:rPr>
              <w:t>ների մակերես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2991EE63" w14:textId="32F0BB95" w:rsidR="00901184" w:rsidRPr="00A501F9" w:rsidRDefault="00B962FB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ru-RU"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կ</w:t>
            </w:r>
            <w:r w:rsidR="00901184" w:rsidRPr="00A501F9">
              <w:rPr>
                <w:rFonts w:ascii="Sylfaen" w:eastAsia="Times New Roman" w:hAnsi="Sylfaen" w:cs="Times New Roman"/>
                <w:lang w:eastAsia="hy-AM"/>
              </w:rPr>
              <w:t>մ</w:t>
            </w:r>
            <w:r w:rsidRPr="00A501F9">
              <w:rPr>
                <w:rFonts w:ascii="Sylfaen" w:eastAsia="Times New Roman" w:hAnsi="Sylfaen" w:cs="Times New Roman"/>
                <w:vertAlign w:val="superscript"/>
                <w:lang w:val="ru-RU" w:eastAsia="hy-AM"/>
              </w:rPr>
              <w:t>2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5E7324AE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160,538</w:t>
            </w:r>
          </w:p>
        </w:tc>
      </w:tr>
      <w:tr w:rsidR="00A501F9" w:rsidRPr="00A501F9" w14:paraId="2331C96B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45B81D42" w14:textId="151F31E9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Երթ</w:t>
            </w:r>
            <w:r w:rsidR="00B962FB" w:rsidRPr="00A501F9">
              <w:rPr>
                <w:rFonts w:ascii="Sylfaen" w:eastAsia="Times New Roman" w:hAnsi="Sylfaen" w:cs="Times New Roman"/>
                <w:lang w:eastAsia="hy-AM"/>
              </w:rPr>
              <w:t>ևեկելի</w:t>
            </w:r>
            <w:r w:rsidRPr="00A501F9">
              <w:rPr>
                <w:rFonts w:ascii="Sylfaen" w:eastAsia="Times New Roman" w:hAnsi="Sylfaen" w:cs="Times New Roman"/>
                <w:lang w:eastAsia="hy-AM"/>
              </w:rPr>
              <w:t xml:space="preserve"> մասի երկարություն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43473596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 xml:space="preserve">կմ 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1DDF8659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20,550</w:t>
            </w:r>
          </w:p>
        </w:tc>
      </w:tr>
      <w:tr w:rsidR="00A501F9" w:rsidRPr="00A501F9" w14:paraId="3BE55B69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BDD5ED"/>
            <w:noWrap/>
            <w:vAlign w:val="center"/>
            <w:hideMark/>
          </w:tcPr>
          <w:p w14:paraId="4808D37B" w14:textId="39DB0628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Կոմունա</w:t>
            </w:r>
            <w:r w:rsidR="00B962FB" w:rsidRPr="00A501F9">
              <w:rPr>
                <w:rFonts w:ascii="Sylfaen" w:eastAsia="Times New Roman" w:hAnsi="Sylfaen" w:cs="Times New Roman"/>
                <w:lang w:eastAsia="hy-AM"/>
              </w:rPr>
              <w:t>լ</w:t>
            </w:r>
            <w:r w:rsidRPr="00A501F9">
              <w:rPr>
                <w:rFonts w:ascii="Sylfaen" w:eastAsia="Times New Roman" w:hAnsi="Sylfaen" w:cs="Times New Roman"/>
                <w:lang w:eastAsia="hy-AM"/>
              </w:rPr>
              <w:t xml:space="preserve"> տնտեսություն</w:t>
            </w:r>
          </w:p>
        </w:tc>
        <w:tc>
          <w:tcPr>
            <w:tcW w:w="826" w:type="pct"/>
            <w:shd w:val="clear" w:color="000000" w:fill="BDD5ED"/>
            <w:noWrap/>
            <w:vAlign w:val="center"/>
            <w:hideMark/>
          </w:tcPr>
          <w:p w14:paraId="15A5E5B6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  <w:tc>
          <w:tcPr>
            <w:tcW w:w="597" w:type="pct"/>
            <w:shd w:val="clear" w:color="000000" w:fill="BDD5ED"/>
            <w:noWrap/>
            <w:vAlign w:val="center"/>
            <w:hideMark/>
          </w:tcPr>
          <w:p w14:paraId="186A2A4C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</w:tr>
      <w:tr w:rsidR="00A501F9" w:rsidRPr="00A501F9" w14:paraId="58A3F82C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68F08EA7" w14:textId="15160D2C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Բազմաբն</w:t>
            </w:r>
            <w:r w:rsidR="000C1ADA" w:rsidRPr="00A501F9">
              <w:rPr>
                <w:rFonts w:ascii="Sylfaen" w:eastAsia="Times New Roman" w:hAnsi="Sylfaen" w:cs="Times New Roman"/>
                <w:lang w:eastAsia="hy-AM"/>
              </w:rPr>
              <w:t>ա</w:t>
            </w:r>
            <w:r w:rsidRPr="00A501F9">
              <w:rPr>
                <w:rFonts w:ascii="Sylfaen" w:eastAsia="Times New Roman" w:hAnsi="Sylfaen" w:cs="Times New Roman"/>
                <w:lang w:eastAsia="hy-AM"/>
              </w:rPr>
              <w:t>կարան շենքեր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6F9D8FC1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0AA0DF52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35</w:t>
            </w:r>
          </w:p>
        </w:tc>
      </w:tr>
      <w:tr w:rsidR="00A501F9" w:rsidRPr="00A501F9" w14:paraId="38F9065D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25749058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Վերելակներ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03D24A14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35708708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6</w:t>
            </w:r>
          </w:p>
        </w:tc>
      </w:tr>
      <w:tr w:rsidR="00A501F9" w:rsidRPr="00A501F9" w14:paraId="19DB5D07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4475EA10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Վթարային շենքեր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7AA13E34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16DC3B4B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1</w:t>
            </w:r>
          </w:p>
        </w:tc>
      </w:tr>
      <w:tr w:rsidR="00A501F9" w:rsidRPr="00A501F9" w14:paraId="3CF29A73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0F8C928A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Անհատական բնակելի տուն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1EDE6611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54FE5AEA" w14:textId="46D5C5E3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ru-RU"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15</w:t>
            </w:r>
            <w:r w:rsidR="00A501F9" w:rsidRPr="00A501F9">
              <w:rPr>
                <w:rFonts w:ascii="Sylfaen" w:eastAsia="Times New Roman" w:hAnsi="Sylfaen" w:cs="Times New Roman"/>
                <w:lang w:val="ru-RU" w:eastAsia="hy-AM"/>
              </w:rPr>
              <w:t>12</w:t>
            </w:r>
          </w:p>
        </w:tc>
      </w:tr>
      <w:tr w:rsidR="00A501F9" w:rsidRPr="00A501F9" w14:paraId="0B06BF0E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BDD5ED"/>
            <w:noWrap/>
            <w:vAlign w:val="center"/>
            <w:hideMark/>
          </w:tcPr>
          <w:p w14:paraId="421C06A4" w14:textId="77E37CCF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Առևտուր և սպասարկու</w:t>
            </w:r>
            <w:r w:rsidR="00B962FB" w:rsidRPr="00A501F9">
              <w:rPr>
                <w:rFonts w:ascii="Sylfaen" w:eastAsia="Times New Roman" w:hAnsi="Sylfaen" w:cs="Times New Roman"/>
                <w:lang w:eastAsia="hy-AM"/>
              </w:rPr>
              <w:t>մ</w:t>
            </w:r>
          </w:p>
        </w:tc>
        <w:tc>
          <w:tcPr>
            <w:tcW w:w="826" w:type="pct"/>
            <w:shd w:val="clear" w:color="000000" w:fill="BDD5ED"/>
            <w:noWrap/>
            <w:vAlign w:val="center"/>
            <w:hideMark/>
          </w:tcPr>
          <w:p w14:paraId="4837ABC0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  <w:tc>
          <w:tcPr>
            <w:tcW w:w="597" w:type="pct"/>
            <w:shd w:val="clear" w:color="000000" w:fill="BDD5ED"/>
            <w:noWrap/>
            <w:vAlign w:val="center"/>
            <w:hideMark/>
          </w:tcPr>
          <w:p w14:paraId="1AC4CD5A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</w:tr>
      <w:tr w:rsidR="00A501F9" w:rsidRPr="00A501F9" w14:paraId="39CAC75E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1CDC28E5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Առևտրի և սպասարկման փոքր և միջին օբյեկտներ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4519A47F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03C864AC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67</w:t>
            </w:r>
          </w:p>
        </w:tc>
      </w:tr>
      <w:tr w:rsidR="00A501F9" w:rsidRPr="00A501F9" w14:paraId="6A3A6610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334F336C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Բարեգործական ճաշարան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00747AA6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0F91DF91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1</w:t>
            </w:r>
          </w:p>
        </w:tc>
      </w:tr>
      <w:tr w:rsidR="00A501F9" w:rsidRPr="00A501F9" w14:paraId="6C13C01A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5D6A557B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Շուկաներ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535E33C9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5FF599A2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2</w:t>
            </w:r>
          </w:p>
        </w:tc>
      </w:tr>
      <w:tr w:rsidR="00A501F9" w:rsidRPr="00A501F9" w14:paraId="78C13561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4CBDA6FF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Հյուրանոցներ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22BC60BA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-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2FD77C1D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-</w:t>
            </w:r>
          </w:p>
        </w:tc>
      </w:tr>
      <w:tr w:rsidR="00A501F9" w:rsidRPr="00A501F9" w14:paraId="3358BA93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BDD5ED"/>
            <w:noWrap/>
            <w:vAlign w:val="center"/>
            <w:hideMark/>
          </w:tcPr>
          <w:p w14:paraId="2729CA11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Բարեկարգում</w:t>
            </w:r>
          </w:p>
        </w:tc>
        <w:tc>
          <w:tcPr>
            <w:tcW w:w="826" w:type="pct"/>
            <w:shd w:val="clear" w:color="000000" w:fill="BDD5ED"/>
            <w:noWrap/>
            <w:vAlign w:val="center"/>
            <w:hideMark/>
          </w:tcPr>
          <w:p w14:paraId="0939C386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  <w:tc>
          <w:tcPr>
            <w:tcW w:w="597" w:type="pct"/>
            <w:shd w:val="clear" w:color="000000" w:fill="BDD5ED"/>
            <w:noWrap/>
            <w:vAlign w:val="center"/>
            <w:hideMark/>
          </w:tcPr>
          <w:p w14:paraId="080E9AE3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</w:tr>
      <w:tr w:rsidR="00A501F9" w:rsidRPr="00A501F9" w14:paraId="4634A73D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6DFA7783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Հանգստի գոտիներ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3CC7BBD3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557D6265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4</w:t>
            </w:r>
          </w:p>
        </w:tc>
      </w:tr>
      <w:tr w:rsidR="00A501F9" w:rsidRPr="00A501F9" w14:paraId="34EF8704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6D00B43C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Բակային խաղահրապարակներ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4F0F6346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1C60497A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22</w:t>
            </w:r>
          </w:p>
        </w:tc>
      </w:tr>
      <w:tr w:rsidR="00A501F9" w:rsidRPr="00A501F9" w14:paraId="7A545CDE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641B790C" w14:textId="6BBB30C5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Վերգետն</w:t>
            </w:r>
            <w:r w:rsidR="00B962FB" w:rsidRPr="00A501F9">
              <w:rPr>
                <w:rFonts w:ascii="Sylfaen" w:eastAsia="Times New Roman" w:hAnsi="Sylfaen" w:cs="Times New Roman"/>
                <w:lang w:eastAsia="hy-AM"/>
              </w:rPr>
              <w:t xml:space="preserve">ա </w:t>
            </w:r>
            <w:r w:rsidR="00B962FB" w:rsidRPr="00A501F9">
              <w:rPr>
                <w:rFonts w:ascii="Sylfaen" w:eastAsia="Times New Roman" w:hAnsi="Sylfaen" w:cs="Times New Roman"/>
                <w:lang w:val="en-US" w:eastAsia="hy-AM"/>
              </w:rPr>
              <w:t>/</w:t>
            </w:r>
            <w:r w:rsidR="00B962FB" w:rsidRPr="00A501F9">
              <w:rPr>
                <w:rFonts w:ascii="Sylfaen" w:eastAsia="Times New Roman" w:hAnsi="Sylfaen" w:cs="Times New Roman"/>
                <w:lang w:eastAsia="hy-AM"/>
              </w:rPr>
              <w:t>ստորգետնյա</w:t>
            </w:r>
            <w:r w:rsidR="00B962FB" w:rsidRPr="00A501F9">
              <w:rPr>
                <w:rFonts w:ascii="Sylfaen" w:eastAsia="Times New Roman" w:hAnsi="Sylfaen" w:cs="Times New Roman"/>
                <w:lang w:val="en-US" w:eastAsia="hy-AM"/>
              </w:rPr>
              <w:t>/</w:t>
            </w:r>
            <w:r w:rsidRPr="00A501F9">
              <w:rPr>
                <w:rFonts w:ascii="Sylfaen" w:eastAsia="Times New Roman" w:hAnsi="Sylfaen" w:cs="Times New Roman"/>
                <w:lang w:eastAsia="hy-AM"/>
              </w:rPr>
              <w:t xml:space="preserve"> անցումներ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0CFF9DF9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-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455C206A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-</w:t>
            </w:r>
          </w:p>
        </w:tc>
      </w:tr>
      <w:tr w:rsidR="00A501F9" w:rsidRPr="00A501F9" w14:paraId="1CA7CFD6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117BB31A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Թեքահարթակներ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5192A910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026CA2A2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43</w:t>
            </w:r>
          </w:p>
        </w:tc>
      </w:tr>
      <w:tr w:rsidR="00A501F9" w:rsidRPr="00A501F9" w14:paraId="5104F5A5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BDD5ED"/>
            <w:noWrap/>
            <w:vAlign w:val="center"/>
            <w:hideMark/>
          </w:tcPr>
          <w:p w14:paraId="6CDCF3F2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Կրթություն</w:t>
            </w:r>
          </w:p>
        </w:tc>
        <w:tc>
          <w:tcPr>
            <w:tcW w:w="826" w:type="pct"/>
            <w:shd w:val="clear" w:color="000000" w:fill="BDD5ED"/>
            <w:noWrap/>
            <w:vAlign w:val="center"/>
            <w:hideMark/>
          </w:tcPr>
          <w:p w14:paraId="73878C63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  <w:tc>
          <w:tcPr>
            <w:tcW w:w="597" w:type="pct"/>
            <w:shd w:val="clear" w:color="000000" w:fill="BDD5ED"/>
            <w:noWrap/>
            <w:vAlign w:val="center"/>
            <w:hideMark/>
          </w:tcPr>
          <w:p w14:paraId="3221AD5F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</w:tr>
      <w:tr w:rsidR="00A501F9" w:rsidRPr="00A501F9" w14:paraId="76AF982B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46509681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Նախադպրոցական հաստատություններ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1CAAAB5B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5A7C8964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2</w:t>
            </w:r>
          </w:p>
        </w:tc>
      </w:tr>
      <w:tr w:rsidR="00A501F9" w:rsidRPr="00A501F9" w14:paraId="036B76D4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496D9777" w14:textId="5D7C29A9" w:rsidR="00901184" w:rsidRPr="00A501F9" w:rsidRDefault="00B962FB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Ե</w:t>
            </w:r>
            <w:r w:rsidR="00901184" w:rsidRPr="00A501F9">
              <w:rPr>
                <w:rFonts w:ascii="Sylfaen" w:eastAsia="Times New Roman" w:hAnsi="Sylfaen" w:cs="Times New Roman"/>
                <w:lang w:eastAsia="hy-AM"/>
              </w:rPr>
              <w:t>րեխաների թիվ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0C58952A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3D5F1312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270</w:t>
            </w:r>
          </w:p>
        </w:tc>
      </w:tr>
      <w:tr w:rsidR="00A501F9" w:rsidRPr="00A501F9" w14:paraId="0C003ADE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4CBA5BF6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Աշխատողների թիվ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2466C802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1613ADD3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49</w:t>
            </w:r>
          </w:p>
        </w:tc>
      </w:tr>
      <w:tr w:rsidR="00A501F9" w:rsidRPr="00A501F9" w14:paraId="7A6556FF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7FDF0780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Հանրակրթական դպրոց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2A2FA3D3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00ACA5E8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2</w:t>
            </w:r>
          </w:p>
        </w:tc>
      </w:tr>
      <w:tr w:rsidR="00A501F9" w:rsidRPr="00A501F9" w14:paraId="253F9DAF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1CC76ACD" w14:textId="1799A280" w:rsidR="00901184" w:rsidRPr="00A501F9" w:rsidRDefault="00C00837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Ե</w:t>
            </w:r>
            <w:r w:rsidR="00901184" w:rsidRPr="00A501F9">
              <w:rPr>
                <w:rFonts w:ascii="Sylfaen" w:eastAsia="Times New Roman" w:hAnsi="Sylfaen" w:cs="Times New Roman"/>
                <w:lang w:eastAsia="hy-AM"/>
              </w:rPr>
              <w:t>րեխաների թիվ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29590AB9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57FD2349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1487</w:t>
            </w:r>
          </w:p>
        </w:tc>
      </w:tr>
      <w:tr w:rsidR="00A501F9" w:rsidRPr="00A501F9" w14:paraId="5936F049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14910736" w14:textId="027B821A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Աշխատու</w:t>
            </w:r>
            <w:r w:rsidR="00C00837" w:rsidRPr="00A501F9">
              <w:rPr>
                <w:rFonts w:ascii="Sylfaen" w:eastAsia="Times New Roman" w:hAnsi="Sylfaen" w:cs="Times New Roman"/>
                <w:lang w:eastAsia="hy-AM"/>
              </w:rPr>
              <w:t>ղ</w:t>
            </w:r>
            <w:r w:rsidRPr="00A501F9">
              <w:rPr>
                <w:rFonts w:ascii="Sylfaen" w:eastAsia="Times New Roman" w:hAnsi="Sylfaen" w:cs="Times New Roman"/>
                <w:lang w:eastAsia="hy-AM"/>
              </w:rPr>
              <w:t>ների թիվ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1ACE64C8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7AFD0F0A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140</w:t>
            </w:r>
          </w:p>
        </w:tc>
      </w:tr>
      <w:tr w:rsidR="00A501F9" w:rsidRPr="00A501F9" w14:paraId="09945F12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2BAD11E3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Գերարվեսւոական դաստիարակության կենտրոն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2994047D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-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2E7CECC7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-</w:t>
            </w:r>
          </w:p>
        </w:tc>
      </w:tr>
      <w:tr w:rsidR="00A501F9" w:rsidRPr="00A501F9" w14:paraId="4B9D34CF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1C0FE1AD" w14:textId="058F86DD" w:rsidR="00901184" w:rsidRPr="00A501F9" w:rsidRDefault="00C00837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Ե</w:t>
            </w:r>
            <w:r w:rsidR="00901184" w:rsidRPr="00A501F9">
              <w:rPr>
                <w:rFonts w:ascii="Sylfaen" w:eastAsia="Times New Roman" w:hAnsi="Sylfaen" w:cs="Times New Roman"/>
                <w:lang w:eastAsia="hy-AM"/>
              </w:rPr>
              <w:t>րաժշտական դպրոց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28515CCD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5461EBBB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1</w:t>
            </w:r>
          </w:p>
        </w:tc>
      </w:tr>
      <w:tr w:rsidR="00A501F9" w:rsidRPr="00A501F9" w14:paraId="7A265444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68FFB4CD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Մարզադպրոց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34C800E1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77D67A7F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1</w:t>
            </w:r>
          </w:p>
        </w:tc>
      </w:tr>
      <w:tr w:rsidR="00A501F9" w:rsidRPr="00A501F9" w14:paraId="4257F622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2B7BB7E7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Արվեստի դպրոց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444AF4DB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-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0AA04A88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-</w:t>
            </w:r>
          </w:p>
        </w:tc>
      </w:tr>
      <w:tr w:rsidR="00A501F9" w:rsidRPr="00A501F9" w14:paraId="69716183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438A4F11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Գրադարան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2C081B6A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4E107BFC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1</w:t>
            </w:r>
          </w:p>
        </w:tc>
      </w:tr>
      <w:tr w:rsidR="00A501F9" w:rsidRPr="00A501F9" w14:paraId="1E9CBE95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BDD5ED"/>
            <w:noWrap/>
            <w:vAlign w:val="center"/>
            <w:hideMark/>
          </w:tcPr>
          <w:p w14:paraId="3DB6DF2B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Բնապահպանություն</w:t>
            </w:r>
          </w:p>
        </w:tc>
        <w:tc>
          <w:tcPr>
            <w:tcW w:w="826" w:type="pct"/>
            <w:shd w:val="clear" w:color="000000" w:fill="BDD5ED"/>
            <w:noWrap/>
            <w:vAlign w:val="center"/>
            <w:hideMark/>
          </w:tcPr>
          <w:p w14:paraId="2B9C42C6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  <w:tc>
          <w:tcPr>
            <w:tcW w:w="597" w:type="pct"/>
            <w:shd w:val="clear" w:color="000000" w:fill="BDD5ED"/>
            <w:noWrap/>
            <w:vAlign w:val="center"/>
            <w:hideMark/>
          </w:tcPr>
          <w:p w14:paraId="24BA6AB7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</w:tr>
      <w:tr w:rsidR="00A501F9" w:rsidRPr="00A501F9" w14:paraId="3882598C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7E481445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Սպասարկվող կանաչապատ գոտի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2E3E9979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32927AEB" w14:textId="098DD47C" w:rsidR="00901184" w:rsidRPr="004E0CEB" w:rsidRDefault="004E0CEB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ru-RU" w:eastAsia="hy-AM"/>
              </w:rPr>
            </w:pPr>
            <w:r>
              <w:rPr>
                <w:rFonts w:ascii="Sylfaen" w:hAnsi="Sylfaen" w:cs="Sylfaen"/>
                <w:lang w:val="ru-RU"/>
              </w:rPr>
              <w:t>2.7</w:t>
            </w:r>
          </w:p>
        </w:tc>
      </w:tr>
      <w:tr w:rsidR="00A501F9" w:rsidRPr="00A501F9" w14:paraId="73658141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BDD5ED"/>
            <w:noWrap/>
            <w:vAlign w:val="center"/>
            <w:hideMark/>
          </w:tcPr>
          <w:p w14:paraId="7BB210F8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Առողջապահություն</w:t>
            </w:r>
          </w:p>
        </w:tc>
        <w:tc>
          <w:tcPr>
            <w:tcW w:w="826" w:type="pct"/>
            <w:shd w:val="clear" w:color="000000" w:fill="BDD5ED"/>
            <w:noWrap/>
            <w:vAlign w:val="center"/>
            <w:hideMark/>
          </w:tcPr>
          <w:p w14:paraId="7941F460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  <w:tc>
          <w:tcPr>
            <w:tcW w:w="597" w:type="pct"/>
            <w:shd w:val="clear" w:color="000000" w:fill="BDD5ED"/>
            <w:noWrap/>
            <w:vAlign w:val="center"/>
            <w:hideMark/>
          </w:tcPr>
          <w:p w14:paraId="7248F17F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</w:tr>
      <w:tr w:rsidR="00A501F9" w:rsidRPr="00A501F9" w14:paraId="34EA7EEE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181C9F04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lastRenderedPageBreak/>
              <w:t>Առողջապահական հիմնարկներ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1D0D0E6F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18EF71B9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1</w:t>
            </w:r>
          </w:p>
        </w:tc>
      </w:tr>
      <w:tr w:rsidR="00A501F9" w:rsidRPr="00A501F9" w14:paraId="7011F365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23143732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Մասնավոր առողջապահական հիմնարկներ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59963E9F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73ED4235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3</w:t>
            </w:r>
          </w:p>
        </w:tc>
      </w:tr>
      <w:tr w:rsidR="00A501F9" w:rsidRPr="00A501F9" w14:paraId="2600634C" w14:textId="77777777" w:rsidTr="0016773F">
        <w:trPr>
          <w:trHeight w:hRule="exact" w:val="324"/>
          <w:jc w:val="center"/>
        </w:trPr>
        <w:tc>
          <w:tcPr>
            <w:tcW w:w="3577" w:type="pct"/>
            <w:shd w:val="clear" w:color="000000" w:fill="FFFFFF"/>
            <w:noWrap/>
            <w:vAlign w:val="center"/>
            <w:hideMark/>
          </w:tcPr>
          <w:p w14:paraId="7BB36B8A" w14:textId="77777777" w:rsidR="00901184" w:rsidRPr="00A501F9" w:rsidRDefault="00901184" w:rsidP="000C1ADA">
            <w:pPr>
              <w:spacing w:after="0" w:line="240" w:lineRule="auto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Պոլիկլինիկա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14:paraId="2D318518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հատ</w:t>
            </w:r>
          </w:p>
        </w:tc>
        <w:tc>
          <w:tcPr>
            <w:tcW w:w="597" w:type="pct"/>
            <w:shd w:val="clear" w:color="000000" w:fill="FFFFFF"/>
            <w:noWrap/>
            <w:vAlign w:val="center"/>
            <w:hideMark/>
          </w:tcPr>
          <w:p w14:paraId="5FCBBC37" w14:textId="77777777" w:rsidR="00901184" w:rsidRPr="00A501F9" w:rsidRDefault="00901184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hy-AM"/>
              </w:rPr>
            </w:pPr>
            <w:r w:rsidRPr="00A501F9">
              <w:rPr>
                <w:rFonts w:ascii="Sylfaen" w:eastAsia="Times New Roman" w:hAnsi="Sylfaen" w:cs="Times New Roman"/>
                <w:lang w:eastAsia="hy-AM"/>
              </w:rPr>
              <w:t>1</w:t>
            </w:r>
          </w:p>
        </w:tc>
      </w:tr>
    </w:tbl>
    <w:p w14:paraId="6D60A0DF" w14:textId="151C0C80" w:rsidR="00895B68" w:rsidRDefault="00895B68" w:rsidP="00CB4E8C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</w:p>
    <w:p w14:paraId="22D9AEB1" w14:textId="522C037C" w:rsidR="00943A0A" w:rsidRPr="000C1ADA" w:rsidRDefault="000C1ADA" w:rsidP="000C1ADA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23" w:name="bookmark57"/>
      <w:bookmarkStart w:id="24" w:name="bookmark58"/>
      <w:bookmarkStart w:id="25" w:name="bookmark59"/>
      <w:bookmarkStart w:id="26" w:name="_Toc122274764"/>
      <w:r w:rsidRPr="000C1ADA">
        <w:rPr>
          <w:rFonts w:ascii="Sylfaen" w:hAnsi="Sylfaen" w:cs="Sylfaen"/>
          <w:b/>
          <w:bCs/>
          <w:color w:val="auto"/>
        </w:rPr>
        <w:t>1.</w:t>
      </w:r>
      <w:r w:rsidR="009C2660" w:rsidRPr="009C2660">
        <w:rPr>
          <w:rFonts w:ascii="Sylfaen" w:hAnsi="Sylfaen" w:cs="Sylfaen"/>
          <w:b/>
          <w:bCs/>
          <w:color w:val="auto"/>
        </w:rPr>
        <w:t>6</w:t>
      </w:r>
      <w:r w:rsidRPr="000C1ADA">
        <w:rPr>
          <w:rFonts w:ascii="Sylfaen" w:hAnsi="Sylfaen" w:cs="Sylfaen"/>
          <w:b/>
          <w:bCs/>
          <w:color w:val="auto"/>
        </w:rPr>
        <w:t xml:space="preserve"> Նուբարաշեն վարչական շրջանի պատմամշակութային անշարժ հուշարձանների </w:t>
      </w:r>
      <w:r w:rsidR="006D0563">
        <w:rPr>
          <w:rFonts w:ascii="Sylfaen" w:hAnsi="Sylfaen" w:cs="Sylfaen"/>
          <w:b/>
          <w:bCs/>
          <w:color w:val="auto"/>
        </w:rPr>
        <w:t>և</w:t>
      </w:r>
      <w:r w:rsidRPr="000C1ADA">
        <w:rPr>
          <w:rFonts w:ascii="Sylfaen" w:hAnsi="Sylfaen" w:cs="Sylfaen"/>
          <w:b/>
          <w:bCs/>
          <w:color w:val="auto"/>
        </w:rPr>
        <w:t xml:space="preserve"> դրանց պահպանական գոտիների տարածքները</w:t>
      </w:r>
      <w:bookmarkEnd w:id="23"/>
      <w:bookmarkEnd w:id="24"/>
      <w:bookmarkEnd w:id="25"/>
      <w:bookmarkEnd w:id="26"/>
    </w:p>
    <w:p w14:paraId="299ED0C6" w14:textId="77777777" w:rsidR="009E54F3" w:rsidRPr="009E54F3" w:rsidRDefault="009E54F3" w:rsidP="009E54F3">
      <w:pPr>
        <w:spacing w:after="0" w:line="240" w:lineRule="auto"/>
        <w:ind w:firstLine="709"/>
        <w:jc w:val="center"/>
        <w:rPr>
          <w:rFonts w:ascii="Sylfaen" w:hAnsi="Sylfaen" w:cs="Sylfaen"/>
          <w:b/>
          <w:bCs/>
          <w:sz w:val="24"/>
          <w:szCs w:val="24"/>
        </w:rPr>
      </w:pPr>
    </w:p>
    <w:p w14:paraId="140F8270" w14:textId="55717CF1" w:rsidR="00943A0A" w:rsidRPr="00DE73D8" w:rsidRDefault="00943A0A" w:rsidP="009E54F3">
      <w:pPr>
        <w:spacing w:after="0" w:line="360" w:lineRule="auto"/>
        <w:jc w:val="center"/>
        <w:rPr>
          <w:rFonts w:ascii="Sylfaen" w:hAnsi="Sylfaen" w:cs="Sylfaen"/>
          <w:i/>
          <w:iCs/>
          <w:sz w:val="24"/>
          <w:szCs w:val="24"/>
        </w:rPr>
      </w:pPr>
      <w:r w:rsidRPr="00DE73D8">
        <w:rPr>
          <w:rFonts w:ascii="Sylfaen" w:hAnsi="Sylfaen" w:cs="Sylfaen"/>
          <w:i/>
          <w:iCs/>
          <w:sz w:val="24"/>
          <w:szCs w:val="24"/>
        </w:rPr>
        <w:t>Պ</w:t>
      </w:r>
      <w:r w:rsidR="000C1ADA" w:rsidRPr="00DE73D8">
        <w:rPr>
          <w:rFonts w:ascii="Sylfaen" w:hAnsi="Sylfaen" w:cs="Sylfaen"/>
          <w:i/>
          <w:iCs/>
          <w:sz w:val="24"/>
          <w:szCs w:val="24"/>
        </w:rPr>
        <w:t>ետական ցուցակ</w:t>
      </w:r>
    </w:p>
    <w:p w14:paraId="066F39E6" w14:textId="3E647C4D" w:rsidR="00943A0A" w:rsidRPr="00DE73D8" w:rsidRDefault="00943A0A" w:rsidP="000A4F8A">
      <w:pPr>
        <w:spacing w:after="0" w:line="240" w:lineRule="auto"/>
        <w:ind w:firstLine="709"/>
        <w:jc w:val="center"/>
        <w:rPr>
          <w:rFonts w:ascii="Sylfaen" w:hAnsi="Sylfaen" w:cs="Sylfaen"/>
          <w:i/>
          <w:iCs/>
          <w:sz w:val="24"/>
          <w:szCs w:val="24"/>
        </w:rPr>
      </w:pPr>
      <w:r w:rsidRPr="00DE73D8">
        <w:rPr>
          <w:rFonts w:ascii="Sylfaen" w:hAnsi="Sylfaen" w:cs="Sylfaen"/>
          <w:i/>
          <w:iCs/>
          <w:sz w:val="24"/>
          <w:szCs w:val="24"/>
        </w:rPr>
        <w:t>Երևան քաղաքի Նուբարաշեն վարչական շրջանի պետական</w:t>
      </w:r>
      <w:r w:rsidR="000A4F8A" w:rsidRPr="000A4F8A">
        <w:rPr>
          <w:rFonts w:ascii="Sylfaen" w:hAnsi="Sylfaen" w:cs="Sylfaen"/>
          <w:i/>
          <w:iCs/>
          <w:sz w:val="24"/>
          <w:szCs w:val="24"/>
        </w:rPr>
        <w:t xml:space="preserve"> </w:t>
      </w:r>
      <w:r w:rsidRPr="00DE73D8">
        <w:rPr>
          <w:rFonts w:ascii="Sylfaen" w:hAnsi="Sylfaen" w:cs="Sylfaen"/>
          <w:i/>
          <w:iCs/>
          <w:sz w:val="24"/>
          <w:szCs w:val="24"/>
        </w:rPr>
        <w:t>սեփականություն համարվող և օտարման ոչ ենթակա պատմության</w:t>
      </w:r>
      <w:r w:rsidR="000A4F8A" w:rsidRPr="000A4F8A">
        <w:rPr>
          <w:rFonts w:ascii="Sylfaen" w:hAnsi="Sylfaen" w:cs="Sylfaen"/>
          <w:i/>
          <w:iCs/>
          <w:sz w:val="24"/>
          <w:szCs w:val="24"/>
        </w:rPr>
        <w:t xml:space="preserve"> </w:t>
      </w:r>
      <w:r w:rsidRPr="00DE73D8">
        <w:rPr>
          <w:rFonts w:ascii="Sylfaen" w:hAnsi="Sylfaen" w:cs="Sylfaen"/>
          <w:i/>
          <w:iCs/>
          <w:sz w:val="24"/>
          <w:szCs w:val="24"/>
        </w:rPr>
        <w:t>և մշակութային անշարժ հուշարձանների/</w:t>
      </w:r>
      <w:r w:rsidR="000A4F8A" w:rsidRPr="000A4F8A">
        <w:rPr>
          <w:rFonts w:ascii="Sylfaen" w:hAnsi="Sylfaen" w:cs="Sylfaen"/>
          <w:i/>
          <w:iCs/>
          <w:sz w:val="24"/>
          <w:szCs w:val="24"/>
        </w:rPr>
        <w:t xml:space="preserve"> </w:t>
      </w:r>
      <w:r w:rsidRPr="00DE73D8">
        <w:rPr>
          <w:rFonts w:ascii="Sylfaen" w:hAnsi="Sylfaen" w:cs="Sylfaen"/>
          <w:i/>
          <w:iCs/>
          <w:sz w:val="24"/>
          <w:szCs w:val="24"/>
        </w:rPr>
        <w:t>հաստատված է ՀՀ կառավարության 2007 թվականի մարտի 15-ի N 385-Ն</w:t>
      </w:r>
      <w:r w:rsidR="000A4F8A" w:rsidRPr="000A4F8A">
        <w:rPr>
          <w:rFonts w:ascii="Sylfaen" w:hAnsi="Sylfaen" w:cs="Sylfaen"/>
          <w:i/>
          <w:iCs/>
          <w:sz w:val="24"/>
          <w:szCs w:val="24"/>
        </w:rPr>
        <w:t xml:space="preserve"> </w:t>
      </w:r>
      <w:r w:rsidRPr="00DE73D8">
        <w:rPr>
          <w:rFonts w:ascii="Sylfaen" w:hAnsi="Sylfaen" w:cs="Sylfaen"/>
          <w:i/>
          <w:iCs/>
          <w:sz w:val="24"/>
          <w:szCs w:val="24"/>
        </w:rPr>
        <w:t>որոշմամբ, հավելված N 1/</w:t>
      </w:r>
    </w:p>
    <w:p w14:paraId="11B09687" w14:textId="73317793" w:rsidR="000C1ADA" w:rsidRPr="000C1ADA" w:rsidRDefault="000C1ADA" w:rsidP="000C1ADA">
      <w:pPr>
        <w:spacing w:after="0" w:line="360" w:lineRule="auto"/>
        <w:ind w:firstLine="708"/>
        <w:jc w:val="right"/>
        <w:rPr>
          <w:rFonts w:ascii="Sylfaen" w:hAnsi="Sylfaen" w:cs="Sylfaen"/>
          <w:b/>
          <w:bCs/>
          <w:lang w:val="ru-RU"/>
        </w:rPr>
      </w:pPr>
      <w:r w:rsidRPr="000C1ADA">
        <w:rPr>
          <w:rFonts w:ascii="Sylfaen" w:hAnsi="Sylfaen" w:cs="Sylfaen"/>
          <w:b/>
          <w:bCs/>
        </w:rPr>
        <w:t xml:space="preserve">Աղյուսակ </w:t>
      </w:r>
      <w:r w:rsidR="00CD0B1B">
        <w:rPr>
          <w:rFonts w:ascii="Sylfaen" w:hAnsi="Sylfaen" w:cs="Sylfaen"/>
          <w:b/>
          <w:bCs/>
          <w:lang w:val="ru-RU"/>
        </w:rPr>
        <w:t>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2"/>
        <w:gridCol w:w="593"/>
        <w:gridCol w:w="593"/>
        <w:gridCol w:w="2842"/>
        <w:gridCol w:w="611"/>
        <w:gridCol w:w="1969"/>
        <w:gridCol w:w="1187"/>
        <w:gridCol w:w="609"/>
      </w:tblGrid>
      <w:tr w:rsidR="009E54F3" w:rsidRPr="000C1ADA" w14:paraId="241B2562" w14:textId="77777777" w:rsidTr="00691866">
        <w:trPr>
          <w:trHeight w:hRule="exact" w:val="228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F07C8C0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Հուշարձանի համարը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8AD5D2C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lang w:eastAsia="hy-AM"/>
              </w:rPr>
              <w:t>Հուշարձանի ենթահամարը (ենթահամարները)</w:t>
            </w:r>
          </w:p>
        </w:tc>
        <w:tc>
          <w:tcPr>
            <w:tcW w:w="1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185B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Հուշարձանախումբը, հուշարձաբը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F9F3DD1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Ժամանակը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33DD6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Տեղը բնակավայրի նկատմամբ, հասցեն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381C73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Նշանակությունը (հանրապետական, տեղական)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FA83C38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Ծանոթագրություն</w:t>
            </w:r>
          </w:p>
        </w:tc>
      </w:tr>
      <w:tr w:rsidR="009E54F3" w:rsidRPr="000C1ADA" w14:paraId="7108002E" w14:textId="77777777" w:rsidTr="009C2660">
        <w:trPr>
          <w:trHeight w:val="324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EFF3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24D5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lang w:eastAsia="hy-AM"/>
              </w:rPr>
              <w:t>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B3E7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3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8B6C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744B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5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34B8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37A9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0671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8</w:t>
            </w:r>
          </w:p>
        </w:tc>
      </w:tr>
      <w:tr w:rsidR="009E54F3" w:rsidRPr="000C1ADA" w14:paraId="18FBA6E1" w14:textId="77777777" w:rsidTr="00691866">
        <w:trPr>
          <w:trHeight w:val="557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CA76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color w:val="000000"/>
                <w:lang w:eastAsia="hy-AM"/>
              </w:rPr>
              <w:t>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047C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lang w:eastAsia="hy-AM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C6F1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color w:val="000000"/>
                <w:lang w:eastAsia="hy-AM"/>
              </w:rPr>
              <w:t> 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FC060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color w:val="000000"/>
                <w:lang w:eastAsia="hy-AM"/>
              </w:rPr>
              <w:t>Հուշարձան երկրորդ աշխարհամարտում զոհված նուբարաշենցիներին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FEE4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color w:val="000000"/>
                <w:lang w:eastAsia="hy-AM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2667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color w:val="000000"/>
                <w:lang w:eastAsia="hy-AM"/>
              </w:rPr>
              <w:t>զբոսայգում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1262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color w:val="000000"/>
                <w:lang w:eastAsia="hy-AM"/>
              </w:rPr>
              <w:t>Տ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390D" w14:textId="77777777" w:rsidR="009E54F3" w:rsidRPr="000C1ADA" w:rsidRDefault="009E54F3" w:rsidP="000C1AD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0C1ADA">
              <w:rPr>
                <w:rFonts w:ascii="Sylfaen" w:eastAsia="Times New Roman" w:hAnsi="Sylfaen" w:cs="Times New Roman"/>
                <w:color w:val="000000"/>
                <w:lang w:eastAsia="hy-AM"/>
              </w:rPr>
              <w:t>1</w:t>
            </w:r>
          </w:p>
        </w:tc>
      </w:tr>
    </w:tbl>
    <w:p w14:paraId="2DB91C0B" w14:textId="0D26E555" w:rsidR="00943A0A" w:rsidRDefault="00943A0A" w:rsidP="00901184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bookmarkStart w:id="27" w:name="bookmark60"/>
      <w:bookmarkEnd w:id="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2"/>
        <w:gridCol w:w="4774"/>
      </w:tblGrid>
      <w:tr w:rsidR="009C2660" w14:paraId="60D4A33A" w14:textId="77777777" w:rsidTr="00FE67C2">
        <w:tc>
          <w:tcPr>
            <w:tcW w:w="4242" w:type="dxa"/>
          </w:tcPr>
          <w:p w14:paraId="749E938F" w14:textId="77777777" w:rsidR="009C2660" w:rsidRDefault="009C2660" w:rsidP="00FE67C2">
            <w:pPr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1F84A3AB" wp14:editId="3E879F81">
                  <wp:extent cx="2590800" cy="1927860"/>
                  <wp:effectExtent l="0" t="0" r="0" b="0"/>
                  <wp:docPr id="51" name="Picture 51" descr="A picture containing text, sky, outdoor,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2Capture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14:paraId="028FC712" w14:textId="77777777" w:rsidR="009C2660" w:rsidRDefault="009C2660" w:rsidP="00FE67C2">
            <w:pPr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73FEDD2B" wp14:editId="1377BB80">
                  <wp:extent cx="2933700" cy="1897380"/>
                  <wp:effectExtent l="0" t="0" r="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4Captur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660" w14:paraId="46E37823" w14:textId="77777777" w:rsidTr="00FE67C2">
        <w:tc>
          <w:tcPr>
            <w:tcW w:w="9016" w:type="dxa"/>
            <w:gridSpan w:val="2"/>
          </w:tcPr>
          <w:p w14:paraId="5886CFEC" w14:textId="77777777" w:rsidR="009C2660" w:rsidRPr="006478CF" w:rsidRDefault="009C2660" w:rsidP="00FE67C2">
            <w:pPr>
              <w:pStyle w:val="Picturecaption0"/>
              <w:jc w:val="center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Pr="00B31C97">
              <w:rPr>
                <w:rFonts w:ascii="Sylfaen" w:eastAsia="Calibri" w:hAnsi="Sylfaen" w:cs="Calibri"/>
                <w:color w:val="auto"/>
                <w:sz w:val="22"/>
                <w:szCs w:val="22"/>
              </w:rPr>
              <w:t>4</w:t>
            </w:r>
            <w:r w:rsidRPr="006478CF">
              <w:rPr>
                <w:rFonts w:ascii="Sylfaen" w:eastAsia="Calibri" w:hAnsi="Sylfaen" w:cs="Calibri"/>
                <w:color w:val="auto"/>
                <w:sz w:val="22"/>
                <w:szCs w:val="22"/>
              </w:rPr>
              <w:t>. Նուբարաշեն վարչական շրջանի մուտքը</w:t>
            </w:r>
          </w:p>
        </w:tc>
      </w:tr>
    </w:tbl>
    <w:p w14:paraId="6273194D" w14:textId="77777777" w:rsidR="009C2660" w:rsidRDefault="009C2660" w:rsidP="000112E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10398B6A" w14:textId="202E6C6A" w:rsidR="000112EC" w:rsidRDefault="000112EC" w:rsidP="000112E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B748CB">
        <w:rPr>
          <w:rFonts w:ascii="Sylfaen" w:hAnsi="Sylfaen" w:cs="Sylfaen"/>
          <w:sz w:val="24"/>
          <w:szCs w:val="24"/>
        </w:rPr>
        <w:t xml:space="preserve">Թաղամասում առկա են նաև </w:t>
      </w:r>
      <w:r w:rsidR="00A66973">
        <w:rPr>
          <w:rFonts w:ascii="Sylfaen" w:hAnsi="Sylfaen" w:cs="Sylfaen"/>
          <w:sz w:val="24"/>
          <w:szCs w:val="24"/>
        </w:rPr>
        <w:t xml:space="preserve">պատմամշակութային արժեք ներկայացնող </w:t>
      </w:r>
      <w:r w:rsidRPr="00B748CB">
        <w:rPr>
          <w:rFonts w:ascii="Sylfaen" w:hAnsi="Sylfaen" w:cs="Sylfaen"/>
          <w:sz w:val="24"/>
          <w:szCs w:val="24"/>
        </w:rPr>
        <w:t>այլ հուշարձաններ, որոնք ընդգրկված չեն պետական ցուցակներում, այդ թվում</w:t>
      </w:r>
      <w:r>
        <w:rPr>
          <w:rFonts w:ascii="Sylfaen" w:hAnsi="Sylfaen" w:cs="Sylfaen"/>
          <w:sz w:val="24"/>
          <w:szCs w:val="24"/>
        </w:rPr>
        <w:t>՝</w:t>
      </w:r>
    </w:p>
    <w:p w14:paraId="0AA61822" w14:textId="77777777" w:rsidR="000112EC" w:rsidRPr="00B748CB" w:rsidRDefault="000112EC" w:rsidP="000112EC">
      <w:pPr>
        <w:pStyle w:val="ListParagraph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B748CB">
        <w:rPr>
          <w:rFonts w:ascii="Sylfaen" w:hAnsi="Sylfaen" w:cs="Sylfaen"/>
          <w:sz w:val="24"/>
          <w:szCs w:val="24"/>
        </w:rPr>
        <w:t>Սրբոց Նահատակաց եկեղեցին,</w:t>
      </w:r>
    </w:p>
    <w:p w14:paraId="20F893CA" w14:textId="77777777" w:rsidR="000112EC" w:rsidRPr="00B748CB" w:rsidRDefault="000112EC" w:rsidP="000112EC">
      <w:pPr>
        <w:pStyle w:val="ListParagraph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bookmarkStart w:id="28" w:name="bookmark62"/>
      <w:bookmarkEnd w:id="28"/>
      <w:r w:rsidRPr="00B748CB">
        <w:rPr>
          <w:rFonts w:ascii="Sylfaen" w:hAnsi="Sylfaen" w:cs="Sylfaen"/>
          <w:sz w:val="24"/>
          <w:szCs w:val="24"/>
        </w:rPr>
        <w:lastRenderedPageBreak/>
        <w:t>Ղևոնդ Ալիշանի կիսանդրին,</w:t>
      </w:r>
    </w:p>
    <w:p w14:paraId="7B4A7223" w14:textId="77777777" w:rsidR="000112EC" w:rsidRPr="00B748CB" w:rsidRDefault="000112EC" w:rsidP="000112EC">
      <w:pPr>
        <w:pStyle w:val="ListParagraph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bookmarkStart w:id="29" w:name="bookmark63"/>
      <w:bookmarkEnd w:id="29"/>
      <w:r w:rsidRPr="00B748CB">
        <w:rPr>
          <w:rFonts w:ascii="Sylfaen" w:hAnsi="Sylfaen" w:cs="Sylfaen"/>
          <w:sz w:val="24"/>
          <w:szCs w:val="24"/>
        </w:rPr>
        <w:t>Արցախյան պատերազմի ժամանակ զոհված ազատամարտիկների հիշատակին նվիրված հուշահամալիր,</w:t>
      </w:r>
    </w:p>
    <w:p w14:paraId="7209AD09" w14:textId="77777777" w:rsidR="000112EC" w:rsidRPr="00B748CB" w:rsidRDefault="00000000" w:rsidP="000112EC">
      <w:pPr>
        <w:pStyle w:val="ListParagraph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hyperlink r:id="rId32" w:history="1">
        <w:bookmarkStart w:id="30" w:name="bookmark64"/>
        <w:bookmarkEnd w:id="30"/>
        <w:r w:rsidR="000112EC" w:rsidRPr="00B748CB">
          <w:rPr>
            <w:rFonts w:ascii="Sylfaen" w:hAnsi="Sylfaen" w:cs="Sylfaen"/>
            <w:sz w:val="24"/>
            <w:szCs w:val="24"/>
          </w:rPr>
          <w:t xml:space="preserve">Պողոս Նուբար Նուբարյանի </w:t>
        </w:r>
      </w:hyperlink>
      <w:r w:rsidR="000112EC" w:rsidRPr="00B748CB">
        <w:rPr>
          <w:rFonts w:ascii="Sylfaen" w:hAnsi="Sylfaen" w:cs="Sylfaen"/>
          <w:sz w:val="24"/>
          <w:szCs w:val="24"/>
        </w:rPr>
        <w:t>կիսանդրին,</w:t>
      </w:r>
    </w:p>
    <w:p w14:paraId="2F95A80B" w14:textId="77777777" w:rsidR="00CF75EE" w:rsidRDefault="000112EC" w:rsidP="00CF75EE">
      <w:pPr>
        <w:pStyle w:val="ListParagraph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bookmarkStart w:id="31" w:name="bookmark65"/>
      <w:bookmarkEnd w:id="31"/>
      <w:r w:rsidRPr="00B748CB">
        <w:rPr>
          <w:rFonts w:ascii="Sylfaen" w:hAnsi="Sylfaen" w:cs="Sylfaen"/>
          <w:sz w:val="24"/>
          <w:szCs w:val="24"/>
        </w:rPr>
        <w:t>Չնքուշցիների հուշարձանը:</w:t>
      </w:r>
    </w:p>
    <w:p w14:paraId="509B2C30" w14:textId="6B156A23" w:rsidR="000112EC" w:rsidRPr="00CF75EE" w:rsidRDefault="000112EC" w:rsidP="00CF75EE">
      <w:pPr>
        <w:pStyle w:val="ListParagraph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F75EE">
        <w:rPr>
          <w:rFonts w:ascii="Sylfaen" w:hAnsi="Sylfaen" w:cs="Sylfaen"/>
          <w:sz w:val="24"/>
          <w:szCs w:val="24"/>
        </w:rPr>
        <w:t>2015 թվականի ապրիլի 25-ին բացված Սրբոց Նահատակաց եկեղեցու շինարարությունը սկսվել է 2012 թվականին և ավարտվել 2015 թվականին: Եկեղեցին նախագծել է ճարտարապետ</w:t>
      </w:r>
      <w:hyperlink r:id="rId33" w:history="1">
        <w:r w:rsidRPr="00CF75EE">
          <w:rPr>
            <w:rFonts w:ascii="Sylfaen" w:hAnsi="Sylfaen" w:cs="Sylfaen"/>
            <w:sz w:val="24"/>
            <w:szCs w:val="24"/>
          </w:rPr>
          <w:t xml:space="preserve"> Արտակ Ղուլյանը,</w:t>
        </w:r>
      </w:hyperlink>
      <w:r w:rsidRPr="00CF75EE">
        <w:rPr>
          <w:rFonts w:ascii="Sylfaen" w:hAnsi="Sylfaen" w:cs="Sylfaen"/>
          <w:sz w:val="24"/>
          <w:szCs w:val="24"/>
        </w:rPr>
        <w:t xml:space="preserve"> իսկ միջոցները հատկացրել է գործարար</w:t>
      </w:r>
      <w:r w:rsidR="00F114A5">
        <w:fldChar w:fldCharType="begin"/>
      </w:r>
      <w:r w:rsidR="00F114A5">
        <w:instrText xml:space="preserve"> HYPERLINK "https://hy.wikipedia.org/wiki/%d4%b3%d5%a1%d5%a3%d5%ab%d5%af_%d4%be%d5%a1%d5%bc%d5%b8%d6%82%d5%af%d5%b5%d5%a1%d5%b6" </w:instrText>
      </w:r>
      <w:r w:rsidR="00F114A5">
        <w:fldChar w:fldCharType="separate"/>
      </w:r>
      <w:r w:rsidRPr="00CF75EE">
        <w:rPr>
          <w:rFonts w:ascii="Sylfaen" w:hAnsi="Sylfaen" w:cs="Sylfaen"/>
          <w:sz w:val="24"/>
          <w:szCs w:val="24"/>
        </w:rPr>
        <w:t xml:space="preserve"> Գագիկ Ծառուկյանը:</w:t>
      </w:r>
      <w:r w:rsidR="00F114A5">
        <w:rPr>
          <w:rFonts w:ascii="Sylfaen" w:hAnsi="Sylfaen" w:cs="Sylfaen"/>
          <w:sz w:val="24"/>
          <w:szCs w:val="24"/>
        </w:rPr>
        <w:fldChar w:fldCharType="end"/>
      </w:r>
    </w:p>
    <w:p w14:paraId="3E71750C" w14:textId="3506E2DA" w:rsidR="000112EC" w:rsidRPr="00CF35B2" w:rsidRDefault="000112EC" w:rsidP="000112E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CF35B2">
        <w:rPr>
          <w:rFonts w:ascii="Sylfaen" w:hAnsi="Sylfaen" w:cs="Sylfaen"/>
          <w:sz w:val="24"/>
          <w:szCs w:val="24"/>
        </w:rPr>
        <w:t>Երևանի Ղևոնդ Ալիշանի անվան N95 հանրակրթական դպրոց</w:t>
      </w:r>
      <w:r w:rsidR="00F114A5">
        <w:fldChar w:fldCharType="begin"/>
      </w:r>
      <w:r w:rsidR="00F114A5">
        <w:instrText xml:space="preserve"> HYPERLINK "https://hy.wikipedia.org/wiki/%d5%86%d5%b8%d6%82%d5%a2%d5%a1%d6%80%d5%a1%d5%b7%d5%a5%d5%b6_%d5%be%d5%a1%d6%80%d5%b9%d5%a1%d5%af%d5%a1%d5%b6_%d5%b7%d6%80%d5%bb%d5%a1%d5%b6" </w:instrText>
      </w:r>
      <w:r w:rsidR="00F114A5">
        <w:fldChar w:fldCharType="separate"/>
      </w:r>
      <w:r w:rsidRPr="00CF35B2">
        <w:rPr>
          <w:rFonts w:ascii="Sylfaen" w:hAnsi="Sylfaen" w:cs="Sylfaen"/>
          <w:sz w:val="24"/>
          <w:szCs w:val="24"/>
        </w:rPr>
        <w:t xml:space="preserve"> Նուբարաշեն վարչական</w:t>
      </w:r>
      <w:r w:rsidR="00F114A5">
        <w:rPr>
          <w:rFonts w:ascii="Sylfaen" w:hAnsi="Sylfaen" w:cs="Sylfaen"/>
          <w:sz w:val="24"/>
          <w:szCs w:val="24"/>
        </w:rPr>
        <w:fldChar w:fldCharType="end"/>
      </w:r>
      <w:r w:rsidRPr="00CF35B2">
        <w:rPr>
          <w:rFonts w:ascii="Sylfaen" w:hAnsi="Sylfaen" w:cs="Sylfaen"/>
          <w:sz w:val="24"/>
          <w:szCs w:val="24"/>
        </w:rPr>
        <w:t xml:space="preserve"> </w:t>
      </w:r>
      <w:hyperlink r:id="rId34" w:history="1">
        <w:r w:rsidRPr="00CF35B2">
          <w:rPr>
            <w:rFonts w:ascii="Sylfaen" w:hAnsi="Sylfaen" w:cs="Sylfaen"/>
            <w:sz w:val="24"/>
            <w:szCs w:val="24"/>
          </w:rPr>
          <w:t>շրջանում:</w:t>
        </w:r>
      </w:hyperlink>
      <w:r w:rsidRPr="00CF35B2">
        <w:rPr>
          <w:rFonts w:ascii="Sylfaen" w:hAnsi="Sylfaen" w:cs="Sylfaen"/>
          <w:sz w:val="24"/>
          <w:szCs w:val="24"/>
        </w:rPr>
        <w:t xml:space="preserve"> Հիմնադրվել է</w:t>
      </w:r>
      <w:hyperlink r:id="rId35" w:history="1">
        <w:r w:rsidRPr="00CF35B2">
          <w:rPr>
            <w:rFonts w:ascii="Sylfaen" w:hAnsi="Sylfaen" w:cs="Sylfaen"/>
            <w:sz w:val="24"/>
            <w:szCs w:val="24"/>
          </w:rPr>
          <w:t xml:space="preserve"> 1932 </w:t>
        </w:r>
      </w:hyperlink>
      <w:r w:rsidRPr="00CF35B2">
        <w:rPr>
          <w:rFonts w:ascii="Sylfaen" w:hAnsi="Sylfaen" w:cs="Sylfaen"/>
          <w:sz w:val="24"/>
          <w:szCs w:val="24"/>
        </w:rPr>
        <w:t>թվականին</w:t>
      </w:r>
      <w:hyperlink r:id="rId36" w:history="1">
        <w:r w:rsidRPr="00CF35B2">
          <w:rPr>
            <w:rFonts w:ascii="Sylfaen" w:hAnsi="Sylfaen" w:cs="Sylfaen"/>
            <w:sz w:val="24"/>
            <w:szCs w:val="24"/>
          </w:rPr>
          <w:t xml:space="preserve"> Պողոս Նուբարի </w:t>
        </w:r>
      </w:hyperlink>
      <w:r w:rsidRPr="00CF35B2">
        <w:rPr>
          <w:rFonts w:ascii="Sylfaen" w:hAnsi="Sylfaen" w:cs="Sylfaen"/>
          <w:sz w:val="24"/>
          <w:szCs w:val="24"/>
        </w:rPr>
        <w:t>կողմից</w:t>
      </w:r>
      <w:r w:rsidR="00F114A5">
        <w:fldChar w:fldCharType="begin"/>
      </w:r>
      <w:r w:rsidR="00F114A5">
        <w:instrText xml:space="preserve"> HYPERLINK "https://hy.wikipedia.org/wiki/%d5%86%d5%b8%d6%82%d5%a2%d5%a1%d6%80%d5%a1%d5%b7%d5%a5%d5%b6_%d5%be%d5%a1%d6%80%d5%b9%d5%a1%d5%af%d5%a1%d5%b6_%d5%b7%d6%80%d5%bb%d5%a1%d5%b6" </w:instrText>
      </w:r>
      <w:r w:rsidR="00F114A5">
        <w:fldChar w:fldCharType="separate"/>
      </w:r>
      <w:r w:rsidRPr="00CF35B2">
        <w:rPr>
          <w:rFonts w:ascii="Sylfaen" w:hAnsi="Sylfaen" w:cs="Sylfaen"/>
          <w:sz w:val="24"/>
          <w:szCs w:val="24"/>
        </w:rPr>
        <w:t xml:space="preserve"> իր իսկ հիմնադրած</w:t>
      </w:r>
      <w:r w:rsidR="00F114A5">
        <w:rPr>
          <w:rFonts w:ascii="Sylfaen" w:hAnsi="Sylfaen" w:cs="Sylfaen"/>
          <w:sz w:val="24"/>
          <w:szCs w:val="24"/>
        </w:rPr>
        <w:fldChar w:fldCharType="end"/>
      </w:r>
      <w:r w:rsidRPr="00CF35B2">
        <w:rPr>
          <w:rFonts w:ascii="Sylfaen" w:hAnsi="Sylfaen" w:cs="Sylfaen"/>
          <w:sz w:val="24"/>
          <w:szCs w:val="24"/>
        </w:rPr>
        <w:t xml:space="preserve"> </w:t>
      </w:r>
      <w:hyperlink r:id="rId37" w:history="1">
        <w:r w:rsidRPr="00CF35B2">
          <w:rPr>
            <w:rFonts w:ascii="Sylfaen" w:hAnsi="Sylfaen" w:cs="Sylfaen"/>
            <w:sz w:val="24"/>
            <w:szCs w:val="24"/>
          </w:rPr>
          <w:t xml:space="preserve">ավանի </w:t>
        </w:r>
      </w:hyperlink>
      <w:r w:rsidRPr="00CF35B2">
        <w:rPr>
          <w:rFonts w:ascii="Sylfaen" w:hAnsi="Sylfaen" w:cs="Sylfaen"/>
          <w:sz w:val="24"/>
          <w:szCs w:val="24"/>
        </w:rPr>
        <w:t xml:space="preserve">հայրենադարձների երեխաների համար։ Դպրոցը կառուցվել </w:t>
      </w:r>
      <w:r w:rsidR="00A66973">
        <w:rPr>
          <w:rFonts w:ascii="Sylfaen" w:hAnsi="Sylfaen" w:cs="Sylfaen"/>
          <w:sz w:val="24"/>
          <w:szCs w:val="24"/>
        </w:rPr>
        <w:t xml:space="preserve">ճարտարապետ Արդվարդ Կանայանի </w:t>
      </w:r>
      <w:r w:rsidRPr="00CF35B2">
        <w:rPr>
          <w:rFonts w:ascii="Sylfaen" w:hAnsi="Sylfaen" w:cs="Sylfaen"/>
          <w:sz w:val="24"/>
          <w:szCs w:val="24"/>
        </w:rPr>
        <w:t>նախագծով:</w:t>
      </w:r>
    </w:p>
    <w:p w14:paraId="21A41B5D" w14:textId="77777777" w:rsidR="000112EC" w:rsidRPr="00CF35B2" w:rsidRDefault="000112EC" w:rsidP="000112E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CF35B2">
        <w:rPr>
          <w:rFonts w:ascii="Sylfaen" w:hAnsi="Sylfaen" w:cs="Sylfaen"/>
          <w:sz w:val="24"/>
          <w:szCs w:val="24"/>
        </w:rPr>
        <w:t>Սկզբում դպրոցն աշխատել է 2 հերթով, ունեցել է նաև երեկոյան դպրոց՝ աշխատող երիտասարդների համար։</w:t>
      </w:r>
      <w:hyperlink r:id="rId38" w:history="1">
        <w:r w:rsidRPr="00CF35B2">
          <w:rPr>
            <w:rFonts w:ascii="Sylfaen" w:hAnsi="Sylfaen" w:cs="Sylfaen"/>
            <w:sz w:val="24"/>
            <w:szCs w:val="24"/>
          </w:rPr>
          <w:t xml:space="preserve"> 1964 </w:t>
        </w:r>
      </w:hyperlink>
      <w:r w:rsidRPr="00CF35B2">
        <w:rPr>
          <w:rFonts w:ascii="Sylfaen" w:hAnsi="Sylfaen" w:cs="Sylfaen"/>
          <w:sz w:val="24"/>
          <w:szCs w:val="24"/>
        </w:rPr>
        <w:t>թվականին կառուցվել է 2-րդ մասնաշենքը։</w:t>
      </w:r>
    </w:p>
    <w:p w14:paraId="2FBA75A2" w14:textId="77777777" w:rsidR="000112EC" w:rsidRDefault="00000000" w:rsidP="000112E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hyperlink r:id="rId39" w:history="1">
        <w:r w:rsidR="000112EC" w:rsidRPr="00A924AD">
          <w:rPr>
            <w:rFonts w:ascii="Sylfaen" w:hAnsi="Sylfaen" w:cs="Sylfaen"/>
            <w:sz w:val="24"/>
            <w:szCs w:val="24"/>
          </w:rPr>
          <w:t xml:space="preserve">1971 </w:t>
        </w:r>
      </w:hyperlink>
      <w:r w:rsidR="000112EC" w:rsidRPr="00A924AD">
        <w:rPr>
          <w:rFonts w:ascii="Sylfaen" w:hAnsi="Sylfaen" w:cs="Sylfaen"/>
          <w:sz w:val="24"/>
          <w:szCs w:val="24"/>
        </w:rPr>
        <w:t>թվականին</w:t>
      </w:r>
      <w:r w:rsidR="00F114A5">
        <w:fldChar w:fldCharType="begin"/>
      </w:r>
      <w:r w:rsidR="00F114A5">
        <w:instrText xml:space="preserve"> HYPERLINK "https://hy.wikipedia.org/wiki/%d5%82%d6%87%d5%b8%d5%b6%d5%a4_%d4%b1%d5%ac%d5%ab%d5%b7%d5%a1%d5%b6" </w:instrText>
      </w:r>
      <w:r w:rsidR="00F114A5">
        <w:fldChar w:fldCharType="separate"/>
      </w:r>
      <w:r w:rsidR="000112EC" w:rsidRPr="00A924AD">
        <w:rPr>
          <w:rFonts w:ascii="Sylfaen" w:hAnsi="Sylfaen" w:cs="Sylfaen"/>
          <w:sz w:val="24"/>
          <w:szCs w:val="24"/>
        </w:rPr>
        <w:t xml:space="preserve"> Ղևոնդ Ալիշանի </w:t>
      </w:r>
      <w:r w:rsidR="00F114A5">
        <w:rPr>
          <w:rFonts w:ascii="Sylfaen" w:hAnsi="Sylfaen" w:cs="Sylfaen"/>
          <w:sz w:val="24"/>
          <w:szCs w:val="24"/>
        </w:rPr>
        <w:fldChar w:fldCharType="end"/>
      </w:r>
      <w:r w:rsidR="000112EC" w:rsidRPr="00A924AD">
        <w:rPr>
          <w:rFonts w:ascii="Sylfaen" w:hAnsi="Sylfaen" w:cs="Sylfaen"/>
          <w:sz w:val="24"/>
          <w:szCs w:val="24"/>
        </w:rPr>
        <w:t>ծննդյան 150-ամյակի առթիվ դպրոցն անվանակոչվել է նրա անունով։</w:t>
      </w:r>
      <w:hyperlink r:id="rId40" w:history="1">
        <w:r w:rsidR="000112EC" w:rsidRPr="00A924AD">
          <w:rPr>
            <w:rFonts w:ascii="Sylfaen" w:hAnsi="Sylfaen" w:cs="Sylfaen"/>
            <w:sz w:val="24"/>
            <w:szCs w:val="24"/>
          </w:rPr>
          <w:t xml:space="preserve"> 2004 </w:t>
        </w:r>
      </w:hyperlink>
      <w:r w:rsidR="000112EC" w:rsidRPr="00A924AD">
        <w:rPr>
          <w:rFonts w:ascii="Sylfaen" w:hAnsi="Sylfaen" w:cs="Sylfaen"/>
          <w:sz w:val="24"/>
          <w:szCs w:val="24"/>
        </w:rPr>
        <w:t>թվականին դպրոցի տնօրինության նախաձեռնությամբ և</w:t>
      </w:r>
      <w:r w:rsidR="00F114A5">
        <w:fldChar w:fldCharType="begin"/>
      </w:r>
      <w:r w:rsidR="00F114A5">
        <w:instrText xml:space="preserve"> HYPERLINK "https://hy.wikipedia.org/wiki/%d4%b1%d5%84%d5%86" </w:instrText>
      </w:r>
      <w:r w:rsidR="00F114A5">
        <w:fldChar w:fldCharType="separate"/>
      </w:r>
      <w:r w:rsidR="000112EC" w:rsidRPr="00A924AD">
        <w:rPr>
          <w:rFonts w:ascii="Sylfaen" w:hAnsi="Sylfaen" w:cs="Sylfaen"/>
          <w:sz w:val="24"/>
          <w:szCs w:val="24"/>
        </w:rPr>
        <w:t xml:space="preserve"> ԱՄՆ-</w:t>
      </w:r>
      <w:r w:rsidR="00F114A5">
        <w:rPr>
          <w:rFonts w:ascii="Sylfaen" w:hAnsi="Sylfaen" w:cs="Sylfaen"/>
          <w:sz w:val="24"/>
          <w:szCs w:val="24"/>
        </w:rPr>
        <w:fldChar w:fldCharType="end"/>
      </w:r>
      <w:r w:rsidR="000112EC" w:rsidRPr="00A924AD">
        <w:rPr>
          <w:rFonts w:ascii="Sylfaen" w:hAnsi="Sylfaen" w:cs="Sylfaen"/>
          <w:sz w:val="24"/>
          <w:szCs w:val="24"/>
        </w:rPr>
        <w:t>ում բնակվող դպրոցի նախկին ուսուցչուհի Քնարիկ Թաթարյանի հովանավորությամբ շենքի բակում տեղադրվել է Ղևոնդ Ալիշանի բրոնզաձույլ կիսանդրին։</w:t>
      </w:r>
    </w:p>
    <w:p w14:paraId="7AD7C36F" w14:textId="1B5C740E" w:rsidR="000112EC" w:rsidRDefault="000112EC" w:rsidP="00CF75EE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A924AD">
        <w:rPr>
          <w:rFonts w:ascii="Sylfaen" w:hAnsi="Sylfaen" w:cs="Sylfaen"/>
          <w:sz w:val="24"/>
          <w:szCs w:val="24"/>
        </w:rPr>
        <w:t>Նուբարաշենի երաժշտական դպրոցը գործում է 1935 թվականից, իսկ N34 Նուբարաշենի գրադարանը գործում է 1936 թվականից</w:t>
      </w:r>
      <w:r w:rsidRPr="000112EC">
        <w:rPr>
          <w:rFonts w:ascii="Sylfaen" w:hAnsi="Sylfaen" w:cs="Sylfaen"/>
          <w:sz w:val="24"/>
          <w:szCs w:val="24"/>
        </w:rPr>
        <w:t>:</w:t>
      </w:r>
    </w:p>
    <w:p w14:paraId="44DD108E" w14:textId="77777777" w:rsidR="00CF75EE" w:rsidRDefault="00CF75EE" w:rsidP="00CF75EE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5"/>
        <w:gridCol w:w="4391"/>
      </w:tblGrid>
      <w:tr w:rsidR="009C2660" w14:paraId="34DEF7BB" w14:textId="77777777" w:rsidTr="00FE67C2">
        <w:tc>
          <w:tcPr>
            <w:tcW w:w="4716" w:type="dxa"/>
          </w:tcPr>
          <w:p w14:paraId="6F659B63" w14:textId="77777777" w:rsidR="009C2660" w:rsidRDefault="009C2660" w:rsidP="00FE67C2">
            <w:pPr>
              <w:spacing w:line="36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lastRenderedPageBreak/>
              <w:drawing>
                <wp:inline distT="0" distB="0" distL="0" distR="0" wp14:anchorId="17D2A29B" wp14:editId="3DD7E701">
                  <wp:extent cx="2117368" cy="2935605"/>
                  <wp:effectExtent l="0" t="0" r="0" b="0"/>
                  <wp:docPr id="16" name="Picture 16" descr="A picture containing text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0 Capture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925" cy="293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14:paraId="28072339" w14:textId="77777777" w:rsidR="009C2660" w:rsidRDefault="009C2660" w:rsidP="00FE67C2">
            <w:pPr>
              <w:spacing w:line="36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60CE76C6" wp14:editId="7E6D04C9">
                  <wp:extent cx="2314575" cy="295831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1 Capture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710" cy="296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660" w14:paraId="47F46469" w14:textId="77777777" w:rsidTr="00FE67C2">
        <w:tc>
          <w:tcPr>
            <w:tcW w:w="4716" w:type="dxa"/>
          </w:tcPr>
          <w:p w14:paraId="68D29959" w14:textId="1E9C0D2B" w:rsidR="009C2660" w:rsidRPr="00B8650F" w:rsidRDefault="009C2660" w:rsidP="00FE67C2">
            <w:pPr>
              <w:pStyle w:val="Picturecaption0"/>
              <w:jc w:val="center"/>
              <w:rPr>
                <w:rFonts w:ascii="Sylfaen" w:eastAsia="Calibri" w:hAnsi="Sylfaen" w:cs="Calibri"/>
                <w:color w:val="auto"/>
                <w:sz w:val="22"/>
                <w:szCs w:val="22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="007B2C77" w:rsidRPr="00B9238D">
              <w:rPr>
                <w:rFonts w:ascii="Sylfaen" w:eastAsia="Calibri" w:hAnsi="Sylfaen" w:cs="Calibri"/>
                <w:color w:val="auto"/>
                <w:sz w:val="22"/>
                <w:szCs w:val="22"/>
              </w:rPr>
              <w:t>5</w:t>
            </w:r>
            <w:r w:rsidRPr="00DB7769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. </w:t>
            </w:r>
            <w:r w:rsidRPr="00B8650F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Ղևոնդ Ալիշանի կիսանդրին, կառուցված 2004թ</w:t>
            </w:r>
          </w:p>
        </w:tc>
        <w:tc>
          <w:tcPr>
            <w:tcW w:w="4300" w:type="dxa"/>
          </w:tcPr>
          <w:p w14:paraId="7251D20E" w14:textId="7004BB24" w:rsidR="009C2660" w:rsidRPr="00B8650F" w:rsidRDefault="009C2660" w:rsidP="00FE67C2">
            <w:pPr>
              <w:pStyle w:val="Picturecaption0"/>
              <w:jc w:val="center"/>
              <w:rPr>
                <w:rFonts w:ascii="Sylfaen" w:eastAsia="Calibri" w:hAnsi="Sylfaen" w:cs="Calibri"/>
                <w:color w:val="auto"/>
                <w:sz w:val="22"/>
                <w:szCs w:val="22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="007B2C77">
              <w:rPr>
                <w:rFonts w:ascii="Sylfaen" w:eastAsia="Calibri" w:hAnsi="Sylfaen" w:cs="Calibri"/>
                <w:color w:val="auto"/>
                <w:sz w:val="22"/>
                <w:szCs w:val="22"/>
                <w:lang w:val="ru-RU"/>
              </w:rPr>
              <w:t>6</w:t>
            </w:r>
            <w:r w:rsidRPr="00DB7769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. </w:t>
            </w:r>
            <w:r w:rsidRPr="00B8650F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Նուբար Փաշայի կիսանդրին</w:t>
            </w:r>
          </w:p>
        </w:tc>
      </w:tr>
      <w:tr w:rsidR="00517114" w14:paraId="665D800A" w14:textId="77777777" w:rsidTr="00FE67C2">
        <w:tc>
          <w:tcPr>
            <w:tcW w:w="4716" w:type="dxa"/>
          </w:tcPr>
          <w:p w14:paraId="3FCA5D40" w14:textId="77777777" w:rsidR="00517114" w:rsidRDefault="00517114" w:rsidP="00FE67C2">
            <w:pPr>
              <w:pStyle w:val="Picturecaption0"/>
              <w:jc w:val="center"/>
              <w:rPr>
                <w:rFonts w:ascii="Sylfaen" w:eastAsia="Calibri" w:hAnsi="Sylfaen" w:cs="Calibri"/>
                <w:color w:val="auto"/>
                <w:sz w:val="22"/>
                <w:szCs w:val="22"/>
              </w:rPr>
            </w:pPr>
            <w:r>
              <w:rPr>
                <w:rFonts w:ascii="Sylfaen" w:hAnsi="Sylfaen" w:cs="Sylfaen"/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36A0FA77" wp14:editId="32BA19A7">
                  <wp:extent cx="2724150" cy="1915646"/>
                  <wp:effectExtent l="0" t="0" r="0" b="8890"/>
                  <wp:docPr id="18" name="Picture 18" descr="A picture containing outdoor, building, government building, colonna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2Capture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05" cy="191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C527C" w14:textId="6FD0FEC2" w:rsidR="00CF75EE" w:rsidRDefault="00CF75EE" w:rsidP="00FE67C2">
            <w:pPr>
              <w:pStyle w:val="Picturecaption0"/>
              <w:jc w:val="center"/>
              <w:rPr>
                <w:rFonts w:ascii="Sylfaen" w:eastAsia="Calibri" w:hAnsi="Sylfaen" w:cs="Calibri"/>
                <w:color w:val="auto"/>
                <w:sz w:val="22"/>
                <w:szCs w:val="22"/>
              </w:rPr>
            </w:pPr>
          </w:p>
        </w:tc>
        <w:tc>
          <w:tcPr>
            <w:tcW w:w="4300" w:type="dxa"/>
          </w:tcPr>
          <w:p w14:paraId="6CC5410D" w14:textId="0EDE2365" w:rsidR="00517114" w:rsidRDefault="00517114" w:rsidP="00FE67C2">
            <w:pPr>
              <w:pStyle w:val="Picturecaption0"/>
              <w:jc w:val="center"/>
              <w:rPr>
                <w:rFonts w:ascii="Sylfaen" w:eastAsia="Calibri" w:hAnsi="Sylfaen" w:cs="Calibri"/>
                <w:color w:val="auto"/>
                <w:sz w:val="22"/>
                <w:szCs w:val="22"/>
              </w:rPr>
            </w:pPr>
            <w:r>
              <w:rPr>
                <w:rFonts w:ascii="Sylfaen" w:hAnsi="Sylfaen" w:cs="Sylfaen"/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7B009E9F" wp14:editId="61D23E29">
                  <wp:extent cx="2583180" cy="1912620"/>
                  <wp:effectExtent l="0" t="0" r="7620" b="0"/>
                  <wp:docPr id="19" name="Picture 19" descr="A statue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3 Capture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114" w14:paraId="078882DF" w14:textId="77777777" w:rsidTr="002B7958">
        <w:tc>
          <w:tcPr>
            <w:tcW w:w="9016" w:type="dxa"/>
            <w:gridSpan w:val="2"/>
          </w:tcPr>
          <w:p w14:paraId="3E601814" w14:textId="6587FFDE" w:rsidR="00517114" w:rsidRPr="00CF75EE" w:rsidRDefault="00517114" w:rsidP="00CF75EE">
            <w:pPr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CF75EE">
              <w:rPr>
                <w:rFonts w:ascii="Sylfaen" w:eastAsia="Calibri" w:hAnsi="Sylfaen" w:cs="Calibri"/>
                <w:b/>
                <w:bCs/>
              </w:rPr>
              <w:t>Նկար 7. Ղևոնդ Ալիշանի անվան N95 հանրակրթական դպրոց,</w:t>
            </w:r>
            <w:hyperlink r:id="rId45" w:history="1">
              <w:r w:rsidRPr="00CF75EE">
                <w:rPr>
                  <w:rFonts w:ascii="Sylfaen" w:eastAsia="Calibri" w:hAnsi="Sylfaen" w:cs="Calibri"/>
                  <w:b/>
                  <w:bCs/>
                </w:rPr>
                <w:t xml:space="preserve"> Նուբարաշեն վարչական</w:t>
              </w:r>
            </w:hyperlink>
            <w:r w:rsidRPr="00CF75EE">
              <w:rPr>
                <w:rFonts w:ascii="Sylfaen" w:eastAsia="Calibri" w:hAnsi="Sylfaen" w:cs="Calibri"/>
                <w:b/>
                <w:bCs/>
              </w:rPr>
              <w:t xml:space="preserve"> շրջան</w:t>
            </w:r>
          </w:p>
        </w:tc>
      </w:tr>
      <w:tr w:rsidR="00517114" w14:paraId="2DCA3AE8" w14:textId="77777777" w:rsidTr="00FE67C2">
        <w:tc>
          <w:tcPr>
            <w:tcW w:w="4716" w:type="dxa"/>
          </w:tcPr>
          <w:p w14:paraId="12F81D91" w14:textId="77777777" w:rsidR="00517114" w:rsidRDefault="00CF75EE" w:rsidP="00FE67C2">
            <w:pPr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lastRenderedPageBreak/>
              <w:drawing>
                <wp:inline distT="0" distB="0" distL="0" distR="0" wp14:anchorId="7468E444" wp14:editId="4BB45251">
                  <wp:extent cx="2630752" cy="3505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 Capture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102" cy="352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79B63" w14:textId="542E657C" w:rsidR="00CF75EE" w:rsidRPr="00CF35B2" w:rsidRDefault="00CF75EE" w:rsidP="00FE67C2">
            <w:pPr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</w:p>
        </w:tc>
        <w:tc>
          <w:tcPr>
            <w:tcW w:w="4300" w:type="dxa"/>
          </w:tcPr>
          <w:p w14:paraId="71B0FC41" w14:textId="6B914531" w:rsidR="00CF75EE" w:rsidRDefault="00CF75EE" w:rsidP="00CF75EE">
            <w:pPr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 wp14:anchorId="3F1851A0" wp14:editId="14747EBA">
                  <wp:extent cx="2651369" cy="3505200"/>
                  <wp:effectExtent l="0" t="0" r="0" b="0"/>
                  <wp:docPr id="10" name="Picture 10" descr="A picture containing tree, outdoor, sky,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 Capture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068" cy="353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660" w14:paraId="0511D2DA" w14:textId="77777777" w:rsidTr="00CF75EE">
        <w:trPr>
          <w:trHeight w:val="267"/>
        </w:trPr>
        <w:tc>
          <w:tcPr>
            <w:tcW w:w="9016" w:type="dxa"/>
            <w:gridSpan w:val="2"/>
          </w:tcPr>
          <w:p w14:paraId="1B11630E" w14:textId="1FE5BD8A" w:rsidR="009C2660" w:rsidRPr="00CF75EE" w:rsidRDefault="00CF75EE" w:rsidP="00FE67C2">
            <w:pPr>
              <w:pStyle w:val="Picturecaption0"/>
              <w:jc w:val="center"/>
              <w:rPr>
                <w:rFonts w:ascii="Sylfaen" w:hAnsi="Sylfaen" w:cs="Sylfaen"/>
                <w:b w:val="0"/>
                <w:bCs w:val="0"/>
                <w:sz w:val="22"/>
                <w:szCs w:val="22"/>
              </w:rPr>
            </w:pPr>
            <w:r w:rsidRPr="00CF75EE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Նկար 8. Հուշարձան երկրորդ աշխարհամարտում զոհված նուբարաշենցիներին</w:t>
            </w:r>
          </w:p>
        </w:tc>
      </w:tr>
    </w:tbl>
    <w:p w14:paraId="76762C06" w14:textId="2E83D4F9" w:rsidR="009C2660" w:rsidRDefault="009C2660" w:rsidP="000112E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128E126D" w14:textId="77777777" w:rsidR="009C2660" w:rsidRDefault="009C2660" w:rsidP="000112E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76764" w14:paraId="14B82930" w14:textId="77777777" w:rsidTr="00776764">
        <w:tc>
          <w:tcPr>
            <w:tcW w:w="9016" w:type="dxa"/>
          </w:tcPr>
          <w:p w14:paraId="23D09A32" w14:textId="31DB8837" w:rsidR="00776764" w:rsidRDefault="00776764" w:rsidP="0079017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 wp14:anchorId="4E057627" wp14:editId="0CD5934A">
                  <wp:extent cx="5623560" cy="3436620"/>
                  <wp:effectExtent l="0" t="0" r="0" b="0"/>
                  <wp:docPr id="13" name="Picture 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 Capture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343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764" w14:paraId="386F388D" w14:textId="77777777" w:rsidTr="00776764">
        <w:tc>
          <w:tcPr>
            <w:tcW w:w="9016" w:type="dxa"/>
          </w:tcPr>
          <w:p w14:paraId="7810D2AD" w14:textId="49682475" w:rsidR="00776764" w:rsidRPr="00E46DB6" w:rsidRDefault="00197844" w:rsidP="00901184">
            <w:pPr>
              <w:pStyle w:val="Picturecaption0"/>
              <w:jc w:val="center"/>
              <w:rPr>
                <w:rFonts w:ascii="Sylfaen" w:eastAsia="Calibri" w:hAnsi="Sylfaen" w:cs="Calibri"/>
                <w:color w:val="auto"/>
                <w:sz w:val="22"/>
                <w:szCs w:val="22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="007B2C77" w:rsidRPr="00B9238D">
              <w:rPr>
                <w:rFonts w:ascii="Sylfaen" w:eastAsia="Calibri" w:hAnsi="Sylfaen" w:cs="Calibri"/>
                <w:color w:val="auto"/>
                <w:sz w:val="22"/>
                <w:szCs w:val="22"/>
              </w:rPr>
              <w:t>9</w:t>
            </w:r>
            <w:r w:rsidR="00E46DB6" w:rsidRPr="00E46DB6">
              <w:rPr>
                <w:rFonts w:ascii="Sylfaen" w:eastAsia="Calibri" w:hAnsi="Sylfaen" w:cs="Calibri"/>
                <w:color w:val="auto"/>
                <w:sz w:val="22"/>
                <w:szCs w:val="22"/>
              </w:rPr>
              <w:t>.</w:t>
            </w:r>
            <w:r w:rsidR="00E46DB6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 </w:t>
            </w:r>
            <w:r w:rsidR="000A4F8A" w:rsidRPr="00901184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Նուբարաշեն վարչական շրջանի պատմամշակությանի հուշարձանների</w:t>
            </w:r>
            <w:r w:rsidR="000A4F8A" w:rsidRPr="000A4F8A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 </w:t>
            </w:r>
            <w:r w:rsidR="000A4F8A" w:rsidRPr="00901184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պահպանության գոտիների տեղակայումը</w:t>
            </w:r>
          </w:p>
        </w:tc>
      </w:tr>
      <w:tr w:rsidR="00776764" w14:paraId="320184C4" w14:textId="77777777" w:rsidTr="00776764">
        <w:tc>
          <w:tcPr>
            <w:tcW w:w="9016" w:type="dxa"/>
          </w:tcPr>
          <w:p w14:paraId="1DD93CE3" w14:textId="41BC0729" w:rsidR="00776764" w:rsidRDefault="00776764" w:rsidP="0079017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lastRenderedPageBreak/>
              <w:drawing>
                <wp:inline distT="0" distB="0" distL="0" distR="0" wp14:anchorId="656B95CC" wp14:editId="687E627B">
                  <wp:extent cx="5631180" cy="4229100"/>
                  <wp:effectExtent l="0" t="0" r="7620" b="0"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 Capture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8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764" w14:paraId="1A439EE5" w14:textId="77777777" w:rsidTr="00776764">
        <w:tc>
          <w:tcPr>
            <w:tcW w:w="9016" w:type="dxa"/>
          </w:tcPr>
          <w:p w14:paraId="7F4F24CC" w14:textId="516834FE" w:rsidR="00776764" w:rsidRPr="00901184" w:rsidRDefault="00197844" w:rsidP="00901184">
            <w:pPr>
              <w:pStyle w:val="Picturecaption0"/>
              <w:jc w:val="center"/>
              <w:rPr>
                <w:rFonts w:ascii="Sylfaen" w:eastAsia="Calibri" w:hAnsi="Sylfaen" w:cs="Calibri"/>
                <w:color w:val="auto"/>
                <w:sz w:val="22"/>
                <w:szCs w:val="22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="007B2C77" w:rsidRPr="007B2C77">
              <w:rPr>
                <w:rFonts w:ascii="Sylfaen" w:eastAsia="Calibri" w:hAnsi="Sylfaen" w:cs="Calibri"/>
                <w:color w:val="auto"/>
                <w:sz w:val="22"/>
                <w:szCs w:val="22"/>
              </w:rPr>
              <w:t>10</w:t>
            </w:r>
            <w:r w:rsidR="00B8650F" w:rsidRPr="00B8650F">
              <w:rPr>
                <w:rFonts w:ascii="Sylfaen" w:eastAsia="Calibri" w:hAnsi="Sylfaen" w:cs="Calibri"/>
                <w:color w:val="auto"/>
                <w:sz w:val="22"/>
                <w:szCs w:val="22"/>
              </w:rPr>
              <w:t>.</w:t>
            </w:r>
            <w:r w:rsidR="00CF75EE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 </w:t>
            </w:r>
            <w:r w:rsidR="000A4F8A" w:rsidRPr="00901184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Նուբարաշեն համայնքի պատմամշակույթային հուշարձանների պահպանման գոտիների համակարգ</w:t>
            </w:r>
          </w:p>
        </w:tc>
      </w:tr>
      <w:tr w:rsidR="00776764" w14:paraId="67303E82" w14:textId="77777777" w:rsidTr="00776764">
        <w:tc>
          <w:tcPr>
            <w:tcW w:w="9016" w:type="dxa"/>
          </w:tcPr>
          <w:p w14:paraId="2F33898A" w14:textId="04E78E87" w:rsidR="00776764" w:rsidRDefault="00776764" w:rsidP="0079017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 wp14:anchorId="42539095" wp14:editId="2675624C">
                  <wp:extent cx="5731510" cy="3444240"/>
                  <wp:effectExtent l="0" t="0" r="2540" b="3810"/>
                  <wp:docPr id="15" name="Picture 15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 Capture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4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F8A" w14:paraId="77C5E15A" w14:textId="77777777" w:rsidTr="00776764">
        <w:tc>
          <w:tcPr>
            <w:tcW w:w="9016" w:type="dxa"/>
          </w:tcPr>
          <w:p w14:paraId="695833BE" w14:textId="7C7E6C0F" w:rsidR="000A4F8A" w:rsidRDefault="00197844" w:rsidP="000A4F8A">
            <w:pPr>
              <w:pStyle w:val="Picturecaption0"/>
              <w:jc w:val="center"/>
              <w:rPr>
                <w:rFonts w:ascii="Sylfaen" w:hAnsi="Sylfaen"/>
                <w:noProof/>
                <w:sz w:val="24"/>
                <w:szCs w:val="24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="007B2C77" w:rsidRPr="00B9238D">
              <w:rPr>
                <w:rFonts w:ascii="Sylfaen" w:eastAsia="Calibri" w:hAnsi="Sylfaen" w:cs="Calibri"/>
                <w:color w:val="auto"/>
                <w:sz w:val="22"/>
                <w:szCs w:val="22"/>
              </w:rPr>
              <w:t>11</w:t>
            </w:r>
            <w:r w:rsidR="00B8650F" w:rsidRPr="00B8650F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. </w:t>
            </w:r>
            <w:r w:rsidR="000A4F8A" w:rsidRPr="00901184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Նուբարաշեն համայնքի պատմամշակույթային հուշարձանների պահպանման գոտիների տեղակայումը</w:t>
            </w:r>
          </w:p>
        </w:tc>
      </w:tr>
    </w:tbl>
    <w:p w14:paraId="2EC5154A" w14:textId="2BBA616C" w:rsidR="00DE73D8" w:rsidRDefault="00DE73D8" w:rsidP="00B748CB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3"/>
        <w:gridCol w:w="4523"/>
      </w:tblGrid>
      <w:tr w:rsidR="00E20AA7" w14:paraId="62C764F1" w14:textId="77777777" w:rsidTr="00CB1F25">
        <w:tc>
          <w:tcPr>
            <w:tcW w:w="4493" w:type="dxa"/>
          </w:tcPr>
          <w:p w14:paraId="175B5BD9" w14:textId="7BB5A67B" w:rsidR="00E20AA7" w:rsidRDefault="00E20AA7" w:rsidP="00A924AD">
            <w:pPr>
              <w:spacing w:line="36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lastRenderedPageBreak/>
              <w:drawing>
                <wp:inline distT="0" distB="0" distL="0" distR="0" wp14:anchorId="02C0C728" wp14:editId="4FD21AF1">
                  <wp:extent cx="2720340" cy="2857500"/>
                  <wp:effectExtent l="0" t="0" r="3810" b="0"/>
                  <wp:docPr id="38" name="Picture 38" descr="A picture containing tree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4Capture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6DF6235" w14:textId="78CF89D8" w:rsidR="00E20AA7" w:rsidRDefault="00E20AA7" w:rsidP="00A924AD">
            <w:pPr>
              <w:spacing w:line="36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4CE82DA3" wp14:editId="484B737C">
                  <wp:extent cx="2735580" cy="2857500"/>
                  <wp:effectExtent l="0" t="0" r="7620" b="0"/>
                  <wp:docPr id="39" name="Picture 39" descr="A picture containing tree, outdoor, grass, p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6Capture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A7" w14:paraId="773C54A9" w14:textId="77777777" w:rsidTr="00CB1F25">
        <w:tc>
          <w:tcPr>
            <w:tcW w:w="4493" w:type="dxa"/>
          </w:tcPr>
          <w:p w14:paraId="16785BA7" w14:textId="4C846520" w:rsidR="00E20AA7" w:rsidRDefault="006478CF" w:rsidP="00E20AA7">
            <w:pPr>
              <w:pStyle w:val="Picturecaption0"/>
              <w:jc w:val="center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Pr="00B31C97">
              <w:rPr>
                <w:rFonts w:ascii="Sylfaen" w:eastAsia="Calibri" w:hAnsi="Sylfaen" w:cs="Calibri"/>
                <w:color w:val="auto"/>
                <w:sz w:val="22"/>
                <w:szCs w:val="22"/>
              </w:rPr>
              <w:t>1</w:t>
            </w:r>
            <w:r>
              <w:rPr>
                <w:rFonts w:ascii="Sylfaen" w:eastAsia="Calibri" w:hAnsi="Sylfaen" w:cs="Calibri"/>
                <w:color w:val="auto"/>
                <w:sz w:val="22"/>
                <w:szCs w:val="22"/>
                <w:lang w:val="ru-RU"/>
              </w:rPr>
              <w:t>2</w:t>
            </w:r>
            <w:r w:rsidRPr="00DB7769">
              <w:rPr>
                <w:rFonts w:ascii="Sylfaen" w:eastAsia="Calibri" w:hAnsi="Sylfaen" w:cs="Calibri"/>
                <w:color w:val="auto"/>
                <w:sz w:val="22"/>
                <w:szCs w:val="22"/>
              </w:rPr>
              <w:t>.</w:t>
            </w:r>
            <w:r>
              <w:rPr>
                <w:rFonts w:ascii="Sylfaen" w:eastAsia="Calibri" w:hAnsi="Sylfaen" w:cs="Calibri"/>
                <w:color w:val="auto"/>
                <w:sz w:val="22"/>
                <w:szCs w:val="22"/>
                <w:lang w:val="ru-RU"/>
              </w:rPr>
              <w:t xml:space="preserve"> </w:t>
            </w:r>
            <w:r w:rsidR="00E20AA7" w:rsidRPr="00E20AA7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Լուսաղբյուր հուշարձանը:</w:t>
            </w:r>
          </w:p>
        </w:tc>
        <w:tc>
          <w:tcPr>
            <w:tcW w:w="4523" w:type="dxa"/>
          </w:tcPr>
          <w:p w14:paraId="2260D0F0" w14:textId="5F8216E4" w:rsidR="00E20AA7" w:rsidRDefault="006478CF" w:rsidP="00E20AA7">
            <w:pPr>
              <w:pStyle w:val="Picturecaption0"/>
              <w:jc w:val="center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Pr="00B31C97">
              <w:rPr>
                <w:rFonts w:ascii="Sylfaen" w:eastAsia="Calibri" w:hAnsi="Sylfaen" w:cs="Calibri"/>
                <w:color w:val="auto"/>
                <w:sz w:val="22"/>
                <w:szCs w:val="22"/>
              </w:rPr>
              <w:t>1</w:t>
            </w:r>
            <w:r w:rsidRPr="006478CF">
              <w:rPr>
                <w:rFonts w:ascii="Sylfaen" w:eastAsia="Calibri" w:hAnsi="Sylfaen" w:cs="Calibri"/>
                <w:color w:val="auto"/>
                <w:sz w:val="22"/>
                <w:szCs w:val="22"/>
              </w:rPr>
              <w:t>3</w:t>
            </w:r>
            <w:r w:rsidRPr="00DB7769">
              <w:rPr>
                <w:rFonts w:ascii="Sylfaen" w:eastAsia="Calibri" w:hAnsi="Sylfaen" w:cs="Calibri"/>
                <w:color w:val="auto"/>
                <w:sz w:val="22"/>
                <w:szCs w:val="22"/>
              </w:rPr>
              <w:t>.</w:t>
            </w:r>
            <w:r w:rsidR="00E20AA7" w:rsidRPr="00E20AA7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Արցախյան պատերազմի ժամանակ զոհված ազատամարտիկների հիշատակին նվիրված հուշահամալիր</w:t>
            </w:r>
          </w:p>
        </w:tc>
      </w:tr>
    </w:tbl>
    <w:p w14:paraId="376EC72D" w14:textId="7B42A68A" w:rsidR="00E20AA7" w:rsidRDefault="00E20AA7" w:rsidP="00E20AA7">
      <w:pPr>
        <w:tabs>
          <w:tab w:val="left" w:pos="4236"/>
          <w:tab w:val="center" w:pos="4513"/>
        </w:tabs>
        <w:spacing w:after="0" w:line="360" w:lineRule="auto"/>
        <w:rPr>
          <w:rFonts w:ascii="Sylfaen" w:hAnsi="Sylfaen" w:cs="Sylfae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E20AA7" w14:paraId="27D9CC2D" w14:textId="77777777" w:rsidTr="006478CF">
        <w:trPr>
          <w:jc w:val="center"/>
        </w:trPr>
        <w:tc>
          <w:tcPr>
            <w:tcW w:w="9016" w:type="dxa"/>
          </w:tcPr>
          <w:p w14:paraId="7C0CB52B" w14:textId="5F5B3705" w:rsidR="00E20AA7" w:rsidRDefault="00E20AA7" w:rsidP="00E20AA7">
            <w:pPr>
              <w:tabs>
                <w:tab w:val="left" w:pos="4236"/>
                <w:tab w:val="center" w:pos="4513"/>
              </w:tabs>
              <w:spacing w:line="36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1A7B2903" wp14:editId="6B5DDF49">
                  <wp:extent cx="5600700" cy="2506980"/>
                  <wp:effectExtent l="0" t="0" r="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5Capture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250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A7" w14:paraId="08F88CC1" w14:textId="77777777" w:rsidTr="006478CF">
        <w:trPr>
          <w:jc w:val="center"/>
        </w:trPr>
        <w:tc>
          <w:tcPr>
            <w:tcW w:w="9016" w:type="dxa"/>
          </w:tcPr>
          <w:p w14:paraId="697A9B62" w14:textId="5D183149" w:rsidR="00E20AA7" w:rsidRDefault="00E42B7B" w:rsidP="00E20AA7">
            <w:pPr>
              <w:tabs>
                <w:tab w:val="left" w:pos="4236"/>
                <w:tab w:val="center" w:pos="4513"/>
              </w:tabs>
              <w:spacing w:line="36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0427B269" wp14:editId="539BD828">
                  <wp:extent cx="5593080" cy="1905000"/>
                  <wp:effectExtent l="0" t="0" r="7620" b="0"/>
                  <wp:docPr id="49" name="Picture 49" descr="A picture containing outdoor, sky, house,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7Capture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08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B7B" w14:paraId="3DCC7DE3" w14:textId="77777777" w:rsidTr="00E42B7B">
        <w:tblPrEx>
          <w:jc w:val="left"/>
        </w:tblPrEx>
        <w:tc>
          <w:tcPr>
            <w:tcW w:w="9016" w:type="dxa"/>
          </w:tcPr>
          <w:p w14:paraId="7E0FC383" w14:textId="25C21EBA" w:rsidR="00E42B7B" w:rsidRDefault="00E42B7B" w:rsidP="00E20AA7">
            <w:pPr>
              <w:tabs>
                <w:tab w:val="left" w:pos="4236"/>
                <w:tab w:val="center" w:pos="4513"/>
              </w:tabs>
              <w:spacing w:line="36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lastRenderedPageBreak/>
              <w:drawing>
                <wp:inline distT="0" distB="0" distL="0" distR="0" wp14:anchorId="232179F3" wp14:editId="521CF92C">
                  <wp:extent cx="5585460" cy="2644140"/>
                  <wp:effectExtent l="0" t="0" r="0" b="3810"/>
                  <wp:docPr id="44" name="Picture 44" descr="A picture containing outdoor, mountain, nature,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6Capture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460" cy="264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B7B" w14:paraId="61AC569B" w14:textId="77777777" w:rsidTr="00E42B7B">
        <w:tblPrEx>
          <w:jc w:val="left"/>
        </w:tblPrEx>
        <w:tc>
          <w:tcPr>
            <w:tcW w:w="9016" w:type="dxa"/>
          </w:tcPr>
          <w:p w14:paraId="6B2410FB" w14:textId="603E14CD" w:rsidR="00E42B7B" w:rsidRPr="006478CF" w:rsidRDefault="006478CF" w:rsidP="006478CF">
            <w:pPr>
              <w:pStyle w:val="Picturecaption0"/>
              <w:jc w:val="center"/>
              <w:rPr>
                <w:rFonts w:ascii="Sylfaen" w:eastAsia="Calibri" w:hAnsi="Sylfaen" w:cs="Calibri"/>
                <w:color w:val="auto"/>
                <w:sz w:val="22"/>
                <w:szCs w:val="22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Pr="00B31C97">
              <w:rPr>
                <w:rFonts w:ascii="Sylfaen" w:eastAsia="Calibri" w:hAnsi="Sylfaen" w:cs="Calibri"/>
                <w:color w:val="auto"/>
                <w:sz w:val="22"/>
                <w:szCs w:val="22"/>
              </w:rPr>
              <w:t>1</w:t>
            </w:r>
            <w:r w:rsidR="009C2660" w:rsidRPr="00B9238D">
              <w:rPr>
                <w:rFonts w:ascii="Sylfaen" w:eastAsia="Calibri" w:hAnsi="Sylfaen" w:cs="Calibri"/>
                <w:color w:val="auto"/>
                <w:sz w:val="22"/>
                <w:szCs w:val="22"/>
              </w:rPr>
              <w:t>4</w:t>
            </w:r>
            <w:r w:rsidRPr="00DB7769">
              <w:rPr>
                <w:rFonts w:ascii="Sylfaen" w:eastAsia="Calibri" w:hAnsi="Sylfaen" w:cs="Calibri"/>
                <w:color w:val="auto"/>
                <w:sz w:val="22"/>
                <w:szCs w:val="22"/>
              </w:rPr>
              <w:t>.</w:t>
            </w:r>
            <w:r w:rsidRPr="00FD451E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Նուբարաշեն վարչական </w:t>
            </w:r>
            <w:r w:rsidR="00FD451E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շրջանի պատկերները թռչնի թռիչքի բարձրությունից</w:t>
            </w:r>
          </w:p>
        </w:tc>
      </w:tr>
    </w:tbl>
    <w:p w14:paraId="773E8804" w14:textId="6CC16930" w:rsidR="00E42B7B" w:rsidRDefault="00E42B7B" w:rsidP="00E20AA7">
      <w:pPr>
        <w:tabs>
          <w:tab w:val="left" w:pos="4236"/>
          <w:tab w:val="center" w:pos="4513"/>
        </w:tabs>
        <w:spacing w:after="0" w:line="360" w:lineRule="auto"/>
        <w:rPr>
          <w:rFonts w:ascii="Sylfaen" w:hAnsi="Sylfaen" w:cs="Sylfae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C2660" w14:paraId="0219DA40" w14:textId="77777777" w:rsidTr="009C2660">
        <w:tc>
          <w:tcPr>
            <w:tcW w:w="4508" w:type="dxa"/>
          </w:tcPr>
          <w:p w14:paraId="1F732927" w14:textId="663A9C2C" w:rsidR="009C2660" w:rsidRDefault="009C2660" w:rsidP="00E20AA7">
            <w:pPr>
              <w:tabs>
                <w:tab w:val="left" w:pos="4236"/>
                <w:tab w:val="center" w:pos="4513"/>
              </w:tabs>
              <w:spacing w:line="36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 wp14:anchorId="71864083" wp14:editId="4665DD72">
                  <wp:extent cx="2705100" cy="1905000"/>
                  <wp:effectExtent l="0" t="0" r="0" b="0"/>
                  <wp:docPr id="11" name="Picture 11" descr="A picture containing sky, outdoor, building, o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 Capture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FFE83FA" w14:textId="4B64BF04" w:rsidR="009C2660" w:rsidRDefault="009C2660" w:rsidP="00E20AA7">
            <w:pPr>
              <w:tabs>
                <w:tab w:val="left" w:pos="4236"/>
                <w:tab w:val="center" w:pos="4513"/>
              </w:tabs>
              <w:spacing w:line="36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 wp14:anchorId="7300EAAB" wp14:editId="0537A9BF">
                  <wp:extent cx="2697480" cy="1905000"/>
                  <wp:effectExtent l="0" t="0" r="7620" b="0"/>
                  <wp:docPr id="12" name="Picture 12" descr="A picture containing outdoor, snow, sky, place of worshi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 Capture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660" w14:paraId="2B99CC9C" w14:textId="77777777" w:rsidTr="00FE67C2">
        <w:tc>
          <w:tcPr>
            <w:tcW w:w="9016" w:type="dxa"/>
            <w:gridSpan w:val="2"/>
          </w:tcPr>
          <w:p w14:paraId="250E2B24" w14:textId="4710FD56" w:rsidR="009C2660" w:rsidRDefault="009C2660" w:rsidP="009C2660">
            <w:pPr>
              <w:pStyle w:val="Picturecaption0"/>
              <w:jc w:val="center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Pr="009C2660">
              <w:rPr>
                <w:rFonts w:ascii="Sylfaen" w:eastAsia="Calibri" w:hAnsi="Sylfaen" w:cs="Calibri"/>
                <w:color w:val="auto"/>
                <w:sz w:val="22"/>
                <w:szCs w:val="22"/>
              </w:rPr>
              <w:t>1</w:t>
            </w:r>
            <w:r>
              <w:rPr>
                <w:rFonts w:ascii="Sylfaen" w:eastAsia="Calibri" w:hAnsi="Sylfaen" w:cs="Calibri"/>
                <w:color w:val="auto"/>
                <w:sz w:val="22"/>
                <w:szCs w:val="22"/>
                <w:lang w:val="ru-RU"/>
              </w:rPr>
              <w:t>5</w:t>
            </w:r>
            <w:r w:rsidRPr="00DB7769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. </w:t>
            </w:r>
            <w:r w:rsidRPr="00B8650F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Սրբոց Նահատակաց եկեղեցին</w:t>
            </w:r>
          </w:p>
        </w:tc>
      </w:tr>
    </w:tbl>
    <w:p w14:paraId="331ABAC1" w14:textId="77777777" w:rsidR="009C2660" w:rsidRDefault="009C2660" w:rsidP="00E20AA7">
      <w:pPr>
        <w:tabs>
          <w:tab w:val="left" w:pos="4236"/>
          <w:tab w:val="center" w:pos="4513"/>
        </w:tabs>
        <w:spacing w:after="0" w:line="360" w:lineRule="auto"/>
        <w:rPr>
          <w:rFonts w:ascii="Sylfaen" w:hAnsi="Sylfaen" w:cs="Sylfae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0"/>
        <w:gridCol w:w="4466"/>
      </w:tblGrid>
      <w:tr w:rsidR="00E42B7B" w14:paraId="4DDA3BC8" w14:textId="77777777" w:rsidTr="00E42B7B">
        <w:tc>
          <w:tcPr>
            <w:tcW w:w="4550" w:type="dxa"/>
          </w:tcPr>
          <w:p w14:paraId="4CD1F3C1" w14:textId="015BF551" w:rsidR="00E42B7B" w:rsidRDefault="00E42B7B" w:rsidP="00E42B7B">
            <w:pPr>
              <w:tabs>
                <w:tab w:val="left" w:pos="3564"/>
              </w:tabs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3FDEE3E4" wp14:editId="76EE1E64">
                  <wp:extent cx="2781300" cy="2430780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0Capture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2D8120F6" w14:textId="26CFFB32" w:rsidR="00E42B7B" w:rsidRDefault="00E42B7B" w:rsidP="00E42B7B">
            <w:pPr>
              <w:tabs>
                <w:tab w:val="left" w:pos="3564"/>
              </w:tabs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13E47074" wp14:editId="0C37657E">
                  <wp:extent cx="2727960" cy="2430780"/>
                  <wp:effectExtent l="0" t="0" r="0" b="762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32Capture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B7B" w14:paraId="1526AD6D" w14:textId="77777777" w:rsidTr="00FE67C2">
        <w:tc>
          <w:tcPr>
            <w:tcW w:w="9016" w:type="dxa"/>
            <w:gridSpan w:val="2"/>
          </w:tcPr>
          <w:p w14:paraId="1984C282" w14:textId="755E64A8" w:rsidR="00E42B7B" w:rsidRDefault="00FD451E" w:rsidP="00FD451E">
            <w:pPr>
              <w:pStyle w:val="Picturecaption0"/>
              <w:jc w:val="center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Pr="00B31C97">
              <w:rPr>
                <w:rFonts w:ascii="Sylfaen" w:eastAsia="Calibri" w:hAnsi="Sylfaen" w:cs="Calibri"/>
                <w:color w:val="auto"/>
                <w:sz w:val="22"/>
                <w:szCs w:val="22"/>
              </w:rPr>
              <w:t>1</w:t>
            </w:r>
            <w:r>
              <w:rPr>
                <w:rFonts w:ascii="Sylfaen" w:eastAsia="Calibri" w:hAnsi="Sylfaen" w:cs="Calibri"/>
                <w:color w:val="auto"/>
                <w:sz w:val="22"/>
                <w:szCs w:val="22"/>
                <w:lang w:val="ru-RU"/>
              </w:rPr>
              <w:t>6</w:t>
            </w:r>
            <w:r w:rsidRPr="00DB7769">
              <w:rPr>
                <w:rFonts w:ascii="Sylfaen" w:eastAsia="Calibri" w:hAnsi="Sylfaen" w:cs="Calibri"/>
                <w:color w:val="auto"/>
                <w:sz w:val="22"/>
                <w:szCs w:val="22"/>
              </w:rPr>
              <w:t>.</w:t>
            </w: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 Նուբարաշենի կետրոնական այգի</w:t>
            </w:r>
          </w:p>
        </w:tc>
      </w:tr>
    </w:tbl>
    <w:p w14:paraId="57017B28" w14:textId="618140D7" w:rsidR="00E42B7B" w:rsidRDefault="00E42B7B" w:rsidP="00E42B7B">
      <w:pPr>
        <w:tabs>
          <w:tab w:val="left" w:pos="3564"/>
        </w:tabs>
        <w:rPr>
          <w:rFonts w:ascii="Sylfaen" w:hAnsi="Sylfaen" w:cs="Sylfae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42B7B" w14:paraId="550A1597" w14:textId="77777777" w:rsidTr="00E42B7B">
        <w:tc>
          <w:tcPr>
            <w:tcW w:w="4508" w:type="dxa"/>
          </w:tcPr>
          <w:p w14:paraId="58C02AE3" w14:textId="4B0D9EB1" w:rsidR="00E42B7B" w:rsidRDefault="00E42B7B" w:rsidP="00E42B7B">
            <w:pPr>
              <w:tabs>
                <w:tab w:val="left" w:pos="3564"/>
              </w:tabs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lastRenderedPageBreak/>
              <w:drawing>
                <wp:inline distT="0" distB="0" distL="0" distR="0" wp14:anchorId="648DBE6C" wp14:editId="0209BA66">
                  <wp:extent cx="2720340" cy="2125980"/>
                  <wp:effectExtent l="0" t="0" r="381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1Capture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F3A277F" w14:textId="2A10446D" w:rsidR="00E42B7B" w:rsidRDefault="00E42B7B" w:rsidP="00E42B7B">
            <w:pPr>
              <w:tabs>
                <w:tab w:val="left" w:pos="3564"/>
              </w:tabs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4D1DD8B9" wp14:editId="2FE5310B">
                  <wp:extent cx="2705100" cy="2125980"/>
                  <wp:effectExtent l="0" t="0" r="0" b="762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33Capture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B7B" w14:paraId="3ED8D3CD" w14:textId="77777777" w:rsidTr="00E42B7B">
        <w:tc>
          <w:tcPr>
            <w:tcW w:w="4508" w:type="dxa"/>
          </w:tcPr>
          <w:p w14:paraId="7EEB359E" w14:textId="6795C5F9" w:rsidR="00E42B7B" w:rsidRPr="00FD451E" w:rsidRDefault="00FD451E" w:rsidP="00FD451E">
            <w:pPr>
              <w:pStyle w:val="Picturecaption0"/>
              <w:jc w:val="center"/>
              <w:rPr>
                <w:rFonts w:ascii="Sylfaen" w:eastAsia="Calibri" w:hAnsi="Sylfaen" w:cs="Calibri"/>
                <w:color w:val="auto"/>
                <w:sz w:val="22"/>
                <w:szCs w:val="22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Pr="00B31C97">
              <w:rPr>
                <w:rFonts w:ascii="Sylfaen" w:eastAsia="Calibri" w:hAnsi="Sylfaen" w:cs="Calibri"/>
                <w:color w:val="auto"/>
                <w:sz w:val="22"/>
                <w:szCs w:val="22"/>
              </w:rPr>
              <w:t>1</w:t>
            </w:r>
            <w:r>
              <w:rPr>
                <w:rFonts w:ascii="Sylfaen" w:eastAsia="Calibri" w:hAnsi="Sylfaen" w:cs="Calibri"/>
                <w:color w:val="auto"/>
                <w:sz w:val="22"/>
                <w:szCs w:val="22"/>
                <w:lang w:val="ru-RU"/>
              </w:rPr>
              <w:t>7</w:t>
            </w:r>
            <w:r w:rsidRPr="00DB7769">
              <w:rPr>
                <w:rFonts w:ascii="Sylfaen" w:eastAsia="Calibri" w:hAnsi="Sylfaen" w:cs="Calibri"/>
                <w:color w:val="auto"/>
                <w:sz w:val="22"/>
                <w:szCs w:val="22"/>
              </w:rPr>
              <w:t>.</w:t>
            </w: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 Նուբարաշենի</w:t>
            </w:r>
            <w:r w:rsidRPr="00FD451E"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 կենտրոնական փողոցը</w:t>
            </w:r>
          </w:p>
        </w:tc>
        <w:tc>
          <w:tcPr>
            <w:tcW w:w="4508" w:type="dxa"/>
          </w:tcPr>
          <w:p w14:paraId="2074E097" w14:textId="36C1B535" w:rsidR="00E42B7B" w:rsidRDefault="00FD451E" w:rsidP="00FD451E">
            <w:pPr>
              <w:pStyle w:val="Picturecaption0"/>
              <w:jc w:val="center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Նկար </w:t>
            </w:r>
            <w:r w:rsidRPr="00B31C97">
              <w:rPr>
                <w:rFonts w:ascii="Sylfaen" w:eastAsia="Calibri" w:hAnsi="Sylfaen" w:cs="Calibri"/>
                <w:color w:val="auto"/>
                <w:sz w:val="22"/>
                <w:szCs w:val="22"/>
              </w:rPr>
              <w:t>1</w:t>
            </w:r>
            <w:r w:rsidRPr="00FD451E">
              <w:rPr>
                <w:rFonts w:ascii="Sylfaen" w:eastAsia="Calibri" w:hAnsi="Sylfaen" w:cs="Calibri"/>
                <w:color w:val="auto"/>
                <w:sz w:val="22"/>
                <w:szCs w:val="22"/>
              </w:rPr>
              <w:t>8</w:t>
            </w:r>
            <w:r w:rsidRPr="00DB7769">
              <w:rPr>
                <w:rFonts w:ascii="Sylfaen" w:eastAsia="Calibri" w:hAnsi="Sylfaen" w:cs="Calibri"/>
                <w:color w:val="auto"/>
                <w:sz w:val="22"/>
                <w:szCs w:val="22"/>
              </w:rPr>
              <w:t>.</w:t>
            </w:r>
            <w:r>
              <w:rPr>
                <w:rFonts w:ascii="Sylfaen" w:eastAsia="Calibri" w:hAnsi="Sylfaen" w:cs="Calibri"/>
                <w:color w:val="auto"/>
                <w:sz w:val="22"/>
                <w:szCs w:val="22"/>
              </w:rPr>
              <w:t xml:space="preserve"> </w:t>
            </w:r>
            <w:r w:rsidRPr="00FD451E">
              <w:rPr>
                <w:rFonts w:ascii="Sylfaen" w:eastAsia="Calibri" w:hAnsi="Sylfaen" w:cs="Calibri"/>
                <w:color w:val="auto"/>
                <w:sz w:val="22"/>
                <w:szCs w:val="22"/>
              </w:rPr>
              <w:t>Պողոս Նուբարի անվան զբոսայգի</w:t>
            </w:r>
          </w:p>
        </w:tc>
      </w:tr>
    </w:tbl>
    <w:p w14:paraId="1EC4F0B5" w14:textId="6A068569" w:rsidR="00FD451E" w:rsidRDefault="00FD451E" w:rsidP="00FA1EA5">
      <w:pPr>
        <w:pStyle w:val="Heading2"/>
        <w:rPr>
          <w:rFonts w:ascii="Sylfaen" w:hAnsi="Sylfaen" w:cs="Sylfaen"/>
          <w:b/>
          <w:bCs/>
          <w:color w:val="auto"/>
        </w:rPr>
      </w:pPr>
    </w:p>
    <w:p w14:paraId="39E53493" w14:textId="77777777" w:rsidR="00CB1F25" w:rsidRPr="003D5291" w:rsidRDefault="00CB1F25" w:rsidP="002A4851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</w:p>
    <w:p w14:paraId="43537F0E" w14:textId="78BE5C3B" w:rsidR="00901184" w:rsidRPr="002A4851" w:rsidRDefault="002A4851" w:rsidP="002A4851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32" w:name="_Toc122274765"/>
      <w:r>
        <w:rPr>
          <w:rFonts w:ascii="Sylfaen" w:hAnsi="Sylfaen" w:cs="Sylfaen"/>
          <w:b/>
          <w:bCs/>
          <w:color w:val="auto"/>
          <w:lang w:val="ru-RU"/>
        </w:rPr>
        <w:t>1.</w:t>
      </w:r>
      <w:r w:rsidR="009C2660">
        <w:rPr>
          <w:rFonts w:ascii="Sylfaen" w:hAnsi="Sylfaen" w:cs="Sylfaen"/>
          <w:b/>
          <w:bCs/>
          <w:color w:val="auto"/>
          <w:lang w:val="ru-RU"/>
        </w:rPr>
        <w:t>7</w:t>
      </w:r>
      <w:r>
        <w:rPr>
          <w:rFonts w:ascii="Sylfaen" w:hAnsi="Sylfaen" w:cs="Sylfaen"/>
          <w:b/>
          <w:bCs/>
          <w:color w:val="auto"/>
          <w:lang w:val="ru-RU"/>
        </w:rPr>
        <w:t xml:space="preserve"> </w:t>
      </w:r>
      <w:r w:rsidR="00901184" w:rsidRPr="002A4851">
        <w:rPr>
          <w:rFonts w:ascii="Sylfaen" w:hAnsi="Sylfaen" w:cs="Sylfaen"/>
          <w:b/>
          <w:bCs/>
          <w:color w:val="auto"/>
        </w:rPr>
        <w:t>Հիմնախնդիրներ</w:t>
      </w:r>
      <w:r w:rsidR="006A42B9" w:rsidRPr="002A4851">
        <w:rPr>
          <w:rFonts w:ascii="Sylfaen" w:hAnsi="Sylfaen" w:cs="Sylfaen"/>
          <w:b/>
          <w:bCs/>
          <w:color w:val="auto"/>
        </w:rPr>
        <w:t>ը</w:t>
      </w:r>
      <w:r w:rsidR="00901184" w:rsidRPr="002A4851">
        <w:rPr>
          <w:rFonts w:ascii="Sylfaen" w:hAnsi="Sylfaen" w:cs="Sylfaen"/>
          <w:b/>
          <w:bCs/>
          <w:color w:val="auto"/>
        </w:rPr>
        <w:t xml:space="preserve"> և </w:t>
      </w:r>
      <w:r w:rsidR="006A42B9" w:rsidRPr="002A4851">
        <w:rPr>
          <w:rFonts w:ascii="Sylfaen" w:hAnsi="Sylfaen" w:cs="Sylfaen"/>
          <w:b/>
          <w:bCs/>
          <w:color w:val="auto"/>
        </w:rPr>
        <w:t>գ</w:t>
      </w:r>
      <w:r w:rsidR="00901184" w:rsidRPr="002A4851">
        <w:rPr>
          <w:rFonts w:ascii="Sylfaen" w:hAnsi="Sylfaen" w:cs="Sylfaen"/>
          <w:b/>
          <w:bCs/>
          <w:color w:val="auto"/>
        </w:rPr>
        <w:t>երակայությունները</w:t>
      </w:r>
      <w:bookmarkEnd w:id="32"/>
    </w:p>
    <w:p w14:paraId="30882580" w14:textId="171A933E" w:rsidR="00CF35B2" w:rsidRDefault="00CF35B2" w:rsidP="009A25DD">
      <w:p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</w:p>
    <w:p w14:paraId="646C1F8F" w14:textId="1EAEA2DD" w:rsidR="00FC2DDA" w:rsidRPr="0097044E" w:rsidRDefault="00FC2DDA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 xml:space="preserve">Վարչական շրջանի </w:t>
      </w:r>
      <w:r w:rsidR="00FA1EA5">
        <w:rPr>
          <w:rFonts w:ascii="Sylfaen" w:hAnsi="Sylfaen" w:cs="Sylfaen"/>
          <w:sz w:val="24"/>
          <w:szCs w:val="24"/>
        </w:rPr>
        <w:t>քաղաքաշինական ծրագրային փաստաթղթերի</w:t>
      </w:r>
      <w:r w:rsidR="00681A9B">
        <w:rPr>
          <w:rFonts w:ascii="Sylfaen" w:hAnsi="Sylfaen" w:cs="Sylfaen"/>
          <w:sz w:val="24"/>
          <w:szCs w:val="24"/>
        </w:rPr>
        <w:t xml:space="preserve"> (</w:t>
      </w:r>
      <w:r w:rsidRPr="0097044E">
        <w:rPr>
          <w:rFonts w:ascii="Sylfaen" w:hAnsi="Sylfaen" w:cs="Sylfaen"/>
          <w:sz w:val="24"/>
          <w:szCs w:val="24"/>
        </w:rPr>
        <w:t>տարածքի գոտ</w:t>
      </w:r>
      <w:r w:rsidR="00FA1EA5">
        <w:rPr>
          <w:rFonts w:ascii="Sylfaen" w:hAnsi="Sylfaen" w:cs="Sylfaen"/>
          <w:sz w:val="24"/>
          <w:szCs w:val="24"/>
        </w:rPr>
        <w:t>իավ</w:t>
      </w:r>
      <w:r w:rsidRPr="0097044E">
        <w:rPr>
          <w:rFonts w:ascii="Sylfaen" w:hAnsi="Sylfaen" w:cs="Sylfaen"/>
          <w:sz w:val="24"/>
          <w:szCs w:val="24"/>
        </w:rPr>
        <w:t>որման նախագծերի</w:t>
      </w:r>
      <w:r w:rsidR="00681A9B">
        <w:rPr>
          <w:rFonts w:ascii="Sylfaen" w:hAnsi="Sylfaen" w:cs="Sylfaen"/>
          <w:sz w:val="24"/>
          <w:szCs w:val="24"/>
        </w:rPr>
        <w:t>)</w:t>
      </w:r>
      <w:r w:rsidRPr="0097044E">
        <w:rPr>
          <w:rFonts w:ascii="Sylfaen" w:hAnsi="Sylfaen" w:cs="Sylfaen"/>
          <w:sz w:val="24"/>
          <w:szCs w:val="24"/>
        </w:rPr>
        <w:t xml:space="preserve"> պատվիրման անհրաժեշտություն,</w:t>
      </w:r>
    </w:p>
    <w:p w14:paraId="6CEC01CA" w14:textId="181AE896" w:rsidR="00525FF2" w:rsidRPr="0097044E" w:rsidRDefault="001D6A8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 xml:space="preserve">Քաղաքային տրանսպորտի աշխատանքի բարելավման </w:t>
      </w:r>
      <w:r w:rsidR="00525FF2" w:rsidRPr="0097044E">
        <w:rPr>
          <w:rFonts w:ascii="Sylfaen" w:hAnsi="Sylfaen" w:cs="Sylfaen"/>
          <w:sz w:val="24"/>
          <w:szCs w:val="24"/>
        </w:rPr>
        <w:t>անհրաժեշտություն,</w:t>
      </w:r>
    </w:p>
    <w:p w14:paraId="154597C8" w14:textId="77777777" w:rsidR="00525FF2" w:rsidRPr="0097044E" w:rsidRDefault="00525FF2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Երթուղային տրանսպորտի ավելացման անհրաժեշտություն,</w:t>
      </w:r>
    </w:p>
    <w:p w14:paraId="28CB9883" w14:textId="033192C3" w:rsidR="001D6A84" w:rsidRPr="0097044E" w:rsidRDefault="00525FF2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Կ</w:t>
      </w:r>
      <w:r w:rsidR="001D6A84" w:rsidRPr="0097044E">
        <w:rPr>
          <w:rFonts w:ascii="Sylfaen" w:hAnsi="Sylfaen" w:cs="Sylfaen"/>
          <w:sz w:val="24"/>
          <w:szCs w:val="24"/>
        </w:rPr>
        <w:t>անգառների արդիականացման անհրաժեշտություն,</w:t>
      </w:r>
    </w:p>
    <w:p w14:paraId="5CE8C405" w14:textId="77777777" w:rsidR="00525FF2" w:rsidRPr="0097044E" w:rsidRDefault="005053DA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Ասֆալտ-բետոնե ծածկի վերանորոգման</w:t>
      </w:r>
      <w:r w:rsidR="00525FF2" w:rsidRPr="0097044E">
        <w:rPr>
          <w:rFonts w:ascii="Sylfaen" w:hAnsi="Sylfaen" w:cs="Sylfaen"/>
          <w:sz w:val="24"/>
          <w:szCs w:val="24"/>
        </w:rPr>
        <w:t xml:space="preserve"> անհրաժեշտություն,</w:t>
      </w:r>
    </w:p>
    <w:p w14:paraId="3FAED24F" w14:textId="06B1EBE1" w:rsidR="005053DA" w:rsidRPr="0097044E" w:rsidRDefault="00525FF2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Գ</w:t>
      </w:r>
      <w:r w:rsidR="005053DA" w:rsidRPr="0097044E">
        <w:rPr>
          <w:rFonts w:ascii="Sylfaen" w:hAnsi="Sylfaen" w:cs="Sylfaen"/>
          <w:sz w:val="24"/>
          <w:szCs w:val="24"/>
        </w:rPr>
        <w:t>ռունտային ճանապարհներ ունեցող թաղամասերի ասֆալտապատման անհրաժեշտություն,</w:t>
      </w:r>
    </w:p>
    <w:p w14:paraId="5118653C" w14:textId="77777777" w:rsidR="00525FF2" w:rsidRPr="0097044E" w:rsidRDefault="00525FF2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 xml:space="preserve">Մայթերի մասնակի և կապիտալ վերանորոգման անհրաժեշտություն, </w:t>
      </w:r>
    </w:p>
    <w:p w14:paraId="39BD4985" w14:textId="26DA191B" w:rsidR="00FC2DDA" w:rsidRPr="0097044E" w:rsidRDefault="001D6A8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33" w:name="bookmark159"/>
      <w:bookmarkStart w:id="34" w:name="bookmark160"/>
      <w:bookmarkEnd w:id="33"/>
      <w:bookmarkEnd w:id="34"/>
      <w:r w:rsidRPr="0097044E">
        <w:rPr>
          <w:rFonts w:ascii="Sylfaen" w:hAnsi="Sylfaen" w:cs="Sylfaen"/>
          <w:sz w:val="24"/>
          <w:szCs w:val="24"/>
        </w:rPr>
        <w:t>Բակային տարածքների բարեկարգ</w:t>
      </w:r>
      <w:r w:rsidR="007127E7" w:rsidRPr="0097044E">
        <w:rPr>
          <w:rFonts w:ascii="Sylfaen" w:hAnsi="Sylfaen" w:cs="Sylfaen"/>
          <w:sz w:val="24"/>
          <w:szCs w:val="24"/>
        </w:rPr>
        <w:t>ման անհրաժեշտություն,</w:t>
      </w:r>
    </w:p>
    <w:p w14:paraId="5836E4FA" w14:textId="3D9EF9E2" w:rsidR="00525FF2" w:rsidRPr="0097044E" w:rsidRDefault="00525FF2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 xml:space="preserve">Միջբակային տարածքների ասֆալտապատման անհրաժեշտություն, </w:t>
      </w:r>
    </w:p>
    <w:p w14:paraId="6EB54558" w14:textId="77777777" w:rsidR="00525FF2" w:rsidRPr="0097044E" w:rsidRDefault="00525FF2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 xml:space="preserve">Չլուսավորված թաղամասերում նոր արտաքին լուսավորության ցանցի անցկացման անհրաժեշտություն, </w:t>
      </w:r>
    </w:p>
    <w:p w14:paraId="3C05756E" w14:textId="571B67BF" w:rsidR="005053DA" w:rsidRPr="0097044E" w:rsidRDefault="005053DA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Բակային</w:t>
      </w:r>
      <w:r w:rsidR="00525FF2" w:rsidRPr="0097044E">
        <w:rPr>
          <w:rFonts w:ascii="Sylfaen" w:hAnsi="Sylfaen" w:cs="Sylfaen"/>
          <w:sz w:val="24"/>
          <w:szCs w:val="24"/>
        </w:rPr>
        <w:t xml:space="preserve"> և միջբակային</w:t>
      </w:r>
      <w:r w:rsidRPr="0097044E">
        <w:rPr>
          <w:rFonts w:ascii="Sylfaen" w:hAnsi="Sylfaen" w:cs="Sylfaen"/>
          <w:sz w:val="24"/>
          <w:szCs w:val="24"/>
        </w:rPr>
        <w:t xml:space="preserve"> տարածքների արտաքին լուսավորության համակարգի անցկացման անհրաժեշտություն,</w:t>
      </w:r>
    </w:p>
    <w:p w14:paraId="1F576D70" w14:textId="1D8370EA" w:rsidR="00525FF2" w:rsidRPr="0097044E" w:rsidRDefault="00525FF2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Չլուսավորվող փողոցների արտաքին լուսավորության համակարգի անցկացման անհրաժեշտություն,</w:t>
      </w:r>
    </w:p>
    <w:p w14:paraId="071056B5" w14:textId="2CAE0069" w:rsidR="001D6A84" w:rsidRPr="0097044E" w:rsidRDefault="007127E7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lastRenderedPageBreak/>
        <w:t>Նոր խ</w:t>
      </w:r>
      <w:r w:rsidR="001D6A84" w:rsidRPr="0097044E">
        <w:rPr>
          <w:rFonts w:ascii="Sylfaen" w:hAnsi="Sylfaen" w:cs="Sylfaen"/>
          <w:sz w:val="24"/>
          <w:szCs w:val="24"/>
        </w:rPr>
        <w:t>աղահրապարակների ստեղծ</w:t>
      </w:r>
      <w:r w:rsidRPr="0097044E">
        <w:rPr>
          <w:rFonts w:ascii="Sylfaen" w:hAnsi="Sylfaen" w:cs="Sylfaen"/>
          <w:sz w:val="24"/>
          <w:szCs w:val="24"/>
        </w:rPr>
        <w:t xml:space="preserve">ման </w:t>
      </w:r>
      <w:r w:rsidR="001D6A84" w:rsidRPr="0097044E">
        <w:rPr>
          <w:rFonts w:ascii="Sylfaen" w:hAnsi="Sylfaen" w:cs="Sylfaen"/>
          <w:sz w:val="24"/>
          <w:szCs w:val="24"/>
        </w:rPr>
        <w:t>և կանաչապատ</w:t>
      </w:r>
      <w:r w:rsidRPr="0097044E">
        <w:rPr>
          <w:rFonts w:ascii="Sylfaen" w:hAnsi="Sylfaen" w:cs="Sylfaen"/>
          <w:sz w:val="24"/>
          <w:szCs w:val="24"/>
        </w:rPr>
        <w:t>ման անհրաժեշտություն,</w:t>
      </w:r>
    </w:p>
    <w:p w14:paraId="7E15F9A4" w14:textId="240561D3" w:rsidR="00FC2DDA" w:rsidRPr="0097044E" w:rsidRDefault="001D6A8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35" w:name="bookmark161"/>
      <w:bookmarkEnd w:id="35"/>
      <w:r w:rsidRPr="0097044E">
        <w:rPr>
          <w:rFonts w:ascii="Sylfaen" w:hAnsi="Sylfaen" w:cs="Sylfaen"/>
          <w:sz w:val="24"/>
          <w:szCs w:val="24"/>
        </w:rPr>
        <w:t>Կանաչ տարածքների ընդլայն</w:t>
      </w:r>
      <w:r w:rsidR="007127E7" w:rsidRPr="0097044E">
        <w:rPr>
          <w:rFonts w:ascii="Sylfaen" w:hAnsi="Sylfaen" w:cs="Sylfaen"/>
          <w:sz w:val="24"/>
          <w:szCs w:val="24"/>
        </w:rPr>
        <w:t>ման անհրաժեշտություն,</w:t>
      </w:r>
    </w:p>
    <w:p w14:paraId="7BD25283" w14:textId="098E6CFB" w:rsidR="005053DA" w:rsidRPr="0097044E" w:rsidRDefault="005053DA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36" w:name="bookmark162"/>
      <w:bookmarkEnd w:id="36"/>
      <w:r w:rsidRPr="0097044E">
        <w:rPr>
          <w:rFonts w:ascii="Sylfaen" w:hAnsi="Sylfaen" w:cs="Sylfaen"/>
          <w:sz w:val="24"/>
          <w:szCs w:val="24"/>
        </w:rPr>
        <w:t>Բնակելի կառուցապատման համար ենթակա համայնքային հողամասերի վրայից անցնող բարձրավոլտ մալուխների ապամոնտաժ</w:t>
      </w:r>
      <w:r w:rsidR="008D4C14" w:rsidRPr="0097044E">
        <w:rPr>
          <w:rFonts w:ascii="Sylfaen" w:hAnsi="Sylfaen" w:cs="Sylfaen"/>
          <w:sz w:val="24"/>
          <w:szCs w:val="24"/>
        </w:rPr>
        <w:t>ման անհրաժեշտություն,</w:t>
      </w:r>
    </w:p>
    <w:p w14:paraId="2F54BBA3" w14:textId="77777777" w:rsidR="008D4C14" w:rsidRPr="0097044E" w:rsidRDefault="008D4C1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Տնամերձ հողամասերի վրա գտնվող բարձրավոլտ հոսանքալարերի հենասյուների տեղափոխման անհրաժեշտություն,</w:t>
      </w:r>
    </w:p>
    <w:p w14:paraId="2581A982" w14:textId="373AE81A" w:rsidR="001D6A84" w:rsidRPr="0097044E" w:rsidRDefault="00FC2DDA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Վ</w:t>
      </w:r>
      <w:r w:rsidR="001D6A84" w:rsidRPr="0097044E">
        <w:rPr>
          <w:rFonts w:ascii="Sylfaen" w:hAnsi="Sylfaen" w:cs="Sylfaen"/>
          <w:sz w:val="24"/>
          <w:szCs w:val="24"/>
        </w:rPr>
        <w:t xml:space="preserve">թարային հենասյուների </w:t>
      </w:r>
      <w:r w:rsidRPr="0097044E">
        <w:rPr>
          <w:rFonts w:ascii="Sylfaen" w:hAnsi="Sylfaen" w:cs="Sylfaen"/>
          <w:sz w:val="24"/>
          <w:szCs w:val="24"/>
        </w:rPr>
        <w:t>փ</w:t>
      </w:r>
      <w:r w:rsidR="001D6A84" w:rsidRPr="0097044E">
        <w:rPr>
          <w:rFonts w:ascii="Sylfaen" w:hAnsi="Sylfaen" w:cs="Sylfaen"/>
          <w:sz w:val="24"/>
          <w:szCs w:val="24"/>
        </w:rPr>
        <w:t>ոխարին</w:t>
      </w:r>
      <w:r w:rsidR="007127E7" w:rsidRPr="0097044E">
        <w:rPr>
          <w:rFonts w:ascii="Sylfaen" w:hAnsi="Sylfaen" w:cs="Sylfaen"/>
          <w:sz w:val="24"/>
          <w:szCs w:val="24"/>
        </w:rPr>
        <w:t>ման անհրաժեշտություն,</w:t>
      </w:r>
    </w:p>
    <w:p w14:paraId="7A509798" w14:textId="39B72B6B" w:rsidR="001D6A84" w:rsidRPr="0097044E" w:rsidRDefault="001D6A8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37" w:name="bookmark163"/>
      <w:bookmarkEnd w:id="37"/>
      <w:r w:rsidRPr="0097044E">
        <w:rPr>
          <w:rFonts w:ascii="Sylfaen" w:hAnsi="Sylfaen" w:cs="Sylfaen"/>
          <w:sz w:val="24"/>
          <w:szCs w:val="24"/>
        </w:rPr>
        <w:t>Նորաստեղծ թաղամասերի գազաֆիկաց</w:t>
      </w:r>
      <w:r w:rsidR="007127E7" w:rsidRPr="0097044E">
        <w:rPr>
          <w:rFonts w:ascii="Sylfaen" w:hAnsi="Sylfaen" w:cs="Sylfaen"/>
          <w:sz w:val="24"/>
          <w:szCs w:val="24"/>
        </w:rPr>
        <w:t>ման անհրաժեշտություն,</w:t>
      </w:r>
    </w:p>
    <w:p w14:paraId="5D7A4388" w14:textId="0BB93D0B" w:rsidR="008D4C14" w:rsidRPr="0097044E" w:rsidRDefault="008D4C1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Բազմաբնակարան շենքերի պարտադիր նորմերի արդյունավետ և ամբողջական իրականացման անհրաժեշտություն,</w:t>
      </w:r>
    </w:p>
    <w:p w14:paraId="0A94E72B" w14:textId="77777777" w:rsidR="008D4C14" w:rsidRPr="0097044E" w:rsidRDefault="008D4C1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Վարչական շրջանում գտնվող վթարային շենքերի ամրացման անհրաժեշտություն,</w:t>
      </w:r>
    </w:p>
    <w:p w14:paraId="0606C868" w14:textId="33BCB9B3" w:rsidR="001D6A84" w:rsidRPr="0097044E" w:rsidRDefault="001D6A8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38" w:name="bookmark164"/>
      <w:bookmarkStart w:id="39" w:name="bookmark165"/>
      <w:bookmarkEnd w:id="38"/>
      <w:bookmarkEnd w:id="39"/>
      <w:r w:rsidRPr="0097044E">
        <w:rPr>
          <w:rFonts w:ascii="Sylfaen" w:hAnsi="Sylfaen" w:cs="Sylfaen"/>
          <w:sz w:val="24"/>
          <w:szCs w:val="24"/>
        </w:rPr>
        <w:t>Բազմաբնակարան շենքերի տանիքների</w:t>
      </w:r>
      <w:r w:rsidR="00FC2DDA" w:rsidRPr="0097044E">
        <w:rPr>
          <w:rFonts w:ascii="Sylfaen" w:hAnsi="Sylfaen" w:cs="Sylfaen"/>
          <w:sz w:val="24"/>
          <w:szCs w:val="24"/>
        </w:rPr>
        <w:t xml:space="preserve"> </w:t>
      </w:r>
      <w:r w:rsidRPr="0097044E">
        <w:rPr>
          <w:rFonts w:ascii="Sylfaen" w:hAnsi="Sylfaen" w:cs="Sylfaen"/>
          <w:sz w:val="24"/>
          <w:szCs w:val="24"/>
        </w:rPr>
        <w:t>վերանորոգ</w:t>
      </w:r>
      <w:r w:rsidR="007127E7" w:rsidRPr="0097044E">
        <w:rPr>
          <w:rFonts w:ascii="Sylfaen" w:hAnsi="Sylfaen" w:cs="Sylfaen"/>
          <w:sz w:val="24"/>
          <w:szCs w:val="24"/>
        </w:rPr>
        <w:t>ման</w:t>
      </w:r>
      <w:r w:rsidRPr="0097044E">
        <w:rPr>
          <w:rFonts w:ascii="Sylfaen" w:hAnsi="Sylfaen" w:cs="Sylfaen"/>
          <w:sz w:val="24"/>
          <w:szCs w:val="24"/>
        </w:rPr>
        <w:t>,</w:t>
      </w:r>
      <w:r w:rsidR="00FC2DDA" w:rsidRPr="0097044E">
        <w:rPr>
          <w:rFonts w:ascii="Sylfaen" w:hAnsi="Sylfaen" w:cs="Sylfaen"/>
          <w:sz w:val="24"/>
          <w:szCs w:val="24"/>
        </w:rPr>
        <w:t xml:space="preserve"> </w:t>
      </w:r>
      <w:r w:rsidRPr="0097044E">
        <w:rPr>
          <w:rFonts w:ascii="Sylfaen" w:hAnsi="Sylfaen" w:cs="Sylfaen"/>
          <w:sz w:val="24"/>
          <w:szCs w:val="24"/>
        </w:rPr>
        <w:t>պատուհանների</w:t>
      </w:r>
      <w:r w:rsidR="00FC2DDA" w:rsidRPr="0097044E">
        <w:rPr>
          <w:rFonts w:ascii="Sylfaen" w:hAnsi="Sylfaen" w:cs="Sylfaen"/>
          <w:sz w:val="24"/>
          <w:szCs w:val="24"/>
        </w:rPr>
        <w:t xml:space="preserve"> փ</w:t>
      </w:r>
      <w:r w:rsidRPr="0097044E">
        <w:rPr>
          <w:rFonts w:ascii="Sylfaen" w:hAnsi="Sylfaen" w:cs="Sylfaen"/>
          <w:sz w:val="24"/>
          <w:szCs w:val="24"/>
        </w:rPr>
        <w:t>ոխարին</w:t>
      </w:r>
      <w:r w:rsidR="007127E7" w:rsidRPr="0097044E">
        <w:rPr>
          <w:rFonts w:ascii="Sylfaen" w:hAnsi="Sylfaen" w:cs="Sylfaen"/>
          <w:sz w:val="24"/>
          <w:szCs w:val="24"/>
        </w:rPr>
        <w:t>ման</w:t>
      </w:r>
      <w:r w:rsidRPr="0097044E">
        <w:rPr>
          <w:rFonts w:ascii="Sylfaen" w:hAnsi="Sylfaen" w:cs="Sylfaen"/>
          <w:sz w:val="24"/>
          <w:szCs w:val="24"/>
        </w:rPr>
        <w:t>, ներքին կոյուղագծերի և ջրագծերի նորոգ</w:t>
      </w:r>
      <w:r w:rsidR="007127E7" w:rsidRPr="0097044E">
        <w:rPr>
          <w:rFonts w:ascii="Sylfaen" w:hAnsi="Sylfaen" w:cs="Sylfaen"/>
          <w:sz w:val="24"/>
          <w:szCs w:val="24"/>
        </w:rPr>
        <w:t>ման անհրաժեշտություն,</w:t>
      </w:r>
    </w:p>
    <w:p w14:paraId="7F527DA3" w14:textId="77777777" w:rsidR="005053DA" w:rsidRPr="0097044E" w:rsidRDefault="005053DA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40" w:name="bookmark166"/>
      <w:bookmarkEnd w:id="40"/>
      <w:r w:rsidRPr="0097044E">
        <w:rPr>
          <w:rFonts w:ascii="Sylfaen" w:hAnsi="Sylfaen" w:cs="Sylfaen"/>
          <w:sz w:val="24"/>
          <w:szCs w:val="24"/>
        </w:rPr>
        <w:t>Ջրամատակարարման և ջրահեռացման ներքին ցանցերի հիմնանորոգման և նորերի կառուցման անհրաժեշտություն,</w:t>
      </w:r>
    </w:p>
    <w:p w14:paraId="6C9233E4" w14:textId="77777777" w:rsidR="008D4C14" w:rsidRPr="0097044E" w:rsidRDefault="005053DA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Ոռոգման ցանցի վերանորոգ</w:t>
      </w:r>
      <w:r w:rsidR="008D4C14" w:rsidRPr="0097044E">
        <w:rPr>
          <w:rFonts w:ascii="Sylfaen" w:hAnsi="Sylfaen" w:cs="Sylfaen"/>
          <w:sz w:val="24"/>
          <w:szCs w:val="24"/>
        </w:rPr>
        <w:t>ման</w:t>
      </w:r>
      <w:r w:rsidRPr="0097044E">
        <w:rPr>
          <w:rFonts w:ascii="Sylfaen" w:hAnsi="Sylfaen" w:cs="Sylfaen"/>
          <w:sz w:val="24"/>
          <w:szCs w:val="24"/>
        </w:rPr>
        <w:t xml:space="preserve"> և ընդլայն</w:t>
      </w:r>
      <w:r w:rsidR="008D4C14" w:rsidRPr="0097044E">
        <w:rPr>
          <w:rFonts w:ascii="Sylfaen" w:hAnsi="Sylfaen" w:cs="Sylfaen"/>
          <w:sz w:val="24"/>
          <w:szCs w:val="24"/>
        </w:rPr>
        <w:t>ման անհրաժեշտություն,</w:t>
      </w:r>
    </w:p>
    <w:p w14:paraId="1BDDC646" w14:textId="324E94CA" w:rsidR="001D6A84" w:rsidRPr="0097044E" w:rsidRDefault="001D6A8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41" w:name="bookmark167"/>
      <w:bookmarkEnd w:id="41"/>
      <w:r w:rsidRPr="0097044E">
        <w:rPr>
          <w:rFonts w:ascii="Sylfaen" w:hAnsi="Sylfaen" w:cs="Sylfaen"/>
          <w:sz w:val="24"/>
          <w:szCs w:val="24"/>
        </w:rPr>
        <w:t>Նուբարաշենի սկզբնամասում գտնվող կամրջի ամրացման անհրաժեշտություն,</w:t>
      </w:r>
    </w:p>
    <w:p w14:paraId="4E6CBD98" w14:textId="017FEFA5" w:rsidR="004B37C8" w:rsidRPr="00264195" w:rsidRDefault="004B37C8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 xml:space="preserve">Սակավաշարժ խմբերի հասանելիության ապահովման համար </w:t>
      </w:r>
      <w:r w:rsidR="00627168" w:rsidRPr="00264195">
        <w:rPr>
          <w:rFonts w:ascii="Sylfaen" w:hAnsi="Sylfaen" w:cs="Sylfaen"/>
          <w:sz w:val="24"/>
          <w:szCs w:val="24"/>
        </w:rPr>
        <w:t>հ</w:t>
      </w:r>
      <w:r w:rsidRPr="00264195">
        <w:rPr>
          <w:rFonts w:ascii="Sylfaen" w:hAnsi="Sylfaen" w:cs="Sylfaen"/>
          <w:sz w:val="24"/>
          <w:szCs w:val="24"/>
        </w:rPr>
        <w:t>ամապատասխան ենթակառուցվածքների ստեղծման անհրաժեշտություն,</w:t>
      </w:r>
    </w:p>
    <w:p w14:paraId="3CB25C44" w14:textId="77777777" w:rsidR="004B37C8" w:rsidRPr="00264195" w:rsidRDefault="004B37C8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42" w:name="bookmark176"/>
      <w:bookmarkStart w:id="43" w:name="bookmark177"/>
      <w:bookmarkStart w:id="44" w:name="bookmark178"/>
      <w:bookmarkStart w:id="45" w:name="bookmark183"/>
      <w:bookmarkStart w:id="46" w:name="bookmark184"/>
      <w:bookmarkStart w:id="47" w:name="bookmark185"/>
      <w:bookmarkEnd w:id="42"/>
      <w:bookmarkEnd w:id="43"/>
      <w:bookmarkEnd w:id="44"/>
      <w:bookmarkEnd w:id="45"/>
      <w:bookmarkEnd w:id="46"/>
      <w:bookmarkEnd w:id="47"/>
      <w:r w:rsidRPr="00264195">
        <w:rPr>
          <w:rFonts w:ascii="Sylfaen" w:hAnsi="Sylfaen" w:cs="Sylfaen"/>
          <w:sz w:val="24"/>
          <w:szCs w:val="24"/>
        </w:rPr>
        <w:t>Վարչական շրջանի բնակչության առողջությանը սպառնացող խնդիրների լուծման անհրաժեշտություն /աղբավայր, խոզաբուծական ֆաբրիկայի թափոններ, թունաքիմիկատների գերեզմանոց/,</w:t>
      </w:r>
    </w:p>
    <w:p w14:paraId="260C1EC2" w14:textId="428736FF" w:rsidR="001D6A84" w:rsidRPr="0097044E" w:rsidRDefault="001D6A8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48" w:name="bookmark168"/>
      <w:bookmarkEnd w:id="48"/>
      <w:r w:rsidRPr="0097044E">
        <w:rPr>
          <w:rFonts w:ascii="Sylfaen" w:hAnsi="Sylfaen" w:cs="Sylfaen"/>
          <w:sz w:val="24"/>
          <w:szCs w:val="24"/>
        </w:rPr>
        <w:t>Կրթօջախների, մարզական և մշակութային օջախների շենքային պայմանների բարելավ</w:t>
      </w:r>
      <w:r w:rsidR="007127E7" w:rsidRPr="0097044E">
        <w:rPr>
          <w:rFonts w:ascii="Sylfaen" w:hAnsi="Sylfaen" w:cs="Sylfaen"/>
          <w:sz w:val="24"/>
          <w:szCs w:val="24"/>
        </w:rPr>
        <w:t>ման</w:t>
      </w:r>
      <w:r w:rsidRPr="0097044E">
        <w:rPr>
          <w:rFonts w:ascii="Sylfaen" w:hAnsi="Sylfaen" w:cs="Sylfaen"/>
          <w:sz w:val="24"/>
          <w:szCs w:val="24"/>
        </w:rPr>
        <w:t>՝ ընթացիկ նորոգ</w:t>
      </w:r>
      <w:r w:rsidR="007127E7" w:rsidRPr="0097044E">
        <w:rPr>
          <w:rFonts w:ascii="Sylfaen" w:hAnsi="Sylfaen" w:cs="Sylfaen"/>
          <w:sz w:val="24"/>
          <w:szCs w:val="24"/>
        </w:rPr>
        <w:t>ման</w:t>
      </w:r>
      <w:r w:rsidRPr="0097044E">
        <w:rPr>
          <w:rFonts w:ascii="Sylfaen" w:hAnsi="Sylfaen" w:cs="Sylfaen"/>
          <w:sz w:val="24"/>
          <w:szCs w:val="24"/>
        </w:rPr>
        <w:t>, գույքի թարմաց</w:t>
      </w:r>
      <w:r w:rsidR="007127E7" w:rsidRPr="0097044E">
        <w:rPr>
          <w:rFonts w:ascii="Sylfaen" w:hAnsi="Sylfaen" w:cs="Sylfaen"/>
          <w:sz w:val="24"/>
          <w:szCs w:val="24"/>
        </w:rPr>
        <w:t>ման</w:t>
      </w:r>
      <w:r w:rsidRPr="0097044E">
        <w:rPr>
          <w:rFonts w:ascii="Sylfaen" w:hAnsi="Sylfaen" w:cs="Sylfaen"/>
          <w:sz w:val="24"/>
          <w:szCs w:val="24"/>
        </w:rPr>
        <w:t xml:space="preserve">, բակերի ոռոգման </w:t>
      </w:r>
      <w:r w:rsidRPr="0097044E">
        <w:rPr>
          <w:rFonts w:ascii="Sylfaen" w:hAnsi="Sylfaen" w:cs="Sylfaen"/>
          <w:sz w:val="24"/>
          <w:szCs w:val="24"/>
        </w:rPr>
        <w:lastRenderedPageBreak/>
        <w:t>ցանցերի վերականգ</w:t>
      </w:r>
      <w:r w:rsidR="007127E7" w:rsidRPr="0097044E">
        <w:rPr>
          <w:rFonts w:ascii="Sylfaen" w:hAnsi="Sylfaen" w:cs="Sylfaen"/>
          <w:sz w:val="24"/>
          <w:szCs w:val="24"/>
        </w:rPr>
        <w:t>ման</w:t>
      </w:r>
      <w:r w:rsidRPr="0097044E">
        <w:rPr>
          <w:rFonts w:ascii="Sylfaen" w:hAnsi="Sylfaen" w:cs="Sylfaen"/>
          <w:sz w:val="24"/>
          <w:szCs w:val="24"/>
        </w:rPr>
        <w:t>, նորերի կառուց</w:t>
      </w:r>
      <w:r w:rsidR="007127E7" w:rsidRPr="0097044E">
        <w:rPr>
          <w:rFonts w:ascii="Sylfaen" w:hAnsi="Sylfaen" w:cs="Sylfaen"/>
          <w:sz w:val="24"/>
          <w:szCs w:val="24"/>
        </w:rPr>
        <w:t>ման</w:t>
      </w:r>
      <w:r w:rsidRPr="0097044E">
        <w:rPr>
          <w:rFonts w:ascii="Sylfaen" w:hAnsi="Sylfaen" w:cs="Sylfaen"/>
          <w:sz w:val="24"/>
          <w:szCs w:val="24"/>
        </w:rPr>
        <w:t xml:space="preserve"> և կանաչապատ</w:t>
      </w:r>
      <w:r w:rsidR="007127E7" w:rsidRPr="0097044E">
        <w:rPr>
          <w:rFonts w:ascii="Sylfaen" w:hAnsi="Sylfaen" w:cs="Sylfaen"/>
          <w:sz w:val="24"/>
          <w:szCs w:val="24"/>
        </w:rPr>
        <w:t>ման անհրաժեշտություն,</w:t>
      </w:r>
    </w:p>
    <w:p w14:paraId="6CAE31FC" w14:textId="77777777" w:rsidR="008D4C14" w:rsidRPr="0097044E" w:rsidRDefault="008D4C1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Նուբարաշեն վարչական շրջանում նոր շախմատի դպրոցի շենքի կաոուցման անհրաժեշտություն,</w:t>
      </w:r>
    </w:p>
    <w:p w14:paraId="3A04BC36" w14:textId="658DCA79" w:rsidR="001D6A84" w:rsidRPr="0097044E" w:rsidRDefault="001D6A8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49" w:name="bookmark169"/>
      <w:bookmarkEnd w:id="49"/>
      <w:r w:rsidRPr="0097044E">
        <w:rPr>
          <w:rFonts w:ascii="Sylfaen" w:hAnsi="Sylfaen" w:cs="Sylfaen"/>
          <w:sz w:val="24"/>
          <w:szCs w:val="24"/>
        </w:rPr>
        <w:t>Նուբարաշեն վարչական շրջանի Վիլլի Մոկացյանի անվան երաժշտական դպրոցի բարձր վարձավճարներ</w:t>
      </w:r>
      <w:r w:rsidR="008D4C14" w:rsidRPr="0097044E">
        <w:rPr>
          <w:rFonts w:ascii="Sylfaen" w:hAnsi="Sylfaen" w:cs="Sylfaen"/>
          <w:sz w:val="24"/>
          <w:szCs w:val="24"/>
        </w:rPr>
        <w:t>ի վերանայման անհրաժեշտություն</w:t>
      </w:r>
      <w:r w:rsidRPr="0097044E">
        <w:rPr>
          <w:rFonts w:ascii="Sylfaen" w:hAnsi="Sylfaen" w:cs="Sylfaen"/>
          <w:sz w:val="24"/>
          <w:szCs w:val="24"/>
        </w:rPr>
        <w:t xml:space="preserve"> /որի հետևանքով զգալիորեն նվազել է երաժշտական դպրոց հաճախող սաների թիվը/</w:t>
      </w:r>
      <w:r w:rsidR="008D4C14" w:rsidRPr="0097044E">
        <w:rPr>
          <w:rFonts w:ascii="Sylfaen" w:hAnsi="Sylfaen" w:cs="Sylfaen"/>
          <w:sz w:val="24"/>
          <w:szCs w:val="24"/>
        </w:rPr>
        <w:t>,</w:t>
      </w:r>
      <w:r w:rsidR="007127E7" w:rsidRPr="0097044E">
        <w:rPr>
          <w:rFonts w:ascii="Sylfaen" w:hAnsi="Sylfaen" w:cs="Sylfaen"/>
          <w:sz w:val="24"/>
          <w:szCs w:val="24"/>
        </w:rPr>
        <w:t xml:space="preserve"> </w:t>
      </w:r>
    </w:p>
    <w:p w14:paraId="562A6BF9" w14:textId="03DFA31B" w:rsidR="001D6A84" w:rsidRPr="0097044E" w:rsidRDefault="001D6A8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50" w:name="bookmark170"/>
      <w:bookmarkEnd w:id="50"/>
      <w:r w:rsidRPr="0097044E">
        <w:rPr>
          <w:rFonts w:ascii="Sylfaen" w:hAnsi="Sylfaen" w:cs="Sylfaen"/>
          <w:sz w:val="24"/>
          <w:szCs w:val="24"/>
        </w:rPr>
        <w:t>Մատաղ սերնդի առողջ և ներդաշնակ զարգացման նպատակով հանրակրթական</w:t>
      </w:r>
      <w:r w:rsidR="00FC2DDA" w:rsidRPr="0097044E">
        <w:rPr>
          <w:rFonts w:ascii="Sylfaen" w:hAnsi="Sylfaen" w:cs="Sylfaen"/>
          <w:sz w:val="24"/>
          <w:szCs w:val="24"/>
        </w:rPr>
        <w:t xml:space="preserve"> </w:t>
      </w:r>
      <w:r w:rsidRPr="0097044E">
        <w:rPr>
          <w:rFonts w:ascii="Sylfaen" w:hAnsi="Sylfaen" w:cs="Sylfaen"/>
          <w:sz w:val="24"/>
          <w:szCs w:val="24"/>
        </w:rPr>
        <w:t>դպրոցների տարրական դասարաններում ֆիզիկական կուլտուրա</w:t>
      </w:r>
      <w:r w:rsidR="00FC2DDA" w:rsidRPr="0097044E">
        <w:rPr>
          <w:rFonts w:ascii="Sylfaen" w:hAnsi="Sylfaen" w:cs="Sylfaen"/>
          <w:sz w:val="24"/>
          <w:szCs w:val="24"/>
        </w:rPr>
        <w:t xml:space="preserve"> </w:t>
      </w:r>
      <w:r w:rsidRPr="0097044E">
        <w:rPr>
          <w:rFonts w:ascii="Sylfaen" w:hAnsi="Sylfaen" w:cs="Sylfaen"/>
          <w:sz w:val="24"/>
          <w:szCs w:val="24"/>
        </w:rPr>
        <w:t>առարկայի</w:t>
      </w:r>
      <w:r w:rsidR="00FC2DDA" w:rsidRPr="0097044E">
        <w:rPr>
          <w:rFonts w:ascii="Sylfaen" w:hAnsi="Sylfaen" w:cs="Sylfaen"/>
          <w:sz w:val="24"/>
          <w:szCs w:val="24"/>
        </w:rPr>
        <w:t xml:space="preserve"> </w:t>
      </w:r>
      <w:r w:rsidRPr="0097044E">
        <w:rPr>
          <w:rFonts w:ascii="Sylfaen" w:hAnsi="Sylfaen" w:cs="Sylfaen"/>
          <w:sz w:val="24"/>
          <w:szCs w:val="24"/>
        </w:rPr>
        <w:t>կարևորության</w:t>
      </w:r>
      <w:r w:rsidR="00FC2DDA" w:rsidRPr="0097044E">
        <w:rPr>
          <w:rFonts w:ascii="Sylfaen" w:hAnsi="Sylfaen" w:cs="Sylfaen"/>
          <w:sz w:val="24"/>
          <w:szCs w:val="24"/>
        </w:rPr>
        <w:t xml:space="preserve"> </w:t>
      </w:r>
      <w:r w:rsidRPr="0097044E">
        <w:rPr>
          <w:rFonts w:ascii="Sylfaen" w:hAnsi="Sylfaen" w:cs="Sylfaen"/>
          <w:sz w:val="24"/>
          <w:szCs w:val="24"/>
        </w:rPr>
        <w:t>գնահատ</w:t>
      </w:r>
      <w:r w:rsidR="007127E7" w:rsidRPr="0097044E">
        <w:rPr>
          <w:rFonts w:ascii="Sylfaen" w:hAnsi="Sylfaen" w:cs="Sylfaen"/>
          <w:sz w:val="24"/>
          <w:szCs w:val="24"/>
        </w:rPr>
        <w:t>ման</w:t>
      </w:r>
      <w:r w:rsidRPr="0097044E">
        <w:rPr>
          <w:rFonts w:ascii="Sylfaen" w:hAnsi="Sylfaen" w:cs="Sylfaen"/>
          <w:sz w:val="24"/>
          <w:szCs w:val="24"/>
        </w:rPr>
        <w:t>,</w:t>
      </w:r>
      <w:r w:rsidR="00FC2DDA" w:rsidRPr="0097044E">
        <w:rPr>
          <w:rFonts w:ascii="Sylfaen" w:hAnsi="Sylfaen" w:cs="Sylfaen"/>
          <w:sz w:val="24"/>
          <w:szCs w:val="24"/>
        </w:rPr>
        <w:t xml:space="preserve"> </w:t>
      </w:r>
      <w:r w:rsidRPr="0097044E">
        <w:rPr>
          <w:rFonts w:ascii="Sylfaen" w:hAnsi="Sylfaen" w:cs="Sylfaen"/>
          <w:sz w:val="24"/>
          <w:szCs w:val="24"/>
        </w:rPr>
        <w:t>սպորտ դահլիճների հիմնանորոգ</w:t>
      </w:r>
      <w:r w:rsidR="007127E7" w:rsidRPr="0097044E">
        <w:rPr>
          <w:rFonts w:ascii="Sylfaen" w:hAnsi="Sylfaen" w:cs="Sylfaen"/>
          <w:sz w:val="24"/>
          <w:szCs w:val="24"/>
        </w:rPr>
        <w:t>ման</w:t>
      </w:r>
      <w:r w:rsidRPr="0097044E">
        <w:rPr>
          <w:rFonts w:ascii="Sylfaen" w:hAnsi="Sylfaen" w:cs="Sylfaen"/>
          <w:sz w:val="24"/>
          <w:szCs w:val="24"/>
        </w:rPr>
        <w:t xml:space="preserve"> ու</w:t>
      </w:r>
      <w:r w:rsidR="00FC2DDA" w:rsidRPr="0097044E">
        <w:rPr>
          <w:rFonts w:ascii="Sylfaen" w:hAnsi="Sylfaen" w:cs="Sylfaen"/>
          <w:sz w:val="24"/>
          <w:szCs w:val="24"/>
        </w:rPr>
        <w:t xml:space="preserve"> </w:t>
      </w:r>
      <w:r w:rsidRPr="0097044E">
        <w:rPr>
          <w:rFonts w:ascii="Sylfaen" w:hAnsi="Sylfaen" w:cs="Sylfaen"/>
          <w:sz w:val="24"/>
          <w:szCs w:val="24"/>
        </w:rPr>
        <w:t>գույքի</w:t>
      </w:r>
      <w:r w:rsidR="00FC2DDA" w:rsidRPr="0097044E">
        <w:rPr>
          <w:rFonts w:ascii="Sylfaen" w:hAnsi="Sylfaen" w:cs="Sylfaen"/>
          <w:sz w:val="24"/>
          <w:szCs w:val="24"/>
        </w:rPr>
        <w:t xml:space="preserve"> </w:t>
      </w:r>
      <w:r w:rsidRPr="0097044E">
        <w:rPr>
          <w:rFonts w:ascii="Sylfaen" w:hAnsi="Sylfaen" w:cs="Sylfaen"/>
          <w:sz w:val="24"/>
          <w:szCs w:val="24"/>
        </w:rPr>
        <w:t>հագեցվածության ապահով</w:t>
      </w:r>
      <w:r w:rsidR="007127E7" w:rsidRPr="0097044E">
        <w:rPr>
          <w:rFonts w:ascii="Sylfaen" w:hAnsi="Sylfaen" w:cs="Sylfaen"/>
          <w:sz w:val="24"/>
          <w:szCs w:val="24"/>
        </w:rPr>
        <w:t>ման անհրաժեշտություն,</w:t>
      </w:r>
    </w:p>
    <w:p w14:paraId="2CB20002" w14:textId="18C5CA86" w:rsidR="008D4C14" w:rsidRPr="0097044E" w:rsidRDefault="008D4C1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Երեխաների իրավունքների և շահերի պաշտպանության, հասարակական կյանքի տարբեր ոլորտներում երեխաների համար հավասար իրավունքների և հավասար, հնարավորությունների ապահովման անհրաժեշտության,</w:t>
      </w:r>
    </w:p>
    <w:p w14:paraId="56A39301" w14:textId="6644DB42" w:rsidR="001D6A84" w:rsidRPr="0097044E" w:rsidRDefault="001D6A8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51" w:name="bookmark171"/>
      <w:bookmarkStart w:id="52" w:name="bookmark172"/>
      <w:bookmarkEnd w:id="51"/>
      <w:bookmarkEnd w:id="52"/>
      <w:r w:rsidRPr="0097044E">
        <w:rPr>
          <w:rFonts w:ascii="Sylfaen" w:hAnsi="Sylfaen" w:cs="Sylfaen"/>
          <w:sz w:val="24"/>
          <w:szCs w:val="24"/>
        </w:rPr>
        <w:t>Անբարենպաստ</w:t>
      </w:r>
      <w:r w:rsidR="00FC2DDA" w:rsidRPr="0097044E">
        <w:rPr>
          <w:rFonts w:ascii="Sylfaen" w:hAnsi="Sylfaen" w:cs="Sylfaen"/>
          <w:sz w:val="24"/>
          <w:szCs w:val="24"/>
        </w:rPr>
        <w:t xml:space="preserve"> </w:t>
      </w:r>
      <w:r w:rsidRPr="0097044E">
        <w:rPr>
          <w:rFonts w:ascii="Sylfaen" w:hAnsi="Sylfaen" w:cs="Sylfaen"/>
          <w:sz w:val="24"/>
          <w:szCs w:val="24"/>
        </w:rPr>
        <w:t>պայմաններում բնակվող խիստ անապահով ընտանիքներին</w:t>
      </w:r>
      <w:r w:rsidR="00FC2DDA" w:rsidRPr="0097044E">
        <w:rPr>
          <w:rFonts w:ascii="Sylfaen" w:hAnsi="Sylfaen" w:cs="Sylfaen"/>
          <w:sz w:val="24"/>
          <w:szCs w:val="24"/>
        </w:rPr>
        <w:t xml:space="preserve"> </w:t>
      </w:r>
      <w:r w:rsidRPr="0097044E">
        <w:rPr>
          <w:rFonts w:ascii="Sylfaen" w:hAnsi="Sylfaen" w:cs="Sylfaen"/>
          <w:sz w:val="24"/>
          <w:szCs w:val="24"/>
        </w:rPr>
        <w:t>բնակարաններով, կացարաններով ապահով</w:t>
      </w:r>
      <w:r w:rsidR="007127E7" w:rsidRPr="0097044E">
        <w:rPr>
          <w:rFonts w:ascii="Sylfaen" w:hAnsi="Sylfaen" w:cs="Sylfaen"/>
          <w:sz w:val="24"/>
          <w:szCs w:val="24"/>
        </w:rPr>
        <w:t>ման</w:t>
      </w:r>
      <w:r w:rsidRPr="0097044E">
        <w:rPr>
          <w:rFonts w:ascii="Sylfaen" w:hAnsi="Sylfaen" w:cs="Sylfaen"/>
          <w:sz w:val="24"/>
          <w:szCs w:val="24"/>
        </w:rPr>
        <w:t xml:space="preserve"> /սպայական հանրակացարան/</w:t>
      </w:r>
      <w:r w:rsidR="007127E7" w:rsidRPr="0097044E">
        <w:rPr>
          <w:rFonts w:ascii="Sylfaen" w:hAnsi="Sylfaen" w:cs="Sylfaen"/>
          <w:sz w:val="24"/>
          <w:szCs w:val="24"/>
        </w:rPr>
        <w:t xml:space="preserve"> անհրաժեշտություն,</w:t>
      </w:r>
    </w:p>
    <w:p w14:paraId="2FF3DE7C" w14:textId="77777777" w:rsidR="008D4C14" w:rsidRPr="0097044E" w:rsidRDefault="008D4C1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r w:rsidRPr="0097044E">
        <w:rPr>
          <w:rFonts w:ascii="Sylfaen" w:hAnsi="Sylfaen" w:cs="Sylfaen"/>
          <w:sz w:val="24"/>
          <w:szCs w:val="24"/>
        </w:rPr>
        <w:t>Սոցիալապես անապահով ընտանիքների կենսապայմանների բարելավման անհրաժեշտություն,</w:t>
      </w:r>
    </w:p>
    <w:p w14:paraId="39AB1556" w14:textId="77777777" w:rsidR="008D4C14" w:rsidRPr="0097044E" w:rsidRDefault="008D4C1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53" w:name="bookmark179"/>
      <w:bookmarkStart w:id="54" w:name="bookmark180"/>
      <w:bookmarkStart w:id="55" w:name="bookmark181"/>
      <w:bookmarkStart w:id="56" w:name="bookmark182"/>
      <w:bookmarkEnd w:id="53"/>
      <w:bookmarkEnd w:id="54"/>
      <w:bookmarkEnd w:id="55"/>
      <w:bookmarkEnd w:id="56"/>
      <w:r w:rsidRPr="0097044E">
        <w:rPr>
          <w:rFonts w:ascii="Sylfaen" w:hAnsi="Sylfaen" w:cs="Sylfaen"/>
          <w:sz w:val="24"/>
          <w:szCs w:val="24"/>
        </w:rPr>
        <w:t>Սոցիալական ուղղվածություն ունեցող ծրագրերի իրականացման անհրաժեշտություն,</w:t>
      </w:r>
    </w:p>
    <w:p w14:paraId="5C4B7DFB" w14:textId="44A40749" w:rsidR="001D6A84" w:rsidRDefault="001D6A84" w:rsidP="0097044E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Sylfaen" w:hAnsi="Sylfaen" w:cs="Sylfaen"/>
          <w:sz w:val="24"/>
          <w:szCs w:val="24"/>
        </w:rPr>
      </w:pPr>
      <w:bookmarkStart w:id="57" w:name="bookmark173"/>
      <w:bookmarkEnd w:id="57"/>
      <w:r w:rsidRPr="0097044E">
        <w:rPr>
          <w:rFonts w:ascii="Sylfaen" w:hAnsi="Sylfaen" w:cs="Sylfaen"/>
          <w:sz w:val="24"/>
          <w:szCs w:val="24"/>
        </w:rPr>
        <w:t>Համապատասխան աշխատատեղերի ստեղծ</w:t>
      </w:r>
      <w:r w:rsidR="007127E7" w:rsidRPr="0097044E">
        <w:rPr>
          <w:rFonts w:ascii="Sylfaen" w:hAnsi="Sylfaen" w:cs="Sylfaen"/>
          <w:sz w:val="24"/>
          <w:szCs w:val="24"/>
        </w:rPr>
        <w:t>ման,</w:t>
      </w:r>
      <w:r w:rsidRPr="0097044E">
        <w:rPr>
          <w:rFonts w:ascii="Sylfaen" w:hAnsi="Sylfaen" w:cs="Sylfaen"/>
          <w:sz w:val="24"/>
          <w:szCs w:val="24"/>
        </w:rPr>
        <w:t xml:space="preserve"> մասնագիտական որակավորում չունեցող անձանց աշխատանքի և զբաղվածության խնդրի կարգավոր</w:t>
      </w:r>
      <w:r w:rsidR="007127E7" w:rsidRPr="0097044E">
        <w:rPr>
          <w:rFonts w:ascii="Sylfaen" w:hAnsi="Sylfaen" w:cs="Sylfaen"/>
          <w:sz w:val="24"/>
          <w:szCs w:val="24"/>
        </w:rPr>
        <w:t>ման անհրաժեշտություն</w:t>
      </w:r>
      <w:r w:rsidRPr="0097044E">
        <w:rPr>
          <w:rFonts w:ascii="Sylfaen" w:hAnsi="Sylfaen" w:cs="Sylfaen"/>
          <w:sz w:val="24"/>
          <w:szCs w:val="24"/>
        </w:rPr>
        <w:t xml:space="preserve"> /ջերմոցային տնտեսությունների, հողագործական կամ այլ աշխատանքների ստեղծում/:</w:t>
      </w:r>
    </w:p>
    <w:p w14:paraId="5B0DFFAB" w14:textId="2C236876" w:rsidR="00D4054E" w:rsidRDefault="00D4054E" w:rsidP="00FC2DDA">
      <w:pPr>
        <w:spacing w:after="0" w:line="360" w:lineRule="auto"/>
        <w:jc w:val="both"/>
        <w:rPr>
          <w:rFonts w:ascii="Sylfaen" w:hAnsi="Sylfaen" w:cs="Sylfaen"/>
          <w:sz w:val="24"/>
          <w:szCs w:val="24"/>
        </w:rPr>
        <w:sectPr w:rsidR="00D4054E" w:rsidSect="00786D18">
          <w:headerReference w:type="default" r:id="rId62"/>
          <w:pgSz w:w="11906" w:h="16838"/>
          <w:pgMar w:top="1440" w:right="1440" w:bottom="1440" w:left="1440" w:header="0" w:footer="113" w:gutter="0"/>
          <w:cols w:space="708"/>
          <w:docGrid w:linePitch="360"/>
        </w:sectPr>
      </w:pPr>
    </w:p>
    <w:p w14:paraId="1DDCCA5A" w14:textId="23A2ADCB" w:rsidR="00DE67E9" w:rsidRPr="000A4F8A" w:rsidRDefault="002A4851" w:rsidP="00DE67E9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58" w:name="_Toc122274766"/>
      <w:r w:rsidRPr="000A4F8A">
        <w:rPr>
          <w:rFonts w:ascii="Sylfaen" w:hAnsi="Sylfaen" w:cs="Sylfaen"/>
          <w:b/>
          <w:bCs/>
          <w:color w:val="auto"/>
        </w:rPr>
        <w:lastRenderedPageBreak/>
        <w:t>1.</w:t>
      </w:r>
      <w:r w:rsidR="009C2660" w:rsidRPr="009C2660">
        <w:rPr>
          <w:rFonts w:ascii="Sylfaen" w:hAnsi="Sylfaen" w:cs="Sylfaen"/>
          <w:b/>
          <w:bCs/>
          <w:color w:val="auto"/>
        </w:rPr>
        <w:t>8</w:t>
      </w:r>
      <w:r w:rsidRPr="000A4F8A">
        <w:rPr>
          <w:rFonts w:ascii="Sylfaen" w:hAnsi="Sylfaen" w:cs="Sylfaen"/>
          <w:b/>
          <w:bCs/>
          <w:color w:val="auto"/>
        </w:rPr>
        <w:t xml:space="preserve"> </w:t>
      </w:r>
      <w:r w:rsidR="00DE67E9" w:rsidRPr="000A4F8A">
        <w:rPr>
          <w:rFonts w:ascii="Sylfaen" w:hAnsi="Sylfaen" w:cs="Sylfaen"/>
          <w:b/>
          <w:bCs/>
          <w:color w:val="auto"/>
        </w:rPr>
        <w:t>Ն</w:t>
      </w:r>
      <w:r w:rsidR="00CA6D9E" w:rsidRPr="000A4F8A">
        <w:rPr>
          <w:rFonts w:ascii="Sylfaen" w:hAnsi="Sylfaen" w:cs="Sylfaen"/>
          <w:b/>
          <w:bCs/>
          <w:color w:val="auto"/>
        </w:rPr>
        <w:t>ուբարաշեն վարչական շրջանի 2022 թվականների զարգացման ծրագիր</w:t>
      </w:r>
      <w:bookmarkEnd w:id="58"/>
    </w:p>
    <w:p w14:paraId="7895F3A9" w14:textId="77777777" w:rsidR="00DE67E9" w:rsidRPr="000A4F8A" w:rsidRDefault="00DE67E9" w:rsidP="00DE67E9">
      <w:pPr>
        <w:rPr>
          <w:rFonts w:ascii="Sylfaen" w:hAnsi="Sylfaen"/>
        </w:rPr>
      </w:pPr>
    </w:p>
    <w:p w14:paraId="47D6FFA4" w14:textId="2780766F" w:rsidR="00DE67E9" w:rsidRPr="000A4F8A" w:rsidRDefault="00DE67E9" w:rsidP="00DE67E9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0A4F8A">
        <w:rPr>
          <w:rFonts w:ascii="Sylfaen" w:hAnsi="Sylfaen" w:cs="Sylfaen"/>
          <w:sz w:val="24"/>
          <w:szCs w:val="24"/>
        </w:rPr>
        <w:t>Երևան քաղաքի ավագանու 28.12.2021թ. N496-Ա որոշմամբ հաստատված:</w:t>
      </w:r>
    </w:p>
    <w:p w14:paraId="2D07348A" w14:textId="3E200733" w:rsidR="00D4054E" w:rsidRPr="00CD0B1B" w:rsidRDefault="00D4054E" w:rsidP="00D4054E">
      <w:pPr>
        <w:spacing w:after="0" w:line="360" w:lineRule="auto"/>
        <w:ind w:firstLine="708"/>
        <w:jc w:val="right"/>
        <w:rPr>
          <w:rFonts w:ascii="Sylfaen" w:hAnsi="Sylfaen" w:cs="Sylfaen"/>
          <w:b/>
          <w:bCs/>
          <w:lang w:val="ru-RU"/>
        </w:rPr>
      </w:pPr>
      <w:r w:rsidRPr="000A4F8A">
        <w:rPr>
          <w:rFonts w:ascii="Sylfaen" w:hAnsi="Sylfaen" w:cs="Sylfaen"/>
          <w:b/>
          <w:bCs/>
        </w:rPr>
        <w:t xml:space="preserve">Աղյուսակ </w:t>
      </w:r>
      <w:r w:rsidR="00CD0B1B">
        <w:rPr>
          <w:rFonts w:ascii="Sylfaen" w:hAnsi="Sylfaen" w:cs="Sylfaen"/>
          <w:b/>
          <w:bCs/>
          <w:lang w:val="ru-RU"/>
        </w:rPr>
        <w:t>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6"/>
        <w:gridCol w:w="2864"/>
        <w:gridCol w:w="2038"/>
        <w:gridCol w:w="3021"/>
        <w:gridCol w:w="1663"/>
        <w:gridCol w:w="1928"/>
        <w:gridCol w:w="2018"/>
      </w:tblGrid>
      <w:tr w:rsidR="00D4054E" w:rsidRPr="000A4F8A" w14:paraId="3486CFC2" w14:textId="77777777" w:rsidTr="00A8686B">
        <w:trPr>
          <w:trHeight w:hRule="exact" w:val="33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7B95951F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2022թ. նախատեսվող ծրագրեր</w:t>
            </w:r>
          </w:p>
        </w:tc>
      </w:tr>
      <w:tr w:rsidR="00D4054E" w:rsidRPr="000A4F8A" w14:paraId="2EAFF91F" w14:textId="77777777" w:rsidTr="00A8686B">
        <w:trPr>
          <w:trHeight w:hRule="exact" w:val="678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5ED"/>
            <w:vAlign w:val="center"/>
            <w:hideMark/>
          </w:tcPr>
          <w:p w14:paraId="32DD04F1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  <w:t> 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5ED"/>
            <w:vAlign w:val="center"/>
            <w:hideMark/>
          </w:tcPr>
          <w:p w14:paraId="6413659E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b/>
                <w:bCs/>
                <w:lang w:eastAsia="hy-AM"/>
              </w:rPr>
              <w:t>Ծրագրի անվանում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5ED"/>
            <w:vAlign w:val="center"/>
            <w:hideMark/>
          </w:tcPr>
          <w:p w14:paraId="572E56F5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b/>
                <w:bCs/>
                <w:lang w:eastAsia="hy-AM"/>
              </w:rPr>
              <w:t xml:space="preserve">Համագործակ </w:t>
            </w:r>
            <w:r w:rsidRPr="000A4F8A">
              <w:rPr>
                <w:rFonts w:ascii="Sylfaen" w:eastAsia="Times New Roman" w:hAnsi="Sylfaen" w:cs="Times New Roman"/>
                <w:b/>
                <w:bCs/>
                <w:color w:val="212121"/>
                <w:lang w:eastAsia="hy-AM"/>
              </w:rPr>
              <w:t>ցություն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5ED"/>
            <w:vAlign w:val="center"/>
            <w:hideMark/>
          </w:tcPr>
          <w:p w14:paraId="27CAD8CF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b/>
                <w:bCs/>
                <w:lang w:eastAsia="hy-AM"/>
              </w:rPr>
              <w:t>Անմիջական նպատակ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5ED"/>
            <w:vAlign w:val="center"/>
            <w:hideMark/>
          </w:tcPr>
          <w:p w14:paraId="2BEC54F1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212121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b/>
                <w:bCs/>
                <w:color w:val="212121"/>
                <w:lang w:eastAsia="hy-AM"/>
              </w:rPr>
              <w:t>Հիմնական շահառուներ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5ED"/>
            <w:vAlign w:val="center"/>
            <w:hideMark/>
          </w:tcPr>
          <w:p w14:paraId="24836FEE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212121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b/>
                <w:bCs/>
                <w:color w:val="212121"/>
                <w:lang w:eastAsia="hy-AM"/>
              </w:rPr>
              <w:t>Սկիզբը և ավարտը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5ED"/>
            <w:vAlign w:val="center"/>
            <w:hideMark/>
          </w:tcPr>
          <w:p w14:paraId="6169B0C9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b/>
                <w:bCs/>
                <w:lang w:eastAsia="hy-AM"/>
              </w:rPr>
              <w:t>Ֆինանսավորման աղբյուր</w:t>
            </w:r>
          </w:p>
        </w:tc>
      </w:tr>
      <w:tr w:rsidR="00D4054E" w:rsidRPr="000A4F8A" w14:paraId="7660A0E9" w14:textId="77777777" w:rsidTr="00A8686B">
        <w:trPr>
          <w:trHeight w:hRule="exact" w:val="1761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F4D588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sz w:val="20"/>
                <w:szCs w:val="20"/>
                <w:lang w:eastAsia="hy-AM"/>
              </w:rPr>
              <w:t>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B08FE1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Նուբարաշեն վարչական շրջանի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փողոցների, մայթերի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և միջբակային տարածքների մասնակի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և կապիտալ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վերանորոգում, ասֆալտապատում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8CA3E6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Մրցույթում հաղթող կազմակերպություն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787D61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4000 քմ </w:t>
            </w:r>
            <w:r w:rsidRPr="000A4F8A">
              <w:rPr>
                <w:rFonts w:ascii="Sylfaen" w:eastAsia="Times New Roman" w:hAnsi="Sylfaen" w:cs="Times New Roman"/>
                <w:color w:val="212121"/>
                <w:sz w:val="20"/>
                <w:szCs w:val="20"/>
                <w:lang w:eastAsia="hy-AM"/>
              </w:rPr>
              <w:t xml:space="preserve">բակերի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բարեկարգում և ասֆալտապատում, 500 գծմ մայթերի վերանորոգում: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6ECF60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Բնակչություն, զբոսաշրջիկներ</w:t>
            </w:r>
          </w:p>
        </w:tc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16673F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2022թ.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կնքված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պայմանա</w:t>
            </w:r>
            <w:r w:rsidRPr="000A4F8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  <w:t xml:space="preserve">գրի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համաձայ</w:t>
            </w:r>
            <w:r w:rsidRPr="000A4F8A"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  <w:t xml:space="preserve">ն՝ ըստ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սահմանված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ժամանակ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ացույցի:</w:t>
            </w:r>
          </w:p>
        </w:tc>
        <w:tc>
          <w:tcPr>
            <w:tcW w:w="7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83BFC4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  <w:t xml:space="preserve">Երևան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համայնքի </w:t>
            </w:r>
            <w:r w:rsidRPr="000A4F8A"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  <w:t>բյուջե</w:t>
            </w:r>
          </w:p>
        </w:tc>
      </w:tr>
      <w:tr w:rsidR="00D4054E" w:rsidRPr="000A4F8A" w14:paraId="6C5A8B42" w14:textId="77777777" w:rsidTr="00A8686B">
        <w:trPr>
          <w:trHeight w:hRule="exact" w:val="1417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09FB42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F9137B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Բակային տարածքների բարեկարգում </w:t>
            </w:r>
            <w:r w:rsidRPr="000A4F8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  <w:t xml:space="preserve">և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վերանորոգում</w:t>
            </w: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D1CF1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FC196C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Նուբարաշեն 11-րդ փողոց հ. 14 բազմաբնակարան շենքի բակային տարածքի և 11-րդ փողոցին հարակից ֆուտբոլի դաշտի վերանորոգում: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83634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426EE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66197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</w:pPr>
          </w:p>
        </w:tc>
      </w:tr>
      <w:tr w:rsidR="00D4054E" w:rsidRPr="000A4F8A" w14:paraId="012D94F8" w14:textId="77777777" w:rsidTr="00A8686B">
        <w:trPr>
          <w:trHeight w:hRule="exact" w:val="1126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9D6606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5FE88A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Նուբարաշեն վարչական շրջանում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արտաքին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լուսավորության ց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անցի ը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նդլայնում</w:t>
            </w:r>
          </w:p>
          <w:p w14:paraId="6F68F9B4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06D19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A6118E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Նուբարաշեն «Ա» թաղամասի </w:t>
            </w:r>
            <w:r w:rsidRPr="000A4F8A">
              <w:rPr>
                <w:rFonts w:ascii="Sylfaen" w:eastAsia="Times New Roman" w:hAnsi="Sylfaen" w:cs="Times New Roman"/>
                <w:color w:val="212121"/>
                <w:sz w:val="20"/>
                <w:szCs w:val="20"/>
                <w:lang w:eastAsia="hy-AM"/>
              </w:rPr>
              <w:t xml:space="preserve">արտաքին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լուսավորության կառուցում: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C3447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E4A67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93D9E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</w:pPr>
          </w:p>
        </w:tc>
      </w:tr>
      <w:tr w:rsidR="00D4054E" w:rsidRPr="000A4F8A" w14:paraId="6FFCBAF4" w14:textId="77777777" w:rsidTr="00A8686B">
        <w:trPr>
          <w:trHeight w:hRule="exact" w:val="1308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B894E8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356591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Նուբարաշեն վարչական շրջանում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կանաչ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տարածքների ընդլայնում,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պահպանում և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ոռոգում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865672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«Կանաչապատում </w:t>
            </w:r>
            <w:r w:rsidRPr="000A4F8A">
              <w:rPr>
                <w:rFonts w:ascii="Sylfaen" w:eastAsia="Times New Roman" w:hAnsi="Sylfaen" w:cs="Times New Roman"/>
                <w:color w:val="212121"/>
                <w:sz w:val="20"/>
                <w:szCs w:val="20"/>
                <w:lang w:eastAsia="hy-AM"/>
              </w:rPr>
              <w:t xml:space="preserve">և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շրջակա միջավայրրի պահպանություն» ՀՈԱԿ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AF4D65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Ծաղկապատում </w:t>
            </w:r>
            <w:r w:rsidRPr="000A4F8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  <w:t xml:space="preserve">և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ծառատունկ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910CE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8515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C2CBB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</w:pPr>
          </w:p>
        </w:tc>
      </w:tr>
      <w:tr w:rsidR="00D4054E" w:rsidRPr="000A4F8A" w14:paraId="6864E0A5" w14:textId="77777777" w:rsidTr="00A8686B">
        <w:trPr>
          <w:trHeight w:hRule="exact" w:val="1428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9D053F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212121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212121"/>
                <w:sz w:val="20"/>
                <w:szCs w:val="20"/>
                <w:lang w:eastAsia="hy-AM"/>
              </w:rPr>
              <w:lastRenderedPageBreak/>
              <w:t>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DF1D3A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Բազմաբնակարան շենքերի թեք տանիքների նորոգում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70FDA8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Մրցույթում հաղթող կազմակերպություն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BFE9B9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Նուբարաշեն 11-րդ փողոց հ. 8-րդ, հ. 13-րդ, հ. 14-րդ </w:t>
            </w:r>
            <w:r w:rsidRPr="000A4F8A">
              <w:rPr>
                <w:rFonts w:ascii="Sylfaen" w:eastAsia="Times New Roman" w:hAnsi="Sylfaen" w:cs="Times New Roman"/>
                <w:color w:val="212121"/>
                <w:sz w:val="20"/>
                <w:szCs w:val="20"/>
                <w:lang w:eastAsia="hy-AM"/>
              </w:rPr>
              <w:t xml:space="preserve">և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6-րդ փողոց </w:t>
            </w:r>
            <w:r w:rsidRPr="000A4F8A">
              <w:rPr>
                <w:rFonts w:ascii="Sylfaen" w:eastAsia="Times New Roman" w:hAnsi="Sylfaen" w:cs="Times New Roman"/>
                <w:color w:val="212121"/>
                <w:sz w:val="20"/>
                <w:szCs w:val="20"/>
                <w:lang w:eastAsia="hy-AM"/>
              </w:rPr>
              <w:t xml:space="preserve">հ.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150-րդ շենքերում կիրականացվի 4500 քմ թեք տանիքների հիմնանորոգում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65A4B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29AED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E7254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</w:pPr>
          </w:p>
        </w:tc>
      </w:tr>
      <w:tr w:rsidR="00D4054E" w:rsidRPr="000A4F8A" w14:paraId="5936E21E" w14:textId="77777777" w:rsidTr="00A8686B">
        <w:trPr>
          <w:trHeight w:hRule="exact" w:val="852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0B1BDF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sz w:val="20"/>
                <w:szCs w:val="20"/>
                <w:lang w:eastAsia="hy-AM"/>
              </w:rPr>
              <w:t>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38EC24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Բացօթյա դաշտերի ստեղծում</w:t>
            </w: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E868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2BE67E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Սկեյթպարկի կառուցում, վոլեյբոլի դաշտի վերակառուցում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61FA7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92621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89F5F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</w:pPr>
          </w:p>
        </w:tc>
      </w:tr>
      <w:tr w:rsidR="00D4054E" w:rsidRPr="000A4F8A" w14:paraId="69AC6C5F" w14:textId="77777777" w:rsidTr="00A8686B">
        <w:trPr>
          <w:trHeight w:hRule="exact" w:val="1417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8D743D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sz w:val="20"/>
                <w:szCs w:val="20"/>
                <w:lang w:eastAsia="hy-AM"/>
              </w:rPr>
              <w:t>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B10BBF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Կապիտալ շինությունների ստեղծում</w:t>
            </w: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7215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516559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Հողամասի եզրագծով պարսպապատում, երկհարկանի շինության կառուցում, աշխատանքային պայմանների բարելավում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9D960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5341B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CCFCA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</w:pPr>
          </w:p>
        </w:tc>
      </w:tr>
      <w:tr w:rsidR="00D4054E" w:rsidRPr="000A4F8A" w14:paraId="6A8743C1" w14:textId="77777777" w:rsidTr="00A8686B">
        <w:trPr>
          <w:trHeight w:val="552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6593F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212121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212121"/>
                <w:sz w:val="20"/>
                <w:szCs w:val="20"/>
                <w:lang w:eastAsia="hy-AM"/>
              </w:rPr>
              <w:t>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5A8C78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Եզրաքարերի վերանորոգում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CBB57A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  <w:t> 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FDFA02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Նախատեսված է 500 գծմ եզրաքարերի վերանորոգում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6D261F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Բնակչություն, զբոսաշրջիկներ</w:t>
            </w:r>
          </w:p>
        </w:tc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5C55CA" w14:textId="2D9F8BD0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2022թ.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կնքված պայմանա</w:t>
            </w:r>
            <w:r w:rsidRPr="000A4F8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  <w:t xml:space="preserve">գրի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համաձ</w:t>
            </w:r>
            <w:r w:rsidR="000651D4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այն՝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 ըստ սահմանվ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ած ժամանակ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ացո</w:t>
            </w:r>
            <w:r w:rsidR="000651D4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ւյցի</w:t>
            </w:r>
          </w:p>
        </w:tc>
        <w:tc>
          <w:tcPr>
            <w:tcW w:w="7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54211E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Երևան համայնքի բյուջե</w:t>
            </w:r>
          </w:p>
        </w:tc>
      </w:tr>
      <w:tr w:rsidR="00D4054E" w:rsidRPr="000A4F8A" w14:paraId="781CB8CE" w14:textId="77777777" w:rsidTr="00A8686B">
        <w:trPr>
          <w:trHeight w:val="82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F245E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212121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212121"/>
                <w:sz w:val="20"/>
                <w:szCs w:val="20"/>
                <w:lang w:eastAsia="hy-AM"/>
              </w:rPr>
              <w:t>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632183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Հենապատերի վերանորագում</w:t>
            </w: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95FA1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A67071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Նախատեսված է Նուբարաշեն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6 փողոցի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սզբնամասում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27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մ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vertAlign w:val="superscript"/>
                <w:lang w:eastAsia="hy-AM"/>
              </w:rPr>
              <w:t>3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նոր հենապատի կառուղում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4676F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0D2A2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D6B5E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</w:tr>
      <w:tr w:rsidR="00D4054E" w:rsidRPr="000A4F8A" w14:paraId="20A3ED26" w14:textId="77777777" w:rsidTr="00A8686B">
        <w:trPr>
          <w:trHeight w:val="1267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AB7DE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en-US" w:eastAsia="hy-AM"/>
              </w:rPr>
            </w:pPr>
            <w:r w:rsidRPr="000A4F8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en-US" w:eastAsia="hy-AM"/>
              </w:rPr>
              <w:t>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9C6B08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Ջրագծի կառուցում</w:t>
            </w: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2F244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D4F046" w14:textId="08DA13DB" w:rsidR="00A8686B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Նախատեսված </w:t>
            </w:r>
            <w:r w:rsidRPr="000A4F8A"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  <w:t xml:space="preserve">է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1480 գծմ ջրագծի կառուցում Նուբարաշեն </w:t>
            </w:r>
            <w:r w:rsidRPr="000A4F8A"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  <w:t xml:space="preserve">վ/շ Մասիս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Ա թաղամաս </w:t>
            </w:r>
            <w:r w:rsidRPr="000A4F8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  <w:t xml:space="preserve">և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13 փողոց հասցեներում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27189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A993F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5BEC2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</w:tr>
      <w:tr w:rsidR="00D4054E" w:rsidRPr="000A4F8A" w14:paraId="33FFFB35" w14:textId="77777777" w:rsidTr="00A8686B">
        <w:trPr>
          <w:trHeight w:val="225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D8805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en-US" w:eastAsia="hy-AM"/>
              </w:rPr>
            </w:pPr>
            <w:r w:rsidRPr="000A4F8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en-US" w:eastAsia="hy-AM"/>
              </w:rPr>
              <w:t>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E81105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Նուբարաշեն վարչական շրջանում մշակութային միջոցառումների անցկացում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E1A131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ՀԿ-ներ, ժողովրդական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և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ժամանակակից երգի-պարի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համույթներ,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ՀՈԱԿ-ներ, ՊՈԱԿ-ներ, Արարատյան Հայրապետական Թե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F1AD5D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Տոն և հիշատակի օրերին նվիրված միջոցառումների անցկացում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vertAlign w:val="superscript"/>
                <w:lang w:eastAsia="hy-AM"/>
              </w:rPr>
              <w:t>1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 14 մշակութային միջոցառումներ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4BD73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4B792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3513B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</w:tr>
      <w:tr w:rsidR="00D4054E" w:rsidRPr="000A4F8A" w14:paraId="68D771DC" w14:textId="77777777" w:rsidTr="00A8686B">
        <w:trPr>
          <w:trHeight w:val="324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4F19F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en-US" w:eastAsia="hy-AM"/>
              </w:rPr>
            </w:pPr>
            <w:r w:rsidRPr="000A4F8A">
              <w:rPr>
                <w:rFonts w:ascii="Sylfaen" w:eastAsia="Times New Roman" w:hAnsi="Sylfaen" w:cs="Times New Roman"/>
                <w:sz w:val="20"/>
                <w:szCs w:val="20"/>
                <w:lang w:val="en-US" w:eastAsia="hy-AM"/>
              </w:rPr>
              <w:lastRenderedPageBreak/>
              <w:t>12</w:t>
            </w:r>
          </w:p>
        </w:tc>
        <w:tc>
          <w:tcPr>
            <w:tcW w:w="10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C66B02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Կրթական միջոցառումների կազմակերպում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03E426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ՀԿ-ներ,</w:t>
            </w:r>
          </w:p>
        </w:tc>
        <w:tc>
          <w:tcPr>
            <w:tcW w:w="10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545706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Կրթական միջոցառումների կազմակերպում, ծանոթացում արդի գրականության և ժամանակակից գրողների հետ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B7D7D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9E512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5DA60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</w:tr>
      <w:tr w:rsidR="00D4054E" w:rsidRPr="000A4F8A" w14:paraId="56102FC3" w14:textId="77777777" w:rsidTr="00A8686B">
        <w:trPr>
          <w:trHeight w:val="1308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7EEB9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</w:pPr>
          </w:p>
        </w:tc>
        <w:tc>
          <w:tcPr>
            <w:tcW w:w="10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DF4F6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3B85B2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ՊՈԱԿ-ներ, անհատներ, ժողովրդական երգի-պարի համույթներ,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Արարատյան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հայրապետական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թեմ</w:t>
            </w:r>
          </w:p>
        </w:tc>
        <w:tc>
          <w:tcPr>
            <w:tcW w:w="10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4A8BF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923C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8E262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1BA97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</w:tr>
      <w:tr w:rsidR="00D4054E" w:rsidRPr="000A4F8A" w14:paraId="659EB6AD" w14:textId="77777777" w:rsidTr="00A8686B">
        <w:trPr>
          <w:trHeight w:val="1087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51DE3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val="en-US" w:eastAsia="hy-AM"/>
              </w:rPr>
            </w:pP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val="en-US" w:eastAsia="hy-AM"/>
              </w:rPr>
              <w:t>13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586355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Սպորտային միջոցառումների կազմակերպում և անցկացում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E793DC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  <w:t xml:space="preserve">ՊՈԱԿ-ներ,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ՀՈԱԿ-ներ,« մարզերի դպրոցներ, ՀԿ- </w:t>
            </w:r>
            <w:r w:rsidRPr="000A4F8A">
              <w:rPr>
                <w:rFonts w:ascii="Sylfaen" w:eastAsia="Times New Roman" w:hAnsi="Sylfaen" w:cs="Times New Roman"/>
                <w:color w:val="666666"/>
                <w:sz w:val="20"/>
                <w:szCs w:val="20"/>
                <w:lang w:eastAsia="hy-AM"/>
              </w:rPr>
              <w:t>ներ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2052EA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Օրացույցային պլանով նախատեսված 7 մասսայական միջոցառուների կազմակերպում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99561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470D2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9062C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</w:p>
        </w:tc>
      </w:tr>
      <w:tr w:rsidR="00D4054E" w:rsidRPr="00624397" w14:paraId="5850EFD4" w14:textId="77777777" w:rsidTr="00A8686B">
        <w:trPr>
          <w:trHeight w:val="3948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2EBE2" w14:textId="77777777" w:rsidR="00D4054E" w:rsidRPr="000A4F8A" w:rsidRDefault="00D4054E" w:rsidP="00B50E8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en-US" w:eastAsia="hy-AM"/>
              </w:rPr>
            </w:pPr>
            <w:r w:rsidRPr="000A4F8A">
              <w:rPr>
                <w:rFonts w:ascii="Sylfaen" w:eastAsia="Times New Roman" w:hAnsi="Sylfaen" w:cs="Times New Roman"/>
                <w:sz w:val="20"/>
                <w:szCs w:val="20"/>
                <w:lang w:val="en-US" w:eastAsia="hy-AM"/>
              </w:rPr>
              <w:t>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AFF931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Սոցիալական ապահովության ծրագրեր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F7C091" w14:textId="77777777" w:rsidR="00D4054E" w:rsidRPr="000A4F8A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«Առաքելություն Հայաստան» բարեգործակա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ն Հ/Ղ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>«Սատար» հաշմանդամնե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րի հ/կ,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անհատ բարերարներ,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«Վորլդ Վիժն» ՄԹԿ, «Կարմիր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խաչի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ընկերություն»,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Հիսուս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Քրիստոսի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Վերջին Օրերի Եկեղեցու Հայաստանի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Կրոնական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Համայնք»,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«ԱՔՕԿ» հւպաստանյան iM5, «Ռուոառու» հ/կ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u w:val="single"/>
                <w:vertAlign w:val="superscript"/>
                <w:lang w:eastAsia="hy-AM"/>
              </w:rPr>
              <w:t>ևսյ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u w:val="single"/>
                <w:lang w:eastAsia="hy-AM"/>
              </w:rPr>
              <w:t>յւ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u w:val="single"/>
                <w:vertAlign w:val="superscript"/>
                <w:lang w:eastAsia="hy-AM"/>
              </w:rPr>
              <w:t>ն</w:t>
            </w:r>
            <w:r w:rsidRPr="000A4F8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  <w:t xml:space="preserve"> 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A34693" w14:textId="77777777" w:rsidR="00D4054E" w:rsidRPr="00624397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</w:pP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Հայտնաբերում,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կարիքի գնահատում,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 xml:space="preserve">ուղղորդում, սոցիալապես </w:t>
            </w:r>
            <w:r w:rsidRPr="000A4F8A">
              <w:rPr>
                <w:rFonts w:ascii="Sylfaen" w:eastAsia="Times New Roman" w:hAnsi="Sylfaen" w:cs="Times New Roman"/>
                <w:color w:val="373737"/>
                <w:sz w:val="20"/>
                <w:szCs w:val="20"/>
                <w:lang w:eastAsia="hy-AM"/>
              </w:rPr>
              <w:t xml:space="preserve">անապահով </w:t>
            </w:r>
            <w:r w:rsidRPr="000A4F8A">
              <w:rPr>
                <w:rFonts w:ascii="Sylfaen" w:eastAsia="Times New Roman" w:hAnsi="Sylfaen" w:cs="Times New Roman"/>
                <w:color w:val="464646"/>
                <w:sz w:val="20"/>
                <w:szCs w:val="20"/>
                <w:lang w:eastAsia="hy-AM"/>
              </w:rPr>
              <w:t>ընտանիքներին համապատասխան աջակցության ցուցաբերում, կանխարգելում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D775AD" w14:textId="77777777" w:rsidR="00D4054E" w:rsidRPr="00624397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</w:pPr>
            <w:r w:rsidRPr="00624397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  <w:t> 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CA6CDA" w14:textId="77777777" w:rsidR="00D4054E" w:rsidRPr="00624397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</w:pPr>
            <w:r w:rsidRPr="00624397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  <w:t> 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BEBC77" w14:textId="77777777" w:rsidR="00D4054E" w:rsidRPr="00624397" w:rsidRDefault="00D4054E" w:rsidP="00B50E8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</w:pPr>
            <w:r w:rsidRPr="00624397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hy-AM"/>
              </w:rPr>
              <w:t> </w:t>
            </w:r>
          </w:p>
        </w:tc>
      </w:tr>
    </w:tbl>
    <w:p w14:paraId="6D8AA980" w14:textId="77777777" w:rsidR="00D4054E" w:rsidRPr="00FC2DDA" w:rsidRDefault="00D4054E" w:rsidP="00FC2DDA">
      <w:p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</w:p>
    <w:p w14:paraId="57420750" w14:textId="77777777" w:rsidR="00B40B0F" w:rsidRDefault="00B40B0F" w:rsidP="009A25DD">
      <w:pPr>
        <w:spacing w:after="0" w:line="360" w:lineRule="auto"/>
        <w:jc w:val="both"/>
        <w:rPr>
          <w:rFonts w:ascii="Sylfaen" w:hAnsi="Sylfaen" w:cs="Sylfaen"/>
          <w:sz w:val="24"/>
          <w:szCs w:val="24"/>
        </w:rPr>
        <w:sectPr w:rsidR="00B40B0F" w:rsidSect="00786D18">
          <w:headerReference w:type="even" r:id="rId63"/>
          <w:headerReference w:type="default" r:id="rId64"/>
          <w:pgSz w:w="16838" w:h="11906" w:orient="landscape"/>
          <w:pgMar w:top="1440" w:right="1440" w:bottom="1440" w:left="1440" w:header="0" w:footer="113" w:gutter="0"/>
          <w:cols w:space="708"/>
          <w:docGrid w:linePitch="360"/>
        </w:sectPr>
      </w:pPr>
      <w:bookmarkStart w:id="59" w:name="bookmark175"/>
      <w:bookmarkEnd w:id="59"/>
    </w:p>
    <w:p w14:paraId="7EDFBF61" w14:textId="1BC487FE" w:rsidR="0047060F" w:rsidRPr="0081615B" w:rsidRDefault="00166DEB" w:rsidP="0081615B">
      <w:pPr>
        <w:pStyle w:val="Heading1"/>
        <w:spacing w:before="0" w:line="240" w:lineRule="auto"/>
        <w:jc w:val="center"/>
        <w:rPr>
          <w:rFonts w:ascii="Sylfaen" w:hAnsi="Sylfaen" w:cs="Sylfaen"/>
          <w:b/>
          <w:bCs/>
          <w:color w:val="auto"/>
          <w:sz w:val="28"/>
          <w:szCs w:val="28"/>
        </w:rPr>
      </w:pPr>
      <w:bookmarkStart w:id="60" w:name="_Toc122274767"/>
      <w:r w:rsidRPr="00166DEB">
        <w:rPr>
          <w:rFonts w:ascii="Sylfaen" w:hAnsi="Sylfaen" w:cs="Sylfaen"/>
          <w:b/>
          <w:bCs/>
          <w:color w:val="auto"/>
          <w:sz w:val="28"/>
          <w:szCs w:val="28"/>
        </w:rPr>
        <w:lastRenderedPageBreak/>
        <w:t>2</w:t>
      </w:r>
      <w:r w:rsidR="0081615B" w:rsidRPr="0081615B">
        <w:rPr>
          <w:rFonts w:ascii="Sylfaen" w:hAnsi="Sylfaen" w:cs="Sylfaen"/>
          <w:b/>
          <w:bCs/>
          <w:color w:val="auto"/>
          <w:sz w:val="28"/>
          <w:szCs w:val="28"/>
        </w:rPr>
        <w:t>. ՇՐՋԱԿԱ ՄԻՋԱՎԱՅՐԻ ՆԵՐԿԱ ԻՐԱՎԻՃԱԿԻ ԲՆՈՒԹԱԳԻՐԸ.</w:t>
      </w:r>
      <w:bookmarkEnd w:id="60"/>
      <w:r w:rsidR="0081615B" w:rsidRPr="0081615B">
        <w:rPr>
          <w:rFonts w:ascii="Sylfaen" w:hAnsi="Sylfaen" w:cs="Sylfaen"/>
          <w:b/>
          <w:bCs/>
          <w:color w:val="auto"/>
          <w:sz w:val="28"/>
          <w:szCs w:val="28"/>
        </w:rPr>
        <w:t xml:space="preserve"> </w:t>
      </w:r>
    </w:p>
    <w:p w14:paraId="68BDE313" w14:textId="77777777" w:rsidR="0047060F" w:rsidRDefault="0047060F" w:rsidP="0047060F">
      <w:pPr>
        <w:pStyle w:val="Default"/>
        <w:jc w:val="center"/>
        <w:rPr>
          <w:b/>
          <w:bCs/>
        </w:rPr>
      </w:pPr>
    </w:p>
    <w:p w14:paraId="38B8FAA3" w14:textId="4FDEC85C" w:rsidR="0058722F" w:rsidRPr="0058722F" w:rsidRDefault="00166DEB" w:rsidP="0081615B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61" w:name="_Toc122274768"/>
      <w:r w:rsidRPr="00B9238D">
        <w:rPr>
          <w:rFonts w:ascii="Sylfaen" w:hAnsi="Sylfaen" w:cs="Sylfaen"/>
          <w:b/>
          <w:bCs/>
          <w:color w:val="auto"/>
        </w:rPr>
        <w:t>2</w:t>
      </w:r>
      <w:r w:rsidR="002D1BE6" w:rsidRPr="00B9238D">
        <w:rPr>
          <w:rFonts w:ascii="Sylfaen" w:hAnsi="Sylfaen" w:cs="Sylfaen"/>
          <w:b/>
          <w:bCs/>
          <w:color w:val="auto"/>
        </w:rPr>
        <w:t xml:space="preserve">.1 </w:t>
      </w:r>
      <w:r w:rsidR="00C12C49" w:rsidRPr="0058722F">
        <w:rPr>
          <w:rFonts w:ascii="Sylfaen" w:hAnsi="Sylfaen" w:cs="Sylfaen"/>
          <w:b/>
          <w:bCs/>
          <w:color w:val="auto"/>
        </w:rPr>
        <w:t>Ֆիզիկաաշխարհագրական պայմանները</w:t>
      </w:r>
      <w:bookmarkEnd w:id="61"/>
      <w:r w:rsidR="00C12C49" w:rsidRPr="0058722F">
        <w:rPr>
          <w:rFonts w:ascii="Sylfaen" w:hAnsi="Sylfaen" w:cs="Sylfaen"/>
          <w:b/>
          <w:bCs/>
          <w:color w:val="auto"/>
        </w:rPr>
        <w:t xml:space="preserve"> </w:t>
      </w:r>
    </w:p>
    <w:p w14:paraId="1E0C359E" w14:textId="77777777" w:rsidR="0058722F" w:rsidRDefault="0058722F" w:rsidP="0081615B">
      <w:pPr>
        <w:pStyle w:val="Heading2"/>
        <w:jc w:val="center"/>
        <w:rPr>
          <w:rFonts w:ascii="Sylfaen" w:hAnsi="Sylfaen"/>
        </w:rPr>
      </w:pPr>
    </w:p>
    <w:p w14:paraId="75D8658C" w14:textId="314CAC64" w:rsidR="0058722F" w:rsidRPr="0058722F" w:rsidRDefault="0058722F" w:rsidP="0058722F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58722F">
        <w:rPr>
          <w:rFonts w:ascii="Sylfaen" w:hAnsi="Sylfaen" w:cs="Sylfaen"/>
          <w:sz w:val="24"/>
          <w:szCs w:val="24"/>
        </w:rPr>
        <w:t>Երևան քաղաքը գտնվում է ծովի մակարդակից 830-ից մինչև 1550 մետր բարձրությունների վրա՝ Արաքսի Հրազդան վտակի ափին</w:t>
      </w:r>
      <w:r w:rsidR="00297A7A">
        <w:rPr>
          <w:rFonts w:ascii="Sylfaen" w:hAnsi="Sylfaen" w:cs="Sylfaen"/>
          <w:sz w:val="24"/>
          <w:szCs w:val="24"/>
        </w:rPr>
        <w:t>:</w:t>
      </w:r>
      <w:r w:rsidRPr="0058722F">
        <w:rPr>
          <w:rFonts w:ascii="Sylfaen" w:hAnsi="Sylfaen" w:cs="Sylfaen"/>
          <w:sz w:val="24"/>
          <w:szCs w:val="24"/>
        </w:rPr>
        <w:t xml:space="preserve"> Երևանը գտնվում է բարեխառն գոտու ցամաքային հատվածում, շրջապատված լեռներով ու լեռնաշղթաներով։</w:t>
      </w:r>
    </w:p>
    <w:p w14:paraId="12B0CC90" w14:textId="6F438D94" w:rsidR="0058722F" w:rsidRPr="0058722F" w:rsidRDefault="0058722F" w:rsidP="00297A7A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58722F">
        <w:rPr>
          <w:rFonts w:ascii="Sylfaen" w:hAnsi="Sylfaen" w:cs="Sylfaen"/>
          <w:sz w:val="24"/>
          <w:szCs w:val="24"/>
        </w:rPr>
        <w:t xml:space="preserve">Երևան քաղաքի տարածքի գետային համակարգը ներառում է Հրազդան գետը, որը հոսում է հյուսիս-արևելքից, Գետառ գետը, որը հոսում է հյուսիս-արևելքից և միանում Հրազդան գետին Էրեբունի համայնքում, Ջրվեժ և </w:t>
      </w:r>
      <w:r w:rsidR="00F412EF">
        <w:rPr>
          <w:rFonts w:ascii="Sylfaen" w:hAnsi="Sylfaen" w:cs="Sylfaen"/>
          <w:sz w:val="24"/>
          <w:szCs w:val="24"/>
        </w:rPr>
        <w:t>Ձ</w:t>
      </w:r>
      <w:r w:rsidRPr="0058722F">
        <w:rPr>
          <w:rFonts w:ascii="Sylfaen" w:hAnsi="Sylfaen" w:cs="Sylfaen"/>
          <w:sz w:val="24"/>
          <w:szCs w:val="24"/>
        </w:rPr>
        <w:t xml:space="preserve">որաղբյուր գետերը, որոնք ցած են հոսում արևելյան լեռնաշղթայից և միանում Գետառ գետին: </w:t>
      </w:r>
    </w:p>
    <w:p w14:paraId="62C02891" w14:textId="77777777" w:rsidR="002F5C1E" w:rsidRDefault="0058722F" w:rsidP="0058722F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58722F">
        <w:rPr>
          <w:rFonts w:ascii="Sylfaen" w:hAnsi="Sylfaen" w:cs="Sylfaen"/>
          <w:sz w:val="24"/>
          <w:szCs w:val="24"/>
        </w:rPr>
        <w:t xml:space="preserve">Երևան քաղաքի տարածքում ամենահին երկրաբանական միավորը Ստորին-Միջին Օլիգոցեն ժամանակաշրջանի Շորաղբյուրի շերտախումբն է (P3 1 sh), իսկ ամենաերիտասարդը Հոլոցեն ժամանակաշրջանի (վերջին ժամանակաշրջանը) ողողահունի նստվածքներն են: </w:t>
      </w:r>
    </w:p>
    <w:p w14:paraId="2587FF43" w14:textId="19FBD68B" w:rsidR="00F412EF" w:rsidRDefault="0058722F" w:rsidP="0058722F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58722F">
        <w:rPr>
          <w:rFonts w:ascii="Sylfaen" w:hAnsi="Sylfaen" w:cs="Sylfaen"/>
          <w:sz w:val="24"/>
          <w:szCs w:val="24"/>
        </w:rPr>
        <w:t xml:space="preserve">Երևան քաղաքը գտնվում է Արարատյան դաշտի հյուսիս-արևելյան մասում, չոր տափաստանային` կիսաանապատների տարրերով, լանդշաֆտային գոտում: Երևան քաղաքի երկրաբանական կառուցվածքին մասնակցում են վերին պլիոցենից մինչև ժամանակակից հասակի նստվածքների համախմբեր, որոնք հիմնականում ներկայացված են հրաբխային, հրաբխա-նստվածքային ֆացիաներով: Ժամանակակից ռելիեֆի ձևավորման պատմությունը սկսվում է վերին պլիոցենի ժամանակներից, երբ միոցենի նստվածքների հողմնահարված, էրոզիոն-դենուդացիոն մակերեսին սկսվել են տեղադրվել վերին պլիոցենի հասակի հրաբխային ապարներ, ինչպես նաև չորրորդական և ժամանակակից առաջացումներ: </w:t>
      </w:r>
    </w:p>
    <w:p w14:paraId="0A47E59F" w14:textId="75D3A52E" w:rsidR="00F412EF" w:rsidRDefault="00F412EF" w:rsidP="00297A7A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F412EF">
        <w:rPr>
          <w:rFonts w:ascii="Sylfaen" w:hAnsi="Sylfaen" w:cs="Sylfaen"/>
          <w:sz w:val="24"/>
          <w:szCs w:val="24"/>
        </w:rPr>
        <w:t>Նուբարաշեն վարչական շ</w:t>
      </w:r>
      <w:r>
        <w:rPr>
          <w:rFonts w:ascii="Sylfaen" w:hAnsi="Sylfaen" w:cs="Sylfaen"/>
          <w:sz w:val="24"/>
          <w:szCs w:val="24"/>
        </w:rPr>
        <w:t>ր</w:t>
      </w:r>
      <w:r w:rsidRPr="00F412EF">
        <w:rPr>
          <w:rFonts w:ascii="Sylfaen" w:hAnsi="Sylfaen" w:cs="Sylfaen"/>
          <w:sz w:val="24"/>
          <w:szCs w:val="24"/>
        </w:rPr>
        <w:t>ջանի «</w:t>
      </w:r>
      <w:r>
        <w:rPr>
          <w:rFonts w:ascii="Sylfaen" w:hAnsi="Sylfaen" w:cs="Sylfaen"/>
          <w:sz w:val="24"/>
          <w:szCs w:val="24"/>
        </w:rPr>
        <w:t>Սպասվող հորիզոնական մաքսիմալ արագացումների և խզումային խախտումների ուրվագիծը</w:t>
      </w:r>
      <w:r w:rsidRPr="00F412EF">
        <w:rPr>
          <w:rFonts w:ascii="Sylfaen" w:hAnsi="Sylfaen" w:cs="Sylfaen"/>
          <w:sz w:val="24"/>
          <w:szCs w:val="24"/>
        </w:rPr>
        <w:t>»</w:t>
      </w:r>
      <w:r>
        <w:rPr>
          <w:rFonts w:ascii="Sylfaen" w:hAnsi="Sylfaen" w:cs="Sylfaen"/>
          <w:sz w:val="24"/>
          <w:szCs w:val="24"/>
        </w:rPr>
        <w:t xml:space="preserve"> և </w:t>
      </w:r>
      <w:r w:rsidRPr="00F412EF">
        <w:rPr>
          <w:rFonts w:ascii="Sylfaen" w:hAnsi="Sylfaen" w:cs="Sylfaen"/>
          <w:sz w:val="24"/>
          <w:szCs w:val="24"/>
        </w:rPr>
        <w:t>«</w:t>
      </w:r>
      <w:r>
        <w:rPr>
          <w:rFonts w:ascii="Sylfaen" w:hAnsi="Sylfaen" w:cs="Sylfaen"/>
          <w:sz w:val="24"/>
          <w:szCs w:val="24"/>
        </w:rPr>
        <w:t>Բնական, բնական-տեխնածին վտանգավոր երևույթների ուրվագիծը</w:t>
      </w:r>
      <w:r w:rsidRPr="00F412EF">
        <w:rPr>
          <w:rFonts w:ascii="Sylfaen" w:hAnsi="Sylfaen" w:cs="Sylfaen"/>
          <w:sz w:val="24"/>
          <w:szCs w:val="24"/>
        </w:rPr>
        <w:t>»</w:t>
      </w:r>
      <w:r>
        <w:rPr>
          <w:rFonts w:ascii="Sylfaen" w:hAnsi="Sylfaen" w:cs="Sylfaen"/>
          <w:sz w:val="24"/>
          <w:szCs w:val="24"/>
        </w:rPr>
        <w:t xml:space="preserve"> ներկայացված են </w:t>
      </w:r>
      <w:r w:rsidR="004C2B9F" w:rsidRPr="004C2B9F">
        <w:rPr>
          <w:rFonts w:ascii="Sylfaen" w:hAnsi="Sylfaen" w:cs="Sylfaen"/>
          <w:sz w:val="24"/>
          <w:szCs w:val="24"/>
        </w:rPr>
        <w:t>նկարներ 19 և 20-ում:</w:t>
      </w:r>
    </w:p>
    <w:p w14:paraId="55A6FEB5" w14:textId="77777777" w:rsidR="00F412EF" w:rsidRDefault="00F412EF" w:rsidP="00F412EF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  <w:sectPr w:rsidR="00F412EF" w:rsidSect="00786D18">
          <w:headerReference w:type="even" r:id="rId65"/>
          <w:headerReference w:type="default" r:id="rId66"/>
          <w:pgSz w:w="11906" w:h="16838"/>
          <w:pgMar w:top="1440" w:right="1440" w:bottom="1440" w:left="1440" w:header="0" w:footer="113" w:gutter="0"/>
          <w:cols w:space="708"/>
          <w:docGrid w:linePitch="360"/>
        </w:sectPr>
      </w:pPr>
    </w:p>
    <w:p w14:paraId="63BDDB48" w14:textId="11C5F7AF" w:rsidR="00F412EF" w:rsidRDefault="00297A7A" w:rsidP="00297A7A">
      <w:pPr>
        <w:spacing w:after="0" w:line="360" w:lineRule="auto"/>
        <w:ind w:left="-1276" w:right="-1068"/>
        <w:jc w:val="center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noProof/>
          <w:sz w:val="24"/>
          <w:szCs w:val="24"/>
        </w:rPr>
        <w:lastRenderedPageBreak/>
        <w:drawing>
          <wp:inline distT="0" distB="0" distL="0" distR="0" wp14:anchorId="72BBBD40" wp14:editId="64F78A5B">
            <wp:extent cx="10370820" cy="52044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Capture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082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8062" w14:textId="2D13EBA0" w:rsidR="00297A7A" w:rsidRPr="00274F70" w:rsidRDefault="00FD451E" w:rsidP="00274F70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274F70">
        <w:rPr>
          <w:rFonts w:ascii="Sylfaen" w:eastAsia="Calibri" w:hAnsi="Sylfaen" w:cs="Calibri"/>
          <w:color w:val="auto"/>
          <w:sz w:val="22"/>
          <w:szCs w:val="22"/>
        </w:rPr>
        <w:t>Նկար</w:t>
      </w:r>
      <w:r w:rsidR="00B8650F" w:rsidRPr="00274F70">
        <w:rPr>
          <w:rFonts w:ascii="Sylfaen" w:eastAsia="Calibri" w:hAnsi="Sylfaen" w:cs="Calibri"/>
          <w:color w:val="auto"/>
          <w:sz w:val="22"/>
          <w:szCs w:val="22"/>
        </w:rPr>
        <w:t xml:space="preserve"> </w:t>
      </w:r>
      <w:r w:rsidRPr="00274F70">
        <w:rPr>
          <w:rFonts w:ascii="Sylfaen" w:eastAsia="Calibri" w:hAnsi="Sylfaen" w:cs="Calibri"/>
          <w:color w:val="auto"/>
          <w:sz w:val="22"/>
          <w:szCs w:val="22"/>
        </w:rPr>
        <w:t>19</w:t>
      </w:r>
      <w:r w:rsidR="00B8650F" w:rsidRPr="00274F70">
        <w:rPr>
          <w:rFonts w:ascii="Sylfaen" w:eastAsia="Calibri" w:hAnsi="Sylfaen" w:cs="Calibri"/>
          <w:color w:val="auto"/>
          <w:sz w:val="22"/>
          <w:szCs w:val="22"/>
        </w:rPr>
        <w:t xml:space="preserve">. </w:t>
      </w:r>
      <w:r w:rsidR="00297A7A" w:rsidRPr="00274F70">
        <w:rPr>
          <w:rFonts w:ascii="Sylfaen" w:eastAsia="Calibri" w:hAnsi="Sylfaen" w:cs="Calibri"/>
          <w:color w:val="auto"/>
          <w:sz w:val="22"/>
          <w:szCs w:val="22"/>
        </w:rPr>
        <w:t xml:space="preserve">Նուբարաշեն վարչական շրջանի </w:t>
      </w:r>
      <w:r w:rsidR="004C2B9F" w:rsidRPr="00274F70">
        <w:rPr>
          <w:rFonts w:ascii="Sylfaen" w:eastAsia="Calibri" w:hAnsi="Sylfaen" w:cs="Calibri"/>
          <w:color w:val="auto"/>
          <w:sz w:val="22"/>
          <w:szCs w:val="22"/>
        </w:rPr>
        <w:t>սպասվող հորիզոնական մաքսիմալ արագացումների և խզումային խախտումների ուրվագիծ</w:t>
      </w:r>
      <w:r w:rsidR="00853AD2" w:rsidRPr="00274F70">
        <w:rPr>
          <w:rFonts w:ascii="Sylfaen" w:eastAsia="Calibri" w:hAnsi="Sylfaen" w:cs="Calibri"/>
          <w:color w:val="auto"/>
          <w:sz w:val="22"/>
          <w:szCs w:val="22"/>
        </w:rPr>
        <w:t>ը</w:t>
      </w:r>
    </w:p>
    <w:p w14:paraId="4F618F73" w14:textId="7B656DA8" w:rsidR="00F412EF" w:rsidRDefault="00297A7A" w:rsidP="00297A7A">
      <w:pPr>
        <w:spacing w:after="0" w:line="360" w:lineRule="auto"/>
        <w:ind w:left="-1276" w:right="-1068"/>
        <w:jc w:val="center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noProof/>
          <w:sz w:val="24"/>
          <w:szCs w:val="24"/>
        </w:rPr>
        <w:lastRenderedPageBreak/>
        <w:drawing>
          <wp:inline distT="0" distB="0" distL="0" distR="0" wp14:anchorId="2368AEE5" wp14:editId="1140748A">
            <wp:extent cx="10387330" cy="5143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Capture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733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00E8" w14:textId="03BA0AF1" w:rsidR="00297A7A" w:rsidRPr="00274F70" w:rsidRDefault="00853AD2" w:rsidP="00274F70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274F70">
        <w:rPr>
          <w:rFonts w:ascii="Sylfaen" w:eastAsia="Calibri" w:hAnsi="Sylfaen" w:cs="Calibri"/>
          <w:color w:val="auto"/>
          <w:sz w:val="22"/>
          <w:szCs w:val="22"/>
        </w:rPr>
        <w:t>Նկար</w:t>
      </w:r>
      <w:r w:rsidR="00B8650F" w:rsidRPr="00274F70">
        <w:rPr>
          <w:rFonts w:ascii="Sylfaen" w:eastAsia="Calibri" w:hAnsi="Sylfaen" w:cs="Calibri"/>
          <w:color w:val="auto"/>
          <w:sz w:val="22"/>
          <w:szCs w:val="22"/>
        </w:rPr>
        <w:t xml:space="preserve"> </w:t>
      </w:r>
      <w:r w:rsidRPr="00274F70">
        <w:rPr>
          <w:rFonts w:ascii="Sylfaen" w:eastAsia="Calibri" w:hAnsi="Sylfaen" w:cs="Calibri"/>
          <w:color w:val="auto"/>
          <w:sz w:val="22"/>
          <w:szCs w:val="22"/>
        </w:rPr>
        <w:t>20</w:t>
      </w:r>
      <w:r w:rsidR="00B8650F" w:rsidRPr="00274F70">
        <w:rPr>
          <w:rFonts w:ascii="Sylfaen" w:eastAsia="Calibri" w:hAnsi="Sylfaen" w:cs="Calibri"/>
          <w:color w:val="auto"/>
          <w:sz w:val="22"/>
          <w:szCs w:val="22"/>
        </w:rPr>
        <w:t xml:space="preserve">. </w:t>
      </w:r>
      <w:r w:rsidR="00297A7A" w:rsidRPr="00274F70">
        <w:rPr>
          <w:rFonts w:ascii="Sylfaen" w:eastAsia="Calibri" w:hAnsi="Sylfaen" w:cs="Calibri"/>
          <w:color w:val="auto"/>
          <w:sz w:val="22"/>
          <w:szCs w:val="22"/>
        </w:rPr>
        <w:t xml:space="preserve">Նուբարաշեն վարչական շրջանի </w:t>
      </w:r>
      <w:r w:rsidRPr="00274F70">
        <w:rPr>
          <w:rFonts w:ascii="Sylfaen" w:eastAsia="Calibri" w:hAnsi="Sylfaen" w:cs="Calibri"/>
          <w:color w:val="auto"/>
          <w:sz w:val="22"/>
          <w:szCs w:val="22"/>
        </w:rPr>
        <w:t>բնական, բնական-տեխնածին վտանգավոր երևույթների ուրվագիծը</w:t>
      </w:r>
    </w:p>
    <w:p w14:paraId="75A77ABA" w14:textId="77777777" w:rsidR="00297A7A" w:rsidRPr="00853AD2" w:rsidRDefault="00297A7A" w:rsidP="00853AD2">
      <w:pPr>
        <w:pStyle w:val="Default"/>
        <w:jc w:val="center"/>
        <w:rPr>
          <w:b/>
          <w:bCs/>
        </w:rPr>
      </w:pPr>
    </w:p>
    <w:p w14:paraId="6F1E3AC4" w14:textId="6CC8FD3A" w:rsidR="00297A7A" w:rsidRDefault="00297A7A" w:rsidP="00F412EF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  <w:sectPr w:rsidR="00297A7A" w:rsidSect="00786D18">
          <w:headerReference w:type="even" r:id="rId69"/>
          <w:headerReference w:type="default" r:id="rId70"/>
          <w:pgSz w:w="16838" w:h="11906" w:orient="landscape"/>
          <w:pgMar w:top="1440" w:right="1440" w:bottom="1440" w:left="1440" w:header="0" w:footer="113" w:gutter="0"/>
          <w:cols w:space="708"/>
          <w:docGrid w:linePitch="360"/>
        </w:sectPr>
      </w:pPr>
    </w:p>
    <w:p w14:paraId="57BD2D09" w14:textId="0E7D8946" w:rsidR="0047060F" w:rsidRDefault="00166DEB" w:rsidP="0081615B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62" w:name="_Toc122274769"/>
      <w:r w:rsidRPr="00B9238D">
        <w:rPr>
          <w:rFonts w:ascii="Sylfaen" w:hAnsi="Sylfaen" w:cs="Sylfaen"/>
          <w:b/>
          <w:bCs/>
          <w:color w:val="auto"/>
        </w:rPr>
        <w:lastRenderedPageBreak/>
        <w:t>2</w:t>
      </w:r>
      <w:r w:rsidR="00CA6D9E" w:rsidRPr="0061336F">
        <w:rPr>
          <w:rFonts w:ascii="Sylfaen" w:hAnsi="Sylfaen" w:cs="Sylfaen"/>
          <w:b/>
          <w:bCs/>
          <w:color w:val="auto"/>
        </w:rPr>
        <w:t>.</w:t>
      </w:r>
      <w:r w:rsidR="00911DE7" w:rsidRPr="00B9238D">
        <w:rPr>
          <w:rFonts w:ascii="Sylfaen" w:hAnsi="Sylfaen" w:cs="Sylfaen"/>
          <w:b/>
          <w:bCs/>
          <w:color w:val="auto"/>
        </w:rPr>
        <w:t>2</w:t>
      </w:r>
      <w:r w:rsidR="00CA6D9E" w:rsidRPr="0061336F">
        <w:rPr>
          <w:rFonts w:ascii="Sylfaen" w:hAnsi="Sylfaen" w:cs="Sylfaen"/>
          <w:b/>
          <w:bCs/>
          <w:color w:val="auto"/>
        </w:rPr>
        <w:t xml:space="preserve">. </w:t>
      </w:r>
      <w:r w:rsidR="0047060F" w:rsidRPr="0061336F">
        <w:rPr>
          <w:rFonts w:ascii="Sylfaen" w:hAnsi="Sylfaen" w:cs="Sylfaen"/>
          <w:b/>
          <w:bCs/>
          <w:color w:val="auto"/>
        </w:rPr>
        <w:t>Օդերևութաբանակլիմայական պայմանները</w:t>
      </w:r>
      <w:bookmarkEnd w:id="62"/>
    </w:p>
    <w:p w14:paraId="0F75AA02" w14:textId="77777777" w:rsidR="0047060F" w:rsidRPr="0061336F" w:rsidRDefault="0047060F" w:rsidP="00681A9B">
      <w:pPr>
        <w:pStyle w:val="Default"/>
        <w:rPr>
          <w:b/>
          <w:bCs/>
        </w:rPr>
      </w:pPr>
    </w:p>
    <w:p w14:paraId="2604D83D" w14:textId="77777777" w:rsidR="00F828F4" w:rsidRPr="00F828F4" w:rsidRDefault="00F828F4" w:rsidP="00F828F4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F828F4">
        <w:rPr>
          <w:rFonts w:ascii="Sylfaen" w:hAnsi="Sylfaen" w:cs="Sylfaen"/>
          <w:sz w:val="24"/>
          <w:szCs w:val="24"/>
        </w:rPr>
        <w:t>Ընդհանուր առմամբ տարածքի կլիման արտահայտված  ցամաքային բնույթ է կրում` շոգ և չոր ամառներին հաջորդում են չափավոր ցուրտ, անկայուն ձնածածկով ձմեռները,  սակայն խոնավության առումով ամառներից շատ չեն տարբերվում: Կլիմայի առանձնահատկությունները պայմանավորված են. ամռանը` հարավից` չոր տաք օդային զանգվածների, ձմռանը` հյուսիսից` ցուրտ օդային զանգվածների ներխուժումով:</w:t>
      </w:r>
    </w:p>
    <w:p w14:paraId="22E86C1C" w14:textId="77777777" w:rsidR="00F828F4" w:rsidRPr="00F828F4" w:rsidRDefault="00F828F4" w:rsidP="00F828F4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F828F4">
        <w:rPr>
          <w:rFonts w:ascii="Sylfaen" w:hAnsi="Sylfaen" w:cs="Sylfaen"/>
          <w:sz w:val="24"/>
          <w:szCs w:val="24"/>
        </w:rPr>
        <w:t xml:space="preserve">Դիտարկվող տարածքին ամենամոտը տեղադրված է  «Էրեբունի» օդերևութաբանական կայանը: Կայանի տվյալները առավելապես բնութագրում են  տեղանքի կլիմայական պայմանները և հասանելի են «Շինարարական կլիմատոլոգիա» ՀՀՇՆ II-7.01-2011: </w:t>
      </w:r>
    </w:p>
    <w:p w14:paraId="498840BE" w14:textId="3A8F04AE" w:rsidR="00F828F4" w:rsidRPr="00F828F4" w:rsidRDefault="00F828F4" w:rsidP="00F828F4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F828F4">
        <w:rPr>
          <w:rFonts w:ascii="Sylfaen" w:hAnsi="Sylfaen" w:cs="Sylfaen"/>
          <w:sz w:val="24"/>
          <w:szCs w:val="24"/>
        </w:rPr>
        <w:t xml:space="preserve"> Ջերմաստիճանի բացարձակ մինիմումը ոչ ցածր է քան –28</w:t>
      </w:r>
      <w:r w:rsidR="00632217" w:rsidRPr="00632217">
        <w:rPr>
          <w:rFonts w:ascii="Sylfaen" w:hAnsi="Sylfaen" w:cs="Sylfaen"/>
          <w:sz w:val="24"/>
          <w:szCs w:val="24"/>
          <w:vertAlign w:val="superscript"/>
        </w:rPr>
        <w:t>0</w:t>
      </w:r>
      <w:r w:rsidRPr="00F828F4">
        <w:rPr>
          <w:rFonts w:ascii="Sylfaen" w:hAnsi="Sylfaen" w:cs="Sylfaen"/>
          <w:sz w:val="24"/>
          <w:szCs w:val="24"/>
        </w:rPr>
        <w:t>C, բացարձակ մաքսիմումը հասնում է +42</w:t>
      </w:r>
      <w:r w:rsidR="00632217" w:rsidRPr="00632217">
        <w:rPr>
          <w:rFonts w:ascii="Sylfaen" w:hAnsi="Sylfaen" w:cs="Sylfaen"/>
          <w:sz w:val="24"/>
          <w:szCs w:val="24"/>
          <w:vertAlign w:val="superscript"/>
        </w:rPr>
        <w:t>0</w:t>
      </w:r>
      <w:r w:rsidRPr="00F828F4">
        <w:rPr>
          <w:rFonts w:ascii="Sylfaen" w:hAnsi="Sylfaen" w:cs="Sylfaen"/>
          <w:sz w:val="24"/>
          <w:szCs w:val="24"/>
        </w:rPr>
        <w:t>C: Տեղումների տարեկան միջինը 291մմ է, օդի հարաբերական խոնվության տարեկան միջինը՝ 61%:</w:t>
      </w:r>
      <w:r w:rsidR="000F34A1" w:rsidRPr="000F34A1">
        <w:rPr>
          <w:rFonts w:ascii="Sylfaen" w:hAnsi="Sylfaen" w:cs="Sylfaen"/>
          <w:sz w:val="24"/>
          <w:szCs w:val="24"/>
        </w:rPr>
        <w:t xml:space="preserve"> </w:t>
      </w:r>
      <w:r w:rsidRPr="00F828F4">
        <w:rPr>
          <w:rFonts w:ascii="Sylfaen" w:hAnsi="Sylfaen" w:cs="Sylfaen"/>
          <w:sz w:val="24"/>
          <w:szCs w:val="24"/>
        </w:rPr>
        <w:t xml:space="preserve">Առավել մանրամասն կլիմայական տվյալները բերված են </w:t>
      </w:r>
      <w:r w:rsidRPr="00CD0B1B">
        <w:rPr>
          <w:rFonts w:ascii="Sylfaen" w:hAnsi="Sylfaen" w:cs="Sylfaen"/>
          <w:sz w:val="24"/>
          <w:szCs w:val="24"/>
        </w:rPr>
        <w:t>աղյուսակ</w:t>
      </w:r>
      <w:r w:rsidR="00CD0B1B" w:rsidRPr="00CD0B1B">
        <w:rPr>
          <w:rFonts w:ascii="Sylfaen" w:hAnsi="Sylfaen" w:cs="Sylfaen"/>
          <w:sz w:val="24"/>
          <w:szCs w:val="24"/>
        </w:rPr>
        <w:t>ներ</w:t>
      </w:r>
      <w:r w:rsidRPr="00CD0B1B">
        <w:rPr>
          <w:rFonts w:ascii="Sylfaen" w:hAnsi="Sylfaen" w:cs="Sylfaen"/>
          <w:sz w:val="24"/>
          <w:szCs w:val="24"/>
        </w:rPr>
        <w:t xml:space="preserve"> </w:t>
      </w:r>
      <w:r w:rsidR="00CD0B1B" w:rsidRPr="00CD0B1B">
        <w:rPr>
          <w:rFonts w:ascii="Sylfaen" w:hAnsi="Sylfaen" w:cs="Sylfaen"/>
          <w:sz w:val="24"/>
          <w:szCs w:val="24"/>
        </w:rPr>
        <w:t>5-1</w:t>
      </w:r>
      <w:r w:rsidR="0078612A" w:rsidRPr="0078612A">
        <w:rPr>
          <w:rFonts w:ascii="Sylfaen" w:hAnsi="Sylfaen" w:cs="Sylfaen"/>
          <w:sz w:val="24"/>
          <w:szCs w:val="24"/>
        </w:rPr>
        <w:t>1</w:t>
      </w:r>
      <w:r w:rsidR="00CD0B1B" w:rsidRPr="00CD0B1B">
        <w:rPr>
          <w:rFonts w:ascii="Sylfaen" w:hAnsi="Sylfaen" w:cs="Sylfaen"/>
          <w:sz w:val="24"/>
          <w:szCs w:val="24"/>
        </w:rPr>
        <w:t>-ում</w:t>
      </w:r>
      <w:r w:rsidRPr="00CD0B1B">
        <w:rPr>
          <w:rFonts w:ascii="Sylfaen" w:hAnsi="Sylfaen" w:cs="Sylfaen"/>
          <w:sz w:val="24"/>
          <w:szCs w:val="24"/>
        </w:rPr>
        <w:t>:</w:t>
      </w:r>
    </w:p>
    <w:p w14:paraId="3CC57AC4" w14:textId="77777777" w:rsidR="00F828F4" w:rsidRDefault="00F828F4" w:rsidP="00A92B80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  <w:highlight w:val="cyan"/>
        </w:rPr>
        <w:sectPr w:rsidR="00F828F4" w:rsidSect="00786D18">
          <w:headerReference w:type="default" r:id="rId71"/>
          <w:pgSz w:w="11906" w:h="16838"/>
          <w:pgMar w:top="1440" w:right="1440" w:bottom="1440" w:left="1440" w:header="0" w:footer="113" w:gutter="0"/>
          <w:cols w:space="708"/>
          <w:docGrid w:linePitch="360"/>
        </w:sectPr>
      </w:pPr>
    </w:p>
    <w:p w14:paraId="10617E91" w14:textId="7F803C03" w:rsidR="00A855BA" w:rsidRDefault="00F828F4" w:rsidP="00A855BA">
      <w:pPr>
        <w:spacing w:after="0" w:line="240" w:lineRule="auto"/>
        <w:rPr>
          <w:rFonts w:ascii="Sylfaen" w:hAnsi="Sylfaen" w:cs="Arial"/>
          <w:b/>
          <w:bCs/>
          <w:color w:val="000000"/>
          <w:sz w:val="24"/>
          <w:szCs w:val="24"/>
          <w:shd w:val="clear" w:color="auto" w:fill="FFFFFF"/>
        </w:rPr>
      </w:pPr>
      <w:r w:rsidRPr="00CD0B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​</w:t>
      </w:r>
      <w:r w:rsidRPr="00CD0B1B">
        <w:rPr>
          <w:rFonts w:ascii="Sylfaen" w:hAnsi="Sylfaen"/>
          <w:b/>
          <w:bCs/>
          <w:sz w:val="24"/>
          <w:szCs w:val="24"/>
        </w:rPr>
        <w:t xml:space="preserve"> </w:t>
      </w:r>
      <w:r w:rsidR="00A855BA" w:rsidRPr="00CD0B1B">
        <w:rPr>
          <w:rFonts w:ascii="Sylfaen" w:hAnsi="Sylfaen"/>
          <w:b/>
          <w:bCs/>
          <w:sz w:val="24"/>
          <w:szCs w:val="24"/>
        </w:rPr>
        <w:t>Աղյուսակ</w:t>
      </w:r>
      <w:r w:rsidR="00A855BA" w:rsidRPr="00CD0B1B">
        <w:rPr>
          <w:rFonts w:ascii="Sylfaen" w:hAnsi="Sylfaen"/>
          <w:b/>
          <w:bCs/>
          <w:sz w:val="24"/>
          <w:szCs w:val="24"/>
          <w:lang w:val="ru-RU"/>
        </w:rPr>
        <w:t xml:space="preserve"> 5</w:t>
      </w:r>
      <w:r w:rsidR="00A855BA">
        <w:rPr>
          <w:rFonts w:ascii="Sylfaen" w:hAnsi="Sylfaen"/>
          <w:b/>
          <w:bCs/>
          <w:sz w:val="24"/>
          <w:szCs w:val="24"/>
          <w:lang w:val="ru-RU"/>
        </w:rPr>
        <w:t>.</w:t>
      </w:r>
      <w:r w:rsidR="00A855BA" w:rsidRPr="00CD0B1B">
        <w:rPr>
          <w:rFonts w:ascii="Sylfaen" w:hAnsi="Sylfaen"/>
          <w:sz w:val="24"/>
          <w:szCs w:val="24"/>
        </w:rPr>
        <w:t xml:space="preserve"> </w:t>
      </w:r>
      <w:r w:rsidR="00A855BA" w:rsidRPr="00681A9B">
        <w:rPr>
          <w:rFonts w:ascii="Sylfaen" w:hAnsi="Sylfaen" w:cs="Arial"/>
          <w:b/>
          <w:bCs/>
          <w:color w:val="000000"/>
          <w:sz w:val="24"/>
          <w:szCs w:val="24"/>
          <w:shd w:val="clear" w:color="auto" w:fill="FFFFFF"/>
        </w:rPr>
        <w:t xml:space="preserve">Օդի </w:t>
      </w:r>
      <w:r w:rsidR="00A855BA" w:rsidRPr="00A855BA">
        <w:rPr>
          <w:rFonts w:ascii="Sylfaen" w:hAnsi="Sylfaen" w:cs="Arial"/>
          <w:b/>
          <w:bCs/>
          <w:color w:val="000000"/>
          <w:sz w:val="24"/>
          <w:szCs w:val="24"/>
          <w:shd w:val="clear" w:color="auto" w:fill="FFFFFF"/>
        </w:rPr>
        <w:t>ջերմաստիճան</w:t>
      </w:r>
    </w:p>
    <w:p w14:paraId="758B4C7A" w14:textId="77777777" w:rsidR="00A855BA" w:rsidRPr="0060750B" w:rsidRDefault="00A855BA" w:rsidP="00A855BA">
      <w:pPr>
        <w:spacing w:after="0" w:line="240" w:lineRule="auto"/>
        <w:rPr>
          <w:rFonts w:ascii="Sylfaen" w:hAnsi="Sylfaen"/>
          <w:sz w:val="24"/>
          <w:szCs w:val="24"/>
        </w:rPr>
      </w:pPr>
    </w:p>
    <w:tbl>
      <w:tblPr>
        <w:tblW w:w="12560" w:type="dxa"/>
        <w:tblLook w:val="04A0" w:firstRow="1" w:lastRow="0" w:firstColumn="1" w:lastColumn="0" w:noHBand="0" w:noVBand="1"/>
      </w:tblPr>
      <w:tblGrid>
        <w:gridCol w:w="2528"/>
        <w:gridCol w:w="956"/>
        <w:gridCol w:w="536"/>
        <w:gridCol w:w="535"/>
        <w:gridCol w:w="534"/>
        <w:gridCol w:w="544"/>
        <w:gridCol w:w="542"/>
        <w:gridCol w:w="542"/>
        <w:gridCol w:w="541"/>
        <w:gridCol w:w="540"/>
        <w:gridCol w:w="539"/>
        <w:gridCol w:w="538"/>
        <w:gridCol w:w="575"/>
        <w:gridCol w:w="528"/>
        <w:gridCol w:w="962"/>
        <w:gridCol w:w="783"/>
        <w:gridCol w:w="837"/>
      </w:tblGrid>
      <w:tr w:rsidR="00A855BA" w:rsidRPr="00A855BA" w14:paraId="453B71B5" w14:textId="77777777" w:rsidTr="00A855BA">
        <w:trPr>
          <w:trHeight w:val="433"/>
        </w:trPr>
        <w:tc>
          <w:tcPr>
            <w:tcW w:w="252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4DB52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  <w:lang w:eastAsia="hy-AM"/>
              </w:rPr>
              <w:t>Բնակավայրի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  <w:t xml:space="preserve">.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  <w:lang w:eastAsia="hy-AM"/>
              </w:rPr>
              <w:t>օդերևութաբանական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  <w:lang w:eastAsia="hy-AM"/>
              </w:rPr>
              <w:t>կայանի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  <w:lang w:eastAsia="hy-AM"/>
              </w:rPr>
              <w:t>անվանումը</w:t>
            </w:r>
          </w:p>
        </w:tc>
        <w:tc>
          <w:tcPr>
            <w:tcW w:w="9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ED624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  <w:lang w:eastAsia="hy-AM"/>
              </w:rPr>
              <w:t>Բարձ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  <w:t xml:space="preserve">-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  <w:lang w:eastAsia="hy-AM"/>
              </w:rPr>
              <w:t>րություն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  <w:lang w:eastAsia="hy-AM"/>
              </w:rPr>
              <w:t>ծովի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  <w:lang w:eastAsia="hy-AM"/>
              </w:rPr>
              <w:t>մակար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  <w:lang w:eastAsia="hy-AM"/>
              </w:rPr>
              <w:t>դակից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  <w:t xml:space="preserve">.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  <w:lang w:eastAsia="hy-AM"/>
              </w:rPr>
              <w:t>Մ</w:t>
            </w:r>
          </w:p>
        </w:tc>
        <w:tc>
          <w:tcPr>
            <w:tcW w:w="6494" w:type="dxa"/>
            <w:gridSpan w:val="1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A1EDC" w14:textId="77777777" w:rsidR="00A855BA" w:rsidRPr="00A855BA" w:rsidRDefault="00A855BA" w:rsidP="00A855BA">
            <w:pPr>
              <w:spacing w:after="0" w:line="240" w:lineRule="auto"/>
              <w:ind w:firstLineChars="1300" w:firstLine="2219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Միջին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ջերմաստիճանը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ըստ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ամիսների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>.°C</w:t>
            </w:r>
          </w:p>
        </w:tc>
        <w:tc>
          <w:tcPr>
            <w:tcW w:w="96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FCEBA75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Միջին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տարե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կան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>.°C</w:t>
            </w:r>
          </w:p>
        </w:tc>
        <w:tc>
          <w:tcPr>
            <w:tcW w:w="78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8D400DC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Բացար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ձակ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նվազա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գույն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>. °C</w:t>
            </w:r>
          </w:p>
        </w:tc>
        <w:tc>
          <w:tcPr>
            <w:tcW w:w="83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831B00C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Բացար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ձակ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առավե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 xml:space="preserve"> </w:t>
            </w: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լագույն</w:t>
            </w:r>
            <w:r w:rsidRPr="00A855B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  <w:t>. °C</w:t>
            </w:r>
          </w:p>
        </w:tc>
      </w:tr>
      <w:tr w:rsidR="00A855BA" w:rsidRPr="00A855BA" w14:paraId="6827973D" w14:textId="77777777" w:rsidTr="00A855BA">
        <w:trPr>
          <w:trHeight w:val="433"/>
        </w:trPr>
        <w:tc>
          <w:tcPr>
            <w:tcW w:w="252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6132F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</w:pPr>
          </w:p>
        </w:tc>
        <w:tc>
          <w:tcPr>
            <w:tcW w:w="9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AB129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</w:pPr>
          </w:p>
        </w:tc>
        <w:tc>
          <w:tcPr>
            <w:tcW w:w="6494" w:type="dxa"/>
            <w:gridSpan w:val="1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B6FDA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96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EBEB6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78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70EA8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83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FA01E5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</w:tr>
      <w:tr w:rsidR="00A855BA" w:rsidRPr="00A855BA" w14:paraId="0E303667" w14:textId="77777777" w:rsidTr="00A855BA">
        <w:trPr>
          <w:trHeight w:val="433"/>
        </w:trPr>
        <w:tc>
          <w:tcPr>
            <w:tcW w:w="252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1F253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</w:pPr>
          </w:p>
        </w:tc>
        <w:tc>
          <w:tcPr>
            <w:tcW w:w="9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A3AF5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</w:pP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D54BCEB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Հունվար</w:t>
            </w:r>
          </w:p>
        </w:tc>
        <w:tc>
          <w:tcPr>
            <w:tcW w:w="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6E05D23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Փետրվար</w:t>
            </w:r>
          </w:p>
        </w:tc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861D26B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Մարտ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BD23062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Ապրիլ</w:t>
            </w:r>
          </w:p>
        </w:tc>
        <w:tc>
          <w:tcPr>
            <w:tcW w:w="5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996ED73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Մայիս</w:t>
            </w:r>
          </w:p>
        </w:tc>
        <w:tc>
          <w:tcPr>
            <w:tcW w:w="5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E204A6A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Հունիս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7D3A518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Հուլիս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D71425E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Օգոստոս</w:t>
            </w:r>
          </w:p>
        </w:tc>
        <w:tc>
          <w:tcPr>
            <w:tcW w:w="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D0BCFE9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Սեպտեմբեր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9340D96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Հոկտեմբեր</w:t>
            </w:r>
          </w:p>
        </w:tc>
        <w:tc>
          <w:tcPr>
            <w:tcW w:w="5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CFA1BB7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Նոյեմբեր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2062ECD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b/>
                <w:bCs/>
                <w:color w:val="000000"/>
                <w:sz w:val="17"/>
                <w:szCs w:val="17"/>
                <w:lang w:eastAsia="hy-AM"/>
              </w:rPr>
              <w:t>Դեկտեմբեր</w:t>
            </w:r>
          </w:p>
        </w:tc>
        <w:tc>
          <w:tcPr>
            <w:tcW w:w="96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E107E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78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B7715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83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E45225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</w:tr>
      <w:tr w:rsidR="00A855BA" w:rsidRPr="00A855BA" w14:paraId="07B43A3F" w14:textId="77777777" w:rsidTr="00A855BA">
        <w:trPr>
          <w:trHeight w:val="915"/>
        </w:trPr>
        <w:tc>
          <w:tcPr>
            <w:tcW w:w="252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3C2B1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</w:pPr>
          </w:p>
        </w:tc>
        <w:tc>
          <w:tcPr>
            <w:tcW w:w="9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0DFC3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hy-AM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4FF0D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96CF0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51D83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9FAC3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F250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DE158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AD798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DA7E7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F1FE8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80310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A5959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291B0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96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BC50F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78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3AC29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  <w:tc>
          <w:tcPr>
            <w:tcW w:w="83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3E08752" w14:textId="77777777" w:rsidR="00A855BA" w:rsidRPr="00A855BA" w:rsidRDefault="00A855BA" w:rsidP="00A855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hy-AM"/>
              </w:rPr>
            </w:pPr>
          </w:p>
        </w:tc>
      </w:tr>
      <w:tr w:rsidR="00A855BA" w:rsidRPr="00A855BA" w14:paraId="5C14C844" w14:textId="77777777" w:rsidTr="00A855BA">
        <w:trPr>
          <w:trHeight w:val="300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B3444" w14:textId="77777777" w:rsidR="00A855BA" w:rsidRPr="00A855BA" w:rsidRDefault="00A855BA" w:rsidP="00A855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y-AM"/>
              </w:rPr>
            </w:pPr>
            <w:r w:rsidRPr="00A855BA">
              <w:rPr>
                <w:rFonts w:ascii="Sylfaen" w:eastAsia="Times New Roman" w:hAnsi="Sylfaen" w:cs="Sylfaen"/>
                <w:color w:val="000000"/>
                <w:lang w:eastAsia="hy-AM"/>
              </w:rPr>
              <w:t>Երևան</w:t>
            </w:r>
            <w:r w:rsidRPr="00A855BA">
              <w:rPr>
                <w:rFonts w:ascii="Calibri" w:eastAsia="Times New Roman" w:hAnsi="Calibri" w:cs="Times New Roman"/>
                <w:color w:val="000000"/>
                <w:lang w:eastAsia="hy-AM"/>
              </w:rPr>
              <w:t xml:space="preserve"> </w:t>
            </w:r>
            <w:r w:rsidRPr="00A855BA">
              <w:rPr>
                <w:rFonts w:ascii="Calibri" w:eastAsia="Times New Roman" w:hAnsi="Calibri" w:cs="Calibri"/>
                <w:color w:val="000000"/>
                <w:lang w:eastAsia="hy-AM"/>
              </w:rPr>
              <w:t>«</w:t>
            </w:r>
            <w:r w:rsidRPr="00A855BA">
              <w:rPr>
                <w:rFonts w:ascii="Sylfaen" w:eastAsia="Times New Roman" w:hAnsi="Sylfaen" w:cs="Sylfaen"/>
                <w:color w:val="000000"/>
                <w:lang w:eastAsia="hy-AM"/>
              </w:rPr>
              <w:t>Էրեբունի</w:t>
            </w:r>
            <w:r w:rsidRPr="00A855BA">
              <w:rPr>
                <w:rFonts w:ascii="Calibri" w:eastAsia="Times New Roman" w:hAnsi="Calibri" w:cs="Times New Roman"/>
                <w:color w:val="000000"/>
                <w:lang w:eastAsia="hy-AM"/>
              </w:rPr>
              <w:t>»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0E315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888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44FF5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-3.6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C2DBE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-1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38D4B" w14:textId="77777777" w:rsidR="00A855BA" w:rsidRPr="00A855BA" w:rsidRDefault="00A855BA" w:rsidP="00A855BA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5.3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043B8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12.5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2E301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17.4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B6C43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21.8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52A72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25.8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A24AA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25.2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D7203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20.5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BB848" w14:textId="77777777" w:rsidR="00A855BA" w:rsidRPr="00A855BA" w:rsidRDefault="00A855BA" w:rsidP="00A855BA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13.3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957CF" w14:textId="77777777" w:rsidR="00A855BA" w:rsidRPr="00A855BA" w:rsidRDefault="00A855BA" w:rsidP="00A855BA">
            <w:pPr>
              <w:spacing w:after="0" w:line="240" w:lineRule="auto"/>
              <w:ind w:firstLineChars="100" w:firstLine="150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6.3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A55C6" w14:textId="77777777" w:rsidR="00A855BA" w:rsidRPr="00A855BA" w:rsidRDefault="00A855BA" w:rsidP="00A855BA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-0.2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961E6" w14:textId="77777777" w:rsidR="00A855BA" w:rsidRPr="00A855BA" w:rsidRDefault="00A855BA" w:rsidP="00A855BA">
            <w:pPr>
              <w:spacing w:after="0" w:line="240" w:lineRule="auto"/>
              <w:ind w:firstLineChars="200" w:firstLine="300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11.9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D8DA4" w14:textId="77777777" w:rsidR="00A855BA" w:rsidRPr="00A855BA" w:rsidRDefault="00A855BA" w:rsidP="00A855BA">
            <w:pPr>
              <w:spacing w:after="0" w:line="240" w:lineRule="auto"/>
              <w:ind w:firstLineChars="200" w:firstLine="300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-28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5FCBA9" w14:textId="77777777" w:rsidR="00A855BA" w:rsidRPr="00A855BA" w:rsidRDefault="00A855BA" w:rsidP="00A855BA">
            <w:pPr>
              <w:spacing w:after="0" w:line="240" w:lineRule="auto"/>
              <w:ind w:firstLineChars="200" w:firstLine="300"/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</w:pPr>
            <w:r w:rsidRPr="00A855BA">
              <w:rPr>
                <w:rFonts w:ascii="Microsoft Sans Serif" w:eastAsia="Times New Roman" w:hAnsi="Microsoft Sans Serif" w:cs="Microsoft Sans Serif"/>
                <w:color w:val="000000"/>
                <w:sz w:val="15"/>
                <w:szCs w:val="15"/>
                <w:lang w:eastAsia="hy-AM"/>
              </w:rPr>
              <w:t>42</w:t>
            </w:r>
          </w:p>
        </w:tc>
      </w:tr>
    </w:tbl>
    <w:p w14:paraId="70700023" w14:textId="77777777" w:rsidR="00A855BA" w:rsidRDefault="00A855BA" w:rsidP="004E7598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</w:p>
    <w:p w14:paraId="36921397" w14:textId="7C01DB3A" w:rsidR="0060750B" w:rsidRDefault="0060750B" w:rsidP="004E7598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  <w:r w:rsidRPr="00F828F4">
        <w:rPr>
          <w:rFonts w:ascii="Sylfaen" w:hAnsi="Sylfaen"/>
          <w:b/>
          <w:bCs/>
          <w:sz w:val="24"/>
          <w:szCs w:val="24"/>
        </w:rPr>
        <w:t>Աղյուսակ</w:t>
      </w:r>
      <w:r w:rsidRPr="0060750B">
        <w:rPr>
          <w:rFonts w:ascii="Sylfaen" w:hAnsi="Sylfaen"/>
          <w:b/>
          <w:bCs/>
          <w:sz w:val="24"/>
          <w:szCs w:val="24"/>
        </w:rPr>
        <w:t xml:space="preserve"> </w:t>
      </w:r>
      <w:r w:rsidR="004E7598" w:rsidRPr="00C1116E">
        <w:rPr>
          <w:rFonts w:ascii="Sylfaen" w:hAnsi="Sylfaen"/>
          <w:b/>
          <w:bCs/>
          <w:sz w:val="24"/>
          <w:szCs w:val="24"/>
        </w:rPr>
        <w:t>6</w:t>
      </w:r>
      <w:r w:rsidRPr="0060750B">
        <w:rPr>
          <w:rFonts w:ascii="Sylfaen" w:hAnsi="Sylfaen"/>
          <w:b/>
          <w:bCs/>
          <w:sz w:val="24"/>
          <w:szCs w:val="24"/>
        </w:rPr>
        <w:t xml:space="preserve">. </w:t>
      </w:r>
      <w:r w:rsidRPr="00F828F4">
        <w:rPr>
          <w:rFonts w:ascii="Sylfaen" w:hAnsi="Sylfaen"/>
          <w:b/>
          <w:bCs/>
          <w:sz w:val="24"/>
          <w:szCs w:val="24"/>
        </w:rPr>
        <w:t>Տարվա տաք ժամանակաշրջանի կլիմայական հարաչափերը</w:t>
      </w:r>
    </w:p>
    <w:p w14:paraId="6E444A76" w14:textId="77777777" w:rsidR="00A855BA" w:rsidRPr="0060750B" w:rsidRDefault="00A855BA" w:rsidP="004E7598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9"/>
        <w:gridCol w:w="710"/>
        <w:gridCol w:w="707"/>
        <w:gridCol w:w="992"/>
        <w:gridCol w:w="992"/>
        <w:gridCol w:w="1137"/>
        <w:gridCol w:w="1134"/>
        <w:gridCol w:w="1134"/>
        <w:gridCol w:w="1132"/>
        <w:gridCol w:w="992"/>
        <w:gridCol w:w="992"/>
        <w:gridCol w:w="1049"/>
      </w:tblGrid>
      <w:tr w:rsidR="004E7598" w:rsidRPr="00B7784E" w14:paraId="5006B3D7" w14:textId="77777777" w:rsidTr="0060750B">
        <w:trPr>
          <w:trHeight w:hRule="exact" w:val="1410"/>
        </w:trPr>
        <w:tc>
          <w:tcPr>
            <w:tcW w:w="764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1D06539D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Բնակավայրի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օդերևութա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բանական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կայանի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անվանումը</w:t>
            </w:r>
          </w:p>
        </w:tc>
        <w:tc>
          <w:tcPr>
            <w:tcW w:w="1752" w:type="pct"/>
            <w:gridSpan w:val="5"/>
            <w:shd w:val="clear" w:color="000000" w:fill="FFFFFF"/>
            <w:vAlign w:val="center"/>
            <w:hideMark/>
          </w:tcPr>
          <w:p w14:paraId="16C25F1E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Օդի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ջերմաստիճանը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,</w:t>
            </w:r>
            <w:r w:rsidRPr="00B778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°C</w:t>
            </w:r>
          </w:p>
        </w:tc>
        <w:tc>
          <w:tcPr>
            <w:tcW w:w="876" w:type="pct"/>
            <w:gridSpan w:val="2"/>
            <w:shd w:val="clear" w:color="000000" w:fill="FFFFFF"/>
            <w:vAlign w:val="center"/>
            <w:hideMark/>
          </w:tcPr>
          <w:p w14:paraId="39C7B467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Ամենատաք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ամ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սվա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օդի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հարա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բերական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խոնա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վությունը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^</w:t>
            </w:r>
          </w:p>
        </w:tc>
        <w:tc>
          <w:tcPr>
            <w:tcW w:w="820" w:type="pct"/>
            <w:gridSpan w:val="2"/>
            <w:shd w:val="clear" w:color="000000" w:fill="FFFFFF"/>
            <w:vAlign w:val="center"/>
            <w:hideMark/>
          </w:tcPr>
          <w:p w14:paraId="3D60973B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Մթնոլորտային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տեղումները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մմ</w:t>
            </w:r>
          </w:p>
        </w:tc>
        <w:tc>
          <w:tcPr>
            <w:tcW w:w="788" w:type="pct"/>
            <w:gridSpan w:val="2"/>
            <w:shd w:val="clear" w:color="000000" w:fill="FFFFFF"/>
            <w:vAlign w:val="center"/>
            <w:hideMark/>
          </w:tcPr>
          <w:p w14:paraId="3D9674AC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Քամի</w:t>
            </w:r>
          </w:p>
        </w:tc>
      </w:tr>
      <w:tr w:rsidR="004E7598" w:rsidRPr="00B7784E" w14:paraId="61218F9A" w14:textId="77777777" w:rsidTr="0060750B">
        <w:trPr>
          <w:trHeight w:val="2235"/>
        </w:trPr>
        <w:tc>
          <w:tcPr>
            <w:tcW w:w="764" w:type="pct"/>
            <w:vMerge/>
            <w:vAlign w:val="center"/>
            <w:hideMark/>
          </w:tcPr>
          <w:p w14:paraId="2C2E1247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7" w:type="pct"/>
            <w:gridSpan w:val="2"/>
            <w:shd w:val="clear" w:color="000000" w:fill="FFFFFF"/>
            <w:textDirection w:val="btLr"/>
            <w:vAlign w:val="center"/>
            <w:hideMark/>
          </w:tcPr>
          <w:p w14:paraId="7E7FF918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Ապահովվա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ծությամբ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, %</w:t>
            </w:r>
          </w:p>
        </w:tc>
        <w:tc>
          <w:tcPr>
            <w:tcW w:w="383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0E83FC9E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բացարձակ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առավելագույնը</w:t>
            </w:r>
          </w:p>
        </w:tc>
        <w:tc>
          <w:tcPr>
            <w:tcW w:w="383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787EE647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ամենատաք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ամսվա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միջին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առավելագույնը</w:t>
            </w:r>
          </w:p>
        </w:tc>
        <w:tc>
          <w:tcPr>
            <w:tcW w:w="439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37552A6E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ամենա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տաք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ամսվա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միջին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օրական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տատա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նումը</w:t>
            </w:r>
          </w:p>
        </w:tc>
        <w:tc>
          <w:tcPr>
            <w:tcW w:w="438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59498285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միջին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ամսական</w:t>
            </w:r>
          </w:p>
        </w:tc>
        <w:tc>
          <w:tcPr>
            <w:tcW w:w="438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742109DF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միջին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ամսա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կան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ժամը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15-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ին</w:t>
            </w:r>
          </w:p>
        </w:tc>
        <w:tc>
          <w:tcPr>
            <w:tcW w:w="437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32849CE2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Տեղում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ների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քանակը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ապրիլ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հոկտեմբեր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ամիս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ներին</w:t>
            </w:r>
          </w:p>
        </w:tc>
        <w:tc>
          <w:tcPr>
            <w:tcW w:w="383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24836118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Տեղում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ների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օրական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առավե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լագույն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քանակը</w:t>
            </w:r>
          </w:p>
        </w:tc>
        <w:tc>
          <w:tcPr>
            <w:tcW w:w="383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5F30AB23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Գերակշռող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ուղղու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թյունը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հունիս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օգոստոս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ամիսներին</w:t>
            </w:r>
          </w:p>
        </w:tc>
        <w:tc>
          <w:tcPr>
            <w:tcW w:w="405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69223A40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Միջին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արա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գություն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ներից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նվա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զագույնն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ըստ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ուղղու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softHyphen/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թյունների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հուլիսին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մ</w:t>
            </w:r>
            <w:r w:rsidRPr="00B778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/</w:t>
            </w:r>
            <w:r w:rsidRPr="00B7784E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</w:rPr>
              <w:t>վ</w:t>
            </w:r>
          </w:p>
        </w:tc>
      </w:tr>
      <w:tr w:rsidR="0060750B" w:rsidRPr="00B7784E" w14:paraId="2FE3E6EA" w14:textId="77777777" w:rsidTr="0060750B">
        <w:trPr>
          <w:trHeight w:val="315"/>
        </w:trPr>
        <w:tc>
          <w:tcPr>
            <w:tcW w:w="764" w:type="pct"/>
            <w:vMerge/>
            <w:vAlign w:val="center"/>
            <w:hideMark/>
          </w:tcPr>
          <w:p w14:paraId="5F8EE56E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080488AD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0,95</w:t>
            </w:r>
          </w:p>
        </w:tc>
        <w:tc>
          <w:tcPr>
            <w:tcW w:w="273" w:type="pct"/>
            <w:shd w:val="clear" w:color="000000" w:fill="FFFFFF"/>
            <w:vAlign w:val="center"/>
            <w:hideMark/>
          </w:tcPr>
          <w:p w14:paraId="30FC14EA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0,99</w:t>
            </w:r>
          </w:p>
        </w:tc>
        <w:tc>
          <w:tcPr>
            <w:tcW w:w="383" w:type="pct"/>
            <w:vMerge/>
            <w:vAlign w:val="center"/>
            <w:hideMark/>
          </w:tcPr>
          <w:p w14:paraId="51BB1419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vMerge/>
            <w:vAlign w:val="center"/>
            <w:hideMark/>
          </w:tcPr>
          <w:p w14:paraId="10FEDAAD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9" w:type="pct"/>
            <w:vMerge/>
            <w:vAlign w:val="center"/>
            <w:hideMark/>
          </w:tcPr>
          <w:p w14:paraId="1C17DF4A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vMerge/>
            <w:vAlign w:val="center"/>
            <w:hideMark/>
          </w:tcPr>
          <w:p w14:paraId="5ADDD573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vMerge/>
            <w:vAlign w:val="center"/>
            <w:hideMark/>
          </w:tcPr>
          <w:p w14:paraId="0B528621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vMerge/>
            <w:vAlign w:val="center"/>
            <w:hideMark/>
          </w:tcPr>
          <w:p w14:paraId="77F0624C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vMerge/>
            <w:vAlign w:val="center"/>
            <w:hideMark/>
          </w:tcPr>
          <w:p w14:paraId="5BF7F44B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vMerge/>
            <w:vAlign w:val="center"/>
            <w:hideMark/>
          </w:tcPr>
          <w:p w14:paraId="5263D6A8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  <w:hideMark/>
          </w:tcPr>
          <w:p w14:paraId="5B2EDD12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0750B" w:rsidRPr="00B7784E" w14:paraId="1284A40D" w14:textId="77777777" w:rsidTr="0060750B">
        <w:trPr>
          <w:trHeight w:hRule="exact" w:val="315"/>
        </w:trPr>
        <w:tc>
          <w:tcPr>
            <w:tcW w:w="764" w:type="pct"/>
            <w:shd w:val="clear" w:color="000000" w:fill="FFFFFF"/>
            <w:vAlign w:val="center"/>
            <w:hideMark/>
          </w:tcPr>
          <w:p w14:paraId="551E5DA6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08FB7D74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273" w:type="pct"/>
            <w:shd w:val="clear" w:color="000000" w:fill="FFFFFF"/>
            <w:vAlign w:val="center"/>
            <w:hideMark/>
          </w:tcPr>
          <w:p w14:paraId="33087DF1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383" w:type="pct"/>
            <w:shd w:val="clear" w:color="000000" w:fill="FFFFFF"/>
            <w:vAlign w:val="center"/>
            <w:hideMark/>
          </w:tcPr>
          <w:p w14:paraId="67D4663B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383" w:type="pct"/>
            <w:shd w:val="clear" w:color="000000" w:fill="FFFFFF"/>
            <w:vAlign w:val="center"/>
            <w:hideMark/>
          </w:tcPr>
          <w:p w14:paraId="5A62E3E9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439" w:type="pct"/>
            <w:shd w:val="clear" w:color="000000" w:fill="FFFFFF"/>
            <w:vAlign w:val="center"/>
            <w:hideMark/>
          </w:tcPr>
          <w:p w14:paraId="1ECE52DD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6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14:paraId="6C4DAD5E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14:paraId="7B00DB1E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6AE3045C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9</w:t>
            </w:r>
          </w:p>
        </w:tc>
        <w:tc>
          <w:tcPr>
            <w:tcW w:w="383" w:type="pct"/>
            <w:shd w:val="clear" w:color="000000" w:fill="FFFFFF"/>
            <w:vAlign w:val="center"/>
            <w:hideMark/>
          </w:tcPr>
          <w:p w14:paraId="222B1E02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383" w:type="pct"/>
            <w:shd w:val="clear" w:color="000000" w:fill="FFFFFF"/>
            <w:vAlign w:val="center"/>
            <w:hideMark/>
          </w:tcPr>
          <w:p w14:paraId="6B2AEB72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11</w:t>
            </w:r>
          </w:p>
        </w:tc>
        <w:tc>
          <w:tcPr>
            <w:tcW w:w="405" w:type="pct"/>
            <w:shd w:val="clear" w:color="000000" w:fill="FFFFFF"/>
            <w:vAlign w:val="center"/>
            <w:hideMark/>
          </w:tcPr>
          <w:p w14:paraId="68976182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12</w:t>
            </w:r>
          </w:p>
        </w:tc>
      </w:tr>
      <w:tr w:rsidR="0060750B" w:rsidRPr="00B7784E" w14:paraId="1607216E" w14:textId="77777777" w:rsidTr="0060750B">
        <w:trPr>
          <w:trHeight w:hRule="exact" w:val="402"/>
        </w:trPr>
        <w:tc>
          <w:tcPr>
            <w:tcW w:w="764" w:type="pct"/>
            <w:shd w:val="clear" w:color="000000" w:fill="FFFFFF"/>
            <w:vAlign w:val="center"/>
            <w:hideMark/>
          </w:tcPr>
          <w:p w14:paraId="059648D0" w14:textId="77777777" w:rsidR="0060750B" w:rsidRPr="00B7784E" w:rsidRDefault="0060750B" w:rsidP="004E75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Երևան</w:t>
            </w:r>
            <w:r w:rsidRPr="00B7784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«</w:t>
            </w:r>
            <w:r w:rsidRPr="00B7784E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Էրեբունի</w:t>
            </w:r>
            <w:r w:rsidRPr="00B7784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71740EFA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sz w:val="19"/>
                <w:szCs w:val="19"/>
              </w:rPr>
              <w:t>33</w:t>
            </w:r>
          </w:p>
        </w:tc>
        <w:tc>
          <w:tcPr>
            <w:tcW w:w="273" w:type="pct"/>
            <w:shd w:val="clear" w:color="000000" w:fill="FFFFFF"/>
            <w:vAlign w:val="center"/>
            <w:hideMark/>
          </w:tcPr>
          <w:p w14:paraId="0C6F8E99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sz w:val="19"/>
                <w:szCs w:val="19"/>
              </w:rPr>
              <w:t>34</w:t>
            </w:r>
          </w:p>
        </w:tc>
        <w:tc>
          <w:tcPr>
            <w:tcW w:w="383" w:type="pct"/>
            <w:shd w:val="clear" w:color="000000" w:fill="FFFFFF"/>
            <w:vAlign w:val="center"/>
            <w:hideMark/>
          </w:tcPr>
          <w:p w14:paraId="2EBE4E23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sz w:val="19"/>
                <w:szCs w:val="19"/>
              </w:rPr>
              <w:t>42</w:t>
            </w:r>
          </w:p>
        </w:tc>
        <w:tc>
          <w:tcPr>
            <w:tcW w:w="383" w:type="pct"/>
            <w:shd w:val="clear" w:color="000000" w:fill="FFFFFF"/>
            <w:vAlign w:val="center"/>
            <w:hideMark/>
          </w:tcPr>
          <w:p w14:paraId="55C8644A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sz w:val="19"/>
                <w:szCs w:val="19"/>
              </w:rPr>
              <w:t>33.3</w:t>
            </w:r>
          </w:p>
        </w:tc>
        <w:tc>
          <w:tcPr>
            <w:tcW w:w="439" w:type="pct"/>
            <w:shd w:val="clear" w:color="000000" w:fill="FFFFFF"/>
            <w:vAlign w:val="center"/>
            <w:hideMark/>
          </w:tcPr>
          <w:p w14:paraId="03BC40FB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sz w:val="19"/>
                <w:szCs w:val="19"/>
              </w:rPr>
              <w:t>15.1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14:paraId="68158558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sz w:val="19"/>
                <w:szCs w:val="19"/>
              </w:rPr>
              <w:t>45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14:paraId="1CA96899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sz w:val="19"/>
                <w:szCs w:val="19"/>
              </w:rPr>
              <w:t>28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2A1E7114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sz w:val="19"/>
                <w:szCs w:val="19"/>
              </w:rPr>
              <w:t>163</w:t>
            </w:r>
          </w:p>
        </w:tc>
        <w:tc>
          <w:tcPr>
            <w:tcW w:w="383" w:type="pct"/>
            <w:shd w:val="clear" w:color="000000" w:fill="FFFFFF"/>
            <w:vAlign w:val="center"/>
            <w:hideMark/>
          </w:tcPr>
          <w:p w14:paraId="6CE4C848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sz w:val="19"/>
                <w:szCs w:val="19"/>
              </w:rPr>
              <w:t>51</w:t>
            </w:r>
          </w:p>
        </w:tc>
        <w:tc>
          <w:tcPr>
            <w:tcW w:w="383" w:type="pct"/>
            <w:shd w:val="clear" w:color="000000" w:fill="FFFFFF"/>
            <w:vAlign w:val="center"/>
            <w:hideMark/>
          </w:tcPr>
          <w:p w14:paraId="1FE45EF4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7784E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Հվ</w:t>
            </w:r>
          </w:p>
        </w:tc>
        <w:tc>
          <w:tcPr>
            <w:tcW w:w="405" w:type="pct"/>
            <w:shd w:val="clear" w:color="000000" w:fill="FFFFFF"/>
            <w:vAlign w:val="center"/>
            <w:hideMark/>
          </w:tcPr>
          <w:p w14:paraId="171B8698" w14:textId="77777777" w:rsidR="0060750B" w:rsidRPr="00B7784E" w:rsidRDefault="0060750B" w:rsidP="004E75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7784E">
              <w:rPr>
                <w:rFonts w:ascii="Arial" w:eastAsia="Times New Roman" w:hAnsi="Arial" w:cs="Arial"/>
                <w:sz w:val="19"/>
                <w:szCs w:val="19"/>
              </w:rPr>
              <w:t>2.4</w:t>
            </w:r>
          </w:p>
        </w:tc>
      </w:tr>
    </w:tbl>
    <w:p w14:paraId="2A9A32E2" w14:textId="223AD147" w:rsidR="0060750B" w:rsidRDefault="0060750B" w:rsidP="0060750B">
      <w:pPr>
        <w:rPr>
          <w:rFonts w:ascii="Sylfaen" w:hAnsi="Sylfaen"/>
        </w:rPr>
      </w:pPr>
    </w:p>
    <w:p w14:paraId="41958457" w14:textId="5DC3C814" w:rsidR="00A855BA" w:rsidRDefault="00A855BA" w:rsidP="00A855BA">
      <w:pPr>
        <w:spacing w:after="0" w:line="240" w:lineRule="auto"/>
        <w:rPr>
          <w:rFonts w:ascii="Sylfaen" w:hAnsi="Sylfaen" w:cs="Arial"/>
          <w:b/>
          <w:bCs/>
          <w:color w:val="000000"/>
          <w:sz w:val="24"/>
          <w:szCs w:val="24"/>
          <w:shd w:val="clear" w:color="auto" w:fill="FFFFFF"/>
        </w:rPr>
      </w:pPr>
      <w:r w:rsidRPr="00CD0B1B">
        <w:rPr>
          <w:rFonts w:ascii="Sylfaen" w:hAnsi="Sylfaen"/>
          <w:b/>
          <w:bCs/>
          <w:sz w:val="24"/>
          <w:szCs w:val="24"/>
        </w:rPr>
        <w:lastRenderedPageBreak/>
        <w:t>Աղյուսակ</w:t>
      </w:r>
      <w:r w:rsidRPr="00CD0B1B">
        <w:rPr>
          <w:rFonts w:ascii="Sylfaen" w:hAnsi="Sylfaen"/>
          <w:b/>
          <w:bCs/>
          <w:sz w:val="24"/>
          <w:szCs w:val="24"/>
          <w:lang w:val="ru-RU"/>
        </w:rPr>
        <w:t xml:space="preserve"> </w:t>
      </w:r>
      <w:r w:rsidR="00296FDF">
        <w:rPr>
          <w:rFonts w:ascii="Sylfaen" w:hAnsi="Sylfaen"/>
          <w:b/>
          <w:bCs/>
          <w:sz w:val="24"/>
          <w:szCs w:val="24"/>
          <w:lang w:val="en-US"/>
        </w:rPr>
        <w:t>7</w:t>
      </w:r>
      <w:r>
        <w:rPr>
          <w:rFonts w:ascii="Sylfaen" w:hAnsi="Sylfaen"/>
          <w:b/>
          <w:bCs/>
          <w:sz w:val="24"/>
          <w:szCs w:val="24"/>
          <w:lang w:val="ru-RU"/>
        </w:rPr>
        <w:t>.</w:t>
      </w:r>
      <w:r w:rsidRPr="00CD0B1B">
        <w:rPr>
          <w:rFonts w:ascii="Sylfaen" w:hAnsi="Sylfaen"/>
          <w:sz w:val="24"/>
          <w:szCs w:val="24"/>
        </w:rPr>
        <w:t xml:space="preserve"> </w:t>
      </w:r>
      <w:r w:rsidRPr="00681A9B">
        <w:rPr>
          <w:rFonts w:ascii="Sylfaen" w:hAnsi="Sylfaen" w:cs="Arial"/>
          <w:b/>
          <w:bCs/>
          <w:color w:val="000000"/>
          <w:sz w:val="24"/>
          <w:szCs w:val="24"/>
          <w:shd w:val="clear" w:color="auto" w:fill="FFFFFF"/>
        </w:rPr>
        <w:t>Օդի հարաբերական խոնավությունը</w:t>
      </w:r>
    </w:p>
    <w:p w14:paraId="3483D2E9" w14:textId="77777777" w:rsidR="00A855BA" w:rsidRPr="0060750B" w:rsidRDefault="00A855BA" w:rsidP="00A855BA">
      <w:pPr>
        <w:spacing w:after="0" w:line="240" w:lineRule="auto"/>
        <w:rPr>
          <w:rFonts w:ascii="Sylfaen" w:hAnsi="Sylfae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82"/>
        <w:gridCol w:w="481"/>
        <w:gridCol w:w="546"/>
        <w:gridCol w:w="479"/>
        <w:gridCol w:w="507"/>
        <w:gridCol w:w="479"/>
        <w:gridCol w:w="520"/>
        <w:gridCol w:w="479"/>
        <w:gridCol w:w="479"/>
        <w:gridCol w:w="518"/>
        <w:gridCol w:w="572"/>
        <w:gridCol w:w="567"/>
        <w:gridCol w:w="567"/>
        <w:gridCol w:w="1276"/>
        <w:gridCol w:w="1276"/>
        <w:gridCol w:w="1387"/>
        <w:gridCol w:w="225"/>
      </w:tblGrid>
      <w:tr w:rsidR="00A855BA" w:rsidRPr="00932087" w14:paraId="73866409" w14:textId="77777777" w:rsidTr="008F5DA5">
        <w:trPr>
          <w:gridAfter w:val="1"/>
          <w:wAfter w:w="87" w:type="pct"/>
          <w:trHeight w:val="450"/>
        </w:trPr>
        <w:tc>
          <w:tcPr>
            <w:tcW w:w="99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2D6FF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Բնակավայրի, օդերևութաբանական կայանի անվանումը</w:t>
            </w:r>
          </w:p>
        </w:tc>
        <w:tc>
          <w:tcPr>
            <w:tcW w:w="3915" w:type="pct"/>
            <w:gridSpan w:val="15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FEC2DD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 xml:space="preserve">Օդի հարաբերական խոնավությունը,% </w:t>
            </w:r>
          </w:p>
        </w:tc>
      </w:tr>
      <w:tr w:rsidR="00A855BA" w:rsidRPr="00932087" w14:paraId="5B71053B" w14:textId="77777777" w:rsidTr="008F5DA5">
        <w:trPr>
          <w:trHeight w:val="60"/>
        </w:trPr>
        <w:tc>
          <w:tcPr>
            <w:tcW w:w="99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89F9D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915" w:type="pct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6D004B5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4FD9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A855BA" w:rsidRPr="00932087" w14:paraId="6723C845" w14:textId="77777777" w:rsidTr="008F5DA5">
        <w:trPr>
          <w:trHeight w:val="48"/>
        </w:trPr>
        <w:tc>
          <w:tcPr>
            <w:tcW w:w="99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9AA1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39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2BF13" w14:textId="77777777" w:rsidR="00A855BA" w:rsidRPr="00476B48" w:rsidRDefault="00A855BA" w:rsidP="008F5DA5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8F24C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Միջին</w:t>
            </w:r>
            <w:r w:rsidRPr="00932087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տարեկան</w:t>
            </w:r>
            <w:r w:rsidRPr="00932087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, %</w:t>
            </w:r>
          </w:p>
        </w:tc>
        <w:tc>
          <w:tcPr>
            <w:tcW w:w="10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F448DE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Միջին ամսական ժամը 15-ին</w:t>
            </w:r>
          </w:p>
        </w:tc>
        <w:tc>
          <w:tcPr>
            <w:tcW w:w="87" w:type="pct"/>
            <w:vAlign w:val="center"/>
            <w:hideMark/>
          </w:tcPr>
          <w:p w14:paraId="4A9C3ED8" w14:textId="77777777" w:rsidR="00A855BA" w:rsidRPr="00932087" w:rsidRDefault="00A855BA" w:rsidP="008F5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5BA" w:rsidRPr="00932087" w14:paraId="30A85489" w14:textId="77777777" w:rsidTr="008F5DA5">
        <w:trPr>
          <w:trHeight w:val="300"/>
        </w:trPr>
        <w:tc>
          <w:tcPr>
            <w:tcW w:w="99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6FD2B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6EB4F5D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Հունվար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C50561D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Փետրվար</w:t>
            </w:r>
          </w:p>
        </w:tc>
        <w:tc>
          <w:tcPr>
            <w:tcW w:w="1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1045A46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Մարտ</w:t>
            </w:r>
          </w:p>
        </w:tc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F07EAB3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Ապրիլ</w:t>
            </w:r>
          </w:p>
        </w:tc>
        <w:tc>
          <w:tcPr>
            <w:tcW w:w="1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DC3A282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Մայիս</w:t>
            </w:r>
          </w:p>
        </w:tc>
        <w:tc>
          <w:tcPr>
            <w:tcW w:w="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53E0D2A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Հունիս</w:t>
            </w:r>
          </w:p>
        </w:tc>
        <w:tc>
          <w:tcPr>
            <w:tcW w:w="1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88BBB5E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Հուլիս</w:t>
            </w:r>
          </w:p>
        </w:tc>
        <w:tc>
          <w:tcPr>
            <w:tcW w:w="1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39FE2B3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Օգոստոս</w:t>
            </w:r>
          </w:p>
        </w:tc>
        <w:tc>
          <w:tcPr>
            <w:tcW w:w="2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7C8AB38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Սեպտեմբեր</w:t>
            </w:r>
          </w:p>
        </w:tc>
        <w:tc>
          <w:tcPr>
            <w:tcW w:w="2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85D540A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Հոկտեմբեր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F6DF587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Նոյեմբեր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870F31E" w14:textId="77777777" w:rsidR="00A855BA" w:rsidRPr="00932087" w:rsidRDefault="00A855BA" w:rsidP="008F5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32087">
              <w:rPr>
                <w:rFonts w:ascii="Sylfaen" w:eastAsia="Times New Roman" w:hAnsi="Sylfaen" w:cs="Sylfaen"/>
                <w:b/>
                <w:bCs/>
                <w:color w:val="000000"/>
                <w:sz w:val="19"/>
                <w:szCs w:val="19"/>
              </w:rPr>
              <w:t>Դեկտեմբեր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B8CC7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4A80D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ամենա ցուրտ ամսվա %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6FDB02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ամենա շոգ ամսվա, %</w:t>
            </w:r>
          </w:p>
        </w:tc>
        <w:tc>
          <w:tcPr>
            <w:tcW w:w="87" w:type="pct"/>
            <w:vAlign w:val="center"/>
            <w:hideMark/>
          </w:tcPr>
          <w:p w14:paraId="5E319EDC" w14:textId="77777777" w:rsidR="00A855BA" w:rsidRPr="00932087" w:rsidRDefault="00A855BA" w:rsidP="008F5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5BA" w:rsidRPr="00932087" w14:paraId="098C8CA7" w14:textId="77777777" w:rsidTr="008F5DA5">
        <w:trPr>
          <w:trHeight w:val="975"/>
        </w:trPr>
        <w:tc>
          <w:tcPr>
            <w:tcW w:w="99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FDF51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6EE36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D418B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8469E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9DC0F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C2249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C27A9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A2967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384D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9A52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4060B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8AE10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A5C06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94591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EC163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F6DDA96" w14:textId="77777777" w:rsidR="00A855BA" w:rsidRPr="00932087" w:rsidRDefault="00A855BA" w:rsidP="008F5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B4B6" w14:textId="77777777" w:rsidR="00A855BA" w:rsidRPr="00932087" w:rsidRDefault="00A855BA" w:rsidP="008F5D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A855BA" w:rsidRPr="00932087" w14:paraId="6006F11E" w14:textId="77777777" w:rsidTr="008F5DA5">
        <w:trPr>
          <w:trHeight w:val="305"/>
        </w:trPr>
        <w:tc>
          <w:tcPr>
            <w:tcW w:w="998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C90AC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Երևան «Էրեբունի»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7048E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68EFC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81364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CC5DD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F5D4A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ACDF4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BDCF6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8A29C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2FAF6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2835D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65203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52503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9E1E5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BE70F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4BEE43" w14:textId="77777777" w:rsidR="00A855BA" w:rsidRPr="001F552C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1F552C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7" w:type="pct"/>
            <w:vAlign w:val="center"/>
            <w:hideMark/>
          </w:tcPr>
          <w:p w14:paraId="77004293" w14:textId="77777777" w:rsidR="00A855BA" w:rsidRPr="00932087" w:rsidRDefault="00A855BA" w:rsidP="008F5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C5B9CA6" w14:textId="77777777" w:rsidR="00A855BA" w:rsidRPr="00A855BA" w:rsidRDefault="00A855BA" w:rsidP="0060750B">
      <w:pPr>
        <w:rPr>
          <w:rFonts w:ascii="Sylfaen" w:hAnsi="Sylfaen"/>
        </w:rPr>
      </w:pPr>
    </w:p>
    <w:p w14:paraId="50C5AC80" w14:textId="2F0650D7" w:rsidR="00F828F4" w:rsidRDefault="00F828F4" w:rsidP="004E7598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  <w:r w:rsidRPr="00F828F4">
        <w:rPr>
          <w:rFonts w:ascii="Sylfaen" w:hAnsi="Sylfaen"/>
          <w:b/>
          <w:bCs/>
          <w:sz w:val="24"/>
          <w:szCs w:val="24"/>
        </w:rPr>
        <w:t xml:space="preserve">Աղյուսակ </w:t>
      </w:r>
      <w:r w:rsidR="00296FDF">
        <w:rPr>
          <w:rFonts w:ascii="Sylfaen" w:hAnsi="Sylfaen"/>
          <w:b/>
          <w:bCs/>
          <w:sz w:val="24"/>
          <w:szCs w:val="24"/>
          <w:lang w:val="en-US"/>
        </w:rPr>
        <w:t>8</w:t>
      </w:r>
      <w:r w:rsidR="00CD0B1B" w:rsidRPr="0060750B">
        <w:rPr>
          <w:rFonts w:ascii="Sylfaen" w:hAnsi="Sylfaen"/>
          <w:b/>
          <w:bCs/>
          <w:sz w:val="24"/>
          <w:szCs w:val="24"/>
        </w:rPr>
        <w:t>.</w:t>
      </w:r>
      <w:r w:rsidR="0060750B" w:rsidRPr="004E7598">
        <w:rPr>
          <w:rFonts w:ascii="Sylfaen" w:hAnsi="Sylfaen"/>
          <w:b/>
          <w:bCs/>
          <w:sz w:val="24"/>
          <w:szCs w:val="24"/>
        </w:rPr>
        <w:t xml:space="preserve"> </w:t>
      </w:r>
      <w:r w:rsidRPr="00F828F4">
        <w:rPr>
          <w:rFonts w:ascii="Sylfaen" w:hAnsi="Sylfaen"/>
          <w:b/>
          <w:bCs/>
          <w:sz w:val="24"/>
          <w:szCs w:val="24"/>
        </w:rPr>
        <w:t>Մթնոլորտային տեղումները և ձնածածկույթը</w:t>
      </w:r>
    </w:p>
    <w:p w14:paraId="4EAE161F" w14:textId="77777777" w:rsidR="00A855BA" w:rsidRPr="00F828F4" w:rsidRDefault="00A855BA" w:rsidP="004E7598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936"/>
        <w:gridCol w:w="492"/>
        <w:gridCol w:w="530"/>
        <w:gridCol w:w="561"/>
        <w:gridCol w:w="492"/>
        <w:gridCol w:w="561"/>
        <w:gridCol w:w="639"/>
        <w:gridCol w:w="492"/>
        <w:gridCol w:w="492"/>
        <w:gridCol w:w="626"/>
        <w:gridCol w:w="492"/>
        <w:gridCol w:w="492"/>
        <w:gridCol w:w="626"/>
        <w:gridCol w:w="543"/>
        <w:gridCol w:w="1284"/>
        <w:gridCol w:w="1346"/>
        <w:gridCol w:w="1346"/>
      </w:tblGrid>
      <w:tr w:rsidR="00F828F4" w:rsidRPr="006D5FE3" w14:paraId="39E55FF9" w14:textId="77777777" w:rsidTr="006D5FE3">
        <w:trPr>
          <w:trHeight w:val="315"/>
          <w:jc w:val="center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780E4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Բնակավայրի, օդերևութաբան ական կայանի անվանումը</w:t>
            </w:r>
          </w:p>
        </w:tc>
        <w:tc>
          <w:tcPr>
            <w:tcW w:w="2708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989539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Տեղումների քանակը</w:t>
            </w: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միջին ամսական </w:t>
            </w: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, մմ օրական առավելագույն ըստ ամիսների</w:t>
            </w:r>
          </w:p>
        </w:tc>
        <w:tc>
          <w:tcPr>
            <w:tcW w:w="15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1A937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Ձնածածկույթ</w:t>
            </w:r>
          </w:p>
        </w:tc>
      </w:tr>
      <w:tr w:rsidR="00F828F4" w:rsidRPr="006D5FE3" w14:paraId="5F8BDD5C" w14:textId="77777777" w:rsidTr="006D5FE3">
        <w:trPr>
          <w:trHeight w:val="525"/>
          <w:jc w:val="center"/>
        </w:trPr>
        <w:tc>
          <w:tcPr>
            <w:tcW w:w="7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FA7C1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08" w:type="pct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357DB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E1DA4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Առավելա գույն տասնօր յակային բարձրու թյունը, սմ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3CF14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Տարվա մեջ ձնածած- կույթով օրերի քանակը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C1C7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Ձյան մեջ ջրի առավե լագույն քանակը, մմ</w:t>
            </w:r>
          </w:p>
        </w:tc>
      </w:tr>
      <w:tr w:rsidR="00F828F4" w:rsidRPr="006D5FE3" w14:paraId="410401E5" w14:textId="77777777" w:rsidTr="006D5FE3">
        <w:trPr>
          <w:trHeight w:val="1395"/>
          <w:jc w:val="center"/>
        </w:trPr>
        <w:tc>
          <w:tcPr>
            <w:tcW w:w="7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8091C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6424639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Հունվար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78CC463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Փետրվար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E56CEF9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Մարտ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34F0B76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Ապրիլ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A778203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Մայիս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5C38641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Հունիս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9024B4B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Հուլիս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80F7AB9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Օգոստոս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4E3FC6D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Սեպտեմբեր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957A6AF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Հոկտեմբեր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2A24D2F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Նոյեմբեր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777D419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Դեկտեմբեր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B109C9F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Տարեկան</w:t>
            </w:r>
          </w:p>
        </w:tc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55BED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4569C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B6B65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828F4" w:rsidRPr="006D5FE3" w14:paraId="2370F49A" w14:textId="77777777" w:rsidTr="006D5FE3">
        <w:trPr>
          <w:trHeight w:val="300"/>
          <w:jc w:val="center"/>
        </w:trPr>
        <w:tc>
          <w:tcPr>
            <w:tcW w:w="7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97FF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Երևան «Էրեբունի»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DFA8C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196F6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94DDB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CB96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08A98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1A04B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F2421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9D962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564CF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93BBA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5494E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9FD31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3220E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4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E6A99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C3E8E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8B8A8" w14:textId="150904E6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</w:t>
            </w:r>
          </w:p>
        </w:tc>
      </w:tr>
      <w:tr w:rsidR="00F828F4" w:rsidRPr="006D5FE3" w14:paraId="2A474217" w14:textId="77777777" w:rsidTr="006D5FE3">
        <w:trPr>
          <w:trHeight w:val="300"/>
          <w:jc w:val="center"/>
        </w:trPr>
        <w:tc>
          <w:tcPr>
            <w:tcW w:w="7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47D2E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32142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FA8C3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9F4C4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FD853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AA8D1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B2A66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6680B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2317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F3515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44496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831A8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5BF58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A471F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733ED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FBF67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E7DA7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</w:tbl>
    <w:p w14:paraId="0ABF3EB5" w14:textId="4E89556C" w:rsidR="00F828F4" w:rsidRDefault="00F828F4" w:rsidP="004E7598">
      <w:pPr>
        <w:spacing w:after="0" w:line="240" w:lineRule="auto"/>
        <w:rPr>
          <w:rFonts w:ascii="Sylfaen" w:hAnsi="Sylfaen"/>
        </w:rPr>
      </w:pPr>
    </w:p>
    <w:p w14:paraId="059EFADC" w14:textId="3F0A8F9B" w:rsidR="00A855BA" w:rsidRDefault="00A855BA" w:rsidP="004E7598">
      <w:pPr>
        <w:spacing w:after="0" w:line="240" w:lineRule="auto"/>
        <w:rPr>
          <w:rFonts w:ascii="Sylfaen" w:hAnsi="Sylfaen"/>
        </w:rPr>
      </w:pPr>
    </w:p>
    <w:p w14:paraId="1334044E" w14:textId="4D95D364" w:rsidR="00A855BA" w:rsidRDefault="00A855BA" w:rsidP="004E7598">
      <w:pPr>
        <w:spacing w:after="0" w:line="240" w:lineRule="auto"/>
        <w:rPr>
          <w:rFonts w:ascii="Sylfaen" w:hAnsi="Sylfaen"/>
        </w:rPr>
      </w:pPr>
    </w:p>
    <w:p w14:paraId="07DB7FDE" w14:textId="0AC527A4" w:rsidR="00A855BA" w:rsidRDefault="00A855BA" w:rsidP="004E7598">
      <w:pPr>
        <w:spacing w:after="0" w:line="240" w:lineRule="auto"/>
        <w:rPr>
          <w:rFonts w:ascii="Sylfaen" w:hAnsi="Sylfaen"/>
        </w:rPr>
      </w:pPr>
    </w:p>
    <w:p w14:paraId="488E76B3" w14:textId="1C6C8CBE" w:rsidR="00A855BA" w:rsidRDefault="00A855BA" w:rsidP="004E7598">
      <w:pPr>
        <w:spacing w:after="0" w:line="240" w:lineRule="auto"/>
        <w:rPr>
          <w:rFonts w:ascii="Sylfaen" w:hAnsi="Sylfaen"/>
        </w:rPr>
      </w:pPr>
    </w:p>
    <w:p w14:paraId="0B601517" w14:textId="0015D273" w:rsidR="00A855BA" w:rsidRDefault="00A855BA" w:rsidP="004E7598">
      <w:pPr>
        <w:spacing w:after="0" w:line="240" w:lineRule="auto"/>
        <w:rPr>
          <w:rFonts w:ascii="Sylfaen" w:hAnsi="Sylfaen"/>
        </w:rPr>
      </w:pPr>
    </w:p>
    <w:p w14:paraId="65D54AC4" w14:textId="6CA5BA6A" w:rsidR="00F828F4" w:rsidRDefault="00F828F4" w:rsidP="004E7598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  <w:r w:rsidRPr="00F828F4">
        <w:rPr>
          <w:rFonts w:ascii="Sylfaen" w:hAnsi="Sylfaen"/>
          <w:b/>
          <w:bCs/>
          <w:sz w:val="24"/>
          <w:szCs w:val="24"/>
        </w:rPr>
        <w:lastRenderedPageBreak/>
        <w:t xml:space="preserve">Աղյուսակ </w:t>
      </w:r>
      <w:r w:rsidR="00296FDF">
        <w:rPr>
          <w:rFonts w:ascii="Sylfaen" w:hAnsi="Sylfaen"/>
          <w:b/>
          <w:bCs/>
          <w:sz w:val="24"/>
          <w:szCs w:val="24"/>
          <w:lang w:val="en-US"/>
        </w:rPr>
        <w:t>9</w:t>
      </w:r>
      <w:r w:rsidR="00CD0B1B">
        <w:rPr>
          <w:rFonts w:ascii="Sylfaen" w:hAnsi="Sylfaen"/>
          <w:b/>
          <w:bCs/>
          <w:sz w:val="24"/>
          <w:szCs w:val="24"/>
          <w:lang w:val="ru-RU"/>
        </w:rPr>
        <w:t>.</w:t>
      </w:r>
      <w:r>
        <w:rPr>
          <w:rFonts w:ascii="Sylfaen" w:hAnsi="Sylfaen"/>
          <w:b/>
          <w:bCs/>
          <w:sz w:val="24"/>
          <w:szCs w:val="24"/>
          <w:lang w:val="en-US"/>
        </w:rPr>
        <w:t xml:space="preserve"> </w:t>
      </w:r>
      <w:r w:rsidRPr="00F828F4">
        <w:rPr>
          <w:rFonts w:ascii="Sylfaen" w:hAnsi="Sylfaen"/>
          <w:b/>
          <w:bCs/>
          <w:sz w:val="24"/>
          <w:szCs w:val="24"/>
        </w:rPr>
        <w:t>Քամի</w:t>
      </w:r>
    </w:p>
    <w:p w14:paraId="61036391" w14:textId="77777777" w:rsidR="00A855BA" w:rsidRPr="00F828F4" w:rsidRDefault="00A855BA" w:rsidP="004E7598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23"/>
        <w:gridCol w:w="971"/>
        <w:gridCol w:w="927"/>
        <w:gridCol w:w="632"/>
        <w:gridCol w:w="632"/>
        <w:gridCol w:w="632"/>
        <w:gridCol w:w="632"/>
        <w:gridCol w:w="632"/>
        <w:gridCol w:w="632"/>
        <w:gridCol w:w="632"/>
        <w:gridCol w:w="632"/>
        <w:gridCol w:w="666"/>
        <w:gridCol w:w="673"/>
        <w:gridCol w:w="668"/>
        <w:gridCol w:w="663"/>
        <w:gridCol w:w="603"/>
        <w:gridCol w:w="603"/>
        <w:gridCol w:w="635"/>
        <w:gridCol w:w="262"/>
      </w:tblGrid>
      <w:tr w:rsidR="00F828F4" w:rsidRPr="006D5FE3" w14:paraId="3F29CADA" w14:textId="77777777" w:rsidTr="0060750B">
        <w:trPr>
          <w:gridAfter w:val="1"/>
          <w:wAfter w:w="101" w:type="pct"/>
          <w:trHeight w:val="825"/>
        </w:trPr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2A23711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Բնակավայրի, օդերևութաբանական կայանի անվանումը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427564C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Միջին տարեկան մթնոլորտային ճնշում, (հՊա)</w:t>
            </w:r>
          </w:p>
        </w:tc>
        <w:tc>
          <w:tcPr>
            <w:tcW w:w="3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4269A9E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Ամիսներ</w:t>
            </w:r>
          </w:p>
        </w:tc>
        <w:tc>
          <w:tcPr>
            <w:tcW w:w="195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686A6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 Կրկնելիությունը, %   </w:t>
            </w: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 xml:space="preserve">                       ըստ ուղղությունների</w:t>
            </w: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u w:val="single"/>
              </w:rPr>
              <w:br/>
              <w:t>Միջին արագությունը, մ/վ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D6873AE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Անհողմությունների կրկնելիությունը,%</w:t>
            </w:r>
          </w:p>
        </w:tc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B2AD133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Միջին ամսական արագությունը,մ/վ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4A85617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Միջին տարեկան արագությունը,մ/վ</w:t>
            </w:r>
          </w:p>
        </w:tc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8FB6B8C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Ուժեղ քամիներով (³15մ/վ) օրերի քանակը</w:t>
            </w:r>
          </w:p>
        </w:tc>
        <w:tc>
          <w:tcPr>
            <w:tcW w:w="71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059C6BA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Հաշվարկային արագությունը , մ/վ, որը հնարավոր է մեկ անգամ "n" տարիների ընթացքում</w:t>
            </w:r>
          </w:p>
        </w:tc>
      </w:tr>
      <w:tr w:rsidR="00F828F4" w:rsidRPr="006D5FE3" w14:paraId="0B38F1F1" w14:textId="77777777" w:rsidTr="0060750B">
        <w:trPr>
          <w:gridAfter w:val="1"/>
          <w:wAfter w:w="101" w:type="pct"/>
          <w:trHeight w:val="473"/>
        </w:trPr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7DBA5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22999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2B890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C7F27F5" w14:textId="397A517F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(Հս)</w:t>
            </w:r>
          </w:p>
        </w:tc>
        <w:tc>
          <w:tcPr>
            <w:tcW w:w="2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52CABF6" w14:textId="24955499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(ՀսԱրլ)</w:t>
            </w:r>
          </w:p>
        </w:tc>
        <w:tc>
          <w:tcPr>
            <w:tcW w:w="2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DCDBA8F" w14:textId="0FDB34CC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(Արլ)</w:t>
            </w:r>
          </w:p>
        </w:tc>
        <w:tc>
          <w:tcPr>
            <w:tcW w:w="2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87AD0A6" w14:textId="678526F6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(ՀվԱրլ)</w:t>
            </w:r>
          </w:p>
        </w:tc>
        <w:tc>
          <w:tcPr>
            <w:tcW w:w="2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AA33BD5" w14:textId="7A3495B0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(Հվ)</w:t>
            </w:r>
          </w:p>
        </w:tc>
        <w:tc>
          <w:tcPr>
            <w:tcW w:w="2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33B37D1" w14:textId="4E5F7779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(ՀվԱրմ)</w:t>
            </w:r>
          </w:p>
        </w:tc>
        <w:tc>
          <w:tcPr>
            <w:tcW w:w="2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1D913CF" w14:textId="3F774495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(Արմ)</w:t>
            </w:r>
          </w:p>
        </w:tc>
        <w:tc>
          <w:tcPr>
            <w:tcW w:w="2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FD9BF98" w14:textId="5D8EE9FC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(ՀսԱրմ)</w:t>
            </w: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80A6E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4DA21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F85C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4A922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D92A4F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828F4" w:rsidRPr="006D5FE3" w14:paraId="41BB3721" w14:textId="77777777" w:rsidTr="0060750B">
        <w:trPr>
          <w:trHeight w:val="465"/>
        </w:trPr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66AD7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D8E19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146AC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11C6A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BBF83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ED67D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74157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28ED5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E4E41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CFB63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4F4C3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E909E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EC495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8680A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C0E4A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D11BC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E45DF" w14:textId="77777777" w:rsidR="00F828F4" w:rsidRPr="006D5FE3" w:rsidRDefault="00F828F4" w:rsidP="004E7598">
            <w:pPr>
              <w:spacing w:after="0" w:line="240" w:lineRule="auto"/>
              <w:jc w:val="both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828F4" w:rsidRPr="006D5FE3" w14:paraId="0C1646AA" w14:textId="77777777" w:rsidTr="0060750B">
        <w:trPr>
          <w:trHeight w:val="390"/>
        </w:trPr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D2E4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D4FDD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DC5BA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72E8A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11FEE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29EFD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A2C39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F5828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BB04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4630B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867A1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C3BAB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9E118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D249E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2A581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4131D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E23CA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FD791" w14:textId="77777777" w:rsidR="00F828F4" w:rsidRPr="006D5FE3" w:rsidRDefault="00F828F4" w:rsidP="004E7598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1" w:type="pct"/>
            <w:vAlign w:val="center"/>
            <w:hideMark/>
          </w:tcPr>
          <w:p w14:paraId="16BDD80E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</w:tr>
      <w:tr w:rsidR="00F828F4" w:rsidRPr="006D5FE3" w14:paraId="5133FB0A" w14:textId="77777777" w:rsidTr="0060750B">
        <w:trPr>
          <w:trHeight w:val="282"/>
        </w:trPr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66B2378" w14:textId="77777777" w:rsidR="00B1763A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Երևան</w:t>
            </w:r>
          </w:p>
          <w:p w14:paraId="4DA1965D" w14:textId="0BF6CEE0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 xml:space="preserve"> «Էրեբունի»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246E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3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5D818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հունվ.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FC699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27FB2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9BEA2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32724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16532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41631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42646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D286B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4544F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2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32074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10677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1D4AE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8DBB1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11641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F865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1" w:type="pct"/>
            <w:vAlign w:val="center"/>
            <w:hideMark/>
          </w:tcPr>
          <w:p w14:paraId="6CB0AEEF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</w:tr>
      <w:tr w:rsidR="00F828F4" w:rsidRPr="006D5FE3" w14:paraId="0A772E7F" w14:textId="77777777" w:rsidTr="0060750B">
        <w:trPr>
          <w:trHeight w:val="282"/>
        </w:trPr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27DFB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7EDBB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8203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791A7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B80B2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4FC03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4E6A4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0FC77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247BB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6BD5B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B1F87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56538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8F3D5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EE7BB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CB100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F0C18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FA5F2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E1BB8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101" w:type="pct"/>
            <w:vAlign w:val="center"/>
            <w:hideMark/>
          </w:tcPr>
          <w:p w14:paraId="22EA1D6A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</w:tr>
      <w:tr w:rsidR="00F828F4" w:rsidRPr="006D5FE3" w14:paraId="61321AA0" w14:textId="77777777" w:rsidTr="0060750B">
        <w:trPr>
          <w:trHeight w:val="282"/>
        </w:trPr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3F8073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F8C1A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E907F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ապրիլ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A23D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CCDF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52EE6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52F09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A1AF2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8BC56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E03FC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BC518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50EF3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B42F6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4CA89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A436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A9F89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6FE2B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1A8B0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101" w:type="pct"/>
            <w:vAlign w:val="center"/>
            <w:hideMark/>
          </w:tcPr>
          <w:p w14:paraId="54E14572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</w:tr>
      <w:tr w:rsidR="00F828F4" w:rsidRPr="006D5FE3" w14:paraId="4257D4F2" w14:textId="77777777" w:rsidTr="0060750B">
        <w:trPr>
          <w:trHeight w:val="282"/>
        </w:trPr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461C3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7566D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B4C3F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8CCA6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FEC3F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7151C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1C66A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59213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193E8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40B8C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BC4DC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254E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00511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F2DF2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295C7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8A63E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E8625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D0950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101" w:type="pct"/>
            <w:vAlign w:val="center"/>
            <w:hideMark/>
          </w:tcPr>
          <w:p w14:paraId="478B3407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</w:tr>
      <w:tr w:rsidR="00F828F4" w:rsidRPr="006D5FE3" w14:paraId="0048C4A4" w14:textId="77777777" w:rsidTr="0060750B">
        <w:trPr>
          <w:trHeight w:val="282"/>
        </w:trPr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1310A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32067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EEC1A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հուլիս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495BB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1238B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D41AC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D237A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6B772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85CC4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BA89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E8298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4B26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BC658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50405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81CCB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55D95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3DBB2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008D8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101" w:type="pct"/>
            <w:vAlign w:val="center"/>
            <w:hideMark/>
          </w:tcPr>
          <w:p w14:paraId="621FFD64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</w:tr>
      <w:tr w:rsidR="00F828F4" w:rsidRPr="006D5FE3" w14:paraId="3C8279DF" w14:textId="77777777" w:rsidTr="0060750B">
        <w:trPr>
          <w:trHeight w:val="282"/>
        </w:trPr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AC8852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662DF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BC5E4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37AF6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0D0E6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AD91E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826A8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FD998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B588A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06214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F58BB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BD20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4429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A4BD4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BE2B9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C3D3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64FCB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FE5ED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101" w:type="pct"/>
            <w:vAlign w:val="center"/>
            <w:hideMark/>
          </w:tcPr>
          <w:p w14:paraId="76E4A45D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</w:tr>
      <w:tr w:rsidR="00F828F4" w:rsidRPr="006D5FE3" w14:paraId="0433DD9E" w14:textId="77777777" w:rsidTr="0060750B">
        <w:trPr>
          <w:trHeight w:val="282"/>
        </w:trPr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8A440A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12047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02C51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հոկտ.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1084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65D82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E3165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9E27C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26D03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CEE4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CBEC7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FB49A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06FC2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C29F5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29CF5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C2DB5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25645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43C8D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3E2DC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101" w:type="pct"/>
            <w:vAlign w:val="center"/>
            <w:hideMark/>
          </w:tcPr>
          <w:p w14:paraId="3752F2A8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</w:tr>
      <w:tr w:rsidR="00F828F4" w:rsidRPr="006D5FE3" w14:paraId="0848C25A" w14:textId="77777777" w:rsidTr="0060750B">
        <w:trPr>
          <w:trHeight w:val="282"/>
        </w:trPr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C9ADEB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20110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FA3D9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D77ED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E8C80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0D655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B2777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5B6A1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C1362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068B8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E5E0B" w14:textId="77777777" w:rsidR="00F828F4" w:rsidRPr="006D5FE3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6D5FE3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A7F0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950CC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D54D6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C6E76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65ABE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3F581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E1E78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101" w:type="pct"/>
            <w:vAlign w:val="center"/>
            <w:hideMark/>
          </w:tcPr>
          <w:p w14:paraId="7603BBCE" w14:textId="77777777" w:rsidR="00F828F4" w:rsidRPr="006D5FE3" w:rsidRDefault="00F828F4" w:rsidP="004E7598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</w:tr>
    </w:tbl>
    <w:p w14:paraId="393EDDBC" w14:textId="2F816FCB" w:rsidR="0060750B" w:rsidRDefault="0060750B" w:rsidP="004E7598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</w:p>
    <w:p w14:paraId="13AA991D" w14:textId="12C0A343" w:rsidR="004E7598" w:rsidRDefault="004E7598" w:rsidP="004E7598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</w:p>
    <w:p w14:paraId="1CB2CB46" w14:textId="010626B1" w:rsidR="00A855BA" w:rsidRDefault="00A855BA" w:rsidP="00A855BA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  <w:r w:rsidRPr="00F828F4">
        <w:rPr>
          <w:rFonts w:ascii="Sylfaen" w:hAnsi="Sylfaen"/>
          <w:b/>
          <w:bCs/>
          <w:sz w:val="24"/>
          <w:szCs w:val="24"/>
        </w:rPr>
        <w:t>Աղյուսակ</w:t>
      </w:r>
      <w:r w:rsidRPr="0060750B">
        <w:rPr>
          <w:rFonts w:ascii="Sylfaen" w:hAnsi="Sylfaen"/>
          <w:b/>
          <w:bCs/>
          <w:sz w:val="24"/>
          <w:szCs w:val="24"/>
        </w:rPr>
        <w:t xml:space="preserve"> </w:t>
      </w:r>
      <w:r w:rsidRPr="00A855BA">
        <w:rPr>
          <w:rFonts w:ascii="Sylfaen" w:hAnsi="Sylfaen"/>
          <w:b/>
          <w:bCs/>
          <w:sz w:val="24"/>
          <w:szCs w:val="24"/>
        </w:rPr>
        <w:t>10</w:t>
      </w:r>
      <w:r w:rsidRPr="0060750B">
        <w:rPr>
          <w:rFonts w:ascii="Sylfaen" w:hAnsi="Sylfaen"/>
          <w:b/>
          <w:bCs/>
          <w:sz w:val="24"/>
          <w:szCs w:val="24"/>
        </w:rPr>
        <w:t>.</w:t>
      </w:r>
      <w:r w:rsidRPr="00F828F4">
        <w:rPr>
          <w:rFonts w:ascii="Sylfaen" w:hAnsi="Sylfaen"/>
          <w:b/>
          <w:bCs/>
          <w:sz w:val="24"/>
          <w:szCs w:val="24"/>
        </w:rPr>
        <w:t xml:space="preserve"> Մթնոլորտային տեղումները և ձնածածկույթը</w:t>
      </w:r>
    </w:p>
    <w:p w14:paraId="6406FFE8" w14:textId="77777777" w:rsidR="00A855BA" w:rsidRPr="00F828F4" w:rsidRDefault="00A855BA" w:rsidP="00A855BA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256"/>
        <w:gridCol w:w="1560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77"/>
        <w:gridCol w:w="621"/>
        <w:gridCol w:w="647"/>
        <w:gridCol w:w="761"/>
        <w:gridCol w:w="282"/>
      </w:tblGrid>
      <w:tr w:rsidR="00A855BA" w:rsidRPr="009B2EBF" w14:paraId="6CB8BFC3" w14:textId="77777777" w:rsidTr="008F5DA5">
        <w:trPr>
          <w:gridAfter w:val="1"/>
          <w:wAfter w:w="109" w:type="pct"/>
          <w:trHeight w:val="450"/>
          <w:jc w:val="center"/>
        </w:trPr>
        <w:tc>
          <w:tcPr>
            <w:tcW w:w="872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CFF6B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Բնակավայրի</w:t>
            </w:r>
            <w:r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օդերևութաբանական կայանի անվանումը</w:t>
            </w:r>
          </w:p>
        </w:tc>
        <w:tc>
          <w:tcPr>
            <w:tcW w:w="603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F6E2E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Բարձ- րություն ծովի մակար դակից. Մ</w:t>
            </w:r>
          </w:p>
        </w:tc>
        <w:tc>
          <w:tcPr>
            <w:tcW w:w="2632" w:type="pct"/>
            <w:gridSpan w:val="1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2D165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Միջին ջերմաստիճանը ըստ ամիսների.°C</w:t>
            </w:r>
          </w:p>
        </w:tc>
        <w:tc>
          <w:tcPr>
            <w:tcW w:w="240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368051B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Միջին տարե կան.°C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898A890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Բացար ձակ նվազա գույն. °C</w:t>
            </w:r>
          </w:p>
        </w:tc>
        <w:tc>
          <w:tcPr>
            <w:tcW w:w="29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387684A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Բացար ձակ առավե լագույն. °C</w:t>
            </w:r>
          </w:p>
        </w:tc>
      </w:tr>
      <w:tr w:rsidR="00A855BA" w:rsidRPr="009B2EBF" w14:paraId="34BC90DA" w14:textId="77777777" w:rsidTr="008F5DA5">
        <w:trPr>
          <w:trHeight w:val="300"/>
          <w:jc w:val="center"/>
        </w:trPr>
        <w:tc>
          <w:tcPr>
            <w:tcW w:w="87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196BA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3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00CDB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2" w:type="pct"/>
            <w:gridSpan w:val="1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9D245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4A16B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0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173DE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D6D7FF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555D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855BA" w:rsidRPr="009B2EBF" w14:paraId="172C2834" w14:textId="77777777" w:rsidTr="008F5DA5">
        <w:trPr>
          <w:trHeight w:val="300"/>
          <w:jc w:val="center"/>
        </w:trPr>
        <w:tc>
          <w:tcPr>
            <w:tcW w:w="87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DBA49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3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05A1C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67DCAF8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Հունվար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2E09463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Փետրվար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CA98364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Մարտ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E225C9B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Ապրիլ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74798DF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Մայիս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0C098CD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Հունիս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7B2B8A1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Հուլիս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E61CF41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Օգոստոս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958D77D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Սեպտեմբեր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04FBF50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Հոկտեմբեր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E6B1EED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Նոյեմբեր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E8E5326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  <w:t>Դեկտեմբեր</w:t>
            </w:r>
          </w:p>
        </w:tc>
        <w:tc>
          <w:tcPr>
            <w:tcW w:w="240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8A59B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0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60C1D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5BA873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" w:type="pct"/>
            <w:vAlign w:val="center"/>
            <w:hideMark/>
          </w:tcPr>
          <w:p w14:paraId="375A1D8B" w14:textId="77777777" w:rsidR="00A855BA" w:rsidRPr="009B2EBF" w:rsidRDefault="00A855BA" w:rsidP="008F5DA5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</w:tr>
      <w:tr w:rsidR="00A855BA" w:rsidRPr="009B2EBF" w14:paraId="64B9AE9E" w14:textId="77777777" w:rsidTr="008F5DA5">
        <w:trPr>
          <w:trHeight w:val="915"/>
          <w:jc w:val="center"/>
        </w:trPr>
        <w:tc>
          <w:tcPr>
            <w:tcW w:w="87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F0A0A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3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0EF7C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03752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7255F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18C86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8B073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5CEFF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2CE59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311A2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863DF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C2AC4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895B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2DF8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48A1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118C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0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BDF28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5CDD52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59D3" w14:textId="77777777" w:rsidR="00A855BA" w:rsidRPr="009B2EBF" w:rsidRDefault="00A855BA" w:rsidP="008F5DA5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855BA" w:rsidRPr="009B2EBF" w14:paraId="67554D74" w14:textId="77777777" w:rsidTr="008F5DA5">
        <w:trPr>
          <w:trHeight w:val="315"/>
          <w:jc w:val="center"/>
        </w:trPr>
        <w:tc>
          <w:tcPr>
            <w:tcW w:w="87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CE1BA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Երևան «Էրեբունի»</w:t>
            </w:r>
          </w:p>
        </w:tc>
        <w:tc>
          <w:tcPr>
            <w:tcW w:w="60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C7FD9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19B85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-3.6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8288A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-1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80D47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219CA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40851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FCC2B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83EB4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25.8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A3D65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25.2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21E26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B8C51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13.3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2EA93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DD981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-0.2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DE401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0F8C4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146187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</w:pPr>
            <w:r w:rsidRPr="009B2EBF">
              <w:rPr>
                <w:rFonts w:ascii="Sylfaen" w:eastAsia="Times New Roman" w:hAnsi="Sylfaen" w:cs="Microsoft Sans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9" w:type="pct"/>
            <w:vAlign w:val="center"/>
            <w:hideMark/>
          </w:tcPr>
          <w:p w14:paraId="03EE4838" w14:textId="77777777" w:rsidR="00A855BA" w:rsidRPr="009B2EBF" w:rsidRDefault="00A855BA" w:rsidP="008F5DA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</w:tr>
    </w:tbl>
    <w:p w14:paraId="05AF3011" w14:textId="77777777" w:rsidR="00A855BA" w:rsidRDefault="00A855BA" w:rsidP="004E7598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</w:p>
    <w:p w14:paraId="4FAC0DA7" w14:textId="6BB0257C" w:rsidR="00F828F4" w:rsidRDefault="00F828F4" w:rsidP="004E7598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  <w:r w:rsidRPr="00F828F4">
        <w:rPr>
          <w:rFonts w:ascii="Sylfaen" w:hAnsi="Sylfaen"/>
          <w:b/>
          <w:bCs/>
          <w:sz w:val="24"/>
          <w:szCs w:val="24"/>
        </w:rPr>
        <w:lastRenderedPageBreak/>
        <w:t>Աղյուսակ</w:t>
      </w:r>
      <w:r w:rsidR="00CD0B1B" w:rsidRPr="0060750B">
        <w:rPr>
          <w:rFonts w:ascii="Sylfaen" w:hAnsi="Sylfaen"/>
          <w:b/>
          <w:bCs/>
          <w:sz w:val="24"/>
          <w:szCs w:val="24"/>
        </w:rPr>
        <w:t xml:space="preserve"> </w:t>
      </w:r>
      <w:r w:rsidR="00296FDF">
        <w:rPr>
          <w:rFonts w:ascii="Sylfaen" w:hAnsi="Sylfaen"/>
          <w:b/>
          <w:bCs/>
          <w:sz w:val="24"/>
          <w:szCs w:val="24"/>
          <w:lang w:val="en-US"/>
        </w:rPr>
        <w:t>11</w:t>
      </w:r>
      <w:r w:rsidR="00CD0B1B" w:rsidRPr="0060750B">
        <w:rPr>
          <w:rFonts w:ascii="Sylfaen" w:hAnsi="Sylfaen"/>
          <w:b/>
          <w:bCs/>
          <w:sz w:val="24"/>
          <w:szCs w:val="24"/>
        </w:rPr>
        <w:t>.</w:t>
      </w:r>
      <w:r w:rsidR="0060750B" w:rsidRPr="0060750B">
        <w:rPr>
          <w:rFonts w:ascii="Sylfaen" w:hAnsi="Sylfaen"/>
          <w:b/>
          <w:bCs/>
          <w:sz w:val="24"/>
          <w:szCs w:val="24"/>
        </w:rPr>
        <w:t xml:space="preserve"> </w:t>
      </w:r>
      <w:r w:rsidRPr="00F828F4">
        <w:rPr>
          <w:rFonts w:ascii="Sylfaen" w:hAnsi="Sylfaen"/>
          <w:b/>
          <w:bCs/>
          <w:sz w:val="24"/>
          <w:szCs w:val="24"/>
        </w:rPr>
        <w:t>Տարվա ցուրտ ժամանակաշրջանի կլիմայական հարաչափերը</w:t>
      </w:r>
    </w:p>
    <w:p w14:paraId="414EA469" w14:textId="77777777" w:rsidR="00A855BA" w:rsidRPr="0060750B" w:rsidRDefault="00A855BA" w:rsidP="004E7598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549"/>
        <w:gridCol w:w="549"/>
        <w:gridCol w:w="549"/>
        <w:gridCol w:w="549"/>
        <w:gridCol w:w="575"/>
        <w:gridCol w:w="532"/>
        <w:gridCol w:w="770"/>
        <w:gridCol w:w="861"/>
        <w:gridCol w:w="861"/>
        <w:gridCol w:w="866"/>
        <w:gridCol w:w="861"/>
        <w:gridCol w:w="865"/>
        <w:gridCol w:w="862"/>
        <w:gridCol w:w="865"/>
        <w:gridCol w:w="681"/>
        <w:gridCol w:w="826"/>
      </w:tblGrid>
      <w:tr w:rsidR="00F828F4" w:rsidRPr="00F97579" w14:paraId="5BA02CFD" w14:textId="77777777" w:rsidTr="00F97579">
        <w:trPr>
          <w:trHeight w:hRule="exact" w:val="1370"/>
          <w:jc w:val="center"/>
        </w:trPr>
        <w:tc>
          <w:tcPr>
            <w:tcW w:w="473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16949C0F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Բնակա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վայրի, օդերու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թաբա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նական կայանի անվանումը</w:t>
            </w:r>
          </w:p>
        </w:tc>
        <w:tc>
          <w:tcPr>
            <w:tcW w:w="2575" w:type="pct"/>
            <w:gridSpan w:val="10"/>
            <w:shd w:val="clear" w:color="000000" w:fill="FFFFFF"/>
            <w:vAlign w:val="center"/>
            <w:hideMark/>
          </w:tcPr>
          <w:p w14:paraId="5E339D80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Օդի ջերմաստիճանը, </w:t>
            </w:r>
            <w:r w:rsidRPr="00F97579">
              <w:rPr>
                <w:rFonts w:ascii="Sylfaen" w:eastAsia="Times New Roman" w:hAnsi="Sylfaen" w:cs="Arial"/>
                <w:b/>
                <w:bCs/>
                <w:color w:val="000000"/>
                <w:sz w:val="19"/>
                <w:szCs w:val="19"/>
              </w:rPr>
              <w:t>°C</w:t>
            </w:r>
          </w:p>
        </w:tc>
        <w:tc>
          <w:tcPr>
            <w:tcW w:w="679" w:type="pct"/>
            <w:gridSpan w:val="2"/>
            <w:shd w:val="clear" w:color="000000" w:fill="FFFFFF"/>
            <w:vAlign w:val="center"/>
            <w:hideMark/>
          </w:tcPr>
          <w:p w14:paraId="7D2E1E39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Ամենացուրտ ամսվա օդի հա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րաբերական խո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նավությունը, %</w:t>
            </w:r>
          </w:p>
        </w:tc>
        <w:tc>
          <w:tcPr>
            <w:tcW w:w="679" w:type="pct"/>
            <w:gridSpan w:val="2"/>
            <w:shd w:val="clear" w:color="000000" w:fill="FFFFFF"/>
            <w:vAlign w:val="center"/>
            <w:hideMark/>
          </w:tcPr>
          <w:p w14:paraId="6D4A7208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Մթնոլորտային տեղումները և գրունտի սառչ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ման խորությունը</w:t>
            </w:r>
          </w:p>
        </w:tc>
        <w:tc>
          <w:tcPr>
            <w:tcW w:w="594" w:type="pct"/>
            <w:gridSpan w:val="2"/>
            <w:shd w:val="clear" w:color="000000" w:fill="FFFFFF"/>
            <w:vAlign w:val="center"/>
            <w:hideMark/>
          </w:tcPr>
          <w:p w14:paraId="5C058A86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Քամի</w:t>
            </w:r>
          </w:p>
        </w:tc>
      </w:tr>
      <w:tr w:rsidR="00F828F4" w:rsidRPr="00F97579" w14:paraId="015D7346" w14:textId="77777777" w:rsidTr="00F97579">
        <w:trPr>
          <w:trHeight w:val="2175"/>
          <w:jc w:val="center"/>
        </w:trPr>
        <w:tc>
          <w:tcPr>
            <w:tcW w:w="473" w:type="pct"/>
            <w:vMerge/>
            <w:vAlign w:val="center"/>
            <w:hideMark/>
          </w:tcPr>
          <w:p w14:paraId="2AEADED9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gridSpan w:val="2"/>
            <w:vMerge w:val="restart"/>
            <w:shd w:val="clear" w:color="000000" w:fill="FFFFFF"/>
            <w:textDirection w:val="btLr"/>
            <w:vAlign w:val="center"/>
            <w:hideMark/>
          </w:tcPr>
          <w:p w14:paraId="0F73E4C1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ամենացուրտ օրվա, ապահովվածությամբ, %</w:t>
            </w:r>
          </w:p>
        </w:tc>
        <w:tc>
          <w:tcPr>
            <w:tcW w:w="414" w:type="pct"/>
            <w:gridSpan w:val="2"/>
            <w:vMerge w:val="restart"/>
            <w:shd w:val="clear" w:color="000000" w:fill="FFFFFF"/>
            <w:textDirection w:val="btLr"/>
            <w:vAlign w:val="center"/>
            <w:hideMark/>
          </w:tcPr>
          <w:p w14:paraId="6C1B833F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ամենա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ցուրտ հնգօրյակի, ապահովվածու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թյամբ, %</w:t>
            </w:r>
          </w:p>
        </w:tc>
        <w:tc>
          <w:tcPr>
            <w:tcW w:w="212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7686FE7F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ամենացուրտ ժամանակաշրջանի մի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ջինը</w:t>
            </w:r>
          </w:p>
        </w:tc>
        <w:tc>
          <w:tcPr>
            <w:tcW w:w="212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33DE3CA8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բացարձակ նվազա գույնր</w:t>
            </w:r>
          </w:p>
        </w:tc>
        <w:tc>
          <w:tcPr>
            <w:tcW w:w="304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6FC9CFDF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ամենա ցուրտ ամսվա միջին օրական տատանումը</w:t>
            </w:r>
          </w:p>
        </w:tc>
        <w:tc>
          <w:tcPr>
            <w:tcW w:w="1018" w:type="pct"/>
            <w:gridSpan w:val="3"/>
            <w:shd w:val="clear" w:color="000000" w:fill="FFFFFF"/>
            <w:vAlign w:val="center"/>
            <w:hideMark/>
          </w:tcPr>
          <w:p w14:paraId="2C388BDC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Տողությունը, օր</w:t>
            </w:r>
          </w:p>
        </w:tc>
        <w:tc>
          <w:tcPr>
            <w:tcW w:w="339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105A357E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միջին ամսա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կան</w:t>
            </w:r>
          </w:p>
        </w:tc>
        <w:tc>
          <w:tcPr>
            <w:tcW w:w="339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6FC2C995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միջին ամսա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 xml:space="preserve">կան, ժամը </w:t>
            </w:r>
            <w:r w:rsidRPr="00F97579">
              <w:rPr>
                <w:rFonts w:ascii="Sylfaen" w:eastAsia="Times New Roman" w:hAnsi="Sylfaen" w:cs="Arial"/>
                <w:color w:val="000000"/>
                <w:sz w:val="19"/>
                <w:szCs w:val="19"/>
              </w:rPr>
              <w:t>15-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ին</w:t>
            </w:r>
          </w:p>
        </w:tc>
        <w:tc>
          <w:tcPr>
            <w:tcW w:w="339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1EBC5CC8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Տեղում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ների քանա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կը նո- յեմբեր- մարտ ամիս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ներին, մմ</w:t>
            </w:r>
          </w:p>
        </w:tc>
        <w:tc>
          <w:tcPr>
            <w:tcW w:w="339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3B401DAD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Գրուն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տի սառչ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ման առավե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լագույն խորու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թյունը, սմ</w:t>
            </w:r>
          </w:p>
        </w:tc>
        <w:tc>
          <w:tcPr>
            <w:tcW w:w="269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25BF5875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Գերա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կշռող ուղղու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թյունը դեկտեմ- բեր- փետր- վար ամիս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ներին</w:t>
            </w:r>
          </w:p>
        </w:tc>
        <w:tc>
          <w:tcPr>
            <w:tcW w:w="325" w:type="pct"/>
            <w:vMerge w:val="restart"/>
            <w:shd w:val="clear" w:color="000000" w:fill="FFFFFF"/>
            <w:textDirection w:val="btLr"/>
            <w:vAlign w:val="center"/>
            <w:hideMark/>
          </w:tcPr>
          <w:p w14:paraId="38B1357B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Միջին արագու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թյուննե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րից առա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վելագույ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նն ըստ ուղղու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թյունների հունվա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րին, մ/վ</w:t>
            </w:r>
          </w:p>
        </w:tc>
      </w:tr>
      <w:tr w:rsidR="00F828F4" w:rsidRPr="00F97579" w14:paraId="0A115E7D" w14:textId="77777777" w:rsidTr="00F97579">
        <w:trPr>
          <w:trHeight w:val="1020"/>
          <w:jc w:val="center"/>
        </w:trPr>
        <w:tc>
          <w:tcPr>
            <w:tcW w:w="473" w:type="pct"/>
            <w:vMerge/>
            <w:vAlign w:val="center"/>
            <w:hideMark/>
          </w:tcPr>
          <w:p w14:paraId="791BF1C2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gridSpan w:val="2"/>
            <w:vMerge/>
            <w:vAlign w:val="center"/>
            <w:hideMark/>
          </w:tcPr>
          <w:p w14:paraId="40169B8F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gridSpan w:val="2"/>
            <w:vMerge/>
            <w:vAlign w:val="center"/>
            <w:hideMark/>
          </w:tcPr>
          <w:p w14:paraId="3E5A9A89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" w:type="pct"/>
            <w:vMerge/>
            <w:vAlign w:val="center"/>
            <w:hideMark/>
          </w:tcPr>
          <w:p w14:paraId="34E74E97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" w:type="pct"/>
            <w:vMerge/>
            <w:vAlign w:val="center"/>
            <w:hideMark/>
          </w:tcPr>
          <w:p w14:paraId="28BEC203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vMerge/>
            <w:vAlign w:val="center"/>
            <w:hideMark/>
          </w:tcPr>
          <w:p w14:paraId="3925A7AF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3"/>
            <w:shd w:val="clear" w:color="000000" w:fill="FFFFFF"/>
            <w:vAlign w:val="center"/>
            <w:hideMark/>
          </w:tcPr>
          <w:p w14:paraId="749EC00F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Միջին ջերմաս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տիճանը ժամա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>նակաշրջանի միջին օրական ջերմաստի</w:t>
            </w:r>
            <w:r w:rsidRPr="00F9757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softHyphen/>
              <w:t xml:space="preserve">ճանով' ոչ բարձր, </w:t>
            </w:r>
            <w:r w:rsidRPr="00F97579">
              <w:rPr>
                <w:rFonts w:ascii="Sylfaen" w:eastAsia="Times New Roman" w:hAnsi="Sylfaen" w:cs="Arial"/>
                <w:b/>
                <w:bCs/>
                <w:color w:val="000000"/>
                <w:sz w:val="19"/>
                <w:szCs w:val="19"/>
              </w:rPr>
              <w:t>°C</w:t>
            </w:r>
          </w:p>
        </w:tc>
        <w:tc>
          <w:tcPr>
            <w:tcW w:w="339" w:type="pct"/>
            <w:vMerge/>
            <w:vAlign w:val="center"/>
            <w:hideMark/>
          </w:tcPr>
          <w:p w14:paraId="093AF757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vMerge/>
            <w:vAlign w:val="center"/>
            <w:hideMark/>
          </w:tcPr>
          <w:p w14:paraId="362F69B2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vMerge/>
            <w:vAlign w:val="center"/>
            <w:hideMark/>
          </w:tcPr>
          <w:p w14:paraId="53F6A821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vMerge/>
            <w:vAlign w:val="center"/>
            <w:hideMark/>
          </w:tcPr>
          <w:p w14:paraId="389CEB5B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vMerge/>
            <w:vAlign w:val="center"/>
            <w:hideMark/>
          </w:tcPr>
          <w:p w14:paraId="76FDD513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" w:type="pct"/>
            <w:vMerge/>
            <w:vAlign w:val="center"/>
            <w:hideMark/>
          </w:tcPr>
          <w:p w14:paraId="02E44400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828F4" w:rsidRPr="00F97579" w14:paraId="7A141DB1" w14:textId="77777777" w:rsidTr="00F97579">
        <w:trPr>
          <w:trHeight w:val="300"/>
          <w:jc w:val="center"/>
        </w:trPr>
        <w:tc>
          <w:tcPr>
            <w:tcW w:w="473" w:type="pct"/>
            <w:vMerge/>
            <w:vAlign w:val="center"/>
            <w:hideMark/>
          </w:tcPr>
          <w:p w14:paraId="57629483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14:paraId="7BE851C6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19"/>
                <w:szCs w:val="19"/>
              </w:rPr>
            </w:pPr>
            <w:r w:rsidRPr="00F97579">
              <w:rPr>
                <w:rFonts w:ascii="Sylfaen" w:eastAsia="Times New Roman" w:hAnsi="Sylfaen" w:cs="Arial"/>
                <w:b/>
                <w:bCs/>
                <w:sz w:val="19"/>
                <w:szCs w:val="19"/>
              </w:rPr>
              <w:t>0,98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14:paraId="1A9614F0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19"/>
                <w:szCs w:val="19"/>
              </w:rPr>
            </w:pPr>
            <w:r w:rsidRPr="00F97579">
              <w:rPr>
                <w:rFonts w:ascii="Sylfaen" w:eastAsia="Times New Roman" w:hAnsi="Sylfaen" w:cs="Arial"/>
                <w:b/>
                <w:bCs/>
                <w:sz w:val="19"/>
                <w:szCs w:val="19"/>
              </w:rPr>
              <w:t>0,92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14:paraId="0AAE0658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19"/>
                <w:szCs w:val="19"/>
              </w:rPr>
            </w:pPr>
            <w:r w:rsidRPr="00F97579">
              <w:rPr>
                <w:rFonts w:ascii="Sylfaen" w:eastAsia="Times New Roman" w:hAnsi="Sylfaen" w:cs="Arial"/>
                <w:b/>
                <w:bCs/>
                <w:sz w:val="19"/>
                <w:szCs w:val="19"/>
              </w:rPr>
              <w:t>0,98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14:paraId="51361890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19"/>
                <w:szCs w:val="19"/>
              </w:rPr>
            </w:pPr>
            <w:r w:rsidRPr="00F97579">
              <w:rPr>
                <w:rFonts w:ascii="Sylfaen" w:eastAsia="Times New Roman" w:hAnsi="Sylfaen" w:cs="Arial"/>
                <w:b/>
                <w:bCs/>
                <w:sz w:val="19"/>
                <w:szCs w:val="19"/>
              </w:rPr>
              <w:t>0,92</w:t>
            </w:r>
          </w:p>
        </w:tc>
        <w:tc>
          <w:tcPr>
            <w:tcW w:w="212" w:type="pct"/>
            <w:vMerge/>
            <w:vAlign w:val="center"/>
            <w:hideMark/>
          </w:tcPr>
          <w:p w14:paraId="235927CD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" w:type="pct"/>
            <w:vMerge/>
            <w:vAlign w:val="center"/>
            <w:hideMark/>
          </w:tcPr>
          <w:p w14:paraId="2E58B4FF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vMerge/>
            <w:vAlign w:val="center"/>
            <w:hideMark/>
          </w:tcPr>
          <w:p w14:paraId="1C246618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shd w:val="clear" w:color="000000" w:fill="FFFFFF"/>
            <w:vAlign w:val="center"/>
            <w:hideMark/>
          </w:tcPr>
          <w:p w14:paraId="3B6D56D3" w14:textId="77777777" w:rsidR="00F828F4" w:rsidRPr="00F97579" w:rsidRDefault="00F828F4" w:rsidP="00F97579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19"/>
                <w:szCs w:val="19"/>
              </w:rPr>
            </w:pPr>
            <w:r w:rsidRPr="00F97579">
              <w:rPr>
                <w:rFonts w:ascii="Sylfaen" w:eastAsia="Times New Roman" w:hAnsi="Sylfaen" w:cs="Arial"/>
                <w:b/>
                <w:bCs/>
                <w:sz w:val="19"/>
                <w:szCs w:val="19"/>
              </w:rPr>
              <w:t>0</w:t>
            </w:r>
          </w:p>
        </w:tc>
        <w:tc>
          <w:tcPr>
            <w:tcW w:w="339" w:type="pct"/>
            <w:shd w:val="clear" w:color="000000" w:fill="FFFFFF"/>
            <w:vAlign w:val="center"/>
            <w:hideMark/>
          </w:tcPr>
          <w:p w14:paraId="6CA8A7A7" w14:textId="77777777" w:rsidR="00F828F4" w:rsidRPr="00F97579" w:rsidRDefault="00F828F4" w:rsidP="00F97579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19"/>
                <w:szCs w:val="19"/>
              </w:rPr>
            </w:pPr>
            <w:r w:rsidRPr="00F97579">
              <w:rPr>
                <w:rFonts w:ascii="Sylfaen" w:eastAsia="Times New Roman" w:hAnsi="Sylfaen" w:cs="Arial"/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339" w:type="pct"/>
            <w:shd w:val="clear" w:color="000000" w:fill="FFFFFF"/>
            <w:vAlign w:val="center"/>
            <w:hideMark/>
          </w:tcPr>
          <w:p w14:paraId="1D34AB0E" w14:textId="77777777" w:rsidR="00F828F4" w:rsidRPr="00F97579" w:rsidRDefault="00F828F4" w:rsidP="00F97579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color w:val="000000"/>
                <w:sz w:val="19"/>
                <w:szCs w:val="19"/>
              </w:rPr>
            </w:pPr>
            <w:r w:rsidRPr="00F97579">
              <w:rPr>
                <w:rFonts w:ascii="Sylfaen" w:eastAsia="Times New Roman" w:hAnsi="Sylfaen" w:cs="Arial"/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339" w:type="pct"/>
            <w:vMerge/>
            <w:vAlign w:val="center"/>
            <w:hideMark/>
          </w:tcPr>
          <w:p w14:paraId="0892F575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vMerge/>
            <w:vAlign w:val="center"/>
            <w:hideMark/>
          </w:tcPr>
          <w:p w14:paraId="08DF33EB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vMerge/>
            <w:vAlign w:val="center"/>
            <w:hideMark/>
          </w:tcPr>
          <w:p w14:paraId="75D76A80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vMerge/>
            <w:vAlign w:val="center"/>
            <w:hideMark/>
          </w:tcPr>
          <w:p w14:paraId="641DB02D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vMerge/>
            <w:vAlign w:val="center"/>
            <w:hideMark/>
          </w:tcPr>
          <w:p w14:paraId="61FC9BF7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" w:type="pct"/>
            <w:vMerge/>
            <w:vAlign w:val="center"/>
            <w:hideMark/>
          </w:tcPr>
          <w:p w14:paraId="32F848F8" w14:textId="77777777" w:rsidR="00F828F4" w:rsidRPr="00F97579" w:rsidRDefault="00F828F4" w:rsidP="004E759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828F4" w:rsidRPr="00F97579" w14:paraId="04C2CE1E" w14:textId="77777777" w:rsidTr="00F97579">
        <w:trPr>
          <w:trHeight w:val="300"/>
          <w:jc w:val="center"/>
        </w:trPr>
        <w:tc>
          <w:tcPr>
            <w:tcW w:w="473" w:type="pct"/>
            <w:vMerge w:val="restart"/>
            <w:shd w:val="clear" w:color="auto" w:fill="auto"/>
            <w:vAlign w:val="center"/>
            <w:hideMark/>
          </w:tcPr>
          <w:p w14:paraId="70C41A11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Երևան</w:t>
            </w:r>
            <w:r w:rsidRPr="00F97579">
              <w:rPr>
                <w:rFonts w:ascii="Sylfaen" w:eastAsia="Times New Roman" w:hAnsi="Sylfaen" w:cs="Calibri"/>
                <w:color w:val="000000"/>
              </w:rPr>
              <w:br/>
              <w:t>«Էրեբունի»</w:t>
            </w:r>
          </w:p>
        </w:tc>
        <w:tc>
          <w:tcPr>
            <w:tcW w:w="207" w:type="pct"/>
            <w:vMerge w:val="restart"/>
            <w:shd w:val="clear" w:color="auto" w:fill="auto"/>
            <w:noWrap/>
            <w:vAlign w:val="center"/>
            <w:hideMark/>
          </w:tcPr>
          <w:p w14:paraId="2E28E74D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-22</w:t>
            </w:r>
          </w:p>
        </w:tc>
        <w:tc>
          <w:tcPr>
            <w:tcW w:w="207" w:type="pct"/>
            <w:vMerge w:val="restart"/>
            <w:shd w:val="clear" w:color="auto" w:fill="auto"/>
            <w:noWrap/>
            <w:vAlign w:val="center"/>
            <w:hideMark/>
          </w:tcPr>
          <w:p w14:paraId="723E48D1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-20</w:t>
            </w:r>
          </w:p>
        </w:tc>
        <w:tc>
          <w:tcPr>
            <w:tcW w:w="207" w:type="pct"/>
            <w:vMerge w:val="restart"/>
            <w:shd w:val="clear" w:color="auto" w:fill="auto"/>
            <w:noWrap/>
            <w:vAlign w:val="center"/>
            <w:hideMark/>
          </w:tcPr>
          <w:p w14:paraId="5A7C5D94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-19</w:t>
            </w:r>
          </w:p>
        </w:tc>
        <w:tc>
          <w:tcPr>
            <w:tcW w:w="207" w:type="pct"/>
            <w:vMerge w:val="restart"/>
            <w:shd w:val="clear" w:color="auto" w:fill="auto"/>
            <w:noWrap/>
            <w:vAlign w:val="center"/>
            <w:hideMark/>
          </w:tcPr>
          <w:p w14:paraId="701EE715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-18</w:t>
            </w:r>
          </w:p>
        </w:tc>
        <w:tc>
          <w:tcPr>
            <w:tcW w:w="212" w:type="pct"/>
            <w:vMerge w:val="restart"/>
            <w:shd w:val="clear" w:color="auto" w:fill="auto"/>
            <w:noWrap/>
            <w:vAlign w:val="center"/>
            <w:hideMark/>
          </w:tcPr>
          <w:p w14:paraId="6C93F52E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-3.8</w:t>
            </w:r>
          </w:p>
        </w:tc>
        <w:tc>
          <w:tcPr>
            <w:tcW w:w="212" w:type="pct"/>
            <w:vMerge w:val="restart"/>
            <w:shd w:val="clear" w:color="auto" w:fill="auto"/>
            <w:noWrap/>
            <w:vAlign w:val="center"/>
            <w:hideMark/>
          </w:tcPr>
          <w:p w14:paraId="0331DCED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-28</w:t>
            </w:r>
          </w:p>
        </w:tc>
        <w:tc>
          <w:tcPr>
            <w:tcW w:w="304" w:type="pct"/>
            <w:vMerge w:val="restart"/>
            <w:shd w:val="clear" w:color="auto" w:fill="auto"/>
            <w:noWrap/>
            <w:vAlign w:val="center"/>
            <w:hideMark/>
          </w:tcPr>
          <w:p w14:paraId="2AF52346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8.3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14:paraId="19571099" w14:textId="77777777" w:rsidR="00F828F4" w:rsidRPr="00F97579" w:rsidRDefault="00F828F4" w:rsidP="00F9757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70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14:paraId="3C2471BC" w14:textId="77777777" w:rsidR="00F828F4" w:rsidRPr="00F97579" w:rsidRDefault="00F828F4" w:rsidP="00F9757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140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14:paraId="5D2BFCF5" w14:textId="77777777" w:rsidR="00F828F4" w:rsidRPr="00F97579" w:rsidRDefault="00F828F4" w:rsidP="00F9757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159</w:t>
            </w:r>
          </w:p>
        </w:tc>
        <w:tc>
          <w:tcPr>
            <w:tcW w:w="339" w:type="pct"/>
            <w:vMerge w:val="restart"/>
            <w:shd w:val="clear" w:color="auto" w:fill="auto"/>
            <w:noWrap/>
            <w:vAlign w:val="center"/>
            <w:hideMark/>
          </w:tcPr>
          <w:p w14:paraId="7B941DAA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79</w:t>
            </w:r>
          </w:p>
        </w:tc>
        <w:tc>
          <w:tcPr>
            <w:tcW w:w="339" w:type="pct"/>
            <w:vMerge w:val="restart"/>
            <w:shd w:val="clear" w:color="auto" w:fill="auto"/>
            <w:noWrap/>
            <w:vAlign w:val="center"/>
            <w:hideMark/>
          </w:tcPr>
          <w:p w14:paraId="7C42FAB7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67</w:t>
            </w:r>
          </w:p>
        </w:tc>
        <w:tc>
          <w:tcPr>
            <w:tcW w:w="339" w:type="pct"/>
            <w:vMerge w:val="restart"/>
            <w:shd w:val="clear" w:color="auto" w:fill="auto"/>
            <w:noWrap/>
            <w:vAlign w:val="center"/>
            <w:hideMark/>
          </w:tcPr>
          <w:p w14:paraId="30993757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128</w:t>
            </w:r>
          </w:p>
        </w:tc>
        <w:tc>
          <w:tcPr>
            <w:tcW w:w="339" w:type="pct"/>
            <w:vMerge w:val="restart"/>
            <w:shd w:val="clear" w:color="auto" w:fill="auto"/>
            <w:noWrap/>
            <w:vAlign w:val="center"/>
            <w:hideMark/>
          </w:tcPr>
          <w:p w14:paraId="00ECDE00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60</w:t>
            </w:r>
          </w:p>
        </w:tc>
        <w:tc>
          <w:tcPr>
            <w:tcW w:w="269" w:type="pct"/>
            <w:vMerge w:val="restart"/>
            <w:shd w:val="clear" w:color="auto" w:fill="auto"/>
            <w:noWrap/>
            <w:vAlign w:val="center"/>
            <w:hideMark/>
          </w:tcPr>
          <w:p w14:paraId="1A0D4DDD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Հվ</w:t>
            </w:r>
          </w:p>
        </w:tc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14:paraId="0B70E30B" w14:textId="77777777" w:rsidR="00F828F4" w:rsidRPr="00F97579" w:rsidRDefault="00F828F4" w:rsidP="004E759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2.7</w:t>
            </w:r>
          </w:p>
        </w:tc>
      </w:tr>
      <w:tr w:rsidR="00F828F4" w:rsidRPr="00F97579" w14:paraId="062BA314" w14:textId="77777777" w:rsidTr="00F97579">
        <w:trPr>
          <w:trHeight w:val="315"/>
          <w:jc w:val="center"/>
        </w:trPr>
        <w:tc>
          <w:tcPr>
            <w:tcW w:w="473" w:type="pct"/>
            <w:vMerge/>
            <w:vAlign w:val="center"/>
            <w:hideMark/>
          </w:tcPr>
          <w:p w14:paraId="4069F7B4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207" w:type="pct"/>
            <w:vMerge/>
            <w:vAlign w:val="center"/>
            <w:hideMark/>
          </w:tcPr>
          <w:p w14:paraId="3C508953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207" w:type="pct"/>
            <w:vMerge/>
            <w:vAlign w:val="center"/>
            <w:hideMark/>
          </w:tcPr>
          <w:p w14:paraId="78B0F789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207" w:type="pct"/>
            <w:vMerge/>
            <w:vAlign w:val="center"/>
            <w:hideMark/>
          </w:tcPr>
          <w:p w14:paraId="3815406D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207" w:type="pct"/>
            <w:vMerge/>
            <w:vAlign w:val="center"/>
            <w:hideMark/>
          </w:tcPr>
          <w:p w14:paraId="2255609A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212" w:type="pct"/>
            <w:vMerge/>
            <w:vAlign w:val="center"/>
            <w:hideMark/>
          </w:tcPr>
          <w:p w14:paraId="4067C6F7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212" w:type="pct"/>
            <w:vMerge/>
            <w:vAlign w:val="center"/>
            <w:hideMark/>
          </w:tcPr>
          <w:p w14:paraId="6848D575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304" w:type="pct"/>
            <w:vMerge/>
            <w:vAlign w:val="center"/>
            <w:hideMark/>
          </w:tcPr>
          <w:p w14:paraId="4D31E0A4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14:paraId="0D83C614" w14:textId="77777777" w:rsidR="00F828F4" w:rsidRPr="00F97579" w:rsidRDefault="00F828F4" w:rsidP="00F9757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-5.7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14:paraId="1352A038" w14:textId="77777777" w:rsidR="00F828F4" w:rsidRPr="00F97579" w:rsidRDefault="00F828F4" w:rsidP="00F9757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-2.1</w:t>
            </w:r>
          </w:p>
        </w:tc>
        <w:tc>
          <w:tcPr>
            <w:tcW w:w="339" w:type="pct"/>
            <w:shd w:val="clear" w:color="auto" w:fill="auto"/>
            <w:noWrap/>
            <w:vAlign w:val="bottom"/>
            <w:hideMark/>
          </w:tcPr>
          <w:p w14:paraId="63D94B99" w14:textId="77777777" w:rsidR="00F828F4" w:rsidRPr="00F97579" w:rsidRDefault="00F828F4" w:rsidP="00F9757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97579">
              <w:rPr>
                <w:rFonts w:ascii="Sylfaen" w:eastAsia="Times New Roman" w:hAnsi="Sylfaen" w:cs="Calibri"/>
                <w:color w:val="000000"/>
              </w:rPr>
              <w:t>-0.8</w:t>
            </w:r>
          </w:p>
        </w:tc>
        <w:tc>
          <w:tcPr>
            <w:tcW w:w="339" w:type="pct"/>
            <w:vMerge/>
            <w:vAlign w:val="center"/>
            <w:hideMark/>
          </w:tcPr>
          <w:p w14:paraId="223622D2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339" w:type="pct"/>
            <w:vMerge/>
            <w:vAlign w:val="center"/>
            <w:hideMark/>
          </w:tcPr>
          <w:p w14:paraId="11E29DE5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339" w:type="pct"/>
            <w:vMerge/>
            <w:vAlign w:val="center"/>
            <w:hideMark/>
          </w:tcPr>
          <w:p w14:paraId="3DD0183C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339" w:type="pct"/>
            <w:vMerge/>
            <w:vAlign w:val="center"/>
            <w:hideMark/>
          </w:tcPr>
          <w:p w14:paraId="733E788E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269" w:type="pct"/>
            <w:vMerge/>
            <w:vAlign w:val="center"/>
            <w:hideMark/>
          </w:tcPr>
          <w:p w14:paraId="3EA3D9B8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325" w:type="pct"/>
            <w:vMerge/>
            <w:vAlign w:val="center"/>
            <w:hideMark/>
          </w:tcPr>
          <w:p w14:paraId="2EE444AE" w14:textId="77777777" w:rsidR="00F828F4" w:rsidRPr="00F97579" w:rsidRDefault="00F828F4" w:rsidP="006D55A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</w:tr>
    </w:tbl>
    <w:p w14:paraId="2D88A3B3" w14:textId="77777777" w:rsidR="004E7598" w:rsidRDefault="004E7598" w:rsidP="0060750B">
      <w:pPr>
        <w:spacing w:after="0" w:line="240" w:lineRule="auto"/>
        <w:rPr>
          <w:rFonts w:ascii="Sylfaen" w:hAnsi="Sylfaen"/>
          <w:b/>
          <w:bCs/>
          <w:sz w:val="24"/>
          <w:szCs w:val="24"/>
        </w:rPr>
      </w:pPr>
    </w:p>
    <w:p w14:paraId="6F1CC420" w14:textId="48103562" w:rsidR="00A8686B" w:rsidRPr="00A8686B" w:rsidRDefault="00A8686B" w:rsidP="00F828F4">
      <w:pPr>
        <w:rPr>
          <w:rFonts w:ascii="Sylfaen" w:hAnsi="Sylfaen"/>
        </w:rPr>
        <w:sectPr w:rsidR="00A8686B" w:rsidRPr="00A8686B" w:rsidSect="00786D18">
          <w:headerReference w:type="default" r:id="rId72"/>
          <w:pgSz w:w="15840" w:h="12240" w:orient="landscape"/>
          <w:pgMar w:top="1440" w:right="1440" w:bottom="1440" w:left="1440" w:header="0" w:footer="113" w:gutter="0"/>
          <w:cols w:space="720"/>
          <w:docGrid w:linePitch="360"/>
        </w:sectPr>
      </w:pPr>
    </w:p>
    <w:p w14:paraId="5628AC3E" w14:textId="0B7CB5F4" w:rsidR="00CE240C" w:rsidRPr="00852CB6" w:rsidRDefault="00166DEB" w:rsidP="00A92B80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63" w:name="_Toc122274770"/>
      <w:r w:rsidRPr="00DA49F5">
        <w:rPr>
          <w:rFonts w:ascii="Sylfaen" w:hAnsi="Sylfaen" w:cs="Sylfaen"/>
          <w:b/>
          <w:bCs/>
          <w:color w:val="auto"/>
        </w:rPr>
        <w:lastRenderedPageBreak/>
        <w:t>2</w:t>
      </w:r>
      <w:r w:rsidR="00CE240C" w:rsidRPr="00852CB6">
        <w:rPr>
          <w:rFonts w:ascii="Sylfaen" w:hAnsi="Sylfaen" w:cs="Sylfaen"/>
          <w:b/>
          <w:bCs/>
          <w:color w:val="auto"/>
        </w:rPr>
        <w:t>.</w:t>
      </w:r>
      <w:r w:rsidR="00911DE7" w:rsidRPr="00DA49F5">
        <w:rPr>
          <w:rFonts w:ascii="Sylfaen" w:hAnsi="Sylfaen" w:cs="Sylfaen"/>
          <w:b/>
          <w:bCs/>
          <w:color w:val="auto"/>
        </w:rPr>
        <w:t>3</w:t>
      </w:r>
      <w:r w:rsidR="00CE240C" w:rsidRPr="00852CB6">
        <w:rPr>
          <w:rFonts w:ascii="Sylfaen" w:hAnsi="Sylfaen" w:cs="Sylfaen"/>
          <w:b/>
          <w:bCs/>
          <w:color w:val="auto"/>
        </w:rPr>
        <w:t xml:space="preserve"> Մթնոլորտային օդը</w:t>
      </w:r>
      <w:bookmarkEnd w:id="63"/>
      <w:r w:rsidR="00CE240C" w:rsidRPr="00852CB6">
        <w:rPr>
          <w:rFonts w:ascii="Sylfaen" w:hAnsi="Sylfaen" w:cs="Sylfaen"/>
          <w:b/>
          <w:bCs/>
          <w:color w:val="auto"/>
        </w:rPr>
        <w:t xml:space="preserve"> </w:t>
      </w:r>
    </w:p>
    <w:p w14:paraId="7164BD35" w14:textId="77777777" w:rsidR="00CE240C" w:rsidRPr="00CE19B0" w:rsidRDefault="00CE240C" w:rsidP="00CE240C">
      <w:pPr>
        <w:pStyle w:val="Default"/>
        <w:jc w:val="center"/>
        <w:rPr>
          <w:b/>
          <w:bCs/>
          <w:highlight w:val="cyan"/>
        </w:rPr>
      </w:pPr>
    </w:p>
    <w:p w14:paraId="3C3DD3B8" w14:textId="6C52B57C" w:rsidR="00803235" w:rsidRPr="00803235" w:rsidRDefault="00803235" w:rsidP="0080323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64" w:name="_Toc502098503"/>
      <w:r w:rsidRPr="00803235">
        <w:rPr>
          <w:rFonts w:ascii="Sylfaen" w:hAnsi="Sylfaen" w:cs="Sylfaen"/>
          <w:sz w:val="24"/>
          <w:szCs w:val="24"/>
        </w:rPr>
        <w:t xml:space="preserve">Երևան քաղաքում գործում է 45 դիտակետ և 5 դիտակայան: Որոշվել են փոշու, ծծմբի երկօքսիդի, ազոտի երկօքսիդի և գետնամերձ օզոնի պարունակությունները: Փոշու որոշ փորձանմուշներում որոշվել են մետաղների պարունակությունը, որոնց ամսական և տարեկան միջին կոնցենտրացիաները բերված են գրաֆիկների տեսքով: 2021թ. քաղաքի մթնոլորտի աղտոտվածությունը (ըստ մթնոլորտն </w:t>
      </w:r>
      <w:r w:rsidRPr="007B1D00">
        <w:rPr>
          <w:rFonts w:ascii="Sylfaen" w:hAnsi="Sylfaen" w:cs="Sylfaen"/>
          <w:sz w:val="24"/>
          <w:szCs w:val="24"/>
        </w:rPr>
        <w:t>աղտոտող 4</w:t>
      </w:r>
      <w:r w:rsidRPr="00803235">
        <w:rPr>
          <w:rFonts w:ascii="Sylfaen" w:hAnsi="Sylfaen" w:cs="Sylfaen"/>
          <w:sz w:val="24"/>
          <w:szCs w:val="24"/>
        </w:rPr>
        <w:t xml:space="preserve"> նյութերի) միջինից ցածր մակարդակի է` մթնոլորտի աղտոտվածության ցուցանիշը* (ՄԱՑ) 2.14 է (փոշի` 1.15, ծծմբի երկօքսիդ` 0.34, ազոտի երկօքսիդ` 0.61, գետնամերձ օզոն` 0.05): Վերջին 5 տարիների ընթացքում դիտվել է ծծմբի երկօքսիդի և գետնամերձ օզոնի կոնցենտրացիաների նվազման, իսկ փոշու և ազոտի երկօքսիդի՝ աճման տենդենց* (</w:t>
      </w:r>
      <w:r w:rsidRPr="00FE67C2">
        <w:rPr>
          <w:rFonts w:ascii="Sylfaen" w:hAnsi="Sylfaen" w:cs="Sylfaen"/>
          <w:sz w:val="24"/>
          <w:szCs w:val="24"/>
        </w:rPr>
        <w:t>աղյուսակ</w:t>
      </w:r>
      <w:r w:rsidR="00FE67C2" w:rsidRPr="00FE67C2">
        <w:rPr>
          <w:rFonts w:ascii="Sylfaen" w:hAnsi="Sylfaen" w:cs="Sylfaen"/>
          <w:sz w:val="24"/>
          <w:szCs w:val="24"/>
        </w:rPr>
        <w:t xml:space="preserve"> 1</w:t>
      </w:r>
      <w:r w:rsidR="00DA49F5" w:rsidRPr="00DA49F5">
        <w:rPr>
          <w:rFonts w:ascii="Sylfaen" w:hAnsi="Sylfaen" w:cs="Sylfaen"/>
          <w:sz w:val="24"/>
          <w:szCs w:val="24"/>
        </w:rPr>
        <w:t>2</w:t>
      </w:r>
      <w:r w:rsidRPr="00803235">
        <w:rPr>
          <w:rFonts w:ascii="Sylfaen" w:hAnsi="Sylfaen" w:cs="Sylfaen"/>
          <w:sz w:val="24"/>
          <w:szCs w:val="24"/>
        </w:rPr>
        <w:t>): 2021 թվականին Երևան քաղաքի մթնոլորտային օդում որոշված ցուցանիշներից փոշու միջին տարեկան կոնցենտրացիան գերազանցել է համապատասխան ՍԹԿ-ն 1</w:t>
      </w:r>
      <w:r w:rsidRPr="00803235">
        <w:rPr>
          <w:rFonts w:ascii="MS Mincho" w:eastAsia="MS Mincho" w:hAnsi="MS Mincho" w:cs="MS Mincho" w:hint="eastAsia"/>
          <w:sz w:val="24"/>
          <w:szCs w:val="24"/>
        </w:rPr>
        <w:t>․</w:t>
      </w:r>
      <w:r w:rsidRPr="00803235">
        <w:rPr>
          <w:rFonts w:ascii="Sylfaen" w:hAnsi="Sylfaen" w:cs="Sylfaen"/>
          <w:sz w:val="24"/>
          <w:szCs w:val="24"/>
        </w:rPr>
        <w:t>1 անգամ։ Մնացած ցուցանիշների միջին տարեկան կոնցենտրացիաները չեն գերազանցել համապատասխան ՍԹԿ-ները: Իրականացված դիտարկումների 29%-ում դիտվել են փոշու, 13%-ում՝ ծծմբի երկօքիդի, 0.4%-ում՝ ազոտի երկօքիդի, 1%-ում՝ գետնամերձ օզոնի համապատասխան ՍԹԿ-ներից գերազանցումներ, ինչը կարող է պայմանավորված լինել ինչպես բնակլիմայական պայմաններով և աղտոտման աղբյուրներով, այնպես էլ կանաչ տարածքների սակավությամբ: Քաղաքում մթնոլորտային օդի աղտոտման հիմնական աղբյուրներ են հանդիսանում տրանսպորտը, արդյունաբերությունը, էներգետիկան, քաղաքաշինությունը:</w:t>
      </w:r>
    </w:p>
    <w:p w14:paraId="58AB612D" w14:textId="00EAC501" w:rsidR="00803235" w:rsidRPr="007B1D00" w:rsidRDefault="00803235" w:rsidP="0080323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803235">
        <w:rPr>
          <w:rFonts w:ascii="Sylfaen" w:hAnsi="Sylfaen" w:cs="Sylfaen"/>
          <w:sz w:val="24"/>
          <w:szCs w:val="24"/>
        </w:rPr>
        <w:t>Նուբարաշեն համայքում գործում է 6 դիտակետ 11,</w:t>
      </w:r>
      <w:r w:rsidR="004A72F5" w:rsidRPr="004A72F5">
        <w:rPr>
          <w:rFonts w:ascii="Sylfaen" w:hAnsi="Sylfaen" w:cs="Sylfaen"/>
          <w:sz w:val="24"/>
          <w:szCs w:val="24"/>
        </w:rPr>
        <w:t xml:space="preserve"> </w:t>
      </w:r>
      <w:r w:rsidRPr="00803235">
        <w:rPr>
          <w:rFonts w:ascii="Sylfaen" w:hAnsi="Sylfaen" w:cs="Sylfaen"/>
          <w:sz w:val="24"/>
          <w:szCs w:val="24"/>
        </w:rPr>
        <w:t>12,</w:t>
      </w:r>
      <w:r w:rsidR="004A72F5" w:rsidRPr="004A72F5">
        <w:rPr>
          <w:rFonts w:ascii="Sylfaen" w:hAnsi="Sylfaen" w:cs="Sylfaen"/>
          <w:sz w:val="24"/>
          <w:szCs w:val="24"/>
        </w:rPr>
        <w:t xml:space="preserve"> </w:t>
      </w:r>
      <w:r w:rsidRPr="00803235">
        <w:rPr>
          <w:rFonts w:ascii="Sylfaen" w:hAnsi="Sylfaen" w:cs="Sylfaen"/>
          <w:sz w:val="24"/>
          <w:szCs w:val="24"/>
        </w:rPr>
        <w:t>13,</w:t>
      </w:r>
      <w:r w:rsidR="004A72F5" w:rsidRPr="004A72F5">
        <w:rPr>
          <w:rFonts w:ascii="Sylfaen" w:hAnsi="Sylfaen" w:cs="Sylfaen"/>
          <w:sz w:val="24"/>
          <w:szCs w:val="24"/>
        </w:rPr>
        <w:t xml:space="preserve"> </w:t>
      </w:r>
      <w:r w:rsidRPr="00803235">
        <w:rPr>
          <w:rFonts w:ascii="Sylfaen" w:hAnsi="Sylfaen" w:cs="Sylfaen"/>
          <w:sz w:val="24"/>
          <w:szCs w:val="24"/>
        </w:rPr>
        <w:t>14,</w:t>
      </w:r>
      <w:r w:rsidR="004A72F5" w:rsidRPr="004A72F5">
        <w:rPr>
          <w:rFonts w:ascii="Sylfaen" w:hAnsi="Sylfaen" w:cs="Sylfaen"/>
          <w:sz w:val="24"/>
          <w:szCs w:val="24"/>
        </w:rPr>
        <w:t xml:space="preserve"> </w:t>
      </w:r>
      <w:r w:rsidRPr="00803235">
        <w:rPr>
          <w:rFonts w:ascii="Sylfaen" w:hAnsi="Sylfaen" w:cs="Sylfaen"/>
          <w:sz w:val="24"/>
          <w:szCs w:val="24"/>
        </w:rPr>
        <w:t>34, և 35 դիտակետերը, որոնց գրանցած տվյալների վկայում են, որ տարածքում 2021 թվականին ծծմբի երկօքսիդի (SO</w:t>
      </w:r>
      <w:r w:rsidRPr="00803235">
        <w:rPr>
          <w:rFonts w:ascii="Sylfaen" w:hAnsi="Sylfaen" w:cs="Sylfaen"/>
          <w:sz w:val="24"/>
          <w:szCs w:val="24"/>
          <w:vertAlign w:val="subscript"/>
        </w:rPr>
        <w:t>2</w:t>
      </w:r>
      <w:r w:rsidRPr="00803235">
        <w:rPr>
          <w:rFonts w:ascii="Sylfaen" w:hAnsi="Sylfaen" w:cs="Sylfaen"/>
          <w:sz w:val="24"/>
          <w:szCs w:val="24"/>
        </w:rPr>
        <w:t>) միջինացված կոնցենտրացիան կազմում է 0.05 մգ/մ</w:t>
      </w:r>
      <w:r w:rsidRPr="007B1D00">
        <w:rPr>
          <w:rFonts w:ascii="Sylfaen" w:hAnsi="Sylfaen" w:cs="Sylfaen"/>
          <w:sz w:val="24"/>
          <w:szCs w:val="24"/>
          <w:vertAlign w:val="superscript"/>
        </w:rPr>
        <w:t>3</w:t>
      </w:r>
      <w:r w:rsidRPr="00803235">
        <w:rPr>
          <w:rFonts w:ascii="Sylfaen" w:hAnsi="Sylfaen" w:cs="Sylfaen"/>
          <w:sz w:val="24"/>
          <w:szCs w:val="24"/>
        </w:rPr>
        <w:t>,  ազոտի երկօքսիդի (NO</w:t>
      </w:r>
      <w:r w:rsidRPr="00803235">
        <w:rPr>
          <w:rFonts w:ascii="Sylfaen" w:hAnsi="Sylfaen" w:cs="Sylfaen"/>
          <w:sz w:val="24"/>
          <w:szCs w:val="24"/>
          <w:vertAlign w:val="subscript"/>
        </w:rPr>
        <w:t>2</w:t>
      </w:r>
      <w:r w:rsidRPr="00803235">
        <w:rPr>
          <w:rFonts w:ascii="Sylfaen" w:hAnsi="Sylfaen" w:cs="Sylfaen"/>
          <w:sz w:val="24"/>
          <w:szCs w:val="24"/>
        </w:rPr>
        <w:t>) միջինացված կոնցետրացիան 0.01 մգ/մ</w:t>
      </w:r>
      <w:r w:rsidRPr="00803235">
        <w:rPr>
          <w:rFonts w:ascii="Sylfaen" w:hAnsi="Sylfaen" w:cs="Sylfaen"/>
          <w:sz w:val="24"/>
          <w:szCs w:val="24"/>
          <w:vertAlign w:val="superscript"/>
        </w:rPr>
        <w:t>3</w:t>
      </w:r>
      <w:r w:rsidRPr="00803235">
        <w:rPr>
          <w:rFonts w:ascii="Sylfaen" w:hAnsi="Sylfaen" w:cs="Sylfaen"/>
          <w:sz w:val="24"/>
          <w:szCs w:val="24"/>
        </w:rPr>
        <w:t xml:space="preserve"> </w:t>
      </w:r>
      <w:r w:rsidRPr="007B1D00">
        <w:rPr>
          <w:rFonts w:ascii="Sylfaen" w:hAnsi="Sylfaen" w:cs="Sylfaen"/>
          <w:sz w:val="24"/>
          <w:szCs w:val="24"/>
        </w:rPr>
        <w:t>(</w:t>
      </w:r>
      <w:r w:rsidR="007B1D00" w:rsidRPr="007B1D00">
        <w:rPr>
          <w:rFonts w:ascii="Sylfaen" w:hAnsi="Sylfaen" w:cs="Sylfaen"/>
          <w:sz w:val="24"/>
          <w:szCs w:val="24"/>
        </w:rPr>
        <w:t>ն</w:t>
      </w:r>
      <w:r w:rsidRPr="007B1D00">
        <w:rPr>
          <w:rFonts w:ascii="Sylfaen" w:hAnsi="Sylfaen" w:cs="Sylfaen"/>
          <w:sz w:val="24"/>
          <w:szCs w:val="24"/>
        </w:rPr>
        <w:t>կար</w:t>
      </w:r>
      <w:r w:rsidR="007B1D00" w:rsidRPr="007B1D00">
        <w:rPr>
          <w:rFonts w:ascii="Sylfaen" w:hAnsi="Sylfaen" w:cs="Sylfaen"/>
          <w:sz w:val="24"/>
          <w:szCs w:val="24"/>
        </w:rPr>
        <w:t>ներ</w:t>
      </w:r>
      <w:r w:rsidRPr="007B1D00">
        <w:rPr>
          <w:rFonts w:ascii="Sylfaen" w:hAnsi="Sylfaen" w:cs="Sylfaen"/>
          <w:sz w:val="24"/>
          <w:szCs w:val="24"/>
        </w:rPr>
        <w:t xml:space="preserve"> </w:t>
      </w:r>
      <w:r w:rsidR="007B1D00" w:rsidRPr="007B1D00">
        <w:rPr>
          <w:rFonts w:ascii="Sylfaen" w:hAnsi="Sylfaen" w:cs="Sylfaen"/>
          <w:sz w:val="24"/>
          <w:szCs w:val="24"/>
        </w:rPr>
        <w:t>25</w:t>
      </w:r>
      <w:r w:rsidRPr="007B1D00">
        <w:rPr>
          <w:rFonts w:ascii="Sylfaen" w:hAnsi="Sylfaen" w:cs="Sylfaen"/>
          <w:sz w:val="24"/>
          <w:szCs w:val="24"/>
        </w:rPr>
        <w:t xml:space="preserve"> և </w:t>
      </w:r>
      <w:r w:rsidR="007B1D00" w:rsidRPr="007B1D00">
        <w:rPr>
          <w:rFonts w:ascii="Sylfaen" w:hAnsi="Sylfaen" w:cs="Sylfaen"/>
          <w:sz w:val="24"/>
          <w:szCs w:val="24"/>
        </w:rPr>
        <w:t>26</w:t>
      </w:r>
      <w:r w:rsidRPr="007B1D00">
        <w:rPr>
          <w:rFonts w:ascii="Sylfaen" w:hAnsi="Sylfaen" w:cs="Sylfaen"/>
          <w:sz w:val="24"/>
          <w:szCs w:val="24"/>
        </w:rPr>
        <w:t>)</w:t>
      </w:r>
      <w:r w:rsidR="007B1D00" w:rsidRPr="007B1D00">
        <w:rPr>
          <w:rFonts w:ascii="Sylfaen" w:hAnsi="Sylfaen" w:cs="Sylfaen"/>
          <w:sz w:val="24"/>
          <w:szCs w:val="24"/>
        </w:rPr>
        <w:t>:</w:t>
      </w:r>
    </w:p>
    <w:p w14:paraId="3A8D790B" w14:textId="00FFC702" w:rsidR="00852CB6" w:rsidRDefault="00852CB6" w:rsidP="00852CB6">
      <w:pPr>
        <w:jc w:val="both"/>
        <w:rPr>
          <w:rFonts w:ascii="Sylfaen" w:hAnsi="Sylfaen"/>
          <w:b/>
          <w:bCs/>
          <w:sz w:val="20"/>
          <w:szCs w:val="20"/>
        </w:rPr>
      </w:pPr>
    </w:p>
    <w:p w14:paraId="6F8236E5" w14:textId="77777777" w:rsidR="00852CB6" w:rsidRDefault="00852CB6" w:rsidP="00852CB6">
      <w:pPr>
        <w:jc w:val="both"/>
        <w:rPr>
          <w:rFonts w:ascii="Sylfaen" w:hAnsi="Sylfaen"/>
          <w:b/>
          <w:bCs/>
          <w:sz w:val="20"/>
          <w:szCs w:val="20"/>
        </w:rPr>
      </w:pPr>
    </w:p>
    <w:p w14:paraId="1D0BC897" w14:textId="57904540" w:rsidR="00852CB6" w:rsidRDefault="00852CB6" w:rsidP="00852CB6">
      <w:pPr>
        <w:spacing w:after="0" w:line="360" w:lineRule="auto"/>
        <w:ind w:firstLine="709"/>
        <w:jc w:val="center"/>
        <w:rPr>
          <w:rFonts w:ascii="Sylfaen" w:hAnsi="Sylfaen" w:cs="Sylfaen"/>
          <w:b/>
          <w:bCs/>
          <w:sz w:val="24"/>
          <w:szCs w:val="24"/>
        </w:rPr>
      </w:pPr>
      <w:r w:rsidRPr="00852CB6">
        <w:rPr>
          <w:rFonts w:ascii="Sylfaen" w:hAnsi="Sylfaen" w:cs="Sylfaen"/>
          <w:b/>
          <w:bCs/>
          <w:sz w:val="24"/>
          <w:szCs w:val="24"/>
        </w:rPr>
        <w:lastRenderedPageBreak/>
        <w:t>Մթնոլորտային օդում աղտոտիչների միջին տարեկան կոնցենտրացիաների (մգ/մ</w:t>
      </w:r>
      <w:r w:rsidRPr="00852CB6">
        <w:rPr>
          <w:rFonts w:ascii="Sylfaen" w:hAnsi="Sylfaen" w:cs="Sylfaen"/>
          <w:b/>
          <w:bCs/>
          <w:sz w:val="24"/>
          <w:szCs w:val="24"/>
          <w:vertAlign w:val="superscript"/>
        </w:rPr>
        <w:t>3</w:t>
      </w:r>
      <w:r w:rsidRPr="00852CB6">
        <w:rPr>
          <w:rFonts w:ascii="Sylfaen" w:hAnsi="Sylfaen" w:cs="Sylfaen"/>
          <w:b/>
          <w:bCs/>
          <w:sz w:val="24"/>
          <w:szCs w:val="24"/>
        </w:rPr>
        <w:t>) փոփոխությունները 2017-2021թթ</w:t>
      </w:r>
    </w:p>
    <w:p w14:paraId="54BD921F" w14:textId="0DE04941" w:rsidR="00852CB6" w:rsidRPr="00C230E5" w:rsidRDefault="00852CB6" w:rsidP="00852CB6">
      <w:pPr>
        <w:spacing w:after="0" w:line="360" w:lineRule="auto"/>
        <w:ind w:firstLine="709"/>
        <w:jc w:val="right"/>
        <w:rPr>
          <w:rFonts w:ascii="Sylfaen" w:hAnsi="Sylfaen" w:cs="Sylfaen"/>
          <w:b/>
          <w:bCs/>
          <w:lang w:val="en-US"/>
        </w:rPr>
      </w:pPr>
      <w:r w:rsidRPr="00FE67C2">
        <w:rPr>
          <w:rFonts w:ascii="Sylfaen" w:hAnsi="Sylfaen" w:cs="Sylfaen"/>
          <w:b/>
          <w:bCs/>
        </w:rPr>
        <w:t>Աղյուսակ</w:t>
      </w:r>
      <w:r w:rsidR="00FE67C2" w:rsidRPr="00FE67C2">
        <w:rPr>
          <w:rFonts w:ascii="Sylfaen" w:hAnsi="Sylfaen" w:cs="Sylfaen"/>
          <w:b/>
          <w:bCs/>
        </w:rPr>
        <w:t xml:space="preserve"> </w:t>
      </w:r>
      <w:r w:rsidR="00FE67C2" w:rsidRPr="00FE67C2">
        <w:rPr>
          <w:rFonts w:ascii="Sylfaen" w:hAnsi="Sylfaen" w:cs="Sylfaen"/>
          <w:b/>
          <w:bCs/>
          <w:lang w:val="ru-RU"/>
        </w:rPr>
        <w:t>1</w:t>
      </w:r>
      <w:r w:rsidR="00C230E5">
        <w:rPr>
          <w:rFonts w:ascii="Sylfaen" w:hAnsi="Sylfaen" w:cs="Sylfaen"/>
          <w:b/>
          <w:bCs/>
          <w:lang w:val="en-US"/>
        </w:rPr>
        <w:t>2</w:t>
      </w: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6"/>
        <w:gridCol w:w="1915"/>
        <w:gridCol w:w="1091"/>
        <w:gridCol w:w="727"/>
        <w:gridCol w:w="1093"/>
        <w:gridCol w:w="727"/>
        <w:gridCol w:w="1093"/>
        <w:gridCol w:w="914"/>
      </w:tblGrid>
      <w:tr w:rsidR="00852CB6" w:rsidRPr="00852CB6" w14:paraId="64C36E75" w14:textId="77777777" w:rsidTr="00852CB6">
        <w:trPr>
          <w:trHeight w:hRule="exact" w:val="374"/>
          <w:jc w:val="center"/>
        </w:trPr>
        <w:tc>
          <w:tcPr>
            <w:tcW w:w="808" w:type="pct"/>
            <w:vMerge w:val="restart"/>
            <w:shd w:val="clear" w:color="auto" w:fill="FFFFFF"/>
            <w:vAlign w:val="center"/>
          </w:tcPr>
          <w:p w14:paraId="681B192D" w14:textId="77777777" w:rsidR="00852CB6" w:rsidRPr="00F97579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  <w:b/>
                <w:bCs/>
              </w:rPr>
            </w:pPr>
            <w:r w:rsidRPr="00F97579">
              <w:rPr>
                <w:rFonts w:ascii="Sylfaen" w:hAnsi="Sylfaen"/>
                <w:b/>
                <w:bCs/>
                <w:color w:val="000000"/>
              </w:rPr>
              <w:t>Միացություն</w:t>
            </w:r>
          </w:p>
        </w:tc>
        <w:tc>
          <w:tcPr>
            <w:tcW w:w="1062" w:type="pct"/>
            <w:vMerge w:val="restart"/>
            <w:shd w:val="clear" w:color="auto" w:fill="FFFFFF"/>
            <w:vAlign w:val="center"/>
          </w:tcPr>
          <w:p w14:paraId="72A1C8C2" w14:textId="77777777" w:rsidR="00852CB6" w:rsidRPr="00F97579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  <w:b/>
                <w:bCs/>
              </w:rPr>
            </w:pPr>
            <w:r w:rsidRPr="00F97579">
              <w:rPr>
                <w:rFonts w:ascii="Sylfaen" w:hAnsi="Sylfaen"/>
                <w:b/>
                <w:bCs/>
                <w:color w:val="000000"/>
              </w:rPr>
              <w:t>Բնութագրիչ</w:t>
            </w:r>
          </w:p>
        </w:tc>
        <w:tc>
          <w:tcPr>
            <w:tcW w:w="2623" w:type="pct"/>
            <w:gridSpan w:val="5"/>
            <w:shd w:val="clear" w:color="auto" w:fill="FFFFFF"/>
            <w:vAlign w:val="bottom"/>
          </w:tcPr>
          <w:p w14:paraId="439FAC84" w14:textId="77777777" w:rsidR="00852CB6" w:rsidRPr="00F97579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  <w:b/>
                <w:bCs/>
              </w:rPr>
            </w:pPr>
            <w:r w:rsidRPr="00F97579">
              <w:rPr>
                <w:rFonts w:ascii="Sylfaen" w:hAnsi="Sylfaen"/>
                <w:b/>
                <w:bCs/>
                <w:color w:val="000000"/>
              </w:rPr>
              <w:t>Տարեթիվ</w:t>
            </w:r>
          </w:p>
        </w:tc>
        <w:tc>
          <w:tcPr>
            <w:tcW w:w="507" w:type="pct"/>
            <w:vMerge w:val="restart"/>
            <w:shd w:val="clear" w:color="auto" w:fill="FFFFFF"/>
            <w:vAlign w:val="center"/>
          </w:tcPr>
          <w:p w14:paraId="5FAA2F79" w14:textId="77777777" w:rsidR="00852CB6" w:rsidRPr="00F97579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  <w:b/>
                <w:bCs/>
              </w:rPr>
            </w:pPr>
            <w:r w:rsidRPr="00F97579">
              <w:rPr>
                <w:rFonts w:ascii="Sylfaen" w:hAnsi="Sylfaen"/>
                <w:b/>
                <w:bCs/>
                <w:color w:val="000000"/>
              </w:rPr>
              <w:t>Տենդենց</w:t>
            </w:r>
          </w:p>
        </w:tc>
      </w:tr>
      <w:tr w:rsidR="00852CB6" w:rsidRPr="00852CB6" w14:paraId="56F9B32A" w14:textId="77777777" w:rsidTr="00852CB6">
        <w:trPr>
          <w:trHeight w:hRule="exact" w:val="342"/>
          <w:jc w:val="center"/>
        </w:trPr>
        <w:tc>
          <w:tcPr>
            <w:tcW w:w="808" w:type="pct"/>
            <w:vMerge/>
            <w:shd w:val="clear" w:color="auto" w:fill="FFFFFF"/>
            <w:vAlign w:val="center"/>
          </w:tcPr>
          <w:p w14:paraId="3871586B" w14:textId="77777777" w:rsidR="00852CB6" w:rsidRPr="00F97579" w:rsidRDefault="00852CB6" w:rsidP="00852CB6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1062" w:type="pct"/>
            <w:vMerge/>
            <w:shd w:val="clear" w:color="auto" w:fill="FFFFFF"/>
            <w:vAlign w:val="center"/>
          </w:tcPr>
          <w:p w14:paraId="6F59D982" w14:textId="77777777" w:rsidR="00852CB6" w:rsidRPr="00F97579" w:rsidRDefault="00852CB6" w:rsidP="00852CB6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605" w:type="pct"/>
            <w:shd w:val="clear" w:color="auto" w:fill="FFFFFF"/>
            <w:vAlign w:val="bottom"/>
          </w:tcPr>
          <w:p w14:paraId="64FA4BDB" w14:textId="77777777" w:rsidR="00852CB6" w:rsidRPr="00F97579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  <w:b/>
                <w:bCs/>
              </w:rPr>
            </w:pPr>
            <w:r w:rsidRPr="00F97579">
              <w:rPr>
                <w:rFonts w:ascii="Sylfaen" w:hAnsi="Sylfaen"/>
                <w:b/>
                <w:bCs/>
                <w:color w:val="000000"/>
              </w:rPr>
              <w:t>2017</w:t>
            </w:r>
          </w:p>
        </w:tc>
        <w:tc>
          <w:tcPr>
            <w:tcW w:w="403" w:type="pct"/>
            <w:shd w:val="clear" w:color="auto" w:fill="FFFFFF"/>
            <w:vAlign w:val="bottom"/>
          </w:tcPr>
          <w:p w14:paraId="713D05AB" w14:textId="77777777" w:rsidR="00852CB6" w:rsidRPr="00F97579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  <w:b/>
                <w:bCs/>
              </w:rPr>
            </w:pPr>
            <w:r w:rsidRPr="00F97579">
              <w:rPr>
                <w:rFonts w:ascii="Sylfaen" w:hAnsi="Sylfaen"/>
                <w:b/>
                <w:bCs/>
                <w:color w:val="000000"/>
              </w:rPr>
              <w:t>2018</w:t>
            </w:r>
          </w:p>
        </w:tc>
        <w:tc>
          <w:tcPr>
            <w:tcW w:w="606" w:type="pct"/>
            <w:shd w:val="clear" w:color="auto" w:fill="FFFFFF"/>
            <w:vAlign w:val="bottom"/>
          </w:tcPr>
          <w:p w14:paraId="4D0F6DA7" w14:textId="77777777" w:rsidR="00852CB6" w:rsidRPr="00F97579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  <w:b/>
                <w:bCs/>
              </w:rPr>
            </w:pPr>
            <w:r w:rsidRPr="00F97579">
              <w:rPr>
                <w:rFonts w:ascii="Sylfaen" w:hAnsi="Sylfaen"/>
                <w:b/>
                <w:bCs/>
                <w:color w:val="000000"/>
              </w:rPr>
              <w:t>2019</w:t>
            </w:r>
          </w:p>
        </w:tc>
        <w:tc>
          <w:tcPr>
            <w:tcW w:w="403" w:type="pct"/>
            <w:shd w:val="clear" w:color="auto" w:fill="FFFFFF"/>
            <w:vAlign w:val="bottom"/>
          </w:tcPr>
          <w:p w14:paraId="63EE754F" w14:textId="77777777" w:rsidR="00852CB6" w:rsidRPr="00F97579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  <w:b/>
                <w:bCs/>
              </w:rPr>
            </w:pPr>
            <w:r w:rsidRPr="00F97579">
              <w:rPr>
                <w:rFonts w:ascii="Sylfaen" w:hAnsi="Sylfaen"/>
                <w:b/>
                <w:bCs/>
                <w:color w:val="000000"/>
              </w:rPr>
              <w:t>2020</w:t>
            </w:r>
          </w:p>
        </w:tc>
        <w:tc>
          <w:tcPr>
            <w:tcW w:w="606" w:type="pct"/>
            <w:shd w:val="clear" w:color="auto" w:fill="FFFFFF"/>
            <w:vAlign w:val="bottom"/>
          </w:tcPr>
          <w:p w14:paraId="4E174924" w14:textId="77777777" w:rsidR="00852CB6" w:rsidRPr="00F97579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  <w:b/>
                <w:bCs/>
              </w:rPr>
            </w:pPr>
            <w:r w:rsidRPr="00F97579">
              <w:rPr>
                <w:rFonts w:ascii="Sylfaen" w:hAnsi="Sylfaen"/>
                <w:b/>
                <w:bCs/>
                <w:color w:val="000000"/>
              </w:rPr>
              <w:t>2021</w:t>
            </w:r>
          </w:p>
        </w:tc>
        <w:tc>
          <w:tcPr>
            <w:tcW w:w="507" w:type="pct"/>
            <w:vMerge/>
            <w:shd w:val="clear" w:color="auto" w:fill="FFFFFF"/>
            <w:vAlign w:val="center"/>
          </w:tcPr>
          <w:p w14:paraId="6E5DC411" w14:textId="77777777" w:rsidR="00852CB6" w:rsidRPr="00852CB6" w:rsidRDefault="00852CB6" w:rsidP="00852CB6">
            <w:pPr>
              <w:spacing w:after="0" w:line="240" w:lineRule="auto"/>
              <w:jc w:val="center"/>
              <w:rPr>
                <w:rFonts w:ascii="Sylfaen" w:hAnsi="Sylfaen"/>
              </w:rPr>
            </w:pPr>
          </w:p>
        </w:tc>
      </w:tr>
      <w:tr w:rsidR="00852CB6" w:rsidRPr="00852CB6" w14:paraId="21BED75C" w14:textId="77777777" w:rsidTr="00852CB6">
        <w:trPr>
          <w:trHeight w:hRule="exact" w:val="715"/>
          <w:jc w:val="center"/>
        </w:trPr>
        <w:tc>
          <w:tcPr>
            <w:tcW w:w="808" w:type="pct"/>
            <w:vMerge w:val="restart"/>
            <w:shd w:val="clear" w:color="auto" w:fill="FFFFFF"/>
            <w:vAlign w:val="center"/>
          </w:tcPr>
          <w:p w14:paraId="445B4798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Փոշի</w:t>
            </w:r>
          </w:p>
        </w:tc>
        <w:tc>
          <w:tcPr>
            <w:tcW w:w="1062" w:type="pct"/>
            <w:shd w:val="clear" w:color="auto" w:fill="FFFFFF"/>
            <w:vAlign w:val="bottom"/>
          </w:tcPr>
          <w:p w14:paraId="7CD67D4A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Միջին տարեկան կոնցենտրացիա</w:t>
            </w:r>
          </w:p>
        </w:tc>
        <w:tc>
          <w:tcPr>
            <w:tcW w:w="605" w:type="pct"/>
            <w:shd w:val="clear" w:color="auto" w:fill="FFFFFF"/>
            <w:vAlign w:val="center"/>
          </w:tcPr>
          <w:p w14:paraId="4B916F60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0.143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256A9A81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0.110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05B61E89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0.128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36BE0ED0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0.117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344B1F60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0.172</w:t>
            </w:r>
          </w:p>
        </w:tc>
        <w:tc>
          <w:tcPr>
            <w:tcW w:w="507" w:type="pct"/>
            <w:shd w:val="clear" w:color="auto" w:fill="FFFFFF"/>
            <w:vAlign w:val="center"/>
          </w:tcPr>
          <w:p w14:paraId="40FF693C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0.0064</w:t>
            </w:r>
          </w:p>
        </w:tc>
      </w:tr>
      <w:tr w:rsidR="00852CB6" w:rsidRPr="00852CB6" w14:paraId="165FF6D2" w14:textId="77777777" w:rsidTr="00852CB6">
        <w:trPr>
          <w:trHeight w:hRule="exact" w:val="532"/>
          <w:jc w:val="center"/>
        </w:trPr>
        <w:tc>
          <w:tcPr>
            <w:tcW w:w="808" w:type="pct"/>
            <w:vMerge/>
            <w:shd w:val="clear" w:color="auto" w:fill="FFFFFF"/>
            <w:vAlign w:val="center"/>
          </w:tcPr>
          <w:p w14:paraId="3158B558" w14:textId="77777777" w:rsidR="00852CB6" w:rsidRPr="00852CB6" w:rsidRDefault="00852CB6" w:rsidP="00852CB6">
            <w:pPr>
              <w:spacing w:after="0" w:line="240" w:lineRule="auto"/>
              <w:rPr>
                <w:rFonts w:ascii="Sylfaen" w:hAnsi="Sylfaen"/>
              </w:rPr>
            </w:pPr>
          </w:p>
        </w:tc>
        <w:tc>
          <w:tcPr>
            <w:tcW w:w="1062" w:type="pct"/>
            <w:shd w:val="clear" w:color="auto" w:fill="FFFFFF"/>
            <w:vAlign w:val="bottom"/>
          </w:tcPr>
          <w:p w14:paraId="3331D167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Փորձանմուշների քանակ</w:t>
            </w:r>
          </w:p>
        </w:tc>
        <w:tc>
          <w:tcPr>
            <w:tcW w:w="605" w:type="pct"/>
            <w:shd w:val="clear" w:color="auto" w:fill="FFFFFF"/>
            <w:vAlign w:val="center"/>
          </w:tcPr>
          <w:p w14:paraId="193B2D7E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2401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0E4D02C8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1711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3B707B7D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1729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653E332A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1542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1E3DBA69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1755</w:t>
            </w:r>
          </w:p>
        </w:tc>
        <w:tc>
          <w:tcPr>
            <w:tcW w:w="507" w:type="pct"/>
            <w:shd w:val="clear" w:color="auto" w:fill="FFFFFF"/>
          </w:tcPr>
          <w:p w14:paraId="4125140E" w14:textId="77777777" w:rsidR="00852CB6" w:rsidRPr="00852CB6" w:rsidRDefault="00852CB6" w:rsidP="00852CB6">
            <w:pPr>
              <w:spacing w:after="0" w:line="240" w:lineRule="auto"/>
              <w:jc w:val="center"/>
              <w:rPr>
                <w:rFonts w:ascii="Sylfaen" w:hAnsi="Sylfaen"/>
              </w:rPr>
            </w:pPr>
          </w:p>
        </w:tc>
      </w:tr>
      <w:tr w:rsidR="00852CB6" w:rsidRPr="00852CB6" w14:paraId="473072E8" w14:textId="77777777" w:rsidTr="00852CB6">
        <w:trPr>
          <w:trHeight w:hRule="exact" w:val="590"/>
          <w:jc w:val="center"/>
        </w:trPr>
        <w:tc>
          <w:tcPr>
            <w:tcW w:w="808" w:type="pct"/>
            <w:vMerge w:val="restart"/>
            <w:shd w:val="clear" w:color="auto" w:fill="FFFFFF"/>
            <w:vAlign w:val="center"/>
          </w:tcPr>
          <w:p w14:paraId="7A8C8D95" w14:textId="77777777" w:rsidR="00852CB6" w:rsidRPr="00852CB6" w:rsidRDefault="00852CB6" w:rsidP="00852CB6">
            <w:pPr>
              <w:pStyle w:val="Other0"/>
              <w:ind w:firstLine="0"/>
              <w:jc w:val="both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Ծծմբի երկօքսիդ</w:t>
            </w:r>
          </w:p>
        </w:tc>
        <w:tc>
          <w:tcPr>
            <w:tcW w:w="1062" w:type="pct"/>
            <w:shd w:val="clear" w:color="auto" w:fill="FFFFFF"/>
            <w:vAlign w:val="bottom"/>
          </w:tcPr>
          <w:p w14:paraId="7D208F47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Միջին տարեկան կոնցենտրացիա</w:t>
            </w:r>
          </w:p>
        </w:tc>
        <w:tc>
          <w:tcPr>
            <w:tcW w:w="605" w:type="pct"/>
            <w:shd w:val="clear" w:color="auto" w:fill="FFFFFF"/>
            <w:vAlign w:val="center"/>
          </w:tcPr>
          <w:p w14:paraId="65258443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0.029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6B4FE6B6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0.028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7352D54A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0.018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4BCD7DC7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0.013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255F2BEA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0.017</w:t>
            </w:r>
          </w:p>
        </w:tc>
        <w:tc>
          <w:tcPr>
            <w:tcW w:w="507" w:type="pct"/>
            <w:shd w:val="clear" w:color="auto" w:fill="FFFFFF"/>
            <w:vAlign w:val="center"/>
          </w:tcPr>
          <w:p w14:paraId="4F2463B5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-0.0040</w:t>
            </w:r>
          </w:p>
        </w:tc>
      </w:tr>
      <w:tr w:rsidR="00852CB6" w:rsidRPr="00852CB6" w14:paraId="46B6E141" w14:textId="77777777" w:rsidTr="00852CB6">
        <w:trPr>
          <w:trHeight w:hRule="exact" w:val="570"/>
          <w:jc w:val="center"/>
        </w:trPr>
        <w:tc>
          <w:tcPr>
            <w:tcW w:w="808" w:type="pct"/>
            <w:vMerge/>
            <w:shd w:val="clear" w:color="auto" w:fill="FFFFFF"/>
            <w:vAlign w:val="center"/>
          </w:tcPr>
          <w:p w14:paraId="28B4FDA2" w14:textId="77777777" w:rsidR="00852CB6" w:rsidRPr="00852CB6" w:rsidRDefault="00852CB6" w:rsidP="00852CB6">
            <w:pPr>
              <w:spacing w:after="0" w:line="240" w:lineRule="auto"/>
              <w:rPr>
                <w:rFonts w:ascii="Sylfaen" w:hAnsi="Sylfaen"/>
              </w:rPr>
            </w:pPr>
          </w:p>
        </w:tc>
        <w:tc>
          <w:tcPr>
            <w:tcW w:w="1062" w:type="pct"/>
            <w:shd w:val="clear" w:color="auto" w:fill="FFFFFF"/>
            <w:vAlign w:val="bottom"/>
          </w:tcPr>
          <w:p w14:paraId="4272F10A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Փորձանմուշների քանակ</w:t>
            </w:r>
          </w:p>
        </w:tc>
        <w:tc>
          <w:tcPr>
            <w:tcW w:w="605" w:type="pct"/>
            <w:shd w:val="clear" w:color="auto" w:fill="FFFFFF"/>
            <w:vAlign w:val="center"/>
          </w:tcPr>
          <w:p w14:paraId="4E95E785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2428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67DFBFD1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1764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0DCEA15A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1757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4B10A6CD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1557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58DBEDA6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1769</w:t>
            </w:r>
          </w:p>
        </w:tc>
        <w:tc>
          <w:tcPr>
            <w:tcW w:w="507" w:type="pct"/>
            <w:shd w:val="clear" w:color="auto" w:fill="FFFFFF"/>
          </w:tcPr>
          <w:p w14:paraId="0838D7B8" w14:textId="77777777" w:rsidR="00852CB6" w:rsidRPr="00852CB6" w:rsidRDefault="00852CB6" w:rsidP="00852CB6">
            <w:pPr>
              <w:spacing w:after="0" w:line="240" w:lineRule="auto"/>
              <w:jc w:val="center"/>
              <w:rPr>
                <w:rFonts w:ascii="Sylfaen" w:hAnsi="Sylfaen"/>
              </w:rPr>
            </w:pPr>
          </w:p>
        </w:tc>
      </w:tr>
      <w:tr w:rsidR="00852CB6" w:rsidRPr="00852CB6" w14:paraId="726E40A0" w14:textId="77777777" w:rsidTr="00852CB6">
        <w:trPr>
          <w:trHeight w:hRule="exact" w:val="578"/>
          <w:jc w:val="center"/>
        </w:trPr>
        <w:tc>
          <w:tcPr>
            <w:tcW w:w="808" w:type="pct"/>
            <w:vMerge w:val="restart"/>
            <w:shd w:val="clear" w:color="auto" w:fill="FFFFFF"/>
            <w:vAlign w:val="center"/>
          </w:tcPr>
          <w:p w14:paraId="70EC5FB0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Ազոտի երկօքսիդ</w:t>
            </w:r>
          </w:p>
        </w:tc>
        <w:tc>
          <w:tcPr>
            <w:tcW w:w="1062" w:type="pct"/>
            <w:shd w:val="clear" w:color="auto" w:fill="FFFFFF"/>
            <w:vAlign w:val="bottom"/>
          </w:tcPr>
          <w:p w14:paraId="371FE46A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Միջին տարեկան կոնցենտրացիա</w:t>
            </w:r>
          </w:p>
        </w:tc>
        <w:tc>
          <w:tcPr>
            <w:tcW w:w="605" w:type="pct"/>
            <w:shd w:val="clear" w:color="auto" w:fill="FFFFFF"/>
            <w:vAlign w:val="center"/>
          </w:tcPr>
          <w:p w14:paraId="5D8A8B8D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0.022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27188048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0.020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71FE1EBF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0.015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3CEE885D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0.032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25F21EBF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0.027</w:t>
            </w:r>
          </w:p>
        </w:tc>
        <w:tc>
          <w:tcPr>
            <w:tcW w:w="507" w:type="pct"/>
            <w:shd w:val="clear" w:color="auto" w:fill="FFFFFF"/>
            <w:vAlign w:val="center"/>
          </w:tcPr>
          <w:p w14:paraId="54923963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0.0022</w:t>
            </w:r>
          </w:p>
        </w:tc>
      </w:tr>
      <w:tr w:rsidR="00852CB6" w:rsidRPr="00852CB6" w14:paraId="6DE13CBF" w14:textId="77777777" w:rsidTr="00852CB6">
        <w:trPr>
          <w:trHeight w:hRule="exact" w:val="572"/>
          <w:jc w:val="center"/>
        </w:trPr>
        <w:tc>
          <w:tcPr>
            <w:tcW w:w="808" w:type="pct"/>
            <w:vMerge/>
            <w:shd w:val="clear" w:color="auto" w:fill="FFFFFF"/>
            <w:vAlign w:val="center"/>
          </w:tcPr>
          <w:p w14:paraId="0AB23157" w14:textId="77777777" w:rsidR="00852CB6" w:rsidRPr="00852CB6" w:rsidRDefault="00852CB6" w:rsidP="00852CB6">
            <w:pPr>
              <w:spacing w:after="0" w:line="240" w:lineRule="auto"/>
              <w:rPr>
                <w:rFonts w:ascii="Sylfaen" w:hAnsi="Sylfaen"/>
              </w:rPr>
            </w:pPr>
          </w:p>
        </w:tc>
        <w:tc>
          <w:tcPr>
            <w:tcW w:w="1062" w:type="pct"/>
            <w:shd w:val="clear" w:color="auto" w:fill="FFFFFF"/>
            <w:vAlign w:val="bottom"/>
          </w:tcPr>
          <w:p w14:paraId="711B89C7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Փորձանմուշների քանակ</w:t>
            </w:r>
          </w:p>
        </w:tc>
        <w:tc>
          <w:tcPr>
            <w:tcW w:w="605" w:type="pct"/>
            <w:shd w:val="clear" w:color="auto" w:fill="FFFFFF"/>
            <w:vAlign w:val="center"/>
          </w:tcPr>
          <w:p w14:paraId="488199D1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2403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2EF6D0F3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1762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4DBAD4F1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1751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1387F327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1556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6187CB39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1768</w:t>
            </w:r>
          </w:p>
        </w:tc>
        <w:tc>
          <w:tcPr>
            <w:tcW w:w="507" w:type="pct"/>
            <w:shd w:val="clear" w:color="auto" w:fill="FFFFFF"/>
          </w:tcPr>
          <w:p w14:paraId="318C426B" w14:textId="77777777" w:rsidR="00852CB6" w:rsidRPr="00852CB6" w:rsidRDefault="00852CB6" w:rsidP="00852CB6">
            <w:pPr>
              <w:spacing w:after="0" w:line="240" w:lineRule="auto"/>
              <w:jc w:val="center"/>
              <w:rPr>
                <w:rFonts w:ascii="Sylfaen" w:hAnsi="Sylfaen"/>
              </w:rPr>
            </w:pPr>
          </w:p>
        </w:tc>
      </w:tr>
      <w:tr w:rsidR="00852CB6" w:rsidRPr="00852CB6" w14:paraId="4BDE4CA5" w14:textId="77777777" w:rsidTr="00852CB6">
        <w:trPr>
          <w:trHeight w:hRule="exact" w:val="552"/>
          <w:jc w:val="center"/>
        </w:trPr>
        <w:tc>
          <w:tcPr>
            <w:tcW w:w="808" w:type="pct"/>
            <w:vMerge w:val="restart"/>
            <w:shd w:val="clear" w:color="auto" w:fill="FFFFFF"/>
            <w:vAlign w:val="center"/>
          </w:tcPr>
          <w:p w14:paraId="74E460F2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Գետնամերձ օզոն</w:t>
            </w:r>
          </w:p>
        </w:tc>
        <w:tc>
          <w:tcPr>
            <w:tcW w:w="1062" w:type="pct"/>
            <w:shd w:val="clear" w:color="auto" w:fill="FFFFFF"/>
            <w:vAlign w:val="bottom"/>
          </w:tcPr>
          <w:p w14:paraId="786823F7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Միջին տարեկան կոնցենտրացիա</w:t>
            </w:r>
          </w:p>
        </w:tc>
        <w:tc>
          <w:tcPr>
            <w:tcW w:w="605" w:type="pct"/>
            <w:shd w:val="clear" w:color="auto" w:fill="FFFFFF"/>
            <w:vAlign w:val="center"/>
          </w:tcPr>
          <w:p w14:paraId="4E38A4E7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0.008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6E1B1A97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0.007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20D8098B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0.006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1AF2E88C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0.004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73D00E89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0.005</w:t>
            </w:r>
          </w:p>
        </w:tc>
        <w:tc>
          <w:tcPr>
            <w:tcW w:w="507" w:type="pct"/>
            <w:shd w:val="clear" w:color="auto" w:fill="FFFFFF"/>
            <w:vAlign w:val="center"/>
          </w:tcPr>
          <w:p w14:paraId="0FCA8925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-0.0008</w:t>
            </w:r>
          </w:p>
        </w:tc>
      </w:tr>
      <w:tr w:rsidR="00852CB6" w:rsidRPr="00852CB6" w14:paraId="79B2077E" w14:textId="77777777" w:rsidTr="00852CB6">
        <w:trPr>
          <w:trHeight w:hRule="exact" w:val="574"/>
          <w:jc w:val="center"/>
        </w:trPr>
        <w:tc>
          <w:tcPr>
            <w:tcW w:w="808" w:type="pct"/>
            <w:vMerge/>
            <w:shd w:val="clear" w:color="auto" w:fill="FFFFFF"/>
            <w:vAlign w:val="center"/>
          </w:tcPr>
          <w:p w14:paraId="2A2F2AFD" w14:textId="77777777" w:rsidR="00852CB6" w:rsidRPr="00852CB6" w:rsidRDefault="00852CB6" w:rsidP="00852CB6">
            <w:pPr>
              <w:spacing w:after="0" w:line="240" w:lineRule="auto"/>
              <w:rPr>
                <w:rFonts w:ascii="Sylfaen" w:hAnsi="Sylfaen"/>
              </w:rPr>
            </w:pPr>
          </w:p>
        </w:tc>
        <w:tc>
          <w:tcPr>
            <w:tcW w:w="1062" w:type="pct"/>
            <w:shd w:val="clear" w:color="auto" w:fill="FFFFFF"/>
            <w:vAlign w:val="center"/>
          </w:tcPr>
          <w:p w14:paraId="6E90E59A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Փորձանմուշների քանակ</w:t>
            </w:r>
          </w:p>
        </w:tc>
        <w:tc>
          <w:tcPr>
            <w:tcW w:w="605" w:type="pct"/>
            <w:shd w:val="clear" w:color="auto" w:fill="FFFFFF"/>
            <w:vAlign w:val="center"/>
          </w:tcPr>
          <w:p w14:paraId="47C53FE7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2394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75315D9A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1763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01E0D13D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1738</w:t>
            </w:r>
          </w:p>
        </w:tc>
        <w:tc>
          <w:tcPr>
            <w:tcW w:w="403" w:type="pct"/>
            <w:shd w:val="clear" w:color="auto" w:fill="FFFFFF"/>
            <w:vAlign w:val="center"/>
          </w:tcPr>
          <w:p w14:paraId="28C7C10B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1536</w:t>
            </w:r>
          </w:p>
        </w:tc>
        <w:tc>
          <w:tcPr>
            <w:tcW w:w="606" w:type="pct"/>
            <w:shd w:val="clear" w:color="auto" w:fill="FFFFFF"/>
            <w:vAlign w:val="center"/>
          </w:tcPr>
          <w:p w14:paraId="1245791A" w14:textId="77777777" w:rsidR="00852CB6" w:rsidRPr="00852CB6" w:rsidRDefault="00852CB6" w:rsidP="00852CB6">
            <w:pPr>
              <w:pStyle w:val="Other0"/>
              <w:ind w:firstLine="0"/>
              <w:jc w:val="center"/>
              <w:rPr>
                <w:rFonts w:ascii="Sylfaen" w:hAnsi="Sylfaen"/>
              </w:rPr>
            </w:pPr>
            <w:r w:rsidRPr="00852CB6">
              <w:rPr>
                <w:rFonts w:ascii="Sylfaen" w:hAnsi="Sylfaen"/>
                <w:color w:val="000000"/>
              </w:rPr>
              <w:t>1766</w:t>
            </w:r>
          </w:p>
        </w:tc>
        <w:tc>
          <w:tcPr>
            <w:tcW w:w="507" w:type="pct"/>
            <w:shd w:val="clear" w:color="auto" w:fill="FFFFFF"/>
          </w:tcPr>
          <w:p w14:paraId="0E43841C" w14:textId="77777777" w:rsidR="00852CB6" w:rsidRPr="00852CB6" w:rsidRDefault="00852CB6" w:rsidP="00852CB6">
            <w:pPr>
              <w:spacing w:after="0" w:line="240" w:lineRule="auto"/>
              <w:jc w:val="center"/>
              <w:rPr>
                <w:rFonts w:ascii="Sylfaen" w:hAnsi="Sylfaen"/>
              </w:rPr>
            </w:pPr>
          </w:p>
        </w:tc>
      </w:tr>
    </w:tbl>
    <w:p w14:paraId="3DD656A6" w14:textId="7180DE9C" w:rsidR="00852CB6" w:rsidRDefault="00852CB6" w:rsidP="00852CB6">
      <w:pPr>
        <w:jc w:val="both"/>
        <w:rPr>
          <w:rFonts w:ascii="Sylfaen" w:hAnsi="Sylfaen"/>
          <w:sz w:val="16"/>
          <w:szCs w:val="16"/>
        </w:rPr>
      </w:pPr>
    </w:p>
    <w:p w14:paraId="77E8EFF1" w14:textId="77777777" w:rsidR="00852CB6" w:rsidRPr="00852CB6" w:rsidRDefault="00852CB6" w:rsidP="00852CB6">
      <w:pPr>
        <w:jc w:val="both"/>
        <w:rPr>
          <w:rFonts w:ascii="Sylfaen" w:hAnsi="Sylfaen"/>
          <w:sz w:val="16"/>
          <w:szCs w:val="16"/>
        </w:rPr>
      </w:pPr>
    </w:p>
    <w:p w14:paraId="0F691D26" w14:textId="06FE8583" w:rsidR="00852CB6" w:rsidRDefault="00852CB6" w:rsidP="00852CB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044A57" wp14:editId="5D05706F">
            <wp:extent cx="5520055" cy="3192780"/>
            <wp:effectExtent l="0" t="0" r="444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466" cy="320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A04B" w14:textId="43C65C0E" w:rsidR="00FE67C2" w:rsidRPr="00FE67C2" w:rsidRDefault="00FE67C2" w:rsidP="007B1D00">
      <w:pPr>
        <w:pStyle w:val="Picturecaption0"/>
        <w:jc w:val="center"/>
        <w:rPr>
          <w:rFonts w:ascii="Sylfaen" w:hAnsi="Sylfaen" w:cs="Sylfaen"/>
        </w:rPr>
      </w:pPr>
      <w:r>
        <w:rPr>
          <w:rFonts w:ascii="Sylfaen" w:hAnsi="Sylfaen" w:cs="Sylfaen"/>
        </w:rPr>
        <w:tab/>
      </w:r>
      <w:r w:rsidRPr="007B1D00">
        <w:rPr>
          <w:rFonts w:ascii="Sylfaen" w:eastAsia="Calibri" w:hAnsi="Sylfaen" w:cs="Calibri"/>
          <w:color w:val="auto"/>
          <w:sz w:val="22"/>
          <w:szCs w:val="22"/>
        </w:rPr>
        <w:t>Նկար 21.</w:t>
      </w:r>
    </w:p>
    <w:p w14:paraId="4CD9CBF9" w14:textId="77777777" w:rsidR="007B1D00" w:rsidRDefault="007B1D00" w:rsidP="00852CB6">
      <w:pPr>
        <w:jc w:val="center"/>
        <w:rPr>
          <w:rFonts w:ascii="Sylfaen" w:hAnsi="Sylfaen"/>
          <w:noProof/>
        </w:rPr>
      </w:pPr>
    </w:p>
    <w:p w14:paraId="0832DA57" w14:textId="77777777" w:rsidR="007B1D00" w:rsidRDefault="007B1D00" w:rsidP="00852CB6">
      <w:pPr>
        <w:jc w:val="center"/>
        <w:rPr>
          <w:rFonts w:ascii="Sylfaen" w:hAnsi="Sylfaen"/>
          <w:noProof/>
        </w:rPr>
      </w:pPr>
    </w:p>
    <w:p w14:paraId="4F0F0FDA" w14:textId="7A464126" w:rsidR="00852CB6" w:rsidRDefault="00852CB6" w:rsidP="007B1D00">
      <w:pPr>
        <w:pStyle w:val="Picturecaption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A60D42E" wp14:editId="762CBF00">
            <wp:extent cx="5390043" cy="265176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199" cy="268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7E0E" w14:textId="706BC6BE" w:rsidR="007B1D00" w:rsidRPr="007B1D00" w:rsidRDefault="007B1D00" w:rsidP="007B1D00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7B1D00">
        <w:rPr>
          <w:rFonts w:ascii="Sylfaen" w:eastAsia="Calibri" w:hAnsi="Sylfaen" w:cs="Calibri"/>
          <w:color w:val="auto"/>
          <w:sz w:val="22"/>
          <w:szCs w:val="22"/>
        </w:rPr>
        <w:tab/>
        <w:t>Նկար 2</w:t>
      </w:r>
      <w:r>
        <w:rPr>
          <w:rFonts w:ascii="Sylfaen" w:eastAsia="Calibri" w:hAnsi="Sylfaen" w:cs="Calibri"/>
          <w:color w:val="auto"/>
          <w:sz w:val="22"/>
          <w:szCs w:val="22"/>
          <w:lang w:val="ru-RU"/>
        </w:rPr>
        <w:t>2</w:t>
      </w:r>
      <w:r w:rsidRPr="007B1D00">
        <w:rPr>
          <w:rFonts w:ascii="Sylfaen" w:eastAsia="Calibri" w:hAnsi="Sylfaen" w:cs="Calibri"/>
          <w:color w:val="auto"/>
          <w:sz w:val="22"/>
          <w:szCs w:val="22"/>
        </w:rPr>
        <w:t>.</w:t>
      </w:r>
    </w:p>
    <w:p w14:paraId="1EFEBA26" w14:textId="1E8C7127" w:rsidR="00852CB6" w:rsidRDefault="00852CB6" w:rsidP="00560016">
      <w:pPr>
        <w:pStyle w:val="Heading2"/>
        <w:jc w:val="center"/>
        <w:rPr>
          <w:rFonts w:ascii="Sylfaen" w:hAnsi="Sylfaen" w:cs="Sylfaen"/>
          <w:b/>
          <w:bCs/>
          <w:color w:val="auto"/>
          <w:highlight w:val="cyan"/>
        </w:rPr>
      </w:pPr>
      <w:bookmarkStart w:id="65" w:name="_Toc111674068"/>
      <w:bookmarkStart w:id="66" w:name="_Toc111679951"/>
      <w:bookmarkStart w:id="67" w:name="_Toc111758877"/>
      <w:bookmarkStart w:id="68" w:name="_Toc111758948"/>
      <w:bookmarkStart w:id="69" w:name="_Toc111800832"/>
      <w:bookmarkStart w:id="70" w:name="_Toc122274771"/>
      <w:r>
        <w:rPr>
          <w:noProof/>
        </w:rPr>
        <w:drawing>
          <wp:inline distT="0" distB="0" distL="0" distR="0" wp14:anchorId="0CDD9CFE" wp14:editId="0A3EE408">
            <wp:extent cx="5142230" cy="2644140"/>
            <wp:effectExtent l="0" t="0" r="127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960" cy="267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5"/>
      <w:bookmarkEnd w:id="66"/>
      <w:bookmarkEnd w:id="67"/>
      <w:bookmarkEnd w:id="68"/>
      <w:bookmarkEnd w:id="69"/>
      <w:bookmarkEnd w:id="70"/>
    </w:p>
    <w:p w14:paraId="5B046990" w14:textId="32211690" w:rsidR="00852CB6" w:rsidRPr="007B1D00" w:rsidRDefault="007B1D00" w:rsidP="007B1D00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7B1D00">
        <w:rPr>
          <w:rFonts w:ascii="Sylfaen" w:eastAsia="Calibri" w:hAnsi="Sylfaen" w:cs="Calibri"/>
          <w:color w:val="auto"/>
          <w:sz w:val="22"/>
          <w:szCs w:val="22"/>
        </w:rPr>
        <w:t>Նկար 23.</w:t>
      </w:r>
    </w:p>
    <w:p w14:paraId="2A843BEB" w14:textId="2ED48AB0" w:rsidR="00852CB6" w:rsidRDefault="00852CB6" w:rsidP="00560016">
      <w:pPr>
        <w:pStyle w:val="Heading2"/>
        <w:jc w:val="center"/>
        <w:rPr>
          <w:rFonts w:ascii="Sylfaen" w:hAnsi="Sylfaen" w:cs="Sylfaen"/>
          <w:b/>
          <w:bCs/>
          <w:color w:val="auto"/>
          <w:highlight w:val="cyan"/>
        </w:rPr>
      </w:pPr>
      <w:bookmarkStart w:id="71" w:name="_Toc111674069"/>
      <w:bookmarkStart w:id="72" w:name="_Toc111679952"/>
      <w:bookmarkStart w:id="73" w:name="_Toc111758878"/>
      <w:bookmarkStart w:id="74" w:name="_Toc111758949"/>
      <w:bookmarkStart w:id="75" w:name="_Toc111800833"/>
      <w:bookmarkStart w:id="76" w:name="_Toc122274772"/>
      <w:r>
        <w:rPr>
          <w:noProof/>
        </w:rPr>
        <w:drawing>
          <wp:inline distT="0" distB="0" distL="0" distR="0" wp14:anchorId="2AD93FF1" wp14:editId="610024E7">
            <wp:extent cx="5219605" cy="2590800"/>
            <wp:effectExtent l="0" t="0" r="635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60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1"/>
      <w:bookmarkEnd w:id="72"/>
      <w:bookmarkEnd w:id="73"/>
      <w:bookmarkEnd w:id="74"/>
      <w:bookmarkEnd w:id="75"/>
      <w:bookmarkEnd w:id="76"/>
    </w:p>
    <w:p w14:paraId="36FB2D97" w14:textId="40498D76" w:rsidR="00852CB6" w:rsidRPr="007B1D00" w:rsidRDefault="007B1D00" w:rsidP="007B1D00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7B1D00">
        <w:rPr>
          <w:rFonts w:ascii="Sylfaen" w:eastAsia="Calibri" w:hAnsi="Sylfaen" w:cs="Calibri"/>
          <w:color w:val="auto"/>
          <w:sz w:val="22"/>
          <w:szCs w:val="22"/>
        </w:rPr>
        <w:t>Նկար 2</w:t>
      </w:r>
      <w:r>
        <w:rPr>
          <w:rFonts w:ascii="Sylfaen" w:eastAsia="Calibri" w:hAnsi="Sylfaen" w:cs="Calibri"/>
          <w:color w:val="auto"/>
          <w:sz w:val="22"/>
          <w:szCs w:val="22"/>
          <w:lang w:val="ru-RU"/>
        </w:rPr>
        <w:t>4</w:t>
      </w:r>
      <w:r w:rsidRPr="007B1D00">
        <w:rPr>
          <w:rFonts w:ascii="Sylfaen" w:eastAsia="Calibri" w:hAnsi="Sylfaen" w:cs="Calibri"/>
          <w:color w:val="auto"/>
          <w:sz w:val="22"/>
          <w:szCs w:val="22"/>
        </w:rPr>
        <w:t>.</w:t>
      </w:r>
    </w:p>
    <w:p w14:paraId="6637CC22" w14:textId="681DEA30" w:rsidR="00852CB6" w:rsidRDefault="004D3CFD" w:rsidP="00852CB6">
      <w:pPr>
        <w:rPr>
          <w:rFonts w:ascii="Sylfaen" w:hAnsi="Sylfaen"/>
          <w:highlight w:val="cyan"/>
        </w:rPr>
      </w:pPr>
      <w:r>
        <w:rPr>
          <w:noProof/>
        </w:rPr>
        <w:lastRenderedPageBreak/>
        <w:drawing>
          <wp:inline distT="0" distB="0" distL="0" distR="0" wp14:anchorId="7CBA074B" wp14:editId="4D1D7024">
            <wp:extent cx="5731237" cy="8115300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112" cy="812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55BC" w14:textId="761D1BDF" w:rsidR="004D3CFD" w:rsidRPr="00274F70" w:rsidRDefault="00274F70" w:rsidP="00274F70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274F70">
        <w:rPr>
          <w:rFonts w:ascii="Sylfaen" w:eastAsia="Calibri" w:hAnsi="Sylfaen" w:cs="Calibri"/>
          <w:color w:val="auto"/>
          <w:sz w:val="22"/>
          <w:szCs w:val="22"/>
        </w:rPr>
        <w:t>Նկար 2</w:t>
      </w:r>
      <w:r w:rsidR="007B1D00" w:rsidRPr="00B9238D">
        <w:rPr>
          <w:rFonts w:ascii="Sylfaen" w:eastAsia="Calibri" w:hAnsi="Sylfaen" w:cs="Calibri"/>
          <w:color w:val="auto"/>
          <w:sz w:val="22"/>
          <w:szCs w:val="22"/>
        </w:rPr>
        <w:t>5</w:t>
      </w:r>
      <w:r w:rsidRPr="00274F70">
        <w:rPr>
          <w:rFonts w:ascii="Sylfaen" w:eastAsia="Calibri" w:hAnsi="Sylfaen" w:cs="Calibri"/>
          <w:color w:val="auto"/>
          <w:sz w:val="22"/>
          <w:szCs w:val="22"/>
        </w:rPr>
        <w:t>. Մթնոլորտային օդում ծծմբի երկօքսիդի (SO</w:t>
      </w:r>
      <w:r w:rsidRPr="00274F70">
        <w:rPr>
          <w:rFonts w:ascii="Sylfaen" w:eastAsia="Calibri" w:hAnsi="Sylfaen" w:cs="Calibri"/>
          <w:color w:val="auto"/>
          <w:sz w:val="22"/>
          <w:szCs w:val="22"/>
          <w:vertAlign w:val="subscript"/>
        </w:rPr>
        <w:t>2</w:t>
      </w:r>
      <w:r w:rsidRPr="00274F70">
        <w:rPr>
          <w:rFonts w:ascii="Sylfaen" w:eastAsia="Calibri" w:hAnsi="Sylfaen" w:cs="Calibri"/>
          <w:color w:val="auto"/>
          <w:sz w:val="22"/>
          <w:szCs w:val="22"/>
        </w:rPr>
        <w:t>) միջին տարեկան կոնցենտրացիոն բաշխվածություն 2021/ Երևան</w:t>
      </w:r>
    </w:p>
    <w:p w14:paraId="4AFDFB54" w14:textId="3263A484" w:rsidR="004D3CFD" w:rsidRDefault="004D3CFD" w:rsidP="00852CB6">
      <w:pPr>
        <w:rPr>
          <w:rFonts w:ascii="Sylfaen" w:hAnsi="Sylfaen"/>
          <w:highlight w:val="cyan"/>
        </w:rPr>
      </w:pPr>
      <w:r>
        <w:rPr>
          <w:noProof/>
        </w:rPr>
        <w:lastRenderedPageBreak/>
        <w:drawing>
          <wp:inline distT="0" distB="0" distL="0" distR="0" wp14:anchorId="33AB1845" wp14:editId="0E734069">
            <wp:extent cx="5731222" cy="7894320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674" cy="79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B1CB" w14:textId="3E88D71F" w:rsidR="00274F70" w:rsidRPr="00274F70" w:rsidRDefault="00274F70" w:rsidP="00274F70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274F70">
        <w:rPr>
          <w:rFonts w:ascii="Sylfaen" w:eastAsia="Calibri" w:hAnsi="Sylfaen" w:cs="Calibri"/>
          <w:color w:val="auto"/>
          <w:sz w:val="22"/>
          <w:szCs w:val="22"/>
        </w:rPr>
        <w:t>Նկար 2</w:t>
      </w:r>
      <w:r w:rsidR="007B1D00" w:rsidRPr="00B9238D">
        <w:rPr>
          <w:rFonts w:ascii="Sylfaen" w:eastAsia="Calibri" w:hAnsi="Sylfaen" w:cs="Calibri"/>
          <w:color w:val="auto"/>
          <w:sz w:val="22"/>
          <w:szCs w:val="22"/>
        </w:rPr>
        <w:t>6</w:t>
      </w:r>
      <w:r w:rsidRPr="00274F70">
        <w:rPr>
          <w:rFonts w:ascii="Sylfaen" w:eastAsia="Calibri" w:hAnsi="Sylfaen" w:cs="Calibri"/>
          <w:color w:val="auto"/>
          <w:sz w:val="22"/>
          <w:szCs w:val="22"/>
        </w:rPr>
        <w:t xml:space="preserve">. Մթնոլորտային օդում </w:t>
      </w:r>
      <w:r w:rsidR="00E23E20">
        <w:rPr>
          <w:rFonts w:ascii="Sylfaen" w:eastAsia="Calibri" w:hAnsi="Sylfaen" w:cs="Calibri"/>
          <w:color w:val="auto"/>
          <w:sz w:val="22"/>
          <w:szCs w:val="22"/>
        </w:rPr>
        <w:t>ազոտի</w:t>
      </w:r>
      <w:r w:rsidRPr="00274F70">
        <w:rPr>
          <w:rFonts w:ascii="Sylfaen" w:eastAsia="Calibri" w:hAnsi="Sylfaen" w:cs="Calibri"/>
          <w:color w:val="auto"/>
          <w:sz w:val="22"/>
          <w:szCs w:val="22"/>
        </w:rPr>
        <w:t xml:space="preserve"> երկօքսիդի (</w:t>
      </w:r>
      <w:r w:rsidR="00E23E20" w:rsidRPr="00E23E20">
        <w:rPr>
          <w:rFonts w:ascii="Sylfaen" w:eastAsia="Calibri" w:hAnsi="Sylfaen" w:cs="Calibri"/>
          <w:color w:val="auto"/>
          <w:sz w:val="22"/>
          <w:szCs w:val="22"/>
        </w:rPr>
        <w:t>N</w:t>
      </w:r>
      <w:r w:rsidRPr="00274F70">
        <w:rPr>
          <w:rFonts w:ascii="Sylfaen" w:eastAsia="Calibri" w:hAnsi="Sylfaen" w:cs="Calibri"/>
          <w:color w:val="auto"/>
          <w:sz w:val="22"/>
          <w:szCs w:val="22"/>
        </w:rPr>
        <w:t>O</w:t>
      </w:r>
      <w:r w:rsidRPr="00274F70">
        <w:rPr>
          <w:rFonts w:ascii="Sylfaen" w:eastAsia="Calibri" w:hAnsi="Sylfaen" w:cs="Calibri"/>
          <w:color w:val="auto"/>
          <w:sz w:val="22"/>
          <w:szCs w:val="22"/>
          <w:vertAlign w:val="subscript"/>
        </w:rPr>
        <w:t>2</w:t>
      </w:r>
      <w:r w:rsidRPr="00274F70">
        <w:rPr>
          <w:rFonts w:ascii="Sylfaen" w:eastAsia="Calibri" w:hAnsi="Sylfaen" w:cs="Calibri"/>
          <w:color w:val="auto"/>
          <w:sz w:val="22"/>
          <w:szCs w:val="22"/>
        </w:rPr>
        <w:t>) միջին տարեկան կոնցենտրացիոն բաշխվածություն 2021/ Երևան</w:t>
      </w:r>
    </w:p>
    <w:p w14:paraId="1246D414" w14:textId="4242CC05" w:rsidR="00852CB6" w:rsidRDefault="00852CB6" w:rsidP="00852CB6">
      <w:pPr>
        <w:rPr>
          <w:rFonts w:ascii="Sylfaen" w:hAnsi="Sylfaen"/>
          <w:highlight w:val="cyan"/>
        </w:rPr>
      </w:pPr>
    </w:p>
    <w:p w14:paraId="118224C6" w14:textId="46DC530C" w:rsidR="00274F70" w:rsidRDefault="00274F70" w:rsidP="00274F70">
      <w:pPr>
        <w:spacing w:after="0" w:line="360" w:lineRule="auto"/>
        <w:jc w:val="center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noProof/>
          <w:sz w:val="24"/>
          <w:szCs w:val="24"/>
        </w:rPr>
        <w:lastRenderedPageBreak/>
        <w:drawing>
          <wp:inline distT="0" distB="0" distL="0" distR="0" wp14:anchorId="5E234666" wp14:editId="3B3815A6">
            <wp:extent cx="5731510" cy="5984240"/>
            <wp:effectExtent l="0" t="0" r="2540" b="0"/>
            <wp:docPr id="60" name="Picture 6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3.jpe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C961" w14:textId="41499894" w:rsidR="00274F70" w:rsidRPr="00E23E20" w:rsidRDefault="00E23E20" w:rsidP="00A529E3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274F70">
        <w:rPr>
          <w:rFonts w:ascii="Sylfaen" w:eastAsia="Calibri" w:hAnsi="Sylfaen" w:cs="Calibri"/>
          <w:color w:val="auto"/>
          <w:sz w:val="22"/>
          <w:szCs w:val="22"/>
        </w:rPr>
        <w:t>Նկար 2</w:t>
      </w:r>
      <w:r w:rsidR="007B1D00" w:rsidRPr="00B9238D">
        <w:rPr>
          <w:rFonts w:ascii="Sylfaen" w:eastAsia="Calibri" w:hAnsi="Sylfaen" w:cs="Calibri"/>
          <w:color w:val="auto"/>
          <w:sz w:val="22"/>
          <w:szCs w:val="22"/>
        </w:rPr>
        <w:t>7</w:t>
      </w:r>
      <w:r w:rsidRPr="00E23E20">
        <w:rPr>
          <w:rFonts w:ascii="Sylfaen" w:eastAsia="Calibri" w:hAnsi="Sylfaen" w:cs="Calibri"/>
          <w:color w:val="auto"/>
          <w:sz w:val="22"/>
          <w:szCs w:val="22"/>
        </w:rPr>
        <w:t xml:space="preserve">. </w:t>
      </w:r>
      <w:r w:rsidR="00274F70" w:rsidRPr="00E23E20">
        <w:rPr>
          <w:rFonts w:ascii="Sylfaen" w:eastAsia="Calibri" w:hAnsi="Sylfaen" w:cs="Calibri"/>
          <w:color w:val="auto"/>
          <w:sz w:val="22"/>
          <w:szCs w:val="22"/>
        </w:rPr>
        <w:t xml:space="preserve"> Երևանի գլխավոր հատակագիծ: </w:t>
      </w:r>
      <w:r w:rsidRPr="00E23E20">
        <w:rPr>
          <w:rFonts w:ascii="Sylfaen" w:eastAsia="Calibri" w:hAnsi="Sylfaen" w:cs="Calibri"/>
          <w:color w:val="auto"/>
          <w:sz w:val="22"/>
          <w:szCs w:val="22"/>
        </w:rPr>
        <w:t>«</w:t>
      </w:r>
      <w:r w:rsidR="00274F70" w:rsidRPr="00E23E20">
        <w:rPr>
          <w:rFonts w:ascii="Sylfaen" w:eastAsia="Calibri" w:hAnsi="Sylfaen" w:cs="Calibri"/>
          <w:color w:val="auto"/>
          <w:sz w:val="22"/>
          <w:szCs w:val="22"/>
        </w:rPr>
        <w:t>Շրջակա միջավայրի արդի վիճակը</w:t>
      </w:r>
      <w:r w:rsidRPr="00E23E20">
        <w:rPr>
          <w:rFonts w:ascii="Sylfaen" w:eastAsia="Calibri" w:hAnsi="Sylfaen" w:cs="Calibri"/>
          <w:color w:val="auto"/>
          <w:sz w:val="22"/>
          <w:szCs w:val="22"/>
        </w:rPr>
        <w:t>»</w:t>
      </w:r>
    </w:p>
    <w:p w14:paraId="22AD0A45" w14:textId="77777777" w:rsidR="00E23E20" w:rsidRPr="00E23E20" w:rsidRDefault="00E23E20" w:rsidP="00E23E20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</w:p>
    <w:p w14:paraId="29AE7192" w14:textId="77777777" w:rsidR="00A529E3" w:rsidRDefault="00A529E3" w:rsidP="004D3CFD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6575CB39" w14:textId="3F6F3E1B" w:rsidR="00E23E20" w:rsidRPr="00E23E20" w:rsidRDefault="00E23E20" w:rsidP="004D3CFD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Ինչպես երևում է </w:t>
      </w:r>
      <w:r w:rsidRPr="00E23E20">
        <w:rPr>
          <w:rFonts w:ascii="Sylfaen" w:hAnsi="Sylfaen" w:cs="Sylfaen"/>
          <w:sz w:val="24"/>
          <w:szCs w:val="24"/>
        </w:rPr>
        <w:t>«</w:t>
      </w:r>
      <w:r>
        <w:rPr>
          <w:rFonts w:ascii="Sylfaen" w:hAnsi="Sylfaen" w:cs="Sylfaen"/>
          <w:sz w:val="24"/>
          <w:szCs w:val="24"/>
        </w:rPr>
        <w:t>Երևանի գլխավոր հատակագծի Շրջակա միջավայրի արդի վիճակը</w:t>
      </w:r>
      <w:r w:rsidRPr="00E23E20">
        <w:rPr>
          <w:rFonts w:ascii="Sylfaen" w:hAnsi="Sylfaen" w:cs="Sylfaen"/>
          <w:sz w:val="24"/>
          <w:szCs w:val="24"/>
        </w:rPr>
        <w:t>»</w:t>
      </w:r>
      <w:r>
        <w:rPr>
          <w:rFonts w:ascii="Sylfaen" w:hAnsi="Sylfaen" w:cs="Sylfaen"/>
          <w:sz w:val="24"/>
          <w:szCs w:val="24"/>
        </w:rPr>
        <w:t xml:space="preserve"> նկար </w:t>
      </w:r>
      <w:r w:rsidRPr="00E23E20">
        <w:rPr>
          <w:rFonts w:ascii="Sylfaen" w:hAnsi="Sylfaen" w:cs="Sylfaen"/>
          <w:sz w:val="24"/>
          <w:szCs w:val="24"/>
        </w:rPr>
        <w:t>2</w:t>
      </w:r>
      <w:r w:rsidR="007B1D00" w:rsidRPr="007B1D00">
        <w:rPr>
          <w:rFonts w:ascii="Sylfaen" w:hAnsi="Sylfaen" w:cs="Sylfaen"/>
          <w:sz w:val="24"/>
          <w:szCs w:val="24"/>
        </w:rPr>
        <w:t>7</w:t>
      </w:r>
      <w:r>
        <w:rPr>
          <w:rFonts w:ascii="Sylfaen" w:hAnsi="Sylfaen" w:cs="Sylfaen"/>
          <w:sz w:val="24"/>
          <w:szCs w:val="24"/>
        </w:rPr>
        <w:t>-ից, Նուբարաշեն վարչական շրջանի ամբողջ տարածքը գտնվում է օդի թույլատրելի ախտոտվածության գոտում:</w:t>
      </w:r>
    </w:p>
    <w:p w14:paraId="73BB9FB9" w14:textId="43F05067" w:rsidR="004D3CFD" w:rsidRPr="004D3CFD" w:rsidRDefault="004D3CFD" w:rsidP="004D3CFD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4D3CFD">
        <w:rPr>
          <w:rFonts w:ascii="Sylfaen" w:hAnsi="Sylfaen" w:cs="Sylfaen"/>
          <w:sz w:val="24"/>
          <w:szCs w:val="24"/>
        </w:rPr>
        <w:t>Նուբարաշեն վարչական շրջանում բնակչության խտությունը կազմում է 5.74 մարդ/հա, ծանր արդյունաբերական խոշոր օբյեկտներ չկան, ինչից կարելի է ենթադրել</w:t>
      </w:r>
      <w:r w:rsidR="00312453" w:rsidRPr="00312453">
        <w:rPr>
          <w:rFonts w:ascii="Sylfaen" w:hAnsi="Sylfaen" w:cs="Sylfaen"/>
          <w:sz w:val="24"/>
          <w:szCs w:val="24"/>
        </w:rPr>
        <w:t>,</w:t>
      </w:r>
      <w:r w:rsidRPr="004D3CFD">
        <w:rPr>
          <w:rFonts w:ascii="Sylfaen" w:hAnsi="Sylfaen" w:cs="Sylfaen"/>
          <w:sz w:val="24"/>
          <w:szCs w:val="24"/>
        </w:rPr>
        <w:t xml:space="preserve"> որ ավտոտրանսպորտի ազդեցությունը օդային ավազանի վրա էական չէ:   Տարածքում օդի աղտոտման հիմնական աղբյուր է հանդիսանում Սովետաշենի </w:t>
      </w:r>
      <w:r w:rsidRPr="004D3CFD">
        <w:rPr>
          <w:rFonts w:ascii="Sylfaen" w:hAnsi="Sylfaen" w:cs="Sylfaen"/>
          <w:sz w:val="24"/>
          <w:szCs w:val="24"/>
        </w:rPr>
        <w:lastRenderedPageBreak/>
        <w:t xml:space="preserve">աղբանոցը, </w:t>
      </w:r>
      <w:r w:rsidR="00E3694B">
        <w:rPr>
          <w:rFonts w:ascii="Sylfaen" w:hAnsi="Sylfaen" w:cs="Sylfaen"/>
          <w:sz w:val="24"/>
          <w:szCs w:val="24"/>
        </w:rPr>
        <w:t>չնայած այն հանգամանքին, որ</w:t>
      </w:r>
      <w:r w:rsidRPr="004D3CFD">
        <w:rPr>
          <w:rFonts w:ascii="Sylfaen" w:hAnsi="Sylfaen" w:cs="Sylfaen"/>
          <w:sz w:val="24"/>
          <w:szCs w:val="24"/>
        </w:rPr>
        <w:t xml:space="preserve"> գտնվում է  Նուբարաշեն վարչական շրջանի սահմաններից դուրս: Աղբավայրում մասնավորապես տարվա չոր ամիսներին չվերահսկվող այրումներից առաջացած ծուխը նպաստավոր քամիների դեպքում  կարող է իր ազդեցությունը թողնել օդային ավազանի վրա:</w:t>
      </w:r>
    </w:p>
    <w:p w14:paraId="69FB4404" w14:textId="01BFC947" w:rsidR="004D3CFD" w:rsidRDefault="004D3CFD" w:rsidP="00E3694B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4D3CFD">
        <w:rPr>
          <w:rFonts w:ascii="Sylfaen" w:hAnsi="Sylfaen" w:cs="Sylfaen"/>
          <w:sz w:val="24"/>
          <w:szCs w:val="24"/>
        </w:rPr>
        <w:t>Այրումը որոշ ընդմիջումներով շարունակական բնույթ է կրում: Թափոնների նման այրումը ենթադրում է ցածր ջերմաստիճանի կրակ, որը քիչ թթվածին է սպառում և հետևաբար շատ ծուխ առաջացնում: Նման պայմաններում թունավոր նյութերն ավելի հեշտությամբ են</w:t>
      </w:r>
      <w:r w:rsidR="00E3694B">
        <w:rPr>
          <w:rFonts w:ascii="Sylfaen" w:hAnsi="Sylfaen" w:cs="Sylfaen"/>
          <w:sz w:val="24"/>
          <w:szCs w:val="24"/>
        </w:rPr>
        <w:t xml:space="preserve"> </w:t>
      </w:r>
      <w:r w:rsidRPr="004D3CFD">
        <w:rPr>
          <w:rFonts w:ascii="Sylfaen" w:hAnsi="Sylfaen" w:cs="Sylfaen"/>
          <w:sz w:val="24"/>
          <w:szCs w:val="24"/>
        </w:rPr>
        <w:t xml:space="preserve">արտադրվում և արտանետվում մթնոլորտ: </w:t>
      </w:r>
      <w:r w:rsidRPr="00E23E20">
        <w:rPr>
          <w:rFonts w:ascii="Sylfaen" w:hAnsi="Sylfaen" w:cs="Sylfaen"/>
          <w:sz w:val="24"/>
          <w:szCs w:val="24"/>
        </w:rPr>
        <w:t xml:space="preserve">(Նկար </w:t>
      </w:r>
      <w:r w:rsidR="00E23E20" w:rsidRPr="00E23E20">
        <w:rPr>
          <w:rFonts w:ascii="Sylfaen" w:hAnsi="Sylfaen" w:cs="Sylfaen"/>
          <w:sz w:val="24"/>
          <w:szCs w:val="24"/>
        </w:rPr>
        <w:t>2</w:t>
      </w:r>
      <w:r w:rsidR="007B1D00" w:rsidRPr="00F932AF">
        <w:rPr>
          <w:rFonts w:ascii="Sylfaen" w:hAnsi="Sylfaen" w:cs="Sylfaen"/>
          <w:sz w:val="24"/>
          <w:szCs w:val="24"/>
        </w:rPr>
        <w:t>8</w:t>
      </w:r>
      <w:r w:rsidRPr="00E23E20">
        <w:rPr>
          <w:rFonts w:ascii="Sylfaen" w:hAnsi="Sylfaen" w:cs="Sylfaen"/>
          <w:sz w:val="24"/>
          <w:szCs w:val="24"/>
        </w:rPr>
        <w:t>)</w:t>
      </w:r>
      <w:r w:rsidR="00E3694B" w:rsidRPr="00E23E20">
        <w:rPr>
          <w:rFonts w:ascii="Sylfaen" w:hAnsi="Sylfaen" w:cs="Sylfaen"/>
          <w:sz w:val="24"/>
          <w:szCs w:val="24"/>
        </w:rPr>
        <w:t xml:space="preserve">: </w:t>
      </w:r>
      <w:r w:rsidRPr="00E23E20">
        <w:rPr>
          <w:rFonts w:ascii="Sylfaen" w:hAnsi="Sylfaen" w:cs="Sylfaen"/>
          <w:sz w:val="24"/>
          <w:szCs w:val="24"/>
        </w:rPr>
        <w:t>Կուտակված խառը թափոններում (այդ թվում՝ օրգանական</w:t>
      </w:r>
      <w:r w:rsidRPr="004D3CFD">
        <w:rPr>
          <w:rFonts w:ascii="Sylfaen" w:hAnsi="Sylfaen" w:cs="Sylfaen"/>
          <w:sz w:val="24"/>
          <w:szCs w:val="24"/>
        </w:rPr>
        <w:t xml:space="preserve"> բաղադրիչները) տեղի ունեցող</w:t>
      </w:r>
      <w:r w:rsidR="00E3694B">
        <w:rPr>
          <w:rFonts w:ascii="Sylfaen" w:hAnsi="Sylfaen" w:cs="Sylfaen"/>
          <w:sz w:val="24"/>
          <w:szCs w:val="24"/>
        </w:rPr>
        <w:t xml:space="preserve"> </w:t>
      </w:r>
      <w:r w:rsidRPr="004D3CFD">
        <w:rPr>
          <w:rFonts w:ascii="Sylfaen" w:hAnsi="Sylfaen" w:cs="Sylfaen"/>
          <w:sz w:val="24"/>
          <w:szCs w:val="24"/>
        </w:rPr>
        <w:t>չվերահսկվող միկրոկենսաբանական ակտիվությունն առաջացնում է սուլֆատաջրածին (H</w:t>
      </w:r>
      <w:r w:rsidRPr="00E3694B">
        <w:rPr>
          <w:rFonts w:ascii="Sylfaen" w:hAnsi="Sylfaen" w:cs="Sylfaen"/>
          <w:sz w:val="24"/>
          <w:szCs w:val="24"/>
          <w:vertAlign w:val="subscript"/>
        </w:rPr>
        <w:t>2</w:t>
      </w:r>
      <w:r w:rsidRPr="004D3CFD">
        <w:rPr>
          <w:rFonts w:ascii="Sylfaen" w:hAnsi="Sylfaen" w:cs="Sylfaen"/>
          <w:sz w:val="24"/>
          <w:szCs w:val="24"/>
        </w:rPr>
        <w:t>S), որից էլ արտանետվում է կոյուղուն բնորոշ գազը: Ավելին, սուլֆատաջրածինը ծայրահեղ թունավոր է: Ցածր կոնցենտրացիաներն ընկալվում են որպես հոտ, իսկ բարձր կոնցենտրացիաներն ազդում են քթի նյարդային վերջավորությունների վրա:</w:t>
      </w:r>
    </w:p>
    <w:p w14:paraId="64B714EE" w14:textId="77777777" w:rsidR="00E23E20" w:rsidRPr="004D3CFD" w:rsidRDefault="00E23E20" w:rsidP="00E3694B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7391501E" w14:textId="6542A035" w:rsidR="004D3CFD" w:rsidRDefault="00E3694B" w:rsidP="00560016">
      <w:pPr>
        <w:pStyle w:val="Heading2"/>
        <w:jc w:val="center"/>
        <w:rPr>
          <w:rFonts w:ascii="Sylfaen" w:hAnsi="Sylfaen" w:cs="Sylfaen"/>
          <w:b/>
          <w:bCs/>
          <w:color w:val="auto"/>
          <w:highlight w:val="cyan"/>
        </w:rPr>
      </w:pPr>
      <w:bookmarkStart w:id="77" w:name="_Toc111674070"/>
      <w:bookmarkStart w:id="78" w:name="_Toc111679953"/>
      <w:bookmarkStart w:id="79" w:name="_Toc111758879"/>
      <w:bookmarkStart w:id="80" w:name="_Toc111758950"/>
      <w:bookmarkStart w:id="81" w:name="_Toc111800834"/>
      <w:bookmarkStart w:id="82" w:name="_Toc122274773"/>
      <w:r>
        <w:rPr>
          <w:rFonts w:ascii="Sylfaen" w:hAnsi="Sylfaen" w:cs="Sylfaen"/>
          <w:b/>
          <w:bCs/>
          <w:noProof/>
          <w:color w:val="auto"/>
        </w:rPr>
        <w:drawing>
          <wp:inline distT="0" distB="0" distL="0" distR="0" wp14:anchorId="4808EF24" wp14:editId="3008010A">
            <wp:extent cx="4701540" cy="3756660"/>
            <wp:effectExtent l="0" t="0" r="3810" b="0"/>
            <wp:docPr id="27" name="Picture 27" descr="A picture containing outdoor, grass, nature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Capture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7"/>
      <w:bookmarkEnd w:id="78"/>
      <w:bookmarkEnd w:id="79"/>
      <w:bookmarkEnd w:id="80"/>
      <w:bookmarkEnd w:id="81"/>
      <w:bookmarkEnd w:id="82"/>
    </w:p>
    <w:p w14:paraId="55169E5E" w14:textId="2F8EA08D" w:rsidR="00E23E20" w:rsidRPr="00E23E20" w:rsidRDefault="00E23E20" w:rsidP="00E23E20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274F70">
        <w:rPr>
          <w:rFonts w:ascii="Sylfaen" w:eastAsia="Calibri" w:hAnsi="Sylfaen" w:cs="Calibri"/>
          <w:color w:val="auto"/>
          <w:sz w:val="22"/>
          <w:szCs w:val="22"/>
        </w:rPr>
        <w:t>Նկար 2</w:t>
      </w:r>
      <w:r w:rsidR="007B1D00" w:rsidRPr="00B9238D">
        <w:rPr>
          <w:rFonts w:ascii="Sylfaen" w:eastAsia="Calibri" w:hAnsi="Sylfaen" w:cs="Calibri"/>
          <w:color w:val="auto"/>
          <w:sz w:val="22"/>
          <w:szCs w:val="22"/>
        </w:rPr>
        <w:t>8</w:t>
      </w:r>
      <w:r w:rsidRPr="00E23E20">
        <w:rPr>
          <w:rFonts w:ascii="Sylfaen" w:eastAsia="Calibri" w:hAnsi="Sylfaen" w:cs="Calibri"/>
          <w:color w:val="auto"/>
          <w:sz w:val="22"/>
          <w:szCs w:val="22"/>
        </w:rPr>
        <w:t xml:space="preserve">. </w:t>
      </w:r>
      <w:r>
        <w:rPr>
          <w:rFonts w:ascii="Sylfaen" w:eastAsia="Calibri" w:hAnsi="Sylfaen" w:cs="Calibri"/>
          <w:color w:val="auto"/>
          <w:sz w:val="22"/>
          <w:szCs w:val="22"/>
        </w:rPr>
        <w:t>Նուբարաշենի աղբավայրում չ</w:t>
      </w:r>
      <w:r w:rsidRPr="00E23E20">
        <w:rPr>
          <w:rFonts w:ascii="Sylfaen" w:eastAsia="Calibri" w:hAnsi="Sylfaen" w:cs="Calibri"/>
          <w:color w:val="auto"/>
          <w:sz w:val="22"/>
          <w:szCs w:val="22"/>
        </w:rPr>
        <w:t>արտոնված այրում</w:t>
      </w:r>
      <w:r>
        <w:rPr>
          <w:rFonts w:ascii="Sylfaen" w:eastAsia="Calibri" w:hAnsi="Sylfaen" w:cs="Calibri"/>
          <w:color w:val="auto"/>
          <w:sz w:val="22"/>
          <w:szCs w:val="22"/>
        </w:rPr>
        <w:t>ից</w:t>
      </w:r>
    </w:p>
    <w:p w14:paraId="4225572C" w14:textId="3994B8BE" w:rsidR="00E3694B" w:rsidRPr="00E23E20" w:rsidRDefault="00E23E20" w:rsidP="00E23E20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E23E20">
        <w:rPr>
          <w:rFonts w:ascii="Sylfaen" w:eastAsia="Calibri" w:hAnsi="Sylfaen" w:cs="Calibri"/>
          <w:color w:val="auto"/>
          <w:sz w:val="22"/>
          <w:szCs w:val="22"/>
        </w:rPr>
        <w:t>առաջաց</w:t>
      </w:r>
      <w:r>
        <w:rPr>
          <w:rFonts w:ascii="Sylfaen" w:eastAsia="Calibri" w:hAnsi="Sylfaen" w:cs="Calibri"/>
          <w:color w:val="auto"/>
          <w:sz w:val="22"/>
          <w:szCs w:val="22"/>
        </w:rPr>
        <w:t>ած</w:t>
      </w:r>
      <w:r w:rsidRPr="00E23E20">
        <w:rPr>
          <w:rFonts w:ascii="Sylfaen" w:eastAsia="Calibri" w:hAnsi="Sylfaen" w:cs="Calibri"/>
          <w:color w:val="auto"/>
          <w:sz w:val="22"/>
          <w:szCs w:val="22"/>
        </w:rPr>
        <w:t xml:space="preserve"> ծխի հետք:</w:t>
      </w:r>
    </w:p>
    <w:p w14:paraId="19F7F2ED" w14:textId="5FCCE164" w:rsidR="00911DE7" w:rsidRPr="00705562" w:rsidRDefault="00166DEB" w:rsidP="00911DE7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83" w:name="_Toc122274774"/>
      <w:r w:rsidRPr="00B9238D">
        <w:rPr>
          <w:rFonts w:ascii="Sylfaen" w:hAnsi="Sylfaen" w:cs="Sylfaen"/>
          <w:b/>
          <w:bCs/>
          <w:color w:val="auto"/>
        </w:rPr>
        <w:lastRenderedPageBreak/>
        <w:t>2</w:t>
      </w:r>
      <w:r w:rsidR="00911DE7" w:rsidRPr="00705562">
        <w:rPr>
          <w:rFonts w:ascii="Sylfaen" w:hAnsi="Sylfaen" w:cs="Sylfaen"/>
          <w:b/>
          <w:bCs/>
          <w:color w:val="auto"/>
        </w:rPr>
        <w:t>.</w:t>
      </w:r>
      <w:r w:rsidR="00911DE7" w:rsidRPr="00B9238D">
        <w:rPr>
          <w:rFonts w:ascii="Sylfaen" w:hAnsi="Sylfaen" w:cs="Sylfaen"/>
          <w:b/>
          <w:bCs/>
          <w:color w:val="auto"/>
        </w:rPr>
        <w:t>4</w:t>
      </w:r>
      <w:r w:rsidR="00911DE7" w:rsidRPr="00705562">
        <w:rPr>
          <w:rFonts w:ascii="Sylfaen" w:hAnsi="Sylfaen" w:cs="Sylfaen"/>
          <w:b/>
          <w:bCs/>
          <w:color w:val="auto"/>
        </w:rPr>
        <w:t xml:space="preserve"> Աղմուկի մակարդակը</w:t>
      </w:r>
      <w:bookmarkEnd w:id="83"/>
      <w:r w:rsidR="00911DE7" w:rsidRPr="00705562">
        <w:rPr>
          <w:rFonts w:ascii="Sylfaen" w:hAnsi="Sylfaen" w:cs="Sylfaen"/>
          <w:b/>
          <w:bCs/>
          <w:color w:val="auto"/>
        </w:rPr>
        <w:t xml:space="preserve"> </w:t>
      </w:r>
    </w:p>
    <w:p w14:paraId="582F3B93" w14:textId="77777777" w:rsidR="00911DE7" w:rsidRPr="00926B4B" w:rsidRDefault="00911DE7" w:rsidP="00911DE7">
      <w:pPr>
        <w:pStyle w:val="Default"/>
        <w:jc w:val="center"/>
        <w:rPr>
          <w:b/>
          <w:bCs/>
          <w:highlight w:val="cyan"/>
        </w:rPr>
      </w:pPr>
    </w:p>
    <w:p w14:paraId="270D4933" w14:textId="6413FFDF" w:rsidR="00911DE7" w:rsidRPr="00705562" w:rsidRDefault="00312453" w:rsidP="00911DE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1A0287">
        <w:rPr>
          <w:rFonts w:ascii="Sylfaen" w:hAnsi="Sylfaen" w:cs="Sylfaen"/>
          <w:sz w:val="24"/>
          <w:szCs w:val="24"/>
        </w:rPr>
        <w:t>«</w:t>
      </w:r>
      <w:r w:rsidR="00911DE7" w:rsidRPr="00705562">
        <w:rPr>
          <w:rFonts w:ascii="Sylfaen" w:hAnsi="Sylfaen" w:cs="Sylfaen"/>
          <w:sz w:val="24"/>
          <w:szCs w:val="24"/>
        </w:rPr>
        <w:t>Պաշտպանություն</w:t>
      </w:r>
      <w:r w:rsidR="00911DE7">
        <w:rPr>
          <w:rFonts w:ascii="Sylfaen" w:hAnsi="Sylfaen" w:cs="Sylfaen"/>
          <w:sz w:val="24"/>
          <w:szCs w:val="24"/>
        </w:rPr>
        <w:t xml:space="preserve"> </w:t>
      </w:r>
      <w:r w:rsidR="00911DE7" w:rsidRPr="00705562">
        <w:rPr>
          <w:rFonts w:ascii="Sylfaen" w:hAnsi="Sylfaen" w:cs="Sylfaen"/>
          <w:sz w:val="24"/>
          <w:szCs w:val="24"/>
        </w:rPr>
        <w:t>աղմուկից» շինարարական նորմերով (այսուհետ` նորմեր) սահմանված են պարտադիր պահանջներ, որոնք պետք է պահպանվեն տարբեր նշանակության շենքերի և շինությունների նախագծման, շինարարության և շահագործման, բնակավայրերի հատակագծման և կառուցապատման ընթացքում`</w:t>
      </w:r>
      <w:r w:rsidR="00911DE7">
        <w:rPr>
          <w:rFonts w:ascii="Sylfaen" w:hAnsi="Sylfaen" w:cs="Sylfaen"/>
          <w:sz w:val="24"/>
          <w:szCs w:val="24"/>
        </w:rPr>
        <w:t xml:space="preserve"> </w:t>
      </w:r>
      <w:r w:rsidR="00911DE7" w:rsidRPr="00705562">
        <w:rPr>
          <w:rFonts w:ascii="Sylfaen" w:hAnsi="Sylfaen" w:cs="Sylfaen"/>
          <w:sz w:val="24"/>
          <w:szCs w:val="24"/>
        </w:rPr>
        <w:t>աղմուկից պաշտպանության նպատակով, ինչպես նաև արտադրական, բնակելի, հասարակական շենքերում ու բնակելի կառուցապատման տարածքներում ձայնագիտական (ակուստիկ) միջավայրի նորմատիվ պարամետրերն ապահովելու համար:</w:t>
      </w:r>
    </w:p>
    <w:p w14:paraId="43BDF85A" w14:textId="77777777" w:rsidR="00911DE7" w:rsidRPr="00705562" w:rsidRDefault="00911DE7" w:rsidP="00911DE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705562">
        <w:rPr>
          <w:rFonts w:ascii="Sylfaen" w:hAnsi="Sylfaen" w:cs="Sylfaen"/>
          <w:sz w:val="24"/>
          <w:szCs w:val="24"/>
        </w:rPr>
        <w:t>Հաստատուն</w:t>
      </w:r>
      <w:r>
        <w:rPr>
          <w:rFonts w:ascii="Sylfaen" w:hAnsi="Sylfaen" w:cs="Sylfaen"/>
          <w:sz w:val="24"/>
          <w:szCs w:val="24"/>
        </w:rPr>
        <w:t xml:space="preserve"> </w:t>
      </w:r>
      <w:r w:rsidRPr="00705562">
        <w:rPr>
          <w:rFonts w:ascii="Sylfaen" w:hAnsi="Sylfaen" w:cs="Sylfaen"/>
          <w:sz w:val="24"/>
          <w:szCs w:val="24"/>
        </w:rPr>
        <w:t>աղմուկ</w:t>
      </w:r>
      <w:r>
        <w:rPr>
          <w:rFonts w:ascii="Sylfaen" w:hAnsi="Sylfaen" w:cs="Sylfaen"/>
          <w:sz w:val="24"/>
          <w:szCs w:val="24"/>
        </w:rPr>
        <w:t xml:space="preserve"> </w:t>
      </w:r>
      <w:r w:rsidRPr="00705562">
        <w:rPr>
          <w:rFonts w:ascii="Sylfaen" w:hAnsi="Sylfaen" w:cs="Sylfaen"/>
          <w:sz w:val="24"/>
          <w:szCs w:val="24"/>
        </w:rPr>
        <w:t>ստեղծող տեխնոլոգիական և ինժեներական սարքավորումների</w:t>
      </w:r>
      <w:r>
        <w:rPr>
          <w:rFonts w:ascii="Sylfaen" w:hAnsi="Sylfaen" w:cs="Sylfaen"/>
          <w:sz w:val="24"/>
          <w:szCs w:val="24"/>
        </w:rPr>
        <w:t xml:space="preserve"> </w:t>
      </w:r>
      <w:r w:rsidRPr="00705562">
        <w:rPr>
          <w:rFonts w:ascii="Sylfaen" w:hAnsi="Sylfaen" w:cs="Sylfaen"/>
          <w:sz w:val="24"/>
          <w:szCs w:val="24"/>
        </w:rPr>
        <w:t>աղմուկի բնութագրերն են` ձայնային հզորության մակարդակները` Լw, դԲ, հաճախությունների ութ օկտավային շերտերում` 63-ից մինչև 8000 Հց միջին երկրաչափական հաճախություններով (ձայնային հզորության օկտավային մակարդակները), իսկ ոչ մշտական</w:t>
      </w:r>
      <w:r>
        <w:rPr>
          <w:rFonts w:ascii="Sylfaen" w:hAnsi="Sylfaen" w:cs="Sylfaen"/>
          <w:sz w:val="24"/>
          <w:szCs w:val="24"/>
        </w:rPr>
        <w:t xml:space="preserve"> </w:t>
      </w:r>
      <w:r w:rsidRPr="00705562">
        <w:rPr>
          <w:rFonts w:ascii="Sylfaen" w:hAnsi="Sylfaen" w:cs="Sylfaen"/>
          <w:sz w:val="24"/>
          <w:szCs w:val="24"/>
        </w:rPr>
        <w:t>աղմուկ</w:t>
      </w:r>
      <w:r>
        <w:rPr>
          <w:rFonts w:ascii="Sylfaen" w:hAnsi="Sylfaen" w:cs="Sylfaen"/>
          <w:sz w:val="24"/>
          <w:szCs w:val="24"/>
        </w:rPr>
        <w:t xml:space="preserve"> </w:t>
      </w:r>
      <w:r w:rsidRPr="00705562">
        <w:rPr>
          <w:rFonts w:ascii="Sylfaen" w:hAnsi="Sylfaen" w:cs="Sylfaen"/>
          <w:sz w:val="24"/>
          <w:szCs w:val="24"/>
        </w:rPr>
        <w:t>ստեղծող սարքավորումներինը` ձայնային հզորության համարժեք մակարդակները` Լwհմժ</w:t>
      </w:r>
      <w:r>
        <w:rPr>
          <w:rFonts w:ascii="Sylfaen" w:hAnsi="Sylfaen" w:cs="Sylfaen"/>
          <w:sz w:val="24"/>
          <w:szCs w:val="24"/>
        </w:rPr>
        <w:t xml:space="preserve"> </w:t>
      </w:r>
      <w:r w:rsidRPr="00705562">
        <w:rPr>
          <w:rFonts w:ascii="Sylfaen" w:hAnsi="Sylfaen" w:cs="Sylfaen"/>
          <w:sz w:val="24"/>
          <w:szCs w:val="24"/>
        </w:rPr>
        <w:t>և ձայնային հզորության առավելագույն մակարդակները` Լwառ, հաճախությունների ութ օկտավային շերտերում:</w:t>
      </w:r>
    </w:p>
    <w:p w14:paraId="69ED71D4" w14:textId="77777777" w:rsidR="00911DE7" w:rsidRPr="00705562" w:rsidRDefault="00911DE7" w:rsidP="00911DE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705562">
        <w:rPr>
          <w:rFonts w:ascii="Sylfaen" w:hAnsi="Sylfaen" w:cs="Sylfaen"/>
          <w:sz w:val="24"/>
          <w:szCs w:val="24"/>
        </w:rPr>
        <w:t xml:space="preserve">Համաձայն ՀՀՇՆ22-04-2014 «Պաշտպանություն աղմուկից» շինարարական նորմերի դեպի աղմուկի աղբյուրն ուղղված շենքերի համար թույլատրվում է ձայնի համարժեք մակարդակի բարձրացում 5 դԲԱ-ով երթևեկության շերտից 7.5 մ հեռավորության վրա և տրանսպորտային հոսքերի աղմուկի մակարդակը չպետք է գերազանցի ցերեկը՝ 65 դԲԱ, գիշերը՝ 55 դԲ, իսկ առավելագույն մակարդակը՝80 դԲԱ: </w:t>
      </w:r>
    </w:p>
    <w:p w14:paraId="79B14DA7" w14:textId="1BBD022E" w:rsidR="00147C4B" w:rsidRDefault="00911DE7" w:rsidP="00147C4B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705562">
        <w:rPr>
          <w:rFonts w:ascii="Sylfaen" w:hAnsi="Sylfaen" w:cs="Sylfaen"/>
          <w:sz w:val="24"/>
          <w:szCs w:val="24"/>
        </w:rPr>
        <w:t>Նուբարաշեն վարչական շրջանում բնակչության խտությունը կազմում է 5.74 մարդ/հա, ծանր արդյունաբերական խոշոր օբյեկտներ չկան, ինչից կարելի է ենթադրել</w:t>
      </w:r>
      <w:r w:rsidR="001A0287" w:rsidRPr="003C66E1">
        <w:rPr>
          <w:rFonts w:ascii="Sylfaen" w:hAnsi="Sylfaen" w:cs="Sylfaen"/>
          <w:sz w:val="24"/>
          <w:szCs w:val="24"/>
        </w:rPr>
        <w:t>,</w:t>
      </w:r>
      <w:r w:rsidRPr="00705562">
        <w:rPr>
          <w:rFonts w:ascii="Sylfaen" w:hAnsi="Sylfaen" w:cs="Sylfaen"/>
          <w:sz w:val="24"/>
          <w:szCs w:val="24"/>
        </w:rPr>
        <w:t xml:space="preserve"> որ ավտոտրանսպորտից առաջացող աղմուկի մակարդակը գտնվում է թույալտրելի սահմաններում:</w:t>
      </w:r>
    </w:p>
    <w:p w14:paraId="652CAEA1" w14:textId="4FEE07E2" w:rsidR="00911DE7" w:rsidRDefault="00911DE7" w:rsidP="00147C4B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705562">
        <w:rPr>
          <w:rFonts w:ascii="Sylfaen" w:hAnsi="Sylfaen" w:cs="Sylfaen"/>
          <w:sz w:val="24"/>
          <w:szCs w:val="24"/>
        </w:rPr>
        <w:lastRenderedPageBreak/>
        <w:t>Վարչական շրջանի տարածքում առկա է հրաձգարան որտեղ պարբերապար իրականացվող կրակային պարաունքնրի ընթացքում հնարավոր է աղմուկի թույլատրելի մակարդակի գերազանցում:</w:t>
      </w:r>
    </w:p>
    <w:p w14:paraId="7B9D3B6F" w14:textId="59FE0337" w:rsidR="00911DE7" w:rsidRDefault="00911DE7" w:rsidP="00911DE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00F1B30F" w14:textId="7365B6D2" w:rsidR="00911DE7" w:rsidRDefault="00166DEB" w:rsidP="00911DE7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84" w:name="_Toc122274775"/>
      <w:r w:rsidRPr="00F932AF">
        <w:rPr>
          <w:rFonts w:ascii="Sylfaen" w:hAnsi="Sylfaen" w:cs="Sylfaen"/>
          <w:b/>
          <w:bCs/>
          <w:color w:val="auto"/>
        </w:rPr>
        <w:t>2</w:t>
      </w:r>
      <w:r w:rsidR="00911DE7" w:rsidRPr="00933081">
        <w:rPr>
          <w:rFonts w:ascii="Sylfaen" w:hAnsi="Sylfaen" w:cs="Sylfaen"/>
          <w:b/>
          <w:bCs/>
          <w:color w:val="auto"/>
        </w:rPr>
        <w:t>.</w:t>
      </w:r>
      <w:r w:rsidR="006D2E58" w:rsidRPr="00F932AF">
        <w:rPr>
          <w:rFonts w:ascii="Sylfaen" w:hAnsi="Sylfaen" w:cs="Sylfaen"/>
          <w:b/>
          <w:bCs/>
          <w:color w:val="auto"/>
        </w:rPr>
        <w:t>5</w:t>
      </w:r>
      <w:r w:rsidR="00911DE7" w:rsidRPr="00933081">
        <w:rPr>
          <w:rFonts w:ascii="Sylfaen" w:hAnsi="Sylfaen" w:cs="Sylfaen"/>
          <w:b/>
          <w:bCs/>
          <w:color w:val="auto"/>
        </w:rPr>
        <w:t xml:space="preserve"> Հողերի բնութագիրը</w:t>
      </w:r>
      <w:bookmarkEnd w:id="84"/>
      <w:r w:rsidR="00911DE7" w:rsidRPr="00933081">
        <w:rPr>
          <w:rFonts w:ascii="Sylfaen" w:hAnsi="Sylfaen" w:cs="Sylfaen"/>
          <w:b/>
          <w:bCs/>
          <w:color w:val="auto"/>
        </w:rPr>
        <w:t xml:space="preserve"> </w:t>
      </w:r>
    </w:p>
    <w:p w14:paraId="536F0251" w14:textId="4070621A" w:rsidR="00911DE7" w:rsidRDefault="00911DE7" w:rsidP="00911DE7">
      <w:pPr>
        <w:jc w:val="right"/>
        <w:rPr>
          <w:rFonts w:ascii="Sylfaen" w:hAnsi="Sylfaen"/>
          <w:b/>
          <w:bCs/>
          <w:sz w:val="24"/>
          <w:szCs w:val="24"/>
        </w:rPr>
      </w:pPr>
    </w:p>
    <w:p w14:paraId="19550BC2" w14:textId="1CA19D3D" w:rsidR="00911DE7" w:rsidRDefault="00911DE7" w:rsidP="00911DE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3C5250">
        <w:rPr>
          <w:rFonts w:ascii="Sylfaen" w:hAnsi="Sylfaen" w:cs="Sylfaen"/>
          <w:sz w:val="24"/>
          <w:szCs w:val="24"/>
        </w:rPr>
        <w:t>Երևանի հողերի տիպը Գ</w:t>
      </w:r>
      <w:r w:rsidR="00681A9B">
        <w:rPr>
          <w:rFonts w:ascii="Sylfaen" w:hAnsi="Sylfaen" w:cs="Sylfaen"/>
          <w:sz w:val="24"/>
          <w:szCs w:val="24"/>
        </w:rPr>
        <w:t>ո</w:t>
      </w:r>
      <w:r w:rsidRPr="003C5250">
        <w:rPr>
          <w:rFonts w:ascii="Sylfaen" w:hAnsi="Sylfaen" w:cs="Sylfaen"/>
          <w:sz w:val="24"/>
          <w:szCs w:val="24"/>
        </w:rPr>
        <w:t>րշ կիսաանապատային է</w:t>
      </w:r>
      <w:r>
        <w:rPr>
          <w:rFonts w:ascii="Sylfaen" w:hAnsi="Sylfaen" w:cs="Sylfaen"/>
          <w:sz w:val="24"/>
          <w:szCs w:val="24"/>
        </w:rPr>
        <w:t xml:space="preserve">, տեղ-տեղ </w:t>
      </w:r>
      <w:r w:rsidRPr="003C5250">
        <w:rPr>
          <w:rFonts w:ascii="Sylfaen" w:hAnsi="Sylfaen" w:cs="Sylfaen"/>
          <w:sz w:val="24"/>
          <w:szCs w:val="24"/>
        </w:rPr>
        <w:t xml:space="preserve"> </w:t>
      </w:r>
      <w:r w:rsidRPr="00165F4E">
        <w:rPr>
          <w:rFonts w:ascii="Sylfaen" w:hAnsi="Sylfaen" w:cs="Sylfaen"/>
          <w:sz w:val="24"/>
          <w:szCs w:val="24"/>
        </w:rPr>
        <w:t>Պալեոհիդրոմորֆ կապակցված հողեր</w:t>
      </w:r>
      <w:r>
        <w:rPr>
          <w:rFonts w:ascii="Sylfaen" w:hAnsi="Sylfaen" w:cs="Sylfaen"/>
          <w:sz w:val="24"/>
          <w:szCs w:val="24"/>
        </w:rPr>
        <w:t>ի արկայությամբ</w:t>
      </w:r>
      <w:r w:rsidRPr="00911DE7">
        <w:rPr>
          <w:rFonts w:ascii="Sylfaen" w:hAnsi="Sylfaen" w:cs="Sylfaen"/>
          <w:sz w:val="24"/>
          <w:szCs w:val="24"/>
        </w:rPr>
        <w:t xml:space="preserve"> (</w:t>
      </w:r>
      <w:r w:rsidRPr="00F932AF">
        <w:rPr>
          <w:rFonts w:ascii="Sylfaen" w:hAnsi="Sylfaen" w:cs="Sylfaen"/>
          <w:sz w:val="24"/>
          <w:szCs w:val="24"/>
        </w:rPr>
        <w:t>Նկար 2</w:t>
      </w:r>
      <w:r w:rsidR="00F932AF" w:rsidRPr="00F932AF">
        <w:rPr>
          <w:rFonts w:ascii="Sylfaen" w:hAnsi="Sylfaen" w:cs="Sylfaen"/>
          <w:sz w:val="24"/>
          <w:szCs w:val="24"/>
        </w:rPr>
        <w:t>9</w:t>
      </w:r>
      <w:r w:rsidRPr="00F932AF">
        <w:rPr>
          <w:rFonts w:ascii="Sylfaen" w:hAnsi="Sylfaen" w:cs="Sylfaen"/>
          <w:sz w:val="24"/>
          <w:szCs w:val="24"/>
        </w:rPr>
        <w:t>.</w:t>
      </w:r>
      <w:r w:rsidRPr="00911DE7">
        <w:rPr>
          <w:rFonts w:ascii="Sylfaen" w:hAnsi="Sylfaen" w:cs="Sylfaen"/>
          <w:sz w:val="24"/>
          <w:szCs w:val="24"/>
        </w:rPr>
        <w:t>)</w:t>
      </w:r>
      <w:r>
        <w:rPr>
          <w:rFonts w:ascii="Sylfaen" w:hAnsi="Sylfaen" w:cs="Sylfaen"/>
          <w:sz w:val="24"/>
          <w:szCs w:val="24"/>
        </w:rPr>
        <w:t>:</w:t>
      </w:r>
    </w:p>
    <w:p w14:paraId="083E2262" w14:textId="77777777" w:rsidR="00CE48E0" w:rsidRPr="003C5250" w:rsidRDefault="00CE48E0" w:rsidP="00911DE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50FB7543" w14:textId="77777777" w:rsidR="00911DE7" w:rsidRPr="003C5250" w:rsidRDefault="00911DE7" w:rsidP="00911DE7">
      <w:pPr>
        <w:jc w:val="center"/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 wp14:anchorId="5DCA4A5B" wp14:editId="4448B23E">
            <wp:extent cx="5036820" cy="5402580"/>
            <wp:effectExtent l="0" t="0" r="0" b="762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6374" w14:textId="6DADF18C" w:rsidR="00911DE7" w:rsidRPr="00911DE7" w:rsidRDefault="00911DE7" w:rsidP="00911DE7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274F70">
        <w:rPr>
          <w:rFonts w:ascii="Sylfaen" w:eastAsia="Calibri" w:hAnsi="Sylfaen" w:cs="Calibri"/>
          <w:color w:val="auto"/>
          <w:sz w:val="22"/>
          <w:szCs w:val="22"/>
        </w:rPr>
        <w:t>Նկար 2</w:t>
      </w:r>
      <w:r w:rsidR="00F932AF" w:rsidRPr="00B9238D">
        <w:rPr>
          <w:rFonts w:ascii="Sylfaen" w:eastAsia="Calibri" w:hAnsi="Sylfaen" w:cs="Calibri"/>
          <w:color w:val="auto"/>
          <w:sz w:val="22"/>
          <w:szCs w:val="22"/>
        </w:rPr>
        <w:t>9</w:t>
      </w:r>
      <w:r w:rsidRPr="00E23E20">
        <w:rPr>
          <w:rFonts w:ascii="Sylfaen" w:eastAsia="Calibri" w:hAnsi="Sylfaen" w:cs="Calibri"/>
          <w:color w:val="auto"/>
          <w:sz w:val="22"/>
          <w:szCs w:val="22"/>
        </w:rPr>
        <w:t>.</w:t>
      </w:r>
      <w:r w:rsidRPr="00376E28">
        <w:rPr>
          <w:rFonts w:ascii="Sylfaen" w:eastAsia="Calibri" w:hAnsi="Sylfaen" w:cs="Calibri"/>
          <w:color w:val="auto"/>
          <w:sz w:val="22"/>
          <w:szCs w:val="22"/>
        </w:rPr>
        <w:t xml:space="preserve"> </w:t>
      </w:r>
      <w:r w:rsidRPr="00911DE7">
        <w:rPr>
          <w:rFonts w:ascii="Sylfaen" w:eastAsia="Calibri" w:hAnsi="Sylfaen" w:cs="Calibri"/>
          <w:color w:val="auto"/>
          <w:sz w:val="22"/>
          <w:szCs w:val="22"/>
        </w:rPr>
        <w:t>ՀՀ հիմնական հողատիպերի քարտեզ</w:t>
      </w:r>
    </w:p>
    <w:p w14:paraId="42A3CD41" w14:textId="42FA4043" w:rsidR="00911DE7" w:rsidRDefault="00911DE7" w:rsidP="00911DE7">
      <w:pPr>
        <w:jc w:val="right"/>
        <w:rPr>
          <w:rFonts w:ascii="Sylfaen" w:hAnsi="Sylfaen"/>
          <w:b/>
          <w:bCs/>
          <w:sz w:val="24"/>
          <w:szCs w:val="24"/>
        </w:rPr>
      </w:pPr>
    </w:p>
    <w:p w14:paraId="612D0413" w14:textId="77777777" w:rsidR="00CE48E0" w:rsidRPr="003C5250" w:rsidRDefault="00CE48E0" w:rsidP="00CE48E0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3C5250">
        <w:rPr>
          <w:rFonts w:ascii="Sylfaen" w:hAnsi="Sylfaen" w:cs="Sylfaen"/>
          <w:i/>
          <w:iCs/>
          <w:sz w:val="24"/>
          <w:szCs w:val="24"/>
        </w:rPr>
        <w:lastRenderedPageBreak/>
        <w:t>Կիսաանապատային գորշ հողեր:</w:t>
      </w:r>
      <w:r w:rsidRPr="003C5250">
        <w:rPr>
          <w:rFonts w:ascii="Sylfaen" w:hAnsi="Sylfaen" w:cs="Sylfaen"/>
          <w:sz w:val="24"/>
          <w:szCs w:val="24"/>
        </w:rPr>
        <w:t xml:space="preserve"> Տարածվում են 800-1000 մ բարձրություններում, որոնց բնորոշ են հումուսային հորիզոնի ոչ մեծ հզորություն (25-40 սմ) և հումուսի ցածր պարունակություն (2 %), քարքարոտություն, կմախքայնություն, կարբոնատների զգալի պարունակություն: Կարբոնատային հորիզոնից ցած հանդիպում են ցեմենտացված կարբոնատային և գիպսակիր շերտերը: Տեղ-տեղ նկատվում են աղակալումներ, որոնք ունեն թույլ կլանունակություն (20-30 մգ/էկվ), անբավարար ջրաֆիզիկական հատկություններ` հագեցած հողալկալի հիմքերով (pH=7,5-8,5):</w:t>
      </w:r>
    </w:p>
    <w:p w14:paraId="17023ECC" w14:textId="77777777" w:rsidR="00CE48E0" w:rsidRDefault="00CE48E0" w:rsidP="00CE48E0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3C5250">
        <w:rPr>
          <w:rFonts w:ascii="Sylfaen" w:hAnsi="Sylfaen" w:cs="Sylfaen"/>
          <w:i/>
          <w:iCs/>
          <w:sz w:val="24"/>
          <w:szCs w:val="24"/>
        </w:rPr>
        <w:t>Պալեոհիդրոմորֆ կապակցված հողեր:</w:t>
      </w:r>
      <w:r w:rsidRPr="003C5250">
        <w:rPr>
          <w:rFonts w:ascii="Sylfaen" w:hAnsi="Sylfaen" w:cs="Sylfaen"/>
          <w:sz w:val="24"/>
          <w:szCs w:val="24"/>
        </w:rPr>
        <w:t xml:space="preserve"> Տարածվում են Երևան քաղաքին հարող տարածքներում, գտնվում են տարագույն կավերի վրա, բնորոշ են թույլ հումուսացվածությամբ (0,8-1,3 %) և թույլ կարբոնատությամբ (4-12 %), աղակալվածությամբ, ճեղքավորվածությամբ, կավային մեխանիկական կազմով, հիմնային թույլ ռեակցիայով, գիպսացվածությամբ և միջին կլանունակությամբ, խիստ անբարենպաստ ջրաֆիզիկական հատկություններով:</w:t>
      </w:r>
    </w:p>
    <w:p w14:paraId="4C2FCF2E" w14:textId="77777777" w:rsidR="00CE48E0" w:rsidRDefault="00CE48E0" w:rsidP="00CE48E0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Համայնքում</w:t>
      </w:r>
      <w:r w:rsidRPr="00C914D8">
        <w:rPr>
          <w:rFonts w:ascii="Sylfaen" w:hAnsi="Sylfaen" w:cs="Sylfaen"/>
          <w:sz w:val="24"/>
          <w:szCs w:val="24"/>
        </w:rPr>
        <w:t xml:space="preserve"> հանդիպում են հողածածկի հետևյալ տիպերը. </w:t>
      </w:r>
    </w:p>
    <w:p w14:paraId="612C04F4" w14:textId="77777777" w:rsidR="00CE48E0" w:rsidRPr="00DC0C35" w:rsidRDefault="00CE48E0" w:rsidP="00CE48E0">
      <w:pPr>
        <w:pStyle w:val="ListParagraph"/>
        <w:numPr>
          <w:ilvl w:val="0"/>
          <w:numId w:val="36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DC0C35">
        <w:rPr>
          <w:rFonts w:ascii="Sylfaen" w:hAnsi="Sylfaen" w:cs="Sylfaen"/>
          <w:sz w:val="24"/>
          <w:szCs w:val="24"/>
        </w:rPr>
        <w:t>Բաց շագանակագույն խճաքարային տեղ-տեղ կարբոնատային ցեմենտացած</w:t>
      </w:r>
      <w:r>
        <w:rPr>
          <w:rFonts w:ascii="Sylfaen" w:hAnsi="Sylfaen" w:cs="Sylfaen"/>
          <w:sz w:val="24"/>
          <w:szCs w:val="24"/>
        </w:rPr>
        <w:t>,</w:t>
      </w:r>
    </w:p>
    <w:p w14:paraId="70C6FE65" w14:textId="77777777" w:rsidR="00CE48E0" w:rsidRPr="00DC0C35" w:rsidRDefault="00CE48E0" w:rsidP="00CE48E0">
      <w:pPr>
        <w:pStyle w:val="ListParagraph"/>
        <w:numPr>
          <w:ilvl w:val="0"/>
          <w:numId w:val="36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DC0C35">
        <w:rPr>
          <w:rFonts w:ascii="Sylfaen" w:hAnsi="Sylfaen" w:cs="Sylfaen"/>
          <w:sz w:val="24"/>
          <w:szCs w:val="24"/>
        </w:rPr>
        <w:t>Կիսաանապատային գորշ խճաքարային տեղ-տեղ կարբոնատային</w:t>
      </w:r>
      <w:r>
        <w:rPr>
          <w:rFonts w:ascii="Sylfaen" w:hAnsi="Sylfaen" w:cs="Sylfaen"/>
          <w:sz w:val="24"/>
          <w:szCs w:val="24"/>
        </w:rPr>
        <w:t>,</w:t>
      </w:r>
      <w:r w:rsidRPr="00DC0C35">
        <w:rPr>
          <w:rFonts w:ascii="Sylfaen" w:hAnsi="Sylfaen" w:cs="Sylfaen"/>
          <w:sz w:val="24"/>
          <w:szCs w:val="24"/>
        </w:rPr>
        <w:t xml:space="preserve"> </w:t>
      </w:r>
    </w:p>
    <w:p w14:paraId="1D1A6F44" w14:textId="77777777" w:rsidR="00CE48E0" w:rsidRPr="00DC0C35" w:rsidRDefault="00CE48E0" w:rsidP="00CE48E0">
      <w:pPr>
        <w:pStyle w:val="ListParagraph"/>
        <w:numPr>
          <w:ilvl w:val="0"/>
          <w:numId w:val="36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DC0C35">
        <w:rPr>
          <w:rFonts w:ascii="Sylfaen" w:hAnsi="Sylfaen" w:cs="Sylfaen"/>
          <w:sz w:val="24"/>
          <w:szCs w:val="24"/>
        </w:rPr>
        <w:t>Պլեոհիդրոմորֆ կապակցված մնացորդային ալկալիացած աղակալած:</w:t>
      </w:r>
    </w:p>
    <w:p w14:paraId="046CE8D6" w14:textId="77777777" w:rsidR="00CE48E0" w:rsidRDefault="00CE48E0" w:rsidP="00376E28">
      <w:pPr>
        <w:jc w:val="center"/>
        <w:rPr>
          <w:rFonts w:ascii="Sylfaen" w:hAnsi="Sylfaen"/>
          <w:b/>
          <w:bCs/>
          <w:sz w:val="24"/>
          <w:szCs w:val="24"/>
        </w:rPr>
      </w:pPr>
    </w:p>
    <w:p w14:paraId="7F8DBA13" w14:textId="03FC62F4" w:rsidR="00376E28" w:rsidRPr="00376E28" w:rsidRDefault="00376E28" w:rsidP="00376E28">
      <w:pPr>
        <w:jc w:val="center"/>
        <w:rPr>
          <w:rFonts w:ascii="Sylfaen" w:hAnsi="Sylfaen"/>
          <w:b/>
          <w:bCs/>
          <w:sz w:val="24"/>
          <w:szCs w:val="24"/>
        </w:rPr>
      </w:pPr>
      <w:r w:rsidRPr="00376E28">
        <w:rPr>
          <w:rFonts w:ascii="Sylfaen" w:hAnsi="Sylfaen"/>
          <w:b/>
          <w:bCs/>
          <w:sz w:val="24"/>
          <w:szCs w:val="24"/>
        </w:rPr>
        <w:t>Նուբարաշեն համայնքի հողերի փաստացի օգտագործման հաշվեկշիռը (հենակետային)</w:t>
      </w:r>
    </w:p>
    <w:p w14:paraId="64B8BC49" w14:textId="39579DE4" w:rsidR="00911DE7" w:rsidRPr="00C230E5" w:rsidRDefault="00911DE7" w:rsidP="00312484">
      <w:pPr>
        <w:spacing w:after="0" w:line="360" w:lineRule="auto"/>
        <w:ind w:firstLine="709"/>
        <w:jc w:val="right"/>
        <w:rPr>
          <w:rFonts w:ascii="Sylfaen" w:hAnsi="Sylfaen" w:cs="Sylfaen"/>
          <w:b/>
          <w:bCs/>
          <w:lang w:val="en-US"/>
        </w:rPr>
      </w:pPr>
      <w:r w:rsidRPr="00312484">
        <w:rPr>
          <w:rFonts w:ascii="Sylfaen" w:hAnsi="Sylfaen" w:cs="Sylfaen"/>
          <w:b/>
          <w:bCs/>
        </w:rPr>
        <w:t>Աղյուսակ</w:t>
      </w:r>
      <w:r w:rsidR="00312484" w:rsidRPr="00312484">
        <w:rPr>
          <w:rFonts w:ascii="Sylfaen" w:hAnsi="Sylfaen" w:cs="Sylfaen"/>
          <w:b/>
          <w:bCs/>
        </w:rPr>
        <w:t xml:space="preserve"> 1</w:t>
      </w:r>
      <w:r w:rsidR="00C230E5">
        <w:rPr>
          <w:rFonts w:ascii="Sylfaen" w:hAnsi="Sylfaen" w:cs="Sylfaen"/>
          <w:b/>
          <w:bCs/>
          <w:lang w:val="en-US"/>
        </w:rPr>
        <w:t>3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2"/>
        <w:gridCol w:w="5202"/>
        <w:gridCol w:w="1462"/>
      </w:tblGrid>
      <w:tr w:rsidR="00911DE7" w:rsidRPr="00B75564" w14:paraId="380B2827" w14:textId="77777777" w:rsidTr="00FE67C2">
        <w:trPr>
          <w:trHeight w:val="32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C202D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>
              <w:rPr>
                <w:rFonts w:ascii="Sylfaen" w:hAnsi="Sylfaen"/>
                <w:b/>
                <w:bCs/>
              </w:rPr>
              <w:t>Նուբարաշեն համայնքի հ</w:t>
            </w:r>
            <w:r w:rsidRPr="00B75564">
              <w:rPr>
                <w:rFonts w:ascii="Sylfaen" w:hAnsi="Sylfaen"/>
                <w:b/>
                <w:bCs/>
              </w:rPr>
              <w:t>ողերի փաստացի օգտագործման հաշվեկշիռը (հենակետային)</w:t>
            </w:r>
          </w:p>
        </w:tc>
      </w:tr>
      <w:tr w:rsidR="00911DE7" w:rsidRPr="00B75564" w14:paraId="78A474EB" w14:textId="77777777" w:rsidTr="00FE67C2">
        <w:trPr>
          <w:trHeight w:val="576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036CA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Նպատակային նշանակությունը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295F6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Հողատեսակ, գործառնական նշանակությունը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FC926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Նախագծային տարածք</w:t>
            </w:r>
          </w:p>
        </w:tc>
      </w:tr>
      <w:tr w:rsidR="00911DE7" w:rsidRPr="00B75564" w14:paraId="62259DC2" w14:textId="77777777" w:rsidTr="00FE67C2">
        <w:trPr>
          <w:trHeight w:val="288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64B77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1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9F1AA" w14:textId="77777777" w:rsidR="00911DE7" w:rsidRPr="00B75564" w:rsidRDefault="00911DE7" w:rsidP="00FE67C2">
            <w:pPr>
              <w:spacing w:after="0" w:line="240" w:lineRule="auto"/>
              <w:ind w:right="129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8F400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3.00</w:t>
            </w:r>
          </w:p>
        </w:tc>
      </w:tr>
      <w:tr w:rsidR="00911DE7" w:rsidRPr="00B75564" w14:paraId="2FE43F9F" w14:textId="77777777" w:rsidTr="00FE67C2">
        <w:trPr>
          <w:trHeight w:val="288"/>
        </w:trPr>
        <w:tc>
          <w:tcPr>
            <w:tcW w:w="13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1FBC2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Գյուղատնտեսական նշանակության հողեր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42AFA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վարելահող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18912" w14:textId="1D39684B" w:rsidR="00911DE7" w:rsidRPr="00C05223" w:rsidRDefault="00C05223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911DE7" w:rsidRPr="00B75564" w14:paraId="6831636F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9868F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C06F3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բազմամյա տնկարկներ, 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35A71" w14:textId="276EA733" w:rsidR="00911DE7" w:rsidRPr="00C05223" w:rsidRDefault="00C05223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205.2</w:t>
            </w:r>
          </w:p>
        </w:tc>
      </w:tr>
      <w:tr w:rsidR="00911DE7" w:rsidRPr="00B75564" w14:paraId="2D040C6B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096FB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CE61C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  <w:i/>
                <w:iCs/>
              </w:rPr>
            </w:pPr>
            <w:r w:rsidRPr="00B75564">
              <w:rPr>
                <w:rFonts w:ascii="Sylfaen" w:hAnsi="Sylfaen"/>
                <w:i/>
                <w:iCs/>
              </w:rPr>
              <w:t>որից՝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4B296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 </w:t>
            </w:r>
          </w:p>
        </w:tc>
      </w:tr>
      <w:tr w:rsidR="00911DE7" w:rsidRPr="00B75564" w14:paraId="4A759EAA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D3C51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FA1EE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պտղատու այգի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3EB45" w14:textId="30B41E4F" w:rsidR="00911DE7" w:rsidRPr="00C05223" w:rsidRDefault="00C05223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205.2</w:t>
            </w:r>
          </w:p>
        </w:tc>
      </w:tr>
      <w:tr w:rsidR="00911DE7" w:rsidRPr="00B75564" w14:paraId="01FADECD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4CF7A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84E7D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խաղողի այգի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80314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911DE7" w:rsidRPr="00B75564" w14:paraId="55FD53CC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20B5C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A7455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արոտ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DBC4B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911DE7" w:rsidRPr="00B75564" w14:paraId="7CA74E40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4AF0B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C3573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այլ հողատեսքեր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B71BE" w14:textId="1287DD84" w:rsidR="00911DE7" w:rsidRPr="00C05223" w:rsidRDefault="00C05223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311.3</w:t>
            </w:r>
          </w:p>
        </w:tc>
      </w:tr>
      <w:tr w:rsidR="00911DE7" w:rsidRPr="00B75564" w14:paraId="374C334D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1F159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4C629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30323" w14:textId="51163699" w:rsidR="00911DE7" w:rsidRPr="00C05223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lang w:val="en-US"/>
              </w:rPr>
            </w:pPr>
            <w:r w:rsidRPr="00B75564">
              <w:rPr>
                <w:rFonts w:ascii="Sylfaen" w:hAnsi="Sylfaen"/>
                <w:b/>
                <w:bCs/>
              </w:rPr>
              <w:t>51</w:t>
            </w:r>
            <w:r w:rsidR="00C05223">
              <w:rPr>
                <w:rFonts w:ascii="Sylfaen" w:hAnsi="Sylfaen"/>
                <w:b/>
                <w:bCs/>
                <w:lang w:val="en-US"/>
              </w:rPr>
              <w:t>6.5</w:t>
            </w:r>
          </w:p>
        </w:tc>
      </w:tr>
      <w:tr w:rsidR="00911DE7" w:rsidRPr="00B75564" w14:paraId="40D35F8B" w14:textId="77777777" w:rsidTr="00FE67C2">
        <w:trPr>
          <w:trHeight w:val="288"/>
        </w:trPr>
        <w:tc>
          <w:tcPr>
            <w:tcW w:w="13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8E5CC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Կառուցապատման նշանակության հողեր</w:t>
            </w:r>
          </w:p>
        </w:tc>
        <w:tc>
          <w:tcPr>
            <w:tcW w:w="2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467E6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բնակելի կառուցապատում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2C383" w14:textId="5C3978C0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196.0</w:t>
            </w:r>
          </w:p>
        </w:tc>
      </w:tr>
      <w:tr w:rsidR="00911DE7" w:rsidRPr="00B75564" w14:paraId="7650B67B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052128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59DD9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  <w:i/>
                <w:iCs/>
                <w:lang w:val="en-US"/>
              </w:rPr>
            </w:pPr>
            <w:r>
              <w:rPr>
                <w:rFonts w:ascii="Sylfaen" w:hAnsi="Sylfaen"/>
                <w:i/>
                <w:iCs/>
              </w:rPr>
              <w:t>ո</w:t>
            </w:r>
            <w:r w:rsidRPr="00B75564">
              <w:rPr>
                <w:rFonts w:ascii="Sylfaen" w:hAnsi="Sylfaen"/>
                <w:i/>
                <w:iCs/>
              </w:rPr>
              <w:t>րից</w:t>
            </w:r>
            <w:r>
              <w:rPr>
                <w:rFonts w:ascii="Sylfaen" w:hAnsi="Sylfaen"/>
                <w:i/>
                <w:iCs/>
                <w:lang w:val="en-US"/>
              </w:rPr>
              <w:t>`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56F03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 </w:t>
            </w:r>
          </w:p>
        </w:tc>
      </w:tr>
      <w:tr w:rsidR="00911DE7" w:rsidRPr="00B75564" w14:paraId="26A345F6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57835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155E7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անհատական կառուցապատում (մենատներ)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97826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184.86</w:t>
            </w:r>
          </w:p>
        </w:tc>
      </w:tr>
      <w:tr w:rsidR="00911DE7" w:rsidRPr="00B75564" w14:paraId="6D096A9B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FC775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3AC38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բազմաբնակարան կառուցապատում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2BC94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11.15</w:t>
            </w:r>
          </w:p>
        </w:tc>
      </w:tr>
      <w:tr w:rsidR="00911DE7" w:rsidRPr="00B75564" w14:paraId="16363DF9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4BAB6E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C5CD2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ամառանոցներ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1D787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911DE7" w:rsidRPr="00B75564" w14:paraId="0B337D95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F42A76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DC2C3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հասարակական կառուցապատում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5A123" w14:textId="1BDE3784" w:rsidR="00911DE7" w:rsidRPr="00C05223" w:rsidRDefault="00C05223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18.52</w:t>
            </w:r>
          </w:p>
        </w:tc>
      </w:tr>
      <w:tr w:rsidR="00911DE7" w:rsidRPr="00B75564" w14:paraId="0650538E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6563A4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C725B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  <w:i/>
                <w:iCs/>
              </w:rPr>
            </w:pPr>
            <w:r w:rsidRPr="00B75564">
              <w:rPr>
                <w:rFonts w:ascii="Sylfaen" w:hAnsi="Sylfaen"/>
                <w:i/>
                <w:iCs/>
              </w:rPr>
              <w:t>որից՝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BD67D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 </w:t>
            </w:r>
          </w:p>
        </w:tc>
      </w:tr>
      <w:tr w:rsidR="00911DE7" w:rsidRPr="00B75564" w14:paraId="3BEA636D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A20F67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5D1B0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վարչական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A1CA9" w14:textId="432E9564" w:rsidR="00911DE7" w:rsidRPr="00C05223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0.1</w:t>
            </w:r>
            <w:r w:rsidR="00C05223">
              <w:rPr>
                <w:rFonts w:ascii="Sylfaen" w:hAnsi="Sylfaen"/>
                <w:lang w:val="en-US"/>
              </w:rPr>
              <w:t>6</w:t>
            </w:r>
          </w:p>
        </w:tc>
      </w:tr>
      <w:tr w:rsidR="00911DE7" w:rsidRPr="00B75564" w14:paraId="3F80B6DE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F512E2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22A1D" w14:textId="6D25E46F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դպրոցներ և</w:t>
            </w:r>
            <w:r w:rsidR="00C05223">
              <w:rPr>
                <w:rFonts w:ascii="Sylfaen" w:hAnsi="Sylfaen"/>
                <w:lang w:val="en-US"/>
              </w:rPr>
              <w:t xml:space="preserve"> </w:t>
            </w:r>
            <w:r w:rsidRPr="00B75564">
              <w:rPr>
                <w:rFonts w:ascii="Sylfaen" w:hAnsi="Sylfaen"/>
              </w:rPr>
              <w:t>մանկապարտեզներ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67559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3.67</w:t>
            </w:r>
          </w:p>
        </w:tc>
      </w:tr>
      <w:tr w:rsidR="00911DE7" w:rsidRPr="00B75564" w14:paraId="12ED97AB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F42CD4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8941C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առևտրական և հասարակական սպասարկման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6E0DF" w14:textId="73B22082" w:rsidR="00911DE7" w:rsidRPr="00C05223" w:rsidRDefault="00C05223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2.15</w:t>
            </w:r>
          </w:p>
        </w:tc>
      </w:tr>
      <w:tr w:rsidR="00911DE7" w:rsidRPr="00B75564" w14:paraId="1B5789BC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027A1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D2149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բուժ-առողջական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2A02C" w14:textId="006F0F32" w:rsidR="00911DE7" w:rsidRPr="00C05223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10.2</w:t>
            </w:r>
            <w:r w:rsidR="00C05223">
              <w:rPr>
                <w:rFonts w:ascii="Sylfaen" w:hAnsi="Sylfaen"/>
                <w:lang w:val="en-US"/>
              </w:rPr>
              <w:t>2</w:t>
            </w:r>
          </w:p>
        </w:tc>
      </w:tr>
      <w:tr w:rsidR="00911DE7" w:rsidRPr="00B75564" w14:paraId="4E83651C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4BAB4C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72659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մարզական օբյեկտներ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716D2" w14:textId="4F7A4123" w:rsidR="00911DE7" w:rsidRPr="00C05223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0.</w:t>
            </w:r>
            <w:r w:rsidR="00C05223">
              <w:rPr>
                <w:rFonts w:ascii="Sylfaen" w:hAnsi="Sylfaen"/>
                <w:lang w:val="en-US"/>
              </w:rPr>
              <w:t>91</w:t>
            </w:r>
          </w:p>
        </w:tc>
      </w:tr>
      <w:tr w:rsidR="00911DE7" w:rsidRPr="00B75564" w14:paraId="7E9DE03B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CAAF87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C850A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ուսումնական կրթական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8B6EA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1.26</w:t>
            </w:r>
          </w:p>
        </w:tc>
      </w:tr>
      <w:tr w:rsidR="00911DE7" w:rsidRPr="00B75564" w14:paraId="6C00DCDC" w14:textId="77777777" w:rsidTr="00C05223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0449A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48383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մշակութալուսավորչական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621F0" w14:textId="799C3D11" w:rsidR="00911DE7" w:rsidRPr="00C05223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0.</w:t>
            </w:r>
            <w:r w:rsidR="00C05223">
              <w:rPr>
                <w:rFonts w:ascii="Sylfaen" w:hAnsi="Sylfaen"/>
                <w:lang w:val="en-US"/>
              </w:rPr>
              <w:t>15</w:t>
            </w:r>
          </w:p>
        </w:tc>
      </w:tr>
      <w:tr w:rsidR="00911DE7" w:rsidRPr="00B75564" w14:paraId="2CAAC659" w14:textId="77777777" w:rsidTr="00C05223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25DA9B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061B8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խառը կառուցապատում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1C1F6" w14:textId="69623B09" w:rsidR="00911DE7" w:rsidRPr="00C05223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12</w:t>
            </w:r>
            <w:r w:rsidR="00C05223">
              <w:rPr>
                <w:rFonts w:ascii="Sylfaen" w:hAnsi="Sylfaen"/>
                <w:lang w:val="en-US"/>
              </w:rPr>
              <w:t>8.39</w:t>
            </w:r>
          </w:p>
        </w:tc>
      </w:tr>
      <w:tr w:rsidR="00911DE7" w:rsidRPr="00B75564" w14:paraId="22113DB5" w14:textId="77777777" w:rsidTr="00C05223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87FEDA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8C5B7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ընդհանուր օգտագործման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5D320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49.71</w:t>
            </w:r>
          </w:p>
        </w:tc>
      </w:tr>
      <w:tr w:rsidR="00911DE7" w:rsidRPr="00B75564" w14:paraId="3ED1E129" w14:textId="77777777" w:rsidTr="00C05223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78FC62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6F4D8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  <w:i/>
                <w:iCs/>
              </w:rPr>
            </w:pPr>
            <w:r w:rsidRPr="00B75564">
              <w:rPr>
                <w:rFonts w:ascii="Sylfaen" w:hAnsi="Sylfaen"/>
                <w:i/>
                <w:iCs/>
              </w:rPr>
              <w:t>որից՝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F9FB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 </w:t>
            </w:r>
          </w:p>
        </w:tc>
      </w:tr>
      <w:tr w:rsidR="00911DE7" w:rsidRPr="00B75564" w14:paraId="32526D18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7A69B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F5170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ընդ. օգտագործման կանաչապատ տարածքներ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41A52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2.70</w:t>
            </w:r>
          </w:p>
        </w:tc>
      </w:tr>
      <w:tr w:rsidR="00911DE7" w:rsidRPr="00B75564" w14:paraId="0AAD1B84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FF921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51E70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փողոցներ, ճանապարհներ, հրապարակներ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D720C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47.01</w:t>
            </w:r>
          </w:p>
        </w:tc>
      </w:tr>
      <w:tr w:rsidR="00911DE7" w:rsidRPr="00B75564" w14:paraId="49E2160D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552AC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16169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այլ հողեր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2B336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187.84</w:t>
            </w:r>
          </w:p>
        </w:tc>
      </w:tr>
      <w:tr w:rsidR="00911DE7" w:rsidRPr="00B75564" w14:paraId="5EAC33FD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74DF3F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52449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E11C4" w14:textId="25BA32CF" w:rsidR="00911DE7" w:rsidRPr="00925549" w:rsidRDefault="00925549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lang w:val="en-US"/>
              </w:rPr>
            </w:pPr>
            <w:r>
              <w:rPr>
                <w:rFonts w:ascii="Sylfaen" w:hAnsi="Sylfaen"/>
                <w:b/>
                <w:bCs/>
                <w:lang w:val="en-US"/>
              </w:rPr>
              <w:t>580.47</w:t>
            </w:r>
          </w:p>
        </w:tc>
      </w:tr>
      <w:tr w:rsidR="00911DE7" w:rsidRPr="00B75564" w14:paraId="4B501030" w14:textId="77777777" w:rsidTr="00FE67C2">
        <w:trPr>
          <w:trHeight w:val="288"/>
        </w:trPr>
        <w:tc>
          <w:tcPr>
            <w:tcW w:w="13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35C10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Արդյունաբերական, ընդերքօգտագործման և այլ արտ. նշանակ. օբյեկտների հողեր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F7B8D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արդյունաբերական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38A5D" w14:textId="403DD286" w:rsidR="00911DE7" w:rsidRPr="00925549" w:rsidRDefault="00925549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16.57</w:t>
            </w:r>
          </w:p>
        </w:tc>
      </w:tr>
      <w:tr w:rsidR="00911DE7" w:rsidRPr="00B75564" w14:paraId="2AFB9865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9EBAF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38825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գյուղատնտեսական արտադրական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AB8AD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183.72</w:t>
            </w:r>
          </w:p>
        </w:tc>
      </w:tr>
      <w:tr w:rsidR="00911DE7" w:rsidRPr="00B75564" w14:paraId="75D30163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2227A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1563E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գիտա-արտադրական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68402" w14:textId="3B53FAE6" w:rsidR="00911DE7" w:rsidRPr="00925549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0.</w:t>
            </w:r>
            <w:r w:rsidR="00925549">
              <w:rPr>
                <w:rFonts w:ascii="Sylfaen" w:hAnsi="Sylfaen"/>
                <w:lang w:val="en-US"/>
              </w:rPr>
              <w:t>00</w:t>
            </w:r>
          </w:p>
        </w:tc>
      </w:tr>
      <w:tr w:rsidR="00911DE7" w:rsidRPr="00B75564" w14:paraId="1D6F7DE1" w14:textId="77777777" w:rsidTr="00925549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929CD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57A9C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D840B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200.29</w:t>
            </w:r>
          </w:p>
        </w:tc>
      </w:tr>
      <w:tr w:rsidR="00911DE7" w:rsidRPr="00B75564" w14:paraId="712A060E" w14:textId="77777777" w:rsidTr="00925549">
        <w:trPr>
          <w:trHeight w:val="288"/>
        </w:trPr>
        <w:tc>
          <w:tcPr>
            <w:tcW w:w="13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CD928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Էներգետիկայի, կապի, տրանսպորտի և կոմունալ ենթակառուցվածքների օբյեկտների հողեր</w:t>
            </w: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3CB1F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էներգետիկայի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413D8" w14:textId="029A7B66" w:rsidR="00911DE7" w:rsidRPr="00925549" w:rsidRDefault="00925549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1.57</w:t>
            </w:r>
          </w:p>
        </w:tc>
      </w:tr>
      <w:tr w:rsidR="00911DE7" w:rsidRPr="00B75564" w14:paraId="243E6D9B" w14:textId="77777777" w:rsidTr="00925549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736F3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40FD4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կապի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FDBC2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4.92</w:t>
            </w:r>
          </w:p>
        </w:tc>
      </w:tr>
      <w:tr w:rsidR="00911DE7" w:rsidRPr="00B75564" w14:paraId="489A9E4D" w14:textId="77777777" w:rsidTr="00925549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F9BC5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77A7B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կոմունալ ենթակառուցվածքների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29713" w14:textId="237F7A7A" w:rsidR="00911DE7" w:rsidRPr="00925549" w:rsidRDefault="00925549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13.44</w:t>
            </w:r>
          </w:p>
        </w:tc>
      </w:tr>
      <w:tr w:rsidR="00911DE7" w:rsidRPr="00B75564" w14:paraId="3529251B" w14:textId="77777777" w:rsidTr="00925549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B7C71D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E86E5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  <w:i/>
                <w:iCs/>
              </w:rPr>
            </w:pPr>
            <w:r w:rsidRPr="00B75564">
              <w:rPr>
                <w:rFonts w:ascii="Sylfaen" w:hAnsi="Sylfaen"/>
                <w:i/>
                <w:iCs/>
              </w:rPr>
              <w:t>որից՝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9AD46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 </w:t>
            </w:r>
          </w:p>
        </w:tc>
      </w:tr>
      <w:tr w:rsidR="00911DE7" w:rsidRPr="00B75564" w14:paraId="60E3200C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814C03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DC258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 xml:space="preserve">կոմունալ 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566BD" w14:textId="66F81458" w:rsidR="00911DE7" w:rsidRPr="00925549" w:rsidRDefault="00925549" w:rsidP="00FE67C2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5.31</w:t>
            </w:r>
          </w:p>
        </w:tc>
      </w:tr>
      <w:tr w:rsidR="00911DE7" w:rsidRPr="00B75564" w14:paraId="129797F2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15FD4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5F7F8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գերեզմանոցներ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6C885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8.13</w:t>
            </w:r>
          </w:p>
        </w:tc>
      </w:tr>
      <w:tr w:rsidR="00911DE7" w:rsidRPr="00B75564" w14:paraId="5B4E50C5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ACDBAE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487F6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տրանսպորտի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0DBD6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911DE7" w:rsidRPr="00B75564" w14:paraId="6142E597" w14:textId="77777777" w:rsidTr="00925549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7D7FF6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2FDDE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2375E" w14:textId="00272F95" w:rsidR="00911DE7" w:rsidRPr="00925549" w:rsidRDefault="00925549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lang w:val="en-US"/>
              </w:rPr>
            </w:pPr>
            <w:r>
              <w:rPr>
                <w:rFonts w:ascii="Sylfaen" w:hAnsi="Sylfaen"/>
                <w:b/>
                <w:bCs/>
                <w:lang w:val="en-US"/>
              </w:rPr>
              <w:t>19.93</w:t>
            </w:r>
          </w:p>
        </w:tc>
      </w:tr>
      <w:tr w:rsidR="00911DE7" w:rsidRPr="00B75564" w14:paraId="2D655FAF" w14:textId="77777777" w:rsidTr="00925549">
        <w:trPr>
          <w:trHeight w:val="288"/>
        </w:trPr>
        <w:tc>
          <w:tcPr>
            <w:tcW w:w="13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EC6E4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Հատուկ պահպանվող տարածքների հողեր</w:t>
            </w: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10E64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հատուկ պահպանվող տարածքների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1EBF2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911DE7" w:rsidRPr="00B75564" w14:paraId="0A3A6419" w14:textId="77777777" w:rsidTr="00925549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47BF7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47FD6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պատմական և մշակութային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8E4B2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911DE7" w:rsidRPr="00B75564" w14:paraId="6D70A81D" w14:textId="77777777" w:rsidTr="00925549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EC7FA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ACB2B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  <w:i/>
                <w:iCs/>
              </w:rPr>
            </w:pPr>
            <w:r w:rsidRPr="00B75564">
              <w:rPr>
                <w:rFonts w:ascii="Sylfaen" w:hAnsi="Sylfaen"/>
                <w:i/>
                <w:iCs/>
              </w:rPr>
              <w:t>որից՝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0E225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 </w:t>
            </w:r>
          </w:p>
        </w:tc>
      </w:tr>
      <w:tr w:rsidR="00911DE7" w:rsidRPr="00B75564" w14:paraId="14131AA0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EE5859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012E3" w14:textId="77777777" w:rsidR="00911DE7" w:rsidRPr="00B75564" w:rsidRDefault="00911DE7" w:rsidP="00FE67C2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պատմամշակութային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19663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911DE7" w:rsidRPr="00B75564" w14:paraId="0B53376B" w14:textId="77777777" w:rsidTr="00FE67C2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F12A9E" w14:textId="77777777" w:rsidR="00911DE7" w:rsidRPr="00B75564" w:rsidRDefault="00911DE7" w:rsidP="00FE67C2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CB59C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FDCB7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0.00</w:t>
            </w:r>
          </w:p>
        </w:tc>
      </w:tr>
      <w:tr w:rsidR="00911DE7" w:rsidRPr="00B75564" w14:paraId="3E7896BC" w14:textId="77777777" w:rsidTr="00FE67C2">
        <w:trPr>
          <w:trHeight w:val="288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1BCAB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Հատուկ նշան. հողեր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FB9D3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894FD" w14:textId="2BBEF14E" w:rsidR="00911DE7" w:rsidRPr="00925549" w:rsidRDefault="00925549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lang w:val="en-US"/>
              </w:rPr>
            </w:pPr>
            <w:r>
              <w:rPr>
                <w:rFonts w:ascii="Sylfaen" w:hAnsi="Sylfaen"/>
                <w:b/>
                <w:bCs/>
                <w:lang w:val="en-US"/>
              </w:rPr>
              <w:t>404.24</w:t>
            </w:r>
          </w:p>
        </w:tc>
      </w:tr>
      <w:tr w:rsidR="00911DE7" w:rsidRPr="00B75564" w14:paraId="2501A440" w14:textId="77777777" w:rsidTr="00FE67C2">
        <w:trPr>
          <w:trHeight w:val="288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B888F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Անտառային հողեր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29CC3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48AE8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0.00</w:t>
            </w:r>
          </w:p>
        </w:tc>
      </w:tr>
      <w:tr w:rsidR="00911DE7" w:rsidRPr="00B75564" w14:paraId="64B5ABBD" w14:textId="77777777" w:rsidTr="00FE67C2">
        <w:trPr>
          <w:trHeight w:val="288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6E70B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Ջրային հողեր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A68E3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6A8C6" w14:textId="09B7A53C" w:rsidR="00911DE7" w:rsidRPr="00925549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lang w:val="en-US"/>
              </w:rPr>
            </w:pPr>
            <w:r w:rsidRPr="00B75564">
              <w:rPr>
                <w:rFonts w:ascii="Sylfaen" w:hAnsi="Sylfaen"/>
                <w:b/>
                <w:bCs/>
              </w:rPr>
              <w:t>2.</w:t>
            </w:r>
            <w:r w:rsidR="00925549">
              <w:rPr>
                <w:rFonts w:ascii="Sylfaen" w:hAnsi="Sylfaen"/>
                <w:b/>
                <w:bCs/>
                <w:lang w:val="en-US"/>
              </w:rPr>
              <w:t>55</w:t>
            </w:r>
          </w:p>
        </w:tc>
      </w:tr>
      <w:tr w:rsidR="00911DE7" w:rsidRPr="00B75564" w14:paraId="56542354" w14:textId="77777777" w:rsidTr="00FE67C2">
        <w:trPr>
          <w:trHeight w:val="288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A5C96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Պահուստային հողեր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EA1AF" w14:textId="77777777" w:rsidR="00911DE7" w:rsidRPr="00B75564" w:rsidRDefault="00911DE7" w:rsidP="00FE67C2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DA372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0.00</w:t>
            </w:r>
          </w:p>
        </w:tc>
      </w:tr>
      <w:tr w:rsidR="00911DE7" w:rsidRPr="00B75564" w14:paraId="56A78B1C" w14:textId="77777777" w:rsidTr="00FE67C2">
        <w:trPr>
          <w:trHeight w:val="288"/>
        </w:trPr>
        <w:tc>
          <w:tcPr>
            <w:tcW w:w="4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C4253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Ընդամենը հողեր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9712C" w14:textId="77777777" w:rsidR="00911DE7" w:rsidRPr="00B75564" w:rsidRDefault="00911DE7" w:rsidP="00FE67C2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1724.00</w:t>
            </w:r>
          </w:p>
        </w:tc>
      </w:tr>
    </w:tbl>
    <w:p w14:paraId="42157002" w14:textId="77777777" w:rsidR="00376E28" w:rsidRDefault="00376E28" w:rsidP="00911DE7">
      <w:pPr>
        <w:rPr>
          <w:rFonts w:ascii="Sylfaen" w:hAnsi="Sylfaen"/>
        </w:rPr>
        <w:sectPr w:rsidR="00376E28" w:rsidSect="00786D18">
          <w:headerReference w:type="even" r:id="rId82"/>
          <w:headerReference w:type="default" r:id="rId83"/>
          <w:pgSz w:w="11906" w:h="16838"/>
          <w:pgMar w:top="1440" w:right="1440" w:bottom="1440" w:left="1440" w:header="0" w:footer="113" w:gutter="0"/>
          <w:cols w:space="708"/>
          <w:docGrid w:linePitch="360"/>
        </w:sectPr>
      </w:pPr>
    </w:p>
    <w:p w14:paraId="6719D1FB" w14:textId="77777777" w:rsidR="00376E28" w:rsidRDefault="00376E28" w:rsidP="00681A9B">
      <w:pPr>
        <w:spacing w:after="0" w:line="360" w:lineRule="auto"/>
        <w:ind w:left="-1276" w:right="-1068"/>
        <w:jc w:val="center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noProof/>
          <w:sz w:val="24"/>
          <w:szCs w:val="24"/>
        </w:rPr>
        <w:lastRenderedPageBreak/>
        <w:drawing>
          <wp:inline distT="0" distB="0" distL="0" distR="0" wp14:anchorId="708FD2F2" wp14:editId="06483F25">
            <wp:extent cx="9913620" cy="5127986"/>
            <wp:effectExtent l="0" t="0" r="0" b="0"/>
            <wp:docPr id="28" name="Picture 2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Capture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729" cy="51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84FD" w14:textId="6E0969EF" w:rsidR="00376E28" w:rsidRPr="00376E28" w:rsidRDefault="00376E28" w:rsidP="00376E28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376E28">
        <w:rPr>
          <w:rFonts w:ascii="Sylfaen" w:eastAsia="Calibri" w:hAnsi="Sylfaen" w:cs="Calibri"/>
          <w:color w:val="auto"/>
          <w:sz w:val="22"/>
          <w:szCs w:val="22"/>
        </w:rPr>
        <w:t xml:space="preserve">Նկար </w:t>
      </w:r>
      <w:r w:rsidR="00F932AF" w:rsidRPr="00B9238D">
        <w:rPr>
          <w:rFonts w:ascii="Sylfaen" w:eastAsia="Calibri" w:hAnsi="Sylfaen" w:cs="Calibri"/>
          <w:color w:val="auto"/>
          <w:sz w:val="22"/>
          <w:szCs w:val="22"/>
        </w:rPr>
        <w:t>30</w:t>
      </w:r>
      <w:r w:rsidRPr="00376E28">
        <w:rPr>
          <w:rFonts w:ascii="Sylfaen" w:eastAsia="Calibri" w:hAnsi="Sylfaen" w:cs="Calibri"/>
          <w:color w:val="auto"/>
          <w:sz w:val="22"/>
          <w:szCs w:val="22"/>
        </w:rPr>
        <w:t>. Նուբարաշեն վարչական շրջանի փաստացի օգտագործման հենակետային հատակագիծ</w:t>
      </w:r>
    </w:p>
    <w:p w14:paraId="138DF8FF" w14:textId="77777777" w:rsidR="00376E28" w:rsidRDefault="00376E28" w:rsidP="00911DE7">
      <w:pPr>
        <w:rPr>
          <w:rFonts w:ascii="Sylfaen" w:hAnsi="Sylfaen"/>
        </w:rPr>
        <w:sectPr w:rsidR="00376E28" w:rsidSect="00786D18">
          <w:headerReference w:type="even" r:id="rId85"/>
          <w:headerReference w:type="default" r:id="rId86"/>
          <w:pgSz w:w="16838" w:h="11906" w:orient="landscape"/>
          <w:pgMar w:top="1440" w:right="1440" w:bottom="1440" w:left="1440" w:header="0" w:footer="113" w:gutter="0"/>
          <w:cols w:space="708"/>
          <w:docGrid w:linePitch="360"/>
        </w:sectPr>
      </w:pPr>
    </w:p>
    <w:p w14:paraId="38769238" w14:textId="1D416C8B" w:rsidR="00FF3A80" w:rsidRPr="00312D6D" w:rsidRDefault="00FF3A80" w:rsidP="00FF3A80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lastRenderedPageBreak/>
        <w:t xml:space="preserve">Ըստ </w:t>
      </w:r>
      <w:r w:rsidRPr="00C914D8">
        <w:rPr>
          <w:rFonts w:ascii="Sylfaen" w:hAnsi="Sylfaen" w:cs="Sylfaen"/>
          <w:sz w:val="24"/>
          <w:szCs w:val="24"/>
        </w:rPr>
        <w:t>«</w:t>
      </w:r>
      <w:r>
        <w:rPr>
          <w:rFonts w:ascii="Sylfaen" w:hAnsi="Sylfaen" w:cs="Sylfaen"/>
          <w:sz w:val="24"/>
          <w:szCs w:val="24"/>
        </w:rPr>
        <w:t>Գոտևորման նախագծի շրջակա միջավայրի կանխատեսվող վիճակի ուրվագծի</w:t>
      </w:r>
      <w:r w:rsidRPr="00C914D8">
        <w:rPr>
          <w:rFonts w:ascii="Sylfaen" w:hAnsi="Sylfaen" w:cs="Sylfaen"/>
          <w:sz w:val="24"/>
          <w:szCs w:val="24"/>
        </w:rPr>
        <w:t xml:space="preserve">» </w:t>
      </w:r>
      <w:r>
        <w:rPr>
          <w:rFonts w:ascii="Sylfaen" w:hAnsi="Sylfaen" w:cs="Sylfaen"/>
          <w:sz w:val="24"/>
          <w:szCs w:val="24"/>
        </w:rPr>
        <w:t xml:space="preserve">համայնքի կենտրոնական մասում առկա է </w:t>
      </w:r>
      <w:r w:rsidRPr="00C914D8">
        <w:rPr>
          <w:rFonts w:ascii="Sylfaen" w:hAnsi="Sylfaen" w:cs="Sylfaen"/>
          <w:sz w:val="24"/>
          <w:szCs w:val="24"/>
        </w:rPr>
        <w:t>«</w:t>
      </w:r>
      <w:r>
        <w:rPr>
          <w:rFonts w:ascii="Sylfaen" w:hAnsi="Sylfaen" w:cs="Sylfaen"/>
          <w:sz w:val="24"/>
          <w:szCs w:val="24"/>
        </w:rPr>
        <w:t xml:space="preserve">Ծանր մետաղներով հողերի միջին աղտոտվածության տարածքներ /ԱԳԾ </w:t>
      </w:r>
      <w:r w:rsidRPr="00C914D8">
        <w:rPr>
          <w:rFonts w:ascii="Sylfaen" w:hAnsi="Sylfaen" w:cs="Sylfaen"/>
          <w:sz w:val="24"/>
          <w:szCs w:val="24"/>
        </w:rPr>
        <w:t>16-</w:t>
      </w:r>
      <w:r w:rsidRPr="00312D6D">
        <w:rPr>
          <w:rFonts w:ascii="Sylfaen" w:hAnsi="Sylfaen" w:cs="Sylfaen"/>
          <w:sz w:val="24"/>
          <w:szCs w:val="24"/>
        </w:rPr>
        <w:t>32/»</w:t>
      </w:r>
      <w:r w:rsidR="00312D6D" w:rsidRPr="00312D6D">
        <w:rPr>
          <w:rFonts w:ascii="Sylfaen" w:hAnsi="Sylfaen" w:cs="Sylfaen"/>
          <w:sz w:val="24"/>
          <w:szCs w:val="24"/>
        </w:rPr>
        <w:t xml:space="preserve"> (</w:t>
      </w:r>
      <w:r w:rsidRPr="00312D6D">
        <w:rPr>
          <w:rFonts w:ascii="Sylfaen" w:hAnsi="Sylfaen" w:cs="Sylfaen"/>
          <w:sz w:val="24"/>
          <w:szCs w:val="24"/>
        </w:rPr>
        <w:t xml:space="preserve">տեսա նկար </w:t>
      </w:r>
      <w:r w:rsidR="00F932AF" w:rsidRPr="00F932AF">
        <w:rPr>
          <w:rFonts w:ascii="Sylfaen" w:hAnsi="Sylfaen" w:cs="Sylfaen"/>
          <w:sz w:val="24"/>
          <w:szCs w:val="24"/>
        </w:rPr>
        <w:t>31</w:t>
      </w:r>
      <w:r w:rsidR="00312D6D" w:rsidRPr="00312D6D">
        <w:rPr>
          <w:rFonts w:ascii="Sylfaen" w:hAnsi="Sylfaen" w:cs="Sylfaen"/>
          <w:sz w:val="24"/>
          <w:szCs w:val="24"/>
        </w:rPr>
        <w:t>):</w:t>
      </w:r>
    </w:p>
    <w:p w14:paraId="37D448A2" w14:textId="77777777" w:rsidR="00FF3A80" w:rsidRPr="00C914D8" w:rsidRDefault="00FF3A80" w:rsidP="00FF3A80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C914D8">
        <w:rPr>
          <w:rFonts w:ascii="Sylfaen" w:hAnsi="Sylfaen" w:cs="Sylfaen"/>
          <w:sz w:val="24"/>
          <w:szCs w:val="24"/>
        </w:rPr>
        <w:t>Ծանր մետաղները, որպես կանոն, կուտակվում են հիմնականում հողի մակերեսային շերտում 0–10 (20) սմ, որտեղ դրանք գտնվում են ինչպես փոխանակային իոնների ձևով, այնպես էլ ոչ փոխանակային` հողի կլանող կոմպլեքսի կողմից ամուր կապված: Ջրալույծ (շարժուն) ձևերի պարունակությունը սովորաբար մեծ չէ, սակայն հողի ուժեղ աղտոտվածության դեպքում ծանր մետաղների</w:t>
      </w:r>
      <w:r>
        <w:rPr>
          <w:rFonts w:ascii="Sylfaen" w:hAnsi="Sylfaen" w:cs="Sylfaen"/>
          <w:sz w:val="24"/>
          <w:szCs w:val="24"/>
        </w:rPr>
        <w:t xml:space="preserve"> </w:t>
      </w:r>
      <w:r w:rsidRPr="00C914D8">
        <w:rPr>
          <w:rFonts w:ascii="Sylfaen" w:hAnsi="Sylfaen" w:cs="Sylfaen"/>
          <w:sz w:val="24"/>
          <w:szCs w:val="24"/>
        </w:rPr>
        <w:t>շարժուն ձևերի բացարձակ քանակությունը ինքնաբերաբար դառնում է էկոլոգիական վտանգավոր գործոն:</w:t>
      </w:r>
    </w:p>
    <w:p w14:paraId="65F343F8" w14:textId="77777777" w:rsidR="00FF3A80" w:rsidRPr="00C914D8" w:rsidRDefault="00FF3A80" w:rsidP="00FF3A80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C914D8">
        <w:rPr>
          <w:rFonts w:ascii="Sylfaen" w:hAnsi="Sylfaen" w:cs="Sylfaen"/>
          <w:sz w:val="24"/>
          <w:szCs w:val="24"/>
        </w:rPr>
        <w:t>Ծանր մետաղները կուտակվելով հողում խախտում են նրա ֆիզիկաքիմիական հավասարակշռությունը ու պատճառ դառնում մի</w:t>
      </w:r>
      <w:r>
        <w:rPr>
          <w:rFonts w:ascii="Sylfaen" w:hAnsi="Sylfaen" w:cs="Sylfaen"/>
          <w:sz w:val="24"/>
          <w:szCs w:val="24"/>
        </w:rPr>
        <w:t xml:space="preserve"> </w:t>
      </w:r>
      <w:r w:rsidRPr="00C914D8">
        <w:rPr>
          <w:rFonts w:ascii="Sylfaen" w:hAnsi="Sylfaen" w:cs="Sylfaen"/>
          <w:sz w:val="24"/>
          <w:szCs w:val="24"/>
        </w:rPr>
        <w:t>շարք բացասական փոփոխությունների` փոխվում է pH-ի մեծությունը, քայքայվում է հողի կլանող կոմպլեքսը, խախտվում են միկրոկենսաբանական պրոցեսները, վատթարանում է ջրաօդային ռեժիմը,</w:t>
      </w:r>
      <w:r>
        <w:rPr>
          <w:rFonts w:ascii="Sylfaen" w:hAnsi="Sylfaen" w:cs="Sylfaen"/>
          <w:sz w:val="24"/>
          <w:szCs w:val="24"/>
        </w:rPr>
        <w:t xml:space="preserve"> </w:t>
      </w:r>
      <w:r w:rsidRPr="00C914D8">
        <w:rPr>
          <w:rFonts w:ascii="Sylfaen" w:hAnsi="Sylfaen" w:cs="Sylfaen"/>
          <w:sz w:val="24"/>
          <w:szCs w:val="24"/>
        </w:rPr>
        <w:t>նվազում է հումուսի պարունակությունը և արդյունքում հողը կորցնում է իր բերրիությունը</w:t>
      </w:r>
      <w:r>
        <w:rPr>
          <w:rFonts w:ascii="Sylfaen" w:hAnsi="Sylfaen" w:cs="Sylfaen"/>
          <w:sz w:val="24"/>
          <w:szCs w:val="24"/>
        </w:rPr>
        <w:t>:</w:t>
      </w:r>
    </w:p>
    <w:p w14:paraId="4083681F" w14:textId="77777777" w:rsidR="00FF3A80" w:rsidRPr="00C914D8" w:rsidRDefault="00FF3A80" w:rsidP="00FF3A80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C914D8">
        <w:rPr>
          <w:rFonts w:ascii="Sylfaen" w:hAnsi="Sylfaen" w:cs="Sylfaen"/>
          <w:sz w:val="24"/>
          <w:szCs w:val="24"/>
        </w:rPr>
        <w:t>Հողում ծանր մետաղների խտության մեծացմանը զուգընթաց</w:t>
      </w:r>
      <w:r>
        <w:rPr>
          <w:rFonts w:ascii="Sylfaen" w:hAnsi="Sylfaen" w:cs="Sylfaen"/>
          <w:sz w:val="24"/>
          <w:szCs w:val="24"/>
        </w:rPr>
        <w:t xml:space="preserve"> </w:t>
      </w:r>
      <w:r w:rsidRPr="00C914D8">
        <w:rPr>
          <w:rFonts w:ascii="Sylfaen" w:hAnsi="Sylfaen" w:cs="Sylfaen"/>
          <w:sz w:val="24"/>
          <w:szCs w:val="24"/>
        </w:rPr>
        <w:t>մշակաբույսերում դրանց պարունակությունը նույնպես ավելանում է:</w:t>
      </w:r>
      <w:r>
        <w:rPr>
          <w:rFonts w:ascii="Sylfaen" w:hAnsi="Sylfaen" w:cs="Sylfaen"/>
          <w:sz w:val="24"/>
          <w:szCs w:val="24"/>
        </w:rPr>
        <w:t xml:space="preserve"> </w:t>
      </w:r>
      <w:r w:rsidRPr="00C914D8">
        <w:rPr>
          <w:rFonts w:ascii="Sylfaen" w:hAnsi="Sylfaen" w:cs="Sylfaen"/>
          <w:sz w:val="24"/>
          <w:szCs w:val="24"/>
        </w:rPr>
        <w:t>Այսինքն, աղտոտված հողերում աճեցրած մշակաբույսերը պարունակում են համեմատաբար մեծ քանակությամբ ծանր մետաղներ,</w:t>
      </w:r>
      <w:r>
        <w:rPr>
          <w:rFonts w:ascii="Sylfaen" w:hAnsi="Sylfaen" w:cs="Sylfaen"/>
          <w:sz w:val="24"/>
          <w:szCs w:val="24"/>
        </w:rPr>
        <w:t xml:space="preserve"> </w:t>
      </w:r>
      <w:r w:rsidRPr="00C914D8">
        <w:rPr>
          <w:rFonts w:ascii="Sylfaen" w:hAnsi="Sylfaen" w:cs="Sylfaen"/>
          <w:sz w:val="24"/>
          <w:szCs w:val="24"/>
        </w:rPr>
        <w:t>այլ կերպ ասած հողում և բույսերում ծանր մետաղների պարունակության միջև առկա է դրական կորելյացիոն կապ</w:t>
      </w:r>
      <w:r>
        <w:rPr>
          <w:rFonts w:ascii="Sylfaen" w:hAnsi="Sylfaen" w:cs="Sylfaen"/>
          <w:sz w:val="24"/>
          <w:szCs w:val="24"/>
        </w:rPr>
        <w:t>:</w:t>
      </w:r>
    </w:p>
    <w:p w14:paraId="4AD33248" w14:textId="77777777" w:rsidR="00FF3A80" w:rsidRDefault="00FF3A80" w:rsidP="00911DE7">
      <w:pPr>
        <w:rPr>
          <w:rFonts w:ascii="Sylfaen" w:hAnsi="Sylfaen"/>
        </w:rPr>
        <w:sectPr w:rsidR="00FF3A80" w:rsidSect="00786D18">
          <w:headerReference w:type="default" r:id="rId87"/>
          <w:pgSz w:w="11906" w:h="16838"/>
          <w:pgMar w:top="1440" w:right="1440" w:bottom="1440" w:left="1440" w:header="0" w:footer="113" w:gutter="0"/>
          <w:cols w:space="708"/>
          <w:docGrid w:linePitch="360"/>
        </w:sectPr>
      </w:pPr>
    </w:p>
    <w:p w14:paraId="6A802DA9" w14:textId="77777777" w:rsidR="00FF3A80" w:rsidRDefault="00FF3A80" w:rsidP="00FF3A80">
      <w:pPr>
        <w:spacing w:after="0" w:line="360" w:lineRule="auto"/>
        <w:ind w:left="-1134" w:right="-1068"/>
        <w:jc w:val="center"/>
        <w:rPr>
          <w:rFonts w:ascii="Sylfaen" w:hAnsi="Sylfaen" w:cs="Sylfaen"/>
          <w:sz w:val="24"/>
          <w:szCs w:val="24"/>
          <w:highlight w:val="cyan"/>
        </w:rPr>
      </w:pPr>
      <w:r>
        <w:rPr>
          <w:rFonts w:ascii="Sylfaen" w:hAnsi="Sylfaen" w:cs="Sylfaen"/>
          <w:noProof/>
          <w:sz w:val="24"/>
          <w:szCs w:val="24"/>
        </w:rPr>
        <w:lastRenderedPageBreak/>
        <w:drawing>
          <wp:inline distT="0" distB="0" distL="0" distR="0" wp14:anchorId="787B1B11" wp14:editId="7DF38757">
            <wp:extent cx="9735820" cy="5022916"/>
            <wp:effectExtent l="0" t="0" r="0" b="6350"/>
            <wp:docPr id="7" name="Picture 7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Capture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9565" cy="50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9A2A" w14:textId="2FE59A10" w:rsidR="00FF3A80" w:rsidRPr="00FF3A80" w:rsidRDefault="00FF3A80" w:rsidP="00FF3A80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FF3A80">
        <w:rPr>
          <w:rFonts w:ascii="Sylfaen" w:eastAsia="Calibri" w:hAnsi="Sylfaen" w:cs="Calibri"/>
          <w:color w:val="auto"/>
          <w:sz w:val="22"/>
          <w:szCs w:val="22"/>
        </w:rPr>
        <w:t xml:space="preserve">Նկար </w:t>
      </w:r>
      <w:r w:rsidR="00F932AF" w:rsidRPr="00B9238D">
        <w:rPr>
          <w:rFonts w:ascii="Sylfaen" w:eastAsia="Calibri" w:hAnsi="Sylfaen" w:cs="Calibri"/>
          <w:color w:val="auto"/>
          <w:sz w:val="22"/>
          <w:szCs w:val="22"/>
        </w:rPr>
        <w:t>31</w:t>
      </w:r>
      <w:r w:rsidRPr="00FF3A80">
        <w:rPr>
          <w:rFonts w:ascii="Sylfaen" w:eastAsia="Calibri" w:hAnsi="Sylfaen" w:cs="Calibri"/>
          <w:color w:val="auto"/>
          <w:sz w:val="22"/>
          <w:szCs w:val="22"/>
        </w:rPr>
        <w:t>. Նուբարաշեն վարչական շրջանի շրջակա միջավայրի կանխատեսվող վիճակի ուրվագծ</w:t>
      </w:r>
    </w:p>
    <w:p w14:paraId="02F834EC" w14:textId="77777777" w:rsidR="00FF3A80" w:rsidRPr="00A66973" w:rsidRDefault="00FF3A80" w:rsidP="00911DE7">
      <w:pPr>
        <w:rPr>
          <w:rFonts w:ascii="Sylfaen" w:hAnsi="Sylfaen"/>
        </w:rPr>
        <w:sectPr w:rsidR="00FF3A80" w:rsidRPr="00A66973" w:rsidSect="00786D18">
          <w:headerReference w:type="default" r:id="rId89"/>
          <w:pgSz w:w="16838" w:h="11906" w:orient="landscape"/>
          <w:pgMar w:top="1440" w:right="1440" w:bottom="1440" w:left="1440" w:header="0" w:footer="113" w:gutter="0"/>
          <w:cols w:space="708"/>
          <w:docGrid w:linePitch="360"/>
        </w:sectPr>
      </w:pPr>
    </w:p>
    <w:p w14:paraId="7C73DD62" w14:textId="0BEA6438" w:rsidR="00911DE7" w:rsidRPr="005D0BE1" w:rsidRDefault="00166DEB" w:rsidP="00911DE7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85" w:name="_Toc122274776"/>
      <w:r w:rsidRPr="00F932AF">
        <w:rPr>
          <w:rFonts w:ascii="Sylfaen" w:hAnsi="Sylfaen" w:cs="Sylfaen"/>
          <w:b/>
          <w:bCs/>
          <w:color w:val="auto"/>
        </w:rPr>
        <w:lastRenderedPageBreak/>
        <w:t>2</w:t>
      </w:r>
      <w:r w:rsidR="00911DE7" w:rsidRPr="005D0BE1">
        <w:rPr>
          <w:rFonts w:ascii="Sylfaen" w:hAnsi="Sylfaen" w:cs="Sylfaen"/>
          <w:b/>
          <w:bCs/>
          <w:color w:val="auto"/>
        </w:rPr>
        <w:t>.</w:t>
      </w:r>
      <w:r w:rsidR="006D2E58" w:rsidRPr="00F932AF">
        <w:rPr>
          <w:rFonts w:ascii="Sylfaen" w:hAnsi="Sylfaen" w:cs="Sylfaen"/>
          <w:b/>
          <w:bCs/>
          <w:color w:val="auto"/>
        </w:rPr>
        <w:t>6</w:t>
      </w:r>
      <w:r w:rsidR="00911DE7" w:rsidRPr="005D0BE1">
        <w:rPr>
          <w:rFonts w:ascii="Sylfaen" w:hAnsi="Sylfaen" w:cs="Sylfaen"/>
          <w:b/>
          <w:bCs/>
          <w:color w:val="auto"/>
        </w:rPr>
        <w:t xml:space="preserve"> Մակերևութային և ստորերկրյա ջրահոսքեր</w:t>
      </w:r>
      <w:bookmarkEnd w:id="85"/>
      <w:r w:rsidR="00911DE7" w:rsidRPr="005D0BE1">
        <w:rPr>
          <w:rFonts w:ascii="Sylfaen" w:hAnsi="Sylfaen" w:cs="Sylfaen"/>
          <w:b/>
          <w:bCs/>
          <w:color w:val="auto"/>
        </w:rPr>
        <w:t xml:space="preserve"> </w:t>
      </w:r>
    </w:p>
    <w:p w14:paraId="0400F7FC" w14:textId="77777777" w:rsidR="00911DE7" w:rsidRPr="00926B4B" w:rsidRDefault="00911DE7" w:rsidP="00911DE7">
      <w:pPr>
        <w:pStyle w:val="Default"/>
        <w:spacing w:line="360" w:lineRule="auto"/>
        <w:jc w:val="center"/>
        <w:rPr>
          <w:b/>
          <w:bCs/>
          <w:highlight w:val="cyan"/>
        </w:rPr>
      </w:pPr>
    </w:p>
    <w:p w14:paraId="1CF36FD2" w14:textId="24D8F62B" w:rsidR="00911DE7" w:rsidRPr="00EE11E5" w:rsidRDefault="00911DE7" w:rsidP="00911DE7">
      <w:p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EE11E5">
        <w:rPr>
          <w:rFonts w:ascii="Sylfaen" w:hAnsi="Sylfaen" w:cs="Sylfaen"/>
          <w:sz w:val="24"/>
          <w:szCs w:val="24"/>
        </w:rPr>
        <w:t xml:space="preserve">Նուբարաշենի վարչական շրջանի մակերևութային ջրերը թափվում են Գետառ գետ, որը իր հերթին պատկանում են Հրազդանի ջրհավաք ավազանին: </w:t>
      </w:r>
    </w:p>
    <w:p w14:paraId="42159565" w14:textId="08940762" w:rsidR="00911DE7" w:rsidRPr="00EE11E5" w:rsidRDefault="00911DE7" w:rsidP="00911DE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E11E5">
        <w:rPr>
          <w:rFonts w:ascii="Sylfaen" w:hAnsi="Sylfaen" w:cs="Sylfaen"/>
          <w:sz w:val="24"/>
          <w:szCs w:val="24"/>
        </w:rPr>
        <w:t xml:space="preserve">Գետառը սկիզբ է առնում </w:t>
      </w:r>
      <w:hyperlink r:id="rId90" w:tooltip="Գեղամա լեռնաշղթա" w:history="1">
        <w:r w:rsidRPr="00EE11E5">
          <w:rPr>
            <w:rFonts w:ascii="Sylfaen" w:hAnsi="Sylfaen" w:cs="Sylfaen"/>
            <w:sz w:val="24"/>
            <w:szCs w:val="24"/>
          </w:rPr>
          <w:t>Գեղամա լեռնաշղթայի</w:t>
        </w:r>
      </w:hyperlink>
      <w:r w:rsidRPr="00EE11E5">
        <w:rPr>
          <w:rFonts w:ascii="Sylfaen" w:hAnsi="Sylfaen" w:cs="Sylfaen"/>
          <w:sz w:val="24"/>
          <w:szCs w:val="24"/>
        </w:rPr>
        <w:t xml:space="preserve"> արևմտյան լանջերից բխող </w:t>
      </w:r>
      <w:hyperlink r:id="rId91" w:tooltip="Քառասունակն" w:history="1">
        <w:r w:rsidRPr="00EE11E5">
          <w:rPr>
            <w:rFonts w:ascii="Sylfaen" w:hAnsi="Sylfaen" w:cs="Sylfaen"/>
            <w:sz w:val="24"/>
            <w:szCs w:val="24"/>
          </w:rPr>
          <w:t>Քառասունակն</w:t>
        </w:r>
      </w:hyperlink>
      <w:r w:rsidRPr="00EE11E5">
        <w:rPr>
          <w:rFonts w:ascii="Sylfaen" w:hAnsi="Sylfaen" w:cs="Sylfaen"/>
          <w:sz w:val="24"/>
          <w:szCs w:val="24"/>
        </w:rPr>
        <w:t xml:space="preserve"> աղբյուրներից 1570մ բարձրությունից, և, հոսելով հարավ-հարավ-արևմուրք, անցնում է </w:t>
      </w:r>
      <w:hyperlink r:id="rId92" w:tooltip="Ավան վարչական շրջան" w:history="1">
        <w:r w:rsidRPr="00EE11E5">
          <w:rPr>
            <w:rFonts w:ascii="Sylfaen" w:hAnsi="Sylfaen" w:cs="Sylfaen"/>
            <w:sz w:val="24"/>
            <w:szCs w:val="24"/>
          </w:rPr>
          <w:t>Ավանի</w:t>
        </w:r>
      </w:hyperlink>
      <w:r w:rsidRPr="00EE11E5">
        <w:rPr>
          <w:rFonts w:ascii="Sylfaen" w:hAnsi="Sylfaen" w:cs="Sylfaen"/>
          <w:sz w:val="24"/>
          <w:szCs w:val="24"/>
        </w:rPr>
        <w:t xml:space="preserve"> ձորահովիտը, ապա մտնում է </w:t>
      </w:r>
      <w:hyperlink r:id="rId93" w:tooltip="Նորք-Մարաշ (վարչական շրջան)" w:history="1">
        <w:r w:rsidRPr="00EE11E5">
          <w:rPr>
            <w:rFonts w:ascii="Sylfaen" w:hAnsi="Sylfaen" w:cs="Sylfaen"/>
            <w:sz w:val="24"/>
            <w:szCs w:val="24"/>
          </w:rPr>
          <w:t>Նորքի</w:t>
        </w:r>
      </w:hyperlink>
      <w:r w:rsidRPr="00EE11E5">
        <w:rPr>
          <w:rFonts w:ascii="Sylfaen" w:hAnsi="Sylfaen" w:cs="Sylfaen"/>
          <w:sz w:val="24"/>
          <w:szCs w:val="24"/>
        </w:rPr>
        <w:t xml:space="preserve"> խոր ձորը և անցննելով Երևանի միջով, </w:t>
      </w:r>
      <w:hyperlink r:id="rId94" w:tooltip="Շենգավիթ (վարչական շրջան)" w:history="1">
        <w:r w:rsidRPr="00EE11E5">
          <w:rPr>
            <w:rFonts w:ascii="Sylfaen" w:hAnsi="Sylfaen" w:cs="Sylfaen"/>
            <w:sz w:val="24"/>
            <w:szCs w:val="24"/>
          </w:rPr>
          <w:t>Շենգավիթի</w:t>
        </w:r>
      </w:hyperlink>
      <w:r w:rsidRPr="00EE11E5">
        <w:rPr>
          <w:rFonts w:ascii="Sylfaen" w:hAnsi="Sylfaen" w:cs="Sylfaen"/>
          <w:sz w:val="24"/>
          <w:szCs w:val="24"/>
        </w:rPr>
        <w:t xml:space="preserve"> մոտերքում թափվում </w:t>
      </w:r>
      <w:hyperlink r:id="rId95" w:tooltip="Հրազդան (գետ)" w:history="1">
        <w:r w:rsidRPr="00EE11E5">
          <w:rPr>
            <w:rFonts w:ascii="Sylfaen" w:hAnsi="Sylfaen" w:cs="Sylfaen"/>
            <w:sz w:val="24"/>
            <w:szCs w:val="24"/>
          </w:rPr>
          <w:t>Հրազդան</w:t>
        </w:r>
      </w:hyperlink>
      <w:r w:rsidRPr="00EE11E5">
        <w:rPr>
          <w:rFonts w:ascii="Sylfaen" w:hAnsi="Sylfaen" w:cs="Sylfaen"/>
          <w:sz w:val="24"/>
          <w:szCs w:val="24"/>
        </w:rPr>
        <w:t xml:space="preserve"> գետը։ Երկարությունը՝ 24կմ, ավազանը՝ 158կմ²։ Սնումը մթնոլորտային տեղումներից և ստորերկրյա ջրերից է, հորդացումը՝ գարնան ամիսներին։</w:t>
      </w:r>
    </w:p>
    <w:p w14:paraId="51110FD1" w14:textId="016212B9" w:rsidR="00911DE7" w:rsidRDefault="00911DE7" w:rsidP="00911DE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E11E5">
        <w:rPr>
          <w:rFonts w:ascii="Sylfaen" w:hAnsi="Sylfaen" w:cs="Sylfaen"/>
          <w:sz w:val="24"/>
          <w:szCs w:val="24"/>
        </w:rPr>
        <w:t>Գետառ գետի ջրի որակը գետաբերանի հատվածում գնահատվել է «վատ» (5-րդ դաս)՝ պայմանավորված ամոնիում, նիտրիտ, ֆոսֆատ իոններով և վանադիումով: Ջրային ռեսուրսների աղտոտման հիմնական աղբյուրներ են հանդիսանում կոմունալ-կենցաղային, սննդի արդյունաբերության կեղտաջրերը: Գործող մաքրման կայաններում իրականացվում են միայն մեխանիկական մաքրում և կոմունալ-կենցաղային կեղտաջրերն առանց լիարժեք մաքրվելու թափվում են մակերևութային ջրային ռեսուրսներ: Ամբողջապես չմաքրված կոմունալ-կենցաղային կեղտաջրերը իրենց հետ ջրային ռեսուրսներ են տանում մեծ քանակությամբ ազոտային և ֆոսֆորային միացություններ: Չմաքրված կոմունալ-կենցաղային կեղտաջրերի՝ գետին խառնվելու արդյունքում դիտվում է աղտոտվածության աճ` պայմանավորված ամոնիում, ֆոսֆատ և նիտրիտ իոններով:</w:t>
      </w:r>
      <w:r w:rsidR="00312484" w:rsidRPr="00312484">
        <w:rPr>
          <w:rFonts w:ascii="Sylfaen" w:hAnsi="Sylfaen" w:cs="Sylfaen"/>
          <w:sz w:val="24"/>
          <w:szCs w:val="24"/>
        </w:rPr>
        <w:t xml:space="preserve"> </w:t>
      </w:r>
    </w:p>
    <w:p w14:paraId="668F8D92" w14:textId="4AF6C847" w:rsidR="00312484" w:rsidRPr="00312484" w:rsidRDefault="00312484" w:rsidP="00312484">
      <w:pPr>
        <w:spacing w:after="0" w:line="360" w:lineRule="auto"/>
        <w:ind w:firstLine="709"/>
        <w:jc w:val="right"/>
        <w:rPr>
          <w:rFonts w:ascii="Sylfaen" w:hAnsi="Sylfaen" w:cs="Sylfaen"/>
          <w:b/>
          <w:bCs/>
        </w:rPr>
      </w:pPr>
      <w:r w:rsidRPr="00312484">
        <w:rPr>
          <w:rFonts w:ascii="Sylfaen" w:hAnsi="Sylfaen" w:cs="Sylfaen"/>
          <w:b/>
          <w:bCs/>
        </w:rPr>
        <w:t>Աղյուսակ 1</w:t>
      </w:r>
      <w:r w:rsidR="00C230E5">
        <w:rPr>
          <w:rFonts w:ascii="Sylfaen" w:hAnsi="Sylfaen" w:cs="Sylfaen"/>
          <w:b/>
          <w:bCs/>
          <w:lang w:val="en-US"/>
        </w:rPr>
        <w:t>4</w:t>
      </w:r>
      <w:r w:rsidRPr="00312484">
        <w:rPr>
          <w:rFonts w:ascii="Sylfaen" w:hAnsi="Sylfaen" w:cs="Sylfaen"/>
          <w:b/>
          <w:bCs/>
        </w:rPr>
        <w:t xml:space="preserve"> </w:t>
      </w:r>
    </w:p>
    <w:p w14:paraId="1698B3BF" w14:textId="43C93500" w:rsidR="00911DE7" w:rsidRDefault="00911DE7" w:rsidP="00911DE7">
      <w:pPr>
        <w:spacing w:after="0" w:line="360" w:lineRule="auto"/>
        <w:jc w:val="center"/>
        <w:rPr>
          <w:rFonts w:ascii="Sylfaen" w:hAnsi="Sylfaen" w:cs="Sylfaen"/>
          <w:sz w:val="24"/>
          <w:szCs w:val="24"/>
        </w:rPr>
      </w:pP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drawing>
          <wp:inline distT="0" distB="0" distL="0" distR="0" wp14:anchorId="3339A953" wp14:editId="6F19A988">
            <wp:extent cx="5730875" cy="1878330"/>
            <wp:effectExtent l="19050" t="19050" r="22225" b="266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353" cy="187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472A9" w14:textId="77777777" w:rsidR="00911DE7" w:rsidRDefault="00911DE7" w:rsidP="00911DE7">
      <w:pPr>
        <w:spacing w:after="0" w:line="360" w:lineRule="auto"/>
        <w:jc w:val="center"/>
        <w:rPr>
          <w:rFonts w:ascii="Sylfaen" w:hAnsi="Sylfaen" w:cs="Sylfaen"/>
          <w:sz w:val="24"/>
          <w:szCs w:val="24"/>
        </w:rPr>
      </w:pP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lastRenderedPageBreak/>
        <w:drawing>
          <wp:inline distT="0" distB="0" distL="0" distR="0" wp14:anchorId="11D09FA7" wp14:editId="0B897BE0">
            <wp:extent cx="5731510" cy="2127140"/>
            <wp:effectExtent l="0" t="0" r="254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BA27" w14:textId="7EC02E7D" w:rsidR="00911DE7" w:rsidRPr="00F932AF" w:rsidRDefault="00F932AF" w:rsidP="00F932AF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7B1D00">
        <w:rPr>
          <w:rFonts w:ascii="Sylfaen" w:eastAsia="Calibri" w:hAnsi="Sylfaen" w:cs="Calibri"/>
          <w:color w:val="auto"/>
          <w:sz w:val="22"/>
          <w:szCs w:val="22"/>
        </w:rPr>
        <w:t xml:space="preserve">Նկար </w:t>
      </w:r>
      <w:r w:rsidRPr="00F932AF">
        <w:rPr>
          <w:rFonts w:ascii="Sylfaen" w:eastAsia="Calibri" w:hAnsi="Sylfaen" w:cs="Calibri"/>
          <w:color w:val="auto"/>
          <w:sz w:val="22"/>
          <w:szCs w:val="22"/>
        </w:rPr>
        <w:t>32</w:t>
      </w:r>
      <w:r w:rsidRPr="007B1D00">
        <w:rPr>
          <w:rFonts w:ascii="Sylfaen" w:eastAsia="Calibri" w:hAnsi="Sylfaen" w:cs="Calibri"/>
          <w:color w:val="auto"/>
          <w:sz w:val="22"/>
          <w:szCs w:val="22"/>
        </w:rPr>
        <w:t>.</w:t>
      </w:r>
    </w:p>
    <w:p w14:paraId="2A352E48" w14:textId="77777777" w:rsidR="00911DE7" w:rsidRDefault="00911DE7" w:rsidP="00911DE7">
      <w:pPr>
        <w:spacing w:after="0" w:line="360" w:lineRule="auto"/>
        <w:jc w:val="center"/>
        <w:rPr>
          <w:rFonts w:ascii="Sylfaen" w:hAnsi="Sylfaen" w:cs="Sylfaen"/>
          <w:sz w:val="24"/>
          <w:szCs w:val="24"/>
        </w:rPr>
      </w:pP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drawing>
          <wp:inline distT="0" distB="0" distL="0" distR="0" wp14:anchorId="3461E850" wp14:editId="2B1A17C9">
            <wp:extent cx="5731510" cy="2127010"/>
            <wp:effectExtent l="0" t="0" r="2540" b="6985"/>
            <wp:docPr id="34" name="Picture 3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6AAB" w14:textId="2B6A3751" w:rsidR="00F932AF" w:rsidRPr="00F932AF" w:rsidRDefault="00F932AF" w:rsidP="00F932AF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7B1D00">
        <w:rPr>
          <w:rFonts w:ascii="Sylfaen" w:eastAsia="Calibri" w:hAnsi="Sylfaen" w:cs="Calibri"/>
          <w:color w:val="auto"/>
          <w:sz w:val="22"/>
          <w:szCs w:val="22"/>
        </w:rPr>
        <w:t xml:space="preserve">Նկար </w:t>
      </w:r>
      <w:r w:rsidRPr="00F932AF">
        <w:rPr>
          <w:rFonts w:ascii="Sylfaen" w:eastAsia="Calibri" w:hAnsi="Sylfaen" w:cs="Calibri"/>
          <w:color w:val="auto"/>
          <w:sz w:val="22"/>
          <w:szCs w:val="22"/>
        </w:rPr>
        <w:t>33</w:t>
      </w:r>
      <w:r w:rsidRPr="007B1D00">
        <w:rPr>
          <w:rFonts w:ascii="Sylfaen" w:eastAsia="Calibri" w:hAnsi="Sylfaen" w:cs="Calibri"/>
          <w:color w:val="auto"/>
          <w:sz w:val="22"/>
          <w:szCs w:val="22"/>
        </w:rPr>
        <w:t>.</w:t>
      </w:r>
    </w:p>
    <w:p w14:paraId="28967827" w14:textId="4ECB4755" w:rsidR="00911DE7" w:rsidRPr="00F932AF" w:rsidRDefault="00F932AF" w:rsidP="00911DE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230F41E1" wp14:editId="7529D9A1">
            <wp:simplePos x="0" y="0"/>
            <wp:positionH relativeFrom="margin">
              <wp:posOffset>2990850</wp:posOffset>
            </wp:positionH>
            <wp:positionV relativeFrom="paragraph">
              <wp:posOffset>848360</wp:posOffset>
            </wp:positionV>
            <wp:extent cx="2876550" cy="1802130"/>
            <wp:effectExtent l="19050" t="19050" r="19050" b="26670"/>
            <wp:wrapTight wrapText="bothSides">
              <wp:wrapPolygon edited="0">
                <wp:start x="-143" y="-228"/>
                <wp:lineTo x="-143" y="21691"/>
                <wp:lineTo x="21600" y="21691"/>
                <wp:lineTo x="21600" y="-228"/>
                <wp:lineTo x="-143" y="-228"/>
              </wp:wrapPolygon>
            </wp:wrapTight>
            <wp:docPr id="35" name="Picture 3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pie chart&#10;&#10;Description automatically generated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2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DE7" w:rsidRPr="009163EF">
        <w:rPr>
          <w:rFonts w:ascii="Sylfaen" w:hAnsi="Sylfaen" w:cs="Sylfaen"/>
          <w:sz w:val="24"/>
          <w:szCs w:val="24"/>
        </w:rPr>
        <w:t xml:space="preserve">Հրազդանի ՋԿՏ-ը ներառում է Հրազդանի և Քասախի գետավազանները: Այստեղ ջրային ռեսուրսների աղտոտման աղբյուրներ են հանդիսանում հիմնականում կոմունալկենցաղային կեղտաջրերը: 2020 թվականին Հրազդանի ՋԿՏ-ում մակերևութային ջրերի որակի մոնիթորինգն իրականացվել է 20 դիտակետում, որոնցից 10%-ում ջրի որակը գնահատվել է 2-րդ դաս, 25%-ում՝ 3-րդ դաս, 15%-ում՝ 4-րդ դաս և 50%-ում՝ 5-րդ դաս: Աղտոտված գետերից են Քասախը, Գեղարոտը, Հրազդանը, Գետառը և Ծաղկաձորը: </w:t>
      </w:r>
      <w:r w:rsidRPr="00F932AF">
        <w:rPr>
          <w:rFonts w:ascii="Sylfaen" w:hAnsi="Sylfaen" w:cs="Sylfaen"/>
          <w:sz w:val="24"/>
          <w:szCs w:val="24"/>
        </w:rPr>
        <w:t xml:space="preserve"> </w:t>
      </w:r>
      <w:r w:rsidRPr="00F932AF">
        <w:rPr>
          <w:rFonts w:ascii="Sylfaen" w:hAnsi="Sylfaen" w:cs="Sylfaen"/>
          <w:b/>
          <w:bCs/>
        </w:rPr>
        <w:t>Նկար 34</w:t>
      </w:r>
    </w:p>
    <w:p w14:paraId="0FB1894C" w14:textId="59803A00" w:rsidR="001007E4" w:rsidRPr="001007E4" w:rsidRDefault="00911DE7" w:rsidP="00911DE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highlight w:val="yellow"/>
        </w:rPr>
        <w:sectPr w:rsidR="001007E4" w:rsidRPr="001007E4" w:rsidSect="00786D18">
          <w:headerReference w:type="even" r:id="rId100"/>
          <w:headerReference w:type="default" r:id="rId101"/>
          <w:pgSz w:w="11906" w:h="16838"/>
          <w:pgMar w:top="1440" w:right="1440" w:bottom="1440" w:left="1440" w:header="0" w:footer="113" w:gutter="0"/>
          <w:cols w:space="708"/>
          <w:docGrid w:linePitch="360"/>
        </w:sectPr>
      </w:pPr>
      <w:r w:rsidRPr="009163EF">
        <w:rPr>
          <w:rFonts w:ascii="Sylfaen" w:hAnsi="Sylfaen" w:cs="Sylfaen"/>
          <w:sz w:val="24"/>
          <w:szCs w:val="24"/>
        </w:rPr>
        <w:t>Նուբարաշեն վարչական շրջանի ստորերկրյա ջրերի խորության ուրվագիծ</w:t>
      </w:r>
      <w:r>
        <w:rPr>
          <w:rFonts w:ascii="Sylfaen" w:hAnsi="Sylfaen" w:cs="Sylfaen"/>
          <w:sz w:val="24"/>
          <w:szCs w:val="24"/>
        </w:rPr>
        <w:t xml:space="preserve">ը ներկայացված է </w:t>
      </w:r>
      <w:r w:rsidRPr="001007E4">
        <w:rPr>
          <w:rFonts w:ascii="Sylfaen" w:hAnsi="Sylfaen" w:cs="Sylfaen"/>
          <w:sz w:val="24"/>
          <w:szCs w:val="24"/>
        </w:rPr>
        <w:t xml:space="preserve">նկար </w:t>
      </w:r>
      <w:r w:rsidR="001007E4" w:rsidRPr="001007E4">
        <w:rPr>
          <w:rFonts w:ascii="Sylfaen" w:hAnsi="Sylfaen" w:cs="Sylfaen"/>
          <w:sz w:val="24"/>
          <w:szCs w:val="24"/>
        </w:rPr>
        <w:t xml:space="preserve"> </w:t>
      </w:r>
      <w:r w:rsidR="00F932AF" w:rsidRPr="00F932AF">
        <w:rPr>
          <w:rFonts w:ascii="Sylfaen" w:hAnsi="Sylfaen" w:cs="Sylfaen"/>
          <w:sz w:val="24"/>
          <w:szCs w:val="24"/>
        </w:rPr>
        <w:t>35</w:t>
      </w:r>
      <w:r w:rsidR="001007E4" w:rsidRPr="001007E4">
        <w:rPr>
          <w:rFonts w:ascii="Sylfaen" w:hAnsi="Sylfaen" w:cs="Sylfaen"/>
          <w:sz w:val="24"/>
          <w:szCs w:val="24"/>
        </w:rPr>
        <w:t>-ում:</w:t>
      </w:r>
    </w:p>
    <w:p w14:paraId="69C15231" w14:textId="77777777" w:rsidR="001007E4" w:rsidRDefault="001007E4" w:rsidP="001007E4">
      <w:pPr>
        <w:spacing w:after="0" w:line="360" w:lineRule="auto"/>
        <w:ind w:left="-1276" w:right="-1351"/>
        <w:jc w:val="center"/>
        <w:rPr>
          <w:rFonts w:ascii="Sylfaen" w:hAnsi="Sylfaen" w:cs="Sylfaen"/>
          <w:sz w:val="24"/>
          <w:szCs w:val="24"/>
          <w:highlight w:val="yellow"/>
        </w:rPr>
      </w:pPr>
      <w:r>
        <w:rPr>
          <w:rFonts w:ascii="Sylfaen" w:hAnsi="Sylfaen" w:cs="Sylfaen"/>
          <w:noProof/>
          <w:sz w:val="24"/>
          <w:szCs w:val="24"/>
        </w:rPr>
        <w:lastRenderedPageBreak/>
        <w:drawing>
          <wp:inline distT="0" distB="0" distL="0" distR="0" wp14:anchorId="64562EBE" wp14:editId="18CA0A2B">
            <wp:extent cx="9743440" cy="5032182"/>
            <wp:effectExtent l="0" t="0" r="0" b="0"/>
            <wp:docPr id="20" name="Picture 2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Capture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9627" cy="503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115F" w14:textId="7E4DC792" w:rsidR="001007E4" w:rsidRPr="001007E4" w:rsidRDefault="001007E4" w:rsidP="001007E4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1007E4">
        <w:rPr>
          <w:rFonts w:ascii="Sylfaen" w:eastAsia="Calibri" w:hAnsi="Sylfaen" w:cs="Calibri"/>
          <w:color w:val="auto"/>
          <w:sz w:val="22"/>
          <w:szCs w:val="22"/>
        </w:rPr>
        <w:t>Նկար</w:t>
      </w:r>
      <w:r w:rsidR="00F932AF" w:rsidRPr="00B9238D">
        <w:rPr>
          <w:rFonts w:ascii="Sylfaen" w:eastAsia="Calibri" w:hAnsi="Sylfaen" w:cs="Calibri"/>
          <w:color w:val="auto"/>
          <w:sz w:val="22"/>
          <w:szCs w:val="22"/>
        </w:rPr>
        <w:t xml:space="preserve"> 35</w:t>
      </w:r>
      <w:r w:rsidRPr="001007E4">
        <w:rPr>
          <w:rFonts w:ascii="Sylfaen" w:eastAsia="Calibri" w:hAnsi="Sylfaen" w:cs="Calibri"/>
          <w:color w:val="auto"/>
          <w:sz w:val="22"/>
          <w:szCs w:val="22"/>
        </w:rPr>
        <w:t>. Նուբարաշեն վարչական շրջանի ստորերկրյա ջրերի խորության ուրվագիծ</w:t>
      </w:r>
    </w:p>
    <w:p w14:paraId="1164E648" w14:textId="77777777" w:rsidR="001007E4" w:rsidRDefault="001007E4" w:rsidP="00911DE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  <w:sectPr w:rsidR="001007E4" w:rsidSect="00786D18">
          <w:headerReference w:type="default" r:id="rId103"/>
          <w:pgSz w:w="16838" w:h="11906" w:orient="landscape"/>
          <w:pgMar w:top="1440" w:right="1440" w:bottom="1440" w:left="1440" w:header="0" w:footer="113" w:gutter="0"/>
          <w:cols w:space="708"/>
          <w:docGrid w:linePitch="360"/>
        </w:sectPr>
      </w:pPr>
    </w:p>
    <w:p w14:paraId="1FDE161A" w14:textId="021041DA" w:rsidR="003460C1" w:rsidRDefault="00166DEB" w:rsidP="00681A9B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86" w:name="_Toc122274777"/>
      <w:r w:rsidRPr="00166DEB">
        <w:rPr>
          <w:rFonts w:ascii="Sylfaen" w:hAnsi="Sylfaen" w:cs="Sylfaen"/>
          <w:b/>
          <w:bCs/>
          <w:color w:val="auto"/>
        </w:rPr>
        <w:lastRenderedPageBreak/>
        <w:t>2</w:t>
      </w:r>
      <w:r w:rsidR="003460C1" w:rsidRPr="00166DEB">
        <w:rPr>
          <w:rFonts w:ascii="Sylfaen" w:hAnsi="Sylfaen" w:cs="Sylfaen"/>
          <w:b/>
          <w:bCs/>
          <w:color w:val="auto"/>
        </w:rPr>
        <w:t xml:space="preserve">.7 </w:t>
      </w:r>
      <w:r w:rsidR="003460C1" w:rsidRPr="003460C1">
        <w:rPr>
          <w:rFonts w:ascii="Sylfaen" w:hAnsi="Sylfaen" w:cs="Sylfaen"/>
          <w:b/>
          <w:bCs/>
          <w:color w:val="auto"/>
        </w:rPr>
        <w:t>Բուսական և կենդանական աշխարհի նկարագրություն</w:t>
      </w:r>
      <w:bookmarkEnd w:id="86"/>
    </w:p>
    <w:p w14:paraId="44BAEEC9" w14:textId="77777777" w:rsidR="002A1708" w:rsidRPr="002A1708" w:rsidRDefault="002A1708" w:rsidP="002A1708">
      <w:pPr>
        <w:rPr>
          <w:rFonts w:ascii="Sylfaen" w:hAnsi="Sylfaen"/>
        </w:rPr>
      </w:pPr>
    </w:p>
    <w:p w14:paraId="2602A6BC" w14:textId="77777777" w:rsidR="003460C1" w:rsidRPr="007B417E" w:rsidRDefault="003460C1" w:rsidP="003460C1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bookmarkStart w:id="87" w:name="_Hlk111763595"/>
      <w:r w:rsidRPr="00C636C0">
        <w:rPr>
          <w:rFonts w:ascii="Sylfaen" w:hAnsi="Sylfaen" w:cs="Sylfaen"/>
          <w:sz w:val="24"/>
          <w:szCs w:val="24"/>
        </w:rPr>
        <w:t>Համայնքում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առկա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հաբիթաթները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և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դրանց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շրջակայքը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կարող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են</w:t>
      </w:r>
      <w:r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հիմնականում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սահմանվել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որպես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տարբեր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աստիճանի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աղքատացմամբ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տափաստանային</w:t>
      </w:r>
      <w:r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գյուղատնտեսական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տարածքներ</w:t>
      </w:r>
      <w:r w:rsidRPr="00C636C0">
        <w:rPr>
          <w:rFonts w:ascii="Sylfaen" w:hAnsi="Sylfaen"/>
          <w:sz w:val="24"/>
          <w:szCs w:val="24"/>
        </w:rPr>
        <w:t xml:space="preserve">: </w:t>
      </w:r>
      <w:r w:rsidRPr="00C636C0">
        <w:rPr>
          <w:rFonts w:ascii="Sylfaen" w:hAnsi="Sylfaen" w:cs="Sylfaen"/>
          <w:sz w:val="24"/>
          <w:szCs w:val="24"/>
        </w:rPr>
        <w:t>Շրջակայքի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գյուղական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հաբիթաթները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ներառում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են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քարածածկ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արոտավայրեր՝</w:t>
      </w:r>
      <w:r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ոչխարների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և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խոշոր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եղջերավոր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անասունների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համար</w:t>
      </w:r>
      <w:r w:rsidRPr="00C636C0">
        <w:rPr>
          <w:rFonts w:ascii="Sylfaen" w:hAnsi="Sylfaen"/>
          <w:sz w:val="24"/>
          <w:szCs w:val="24"/>
        </w:rPr>
        <w:t xml:space="preserve">, </w:t>
      </w:r>
      <w:r w:rsidRPr="00C636C0">
        <w:rPr>
          <w:rFonts w:ascii="Sylfaen" w:hAnsi="Sylfaen" w:cs="Sylfaen"/>
          <w:sz w:val="24"/>
          <w:szCs w:val="24"/>
        </w:rPr>
        <w:t>նախկին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դաշտեր</w:t>
      </w:r>
      <w:r w:rsidRPr="00C636C0">
        <w:rPr>
          <w:rFonts w:ascii="Sylfaen" w:hAnsi="Sylfaen"/>
          <w:sz w:val="24"/>
          <w:szCs w:val="24"/>
        </w:rPr>
        <w:t xml:space="preserve">, </w:t>
      </w:r>
      <w:r w:rsidRPr="00C636C0">
        <w:rPr>
          <w:rFonts w:ascii="Sylfaen" w:hAnsi="Sylfaen" w:cs="Sylfaen"/>
          <w:sz w:val="24"/>
          <w:szCs w:val="24"/>
        </w:rPr>
        <w:t>թթի</w:t>
      </w:r>
      <w:r w:rsidRPr="00C636C0">
        <w:rPr>
          <w:rFonts w:ascii="Sylfaen" w:hAnsi="Sylfaen"/>
          <w:sz w:val="24"/>
          <w:szCs w:val="24"/>
        </w:rPr>
        <w:t xml:space="preserve">, </w:t>
      </w:r>
      <w:r w:rsidRPr="00C636C0">
        <w:rPr>
          <w:rFonts w:ascii="Sylfaen" w:hAnsi="Sylfaen" w:cs="Sylfaen"/>
          <w:sz w:val="24"/>
          <w:szCs w:val="24"/>
        </w:rPr>
        <w:t>ծիրանի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նշի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ծառերով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այգիներ</w:t>
      </w:r>
      <w:r w:rsidRPr="00C636C0">
        <w:rPr>
          <w:rFonts w:ascii="Sylfaen" w:hAnsi="Sylfaen"/>
          <w:sz w:val="24"/>
          <w:szCs w:val="24"/>
        </w:rPr>
        <w:t xml:space="preserve">: </w:t>
      </w:r>
      <w:bookmarkEnd w:id="87"/>
      <w:r w:rsidRPr="00C636C0">
        <w:rPr>
          <w:rFonts w:ascii="Sylfaen" w:hAnsi="Sylfaen" w:cs="Sylfaen"/>
          <w:sz w:val="24"/>
          <w:szCs w:val="24"/>
        </w:rPr>
        <w:t>Ամենացածրադիր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խոնավ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հատվածներում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 w:cs="Sylfaen"/>
          <w:sz w:val="24"/>
          <w:szCs w:val="24"/>
        </w:rPr>
        <w:t>ն</w:t>
      </w:r>
      <w:r w:rsidRPr="00C636C0">
        <w:rPr>
          <w:rFonts w:ascii="Sylfaen" w:hAnsi="Sylfaen"/>
          <w:sz w:val="24"/>
          <w:szCs w:val="24"/>
        </w:rPr>
        <w:t xml:space="preserve"> Tamarix octandra </w:t>
      </w:r>
      <w:r w:rsidRPr="00C636C0">
        <w:rPr>
          <w:rFonts w:ascii="Sylfaen" w:hAnsi="Sylfaen" w:cs="Sylfaen"/>
          <w:sz w:val="24"/>
          <w:szCs w:val="24"/>
        </w:rPr>
        <w:t>և</w:t>
      </w:r>
      <w:r w:rsidRPr="00C636C0">
        <w:rPr>
          <w:rFonts w:ascii="Sylfaen" w:hAnsi="Sylfaen"/>
          <w:sz w:val="24"/>
          <w:szCs w:val="24"/>
        </w:rPr>
        <w:t xml:space="preserve"> Arundo donax</w:t>
      </w:r>
      <w:r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լոկալ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պոպուլյացաներ</w:t>
      </w:r>
      <w:r w:rsidRPr="00C636C0">
        <w:rPr>
          <w:rFonts w:ascii="Sylfaen" w:hAnsi="Sylfaen"/>
          <w:sz w:val="24"/>
          <w:szCs w:val="24"/>
        </w:rPr>
        <w:t xml:space="preserve">: </w:t>
      </w:r>
      <w:r w:rsidRPr="00C636C0">
        <w:rPr>
          <w:rFonts w:ascii="Sylfaen" w:hAnsi="Sylfaen" w:cs="Sylfaen"/>
          <w:sz w:val="24"/>
          <w:szCs w:val="24"/>
        </w:rPr>
        <w:t>Նմանատիպ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փոքր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մակերեսով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խոնավ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տարածքներ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կան</w:t>
      </w:r>
      <w:r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նաև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շրջակայքի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դաշտերում</w:t>
      </w:r>
      <w:r w:rsidRPr="00C636C0">
        <w:rPr>
          <w:rFonts w:ascii="Sylfaen" w:hAnsi="Sylfaen"/>
          <w:sz w:val="24"/>
          <w:szCs w:val="24"/>
        </w:rPr>
        <w:t>:</w:t>
      </w:r>
      <w:r>
        <w:rPr>
          <w:rFonts w:ascii="Sylfaen" w:hAnsi="Sylfaen"/>
          <w:sz w:val="24"/>
          <w:szCs w:val="24"/>
        </w:rPr>
        <w:t xml:space="preserve"> </w:t>
      </w:r>
      <w:bookmarkStart w:id="88" w:name="_Hlk111763639"/>
      <w:r w:rsidRPr="00C636C0">
        <w:rPr>
          <w:rFonts w:ascii="Sylfaen" w:hAnsi="Sylfaen" w:cs="Sylfaen"/>
          <w:sz w:val="24"/>
          <w:szCs w:val="24"/>
        </w:rPr>
        <w:t>Ներքին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սահմաններում</w:t>
      </w:r>
      <w:r w:rsidRPr="00C636C0">
        <w:rPr>
          <w:rFonts w:ascii="Sylfaen" w:hAnsi="Sylfaen"/>
          <w:sz w:val="24"/>
          <w:szCs w:val="24"/>
        </w:rPr>
        <w:t xml:space="preserve">, </w:t>
      </w:r>
      <w:r w:rsidRPr="00C636C0">
        <w:rPr>
          <w:rFonts w:ascii="Sylfaen" w:hAnsi="Sylfaen" w:cs="Sylfaen"/>
          <w:sz w:val="24"/>
          <w:szCs w:val="24"/>
        </w:rPr>
        <w:t>գերակայում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է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տափաստանային</w:t>
      </w:r>
      <w:r w:rsidRPr="00C636C0">
        <w:rPr>
          <w:rFonts w:ascii="Sylfaen" w:hAnsi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բուսականությունը</w:t>
      </w:r>
      <w:r w:rsidRPr="00C636C0">
        <w:rPr>
          <w:rFonts w:ascii="Sylfaen" w:hAnsi="Sylfaen"/>
          <w:sz w:val="24"/>
          <w:szCs w:val="24"/>
        </w:rPr>
        <w:t>:</w:t>
      </w:r>
      <w:r>
        <w:rPr>
          <w:rFonts w:ascii="Sylfaen" w:hAnsi="Sylfaen"/>
          <w:sz w:val="24"/>
          <w:szCs w:val="24"/>
        </w:rPr>
        <w:t xml:space="preserve"> </w:t>
      </w:r>
      <w:r w:rsidRPr="007B417E">
        <w:rPr>
          <w:rFonts w:ascii="Sylfaen" w:hAnsi="Sylfaen" w:cs="Sylfaen"/>
          <w:sz w:val="24"/>
          <w:szCs w:val="24"/>
        </w:rPr>
        <w:t>Որոշ տարածքները պատված են խոտով և խիստ չոր</w:t>
      </w:r>
      <w:r>
        <w:rPr>
          <w:rFonts w:ascii="Sylfaen" w:hAnsi="Sylfaen"/>
          <w:sz w:val="24"/>
          <w:szCs w:val="24"/>
        </w:rPr>
        <w:t xml:space="preserve"> </w:t>
      </w:r>
      <w:r w:rsidRPr="007B417E">
        <w:rPr>
          <w:rFonts w:ascii="Sylfaen" w:hAnsi="Sylfaen" w:cs="Sylfaen"/>
          <w:sz w:val="24"/>
          <w:szCs w:val="24"/>
        </w:rPr>
        <w:t xml:space="preserve">կլիմային բնորոշ խոտադաշտերով: </w:t>
      </w:r>
      <w:bookmarkEnd w:id="88"/>
      <w:r w:rsidRPr="007B417E">
        <w:rPr>
          <w:rFonts w:ascii="Sylfaen" w:hAnsi="Sylfaen" w:cs="Sylfaen"/>
          <w:sz w:val="24"/>
          <w:szCs w:val="24"/>
        </w:rPr>
        <w:t>Հարավային լանջի հրաբխային մոխրի և տուֆաքարի</w:t>
      </w:r>
      <w:r>
        <w:rPr>
          <w:rFonts w:ascii="Sylfaen" w:hAnsi="Sylfaen"/>
          <w:sz w:val="24"/>
          <w:szCs w:val="24"/>
        </w:rPr>
        <w:t xml:space="preserve"> </w:t>
      </w:r>
      <w:r w:rsidRPr="007B417E">
        <w:rPr>
          <w:rFonts w:ascii="Sylfaen" w:hAnsi="Sylfaen" w:cs="Sylfaen"/>
          <w:sz w:val="24"/>
          <w:szCs w:val="24"/>
        </w:rPr>
        <w:t>վրա առկա է առանձին բուսականություն: Բույսերի վերարտադրության վրա</w:t>
      </w:r>
      <w:r>
        <w:rPr>
          <w:rFonts w:ascii="Sylfaen" w:hAnsi="Sylfaen"/>
          <w:sz w:val="24"/>
          <w:szCs w:val="24"/>
        </w:rPr>
        <w:t xml:space="preserve"> </w:t>
      </w:r>
      <w:r w:rsidRPr="007B417E">
        <w:rPr>
          <w:rFonts w:ascii="Sylfaen" w:hAnsi="Sylfaen" w:cs="Sylfaen"/>
          <w:sz w:val="24"/>
          <w:szCs w:val="24"/>
        </w:rPr>
        <w:t>ազդեցություն են թողնում արածող հոտերը և նախիրները:</w:t>
      </w:r>
    </w:p>
    <w:p w14:paraId="4EC3321E" w14:textId="4D464F14" w:rsidR="003460C1" w:rsidRPr="007B417E" w:rsidRDefault="002A1708" w:rsidP="003460C1">
      <w:p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Ո</w:t>
      </w:r>
      <w:r w:rsidR="003460C1" w:rsidRPr="00C636C0">
        <w:rPr>
          <w:rFonts w:ascii="Sylfaen" w:hAnsi="Sylfaen" w:cs="Sylfaen"/>
          <w:sz w:val="24"/>
          <w:szCs w:val="24"/>
        </w:rPr>
        <w:t>րոշ դաշտային հատվածներում բուսական ծակույթն ավելի խիտ է, իսկ</w:t>
      </w:r>
      <w:r w:rsidR="003460C1">
        <w:rPr>
          <w:rFonts w:ascii="Sylfaen" w:hAnsi="Sylfaen" w:cs="Sylfaen"/>
          <w:sz w:val="24"/>
          <w:szCs w:val="24"/>
        </w:rPr>
        <w:t xml:space="preserve"> </w:t>
      </w:r>
      <w:r w:rsidR="003460C1" w:rsidRPr="00C636C0">
        <w:rPr>
          <w:rFonts w:ascii="Sylfaen" w:hAnsi="Sylfaen" w:cs="Sylfaen"/>
          <w:sz w:val="24"/>
          <w:szCs w:val="24"/>
        </w:rPr>
        <w:t>բուսականությունն ու եղեգնուտները՝ փարթամ: Այստեղ հողն ավելի խոնավ է:</w:t>
      </w:r>
      <w:r w:rsidR="003460C1">
        <w:rPr>
          <w:rFonts w:ascii="Sylfaen" w:hAnsi="Sylfaen" w:cs="Sylfaen"/>
          <w:sz w:val="24"/>
          <w:szCs w:val="24"/>
        </w:rPr>
        <w:t xml:space="preserve"> Համայնքի</w:t>
      </w:r>
      <w:r w:rsidR="003460C1" w:rsidRPr="007B417E">
        <w:rPr>
          <w:rFonts w:ascii="Sylfaen" w:hAnsi="Sylfaen" w:cs="Sylfaen"/>
          <w:sz w:val="24"/>
          <w:szCs w:val="24"/>
        </w:rPr>
        <w:t xml:space="preserve"> ներքին սահմաններում հազվադեպ կարելի է</w:t>
      </w:r>
      <w:r w:rsidR="003460C1">
        <w:rPr>
          <w:rFonts w:ascii="Sylfaen" w:hAnsi="Sylfaen" w:cs="Sylfaen"/>
          <w:sz w:val="24"/>
          <w:szCs w:val="24"/>
        </w:rPr>
        <w:t xml:space="preserve"> </w:t>
      </w:r>
      <w:r w:rsidR="003460C1" w:rsidRPr="007B417E">
        <w:rPr>
          <w:rFonts w:ascii="Sylfaen" w:hAnsi="Sylfaen" w:cs="Sylfaen"/>
          <w:sz w:val="24"/>
          <w:szCs w:val="24"/>
        </w:rPr>
        <w:t>հանդիպել թփեր և գաճաճ ծառեր</w:t>
      </w:r>
      <w:r w:rsidR="003460C1">
        <w:rPr>
          <w:rFonts w:ascii="Sylfaen" w:hAnsi="Sylfaen" w:cs="Sylfaen"/>
          <w:sz w:val="24"/>
          <w:szCs w:val="24"/>
        </w:rPr>
        <w:t xml:space="preserve">: </w:t>
      </w:r>
      <w:r w:rsidR="003460C1" w:rsidRPr="007B417E">
        <w:rPr>
          <w:rFonts w:ascii="Sylfaen" w:hAnsi="Sylfaen" w:cs="Sylfaen"/>
          <w:sz w:val="24"/>
          <w:szCs w:val="24"/>
        </w:rPr>
        <w:t>Ավելի հաստ հողային և հումուսային շերտ</w:t>
      </w:r>
      <w:r w:rsidR="003460C1">
        <w:rPr>
          <w:rFonts w:ascii="Sylfaen" w:hAnsi="Sylfaen" w:cs="Sylfaen"/>
          <w:sz w:val="24"/>
          <w:szCs w:val="24"/>
        </w:rPr>
        <w:t xml:space="preserve"> </w:t>
      </w:r>
      <w:r w:rsidR="003460C1" w:rsidRPr="007B417E">
        <w:rPr>
          <w:rFonts w:ascii="Sylfaen" w:hAnsi="Sylfaen" w:cs="Sylfaen"/>
          <w:sz w:val="24"/>
          <w:szCs w:val="24"/>
        </w:rPr>
        <w:t>ունեցող տարածքներում առկա են երաշտադիմացկուն թփեր, օրինակ՝ տամարիսկ</w:t>
      </w:r>
      <w:r w:rsidR="003460C1">
        <w:rPr>
          <w:rFonts w:ascii="Sylfaen" w:hAnsi="Sylfaen" w:cs="Sylfaen"/>
          <w:sz w:val="24"/>
          <w:szCs w:val="24"/>
        </w:rPr>
        <w:t xml:space="preserve"> </w:t>
      </w:r>
      <w:r w:rsidR="003460C1" w:rsidRPr="007B417E">
        <w:rPr>
          <w:rFonts w:ascii="Sylfaen" w:hAnsi="Sylfaen" w:cs="Sylfaen"/>
          <w:sz w:val="24"/>
          <w:szCs w:val="24"/>
        </w:rPr>
        <w:t>(մոշավայրի):</w:t>
      </w:r>
      <w:r w:rsidR="003460C1">
        <w:rPr>
          <w:rFonts w:ascii="Sylfaen" w:hAnsi="Sylfaen" w:cs="Sylfaen"/>
          <w:sz w:val="24"/>
          <w:szCs w:val="24"/>
        </w:rPr>
        <w:t xml:space="preserve"> </w:t>
      </w:r>
      <w:r w:rsidR="003460C1" w:rsidRPr="007B417E">
        <w:rPr>
          <w:rFonts w:ascii="Sylfaen" w:hAnsi="Sylfaen" w:cs="Sylfaen"/>
          <w:sz w:val="24"/>
          <w:szCs w:val="24"/>
        </w:rPr>
        <w:t>Լքված տարածքներում նաև առկա են այլ թփեր և մշակային տեսակի ծառեր: Այդ</w:t>
      </w:r>
      <w:r w:rsidR="003460C1">
        <w:rPr>
          <w:rFonts w:ascii="Sylfaen" w:hAnsi="Sylfaen" w:cs="Sylfaen"/>
          <w:sz w:val="24"/>
          <w:szCs w:val="24"/>
        </w:rPr>
        <w:t xml:space="preserve"> </w:t>
      </w:r>
      <w:r w:rsidR="003460C1" w:rsidRPr="007B417E">
        <w:rPr>
          <w:rFonts w:ascii="Sylfaen" w:hAnsi="Sylfaen" w:cs="Sylfaen"/>
          <w:sz w:val="24"/>
          <w:szCs w:val="24"/>
        </w:rPr>
        <w:t>տարածքների մշակումը դադարեցվել է տասնամյակներ առաջ: Տարածքները պատված են</w:t>
      </w:r>
      <w:r w:rsidR="003460C1">
        <w:rPr>
          <w:rFonts w:ascii="Sylfaen" w:hAnsi="Sylfaen" w:cs="Sylfaen"/>
          <w:sz w:val="24"/>
          <w:szCs w:val="24"/>
        </w:rPr>
        <w:t xml:space="preserve"> </w:t>
      </w:r>
      <w:r w:rsidR="003460C1" w:rsidRPr="007B417E">
        <w:rPr>
          <w:rFonts w:ascii="Sylfaen" w:hAnsi="Sylfaen" w:cs="Sylfaen"/>
          <w:sz w:val="24"/>
          <w:szCs w:val="24"/>
        </w:rPr>
        <w:t>չիչխանի թփերով (Hippophae rhamnoides), թթենիներով (Morus alba), ընկուզենիներով</w:t>
      </w:r>
      <w:r w:rsidR="003460C1">
        <w:rPr>
          <w:rFonts w:ascii="Sylfaen" w:hAnsi="Sylfaen" w:cs="Sylfaen"/>
          <w:sz w:val="24"/>
          <w:szCs w:val="24"/>
        </w:rPr>
        <w:t xml:space="preserve"> </w:t>
      </w:r>
      <w:r w:rsidR="003460C1" w:rsidRPr="007B417E">
        <w:rPr>
          <w:rFonts w:ascii="Sylfaen" w:hAnsi="Sylfaen" w:cs="Sylfaen"/>
          <w:sz w:val="24"/>
          <w:szCs w:val="24"/>
        </w:rPr>
        <w:t>(Juglans regia):</w:t>
      </w:r>
    </w:p>
    <w:p w14:paraId="31668F1A" w14:textId="77777777" w:rsidR="003460C1" w:rsidRPr="00C636C0" w:rsidRDefault="003460C1" w:rsidP="003460C1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C636C0">
        <w:rPr>
          <w:rFonts w:ascii="Sylfaen" w:hAnsi="Sylfaen" w:cs="Sylfaen"/>
          <w:sz w:val="24"/>
          <w:szCs w:val="24"/>
        </w:rPr>
        <w:t>Համայնքի տարածքում և դրա շրջակայքում հատուկ պաշտպանվող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բուսատեսակներ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 xml:space="preserve">չկան: </w:t>
      </w:r>
    </w:p>
    <w:p w14:paraId="468CA8FE" w14:textId="77777777" w:rsidR="003460C1" w:rsidRPr="00C636C0" w:rsidRDefault="003460C1" w:rsidP="003460C1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C636C0">
        <w:rPr>
          <w:rFonts w:ascii="Sylfaen" w:hAnsi="Sylfaen" w:cs="Sylfaen"/>
          <w:sz w:val="24"/>
          <w:szCs w:val="24"/>
        </w:rPr>
        <w:t>Համայնքի տարածքում գրանցված են դեգրադացիայի փուլում գտնվող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տափաստանային գոտու գյուղատնտեսական հաբիթաթներին բնորոշ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կենդանատեսակներ: Հաբիթաթի պայմանները համապատասխանում են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բուսականության գոտիների՝ չոր և նորմալ խոնավ պայմաններին: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 xml:space="preserve">Չոր լանջերին և </w:t>
      </w:r>
      <w:r w:rsidRPr="00C636C0">
        <w:rPr>
          <w:rFonts w:ascii="Sylfaen" w:hAnsi="Sylfaen" w:cs="Sylfaen"/>
          <w:sz w:val="24"/>
          <w:szCs w:val="24"/>
        </w:rPr>
        <w:lastRenderedPageBreak/>
        <w:t>ավելի բարձր դիրք ունեցող տարածքներին բնորոշ է շատ նոսր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բուսականությունը: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Այս պայմանները խիստ կարևոր են մորեխների, թիթեռների և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խխունջների համար,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քանի որ այստեղ կա անողնաշարավորների զգալի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բազմազանություն: Սա սնարար հիմք է հանդիսանում սողունների և թռչունների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համար: Թռչունների տեսակներից պայմաններն այստեղ նպաստավոր են (աղմուկի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հանդեպ ոչ զգայուն) Anthus sp.-ի համար: Անողնաշարավոր ֆաունան ներկայացված է տափաստանային բնորոշ տեսակներով, ինչպիսիք են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Calliptamus italicus, Sphingonotus caerulans, Oedipoda caerulans, Stenobothrus sp.</w:t>
      </w:r>
      <w:r>
        <w:rPr>
          <w:rFonts w:ascii="Sylfaen" w:hAnsi="Sylfaen" w:cs="Sylfaen"/>
          <w:sz w:val="24"/>
          <w:szCs w:val="24"/>
        </w:rPr>
        <w:t xml:space="preserve">: </w:t>
      </w:r>
      <w:r w:rsidRPr="00C636C0">
        <w:rPr>
          <w:rFonts w:ascii="Sylfaen" w:hAnsi="Sylfaen" w:cs="Sylfaen"/>
          <w:sz w:val="24"/>
          <w:szCs w:val="24"/>
        </w:rPr>
        <w:t>Տափաստանային խոտածածկ տարածքների համար խխունջների տիպիկ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տեսակներն Xerolenta obvia-ն և Monacha cantiana-ն:</w:t>
      </w:r>
    </w:p>
    <w:p w14:paraId="1D3BFC3B" w14:textId="77777777" w:rsidR="003460C1" w:rsidRPr="00C636C0" w:rsidRDefault="003460C1" w:rsidP="002A1708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Ա</w:t>
      </w:r>
      <w:r w:rsidRPr="00C636C0">
        <w:rPr>
          <w:rFonts w:ascii="Sylfaen" w:hAnsi="Sylfaen" w:cs="Sylfaen"/>
          <w:sz w:val="24"/>
          <w:szCs w:val="24"/>
        </w:rPr>
        <w:t>յս</w:t>
      </w:r>
      <w:r>
        <w:rPr>
          <w:rFonts w:ascii="Sylfaen" w:hAnsi="Sylfaen" w:cs="Sylfaen"/>
          <w:sz w:val="24"/>
          <w:szCs w:val="24"/>
        </w:rPr>
        <w:t>տեղ առկա</w:t>
      </w:r>
      <w:r w:rsidRPr="00C636C0">
        <w:rPr>
          <w:rFonts w:ascii="Sylfaen" w:hAnsi="Sylfaen" w:cs="Sylfaen"/>
          <w:sz w:val="24"/>
          <w:szCs w:val="24"/>
        </w:rPr>
        <w:t xml:space="preserve"> այգիները նախկին գյուղատնտեսական տարածքներում պահպանված ծառերով միակ տարածքներն են, դրանք բնադրման վայրեր են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ճնճղուկների ընտանիքին պատկանող Miliaria calandra և Emberiza sp. Տեսակների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համար: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Լայն բաց հաբիթաթները որսի համար նպաստավոր տարածքներ են թե այստեղ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բնակվող գիշատիչ թռչունների համար, ինչպիսին Milvus migrans է և թե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միգրացիայի արդյունքում այստեղ հասած և ձմեռակացի եկած տեսակների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համար, ինչպիսին Falco columbarius-ն է</w:t>
      </w:r>
      <w:r>
        <w:rPr>
          <w:rFonts w:ascii="Sylfaen" w:hAnsi="Sylfaen" w:cs="Sylfaen"/>
          <w:sz w:val="24"/>
          <w:szCs w:val="24"/>
        </w:rPr>
        <w:t xml:space="preserve">: </w:t>
      </w:r>
      <w:r w:rsidRPr="00C636C0">
        <w:rPr>
          <w:rFonts w:ascii="Sylfaen" w:hAnsi="Sylfaen" w:cs="Sylfaen"/>
          <w:sz w:val="24"/>
          <w:szCs w:val="24"/>
        </w:rPr>
        <w:t>Ենթադրվում է, որ այստեղ կլինեն ևս մի քանի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տեսակներ: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Դաշտի երկայնքով աճող եղեգնուտները տափաստանային հաբիթաթներ են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միգրացիայի արդյունքում այստեղ գտնվող այնպիսի թռչունների համար,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ինչպիսիք Emberiza schoeniclus, Motacilla alba, և Hirundo rustica-ն են: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>Կենդանիները կարող են բնակություն հաստատել նախկին այգիներում, որոնց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 xml:space="preserve">տարածքներն այսօր չեն օգտագործվում: </w:t>
      </w:r>
    </w:p>
    <w:p w14:paraId="214822C0" w14:textId="77777777" w:rsidR="003460C1" w:rsidRPr="00C636C0" w:rsidRDefault="003460C1" w:rsidP="002A1708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C636C0">
        <w:rPr>
          <w:rFonts w:ascii="Sylfaen" w:hAnsi="Sylfaen" w:cs="Sylfaen"/>
          <w:sz w:val="24"/>
          <w:szCs w:val="24"/>
        </w:rPr>
        <w:t xml:space="preserve">Գրականության ուսումնասիրության արդյունքներից կարելի է փաստել, որ </w:t>
      </w:r>
      <w:r>
        <w:rPr>
          <w:rFonts w:ascii="Sylfaen" w:hAnsi="Sylfaen" w:cs="Sylfaen"/>
          <w:sz w:val="24"/>
          <w:szCs w:val="24"/>
        </w:rPr>
        <w:t xml:space="preserve">բուն </w:t>
      </w:r>
      <w:r w:rsidRPr="00C636C0">
        <w:rPr>
          <w:rFonts w:ascii="Sylfaen" w:hAnsi="Sylfaen" w:cs="Sylfaen"/>
          <w:sz w:val="24"/>
          <w:szCs w:val="24"/>
        </w:rPr>
        <w:t>համայնքի տարածքում և դրա շրջակայքում հատուկ պաշտպանվող կենդանատեսակներ</w:t>
      </w:r>
      <w:r>
        <w:rPr>
          <w:rFonts w:ascii="Sylfaen" w:hAnsi="Sylfaen" w:cs="Sylfaen"/>
          <w:sz w:val="24"/>
          <w:szCs w:val="24"/>
        </w:rPr>
        <w:t xml:space="preserve"> </w:t>
      </w:r>
      <w:r w:rsidRPr="00C636C0">
        <w:rPr>
          <w:rFonts w:ascii="Sylfaen" w:hAnsi="Sylfaen" w:cs="Sylfaen"/>
          <w:sz w:val="24"/>
          <w:szCs w:val="24"/>
        </w:rPr>
        <w:t xml:space="preserve">չկան: </w:t>
      </w:r>
    </w:p>
    <w:p w14:paraId="6769E5E1" w14:textId="77777777" w:rsidR="003460C1" w:rsidRPr="00C636C0" w:rsidRDefault="003460C1" w:rsidP="003460C1">
      <w:p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</w:p>
    <w:p w14:paraId="5436DDE7" w14:textId="6CF423F5" w:rsidR="003460C1" w:rsidRDefault="00166DEB" w:rsidP="00681A9B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89" w:name="_Toc122274778"/>
      <w:r w:rsidRPr="00B9238D">
        <w:rPr>
          <w:rFonts w:ascii="Sylfaen" w:hAnsi="Sylfaen" w:cs="Sylfaen"/>
          <w:b/>
          <w:bCs/>
          <w:color w:val="auto"/>
        </w:rPr>
        <w:t>2</w:t>
      </w:r>
      <w:r w:rsidR="003460C1" w:rsidRPr="00B9238D">
        <w:rPr>
          <w:rFonts w:ascii="Sylfaen" w:hAnsi="Sylfaen" w:cs="Sylfaen"/>
          <w:b/>
          <w:bCs/>
          <w:color w:val="auto"/>
        </w:rPr>
        <w:t xml:space="preserve">.8 </w:t>
      </w:r>
      <w:r w:rsidR="003460C1" w:rsidRPr="003460C1">
        <w:rPr>
          <w:rFonts w:ascii="Sylfaen" w:hAnsi="Sylfaen" w:cs="Sylfaen"/>
          <w:b/>
          <w:bCs/>
          <w:color w:val="auto"/>
        </w:rPr>
        <w:t>Պահպանվող տարածքներ</w:t>
      </w:r>
      <w:bookmarkEnd w:id="89"/>
    </w:p>
    <w:p w14:paraId="6D145F38" w14:textId="77777777" w:rsidR="002B7958" w:rsidRPr="002B7958" w:rsidRDefault="002B7958" w:rsidP="002B7958">
      <w:pPr>
        <w:rPr>
          <w:rFonts w:ascii="Sylfaen" w:hAnsi="Sylfaen"/>
        </w:rPr>
      </w:pPr>
    </w:p>
    <w:p w14:paraId="400B27B9" w14:textId="611FE0CE" w:rsidR="003460C1" w:rsidRPr="007B417E" w:rsidRDefault="003460C1" w:rsidP="003460C1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Համայնքում</w:t>
      </w:r>
      <w:r w:rsidRPr="00C636C0">
        <w:rPr>
          <w:rFonts w:ascii="Sylfaen" w:hAnsi="Sylfaen" w:cs="Sylfaen"/>
          <w:sz w:val="24"/>
          <w:szCs w:val="24"/>
        </w:rPr>
        <w:t xml:space="preserve"> ներառված տարածքում բնության պահպանվող հատվածներ չկան:</w:t>
      </w:r>
      <w:r>
        <w:rPr>
          <w:rFonts w:ascii="Sylfaen" w:hAnsi="Sylfaen" w:cs="Sylfaen"/>
          <w:sz w:val="24"/>
          <w:szCs w:val="24"/>
        </w:rPr>
        <w:t xml:space="preserve"> Համայնքին ամենամոտը գտնվում է </w:t>
      </w:r>
      <w:r w:rsidRPr="00C636C0">
        <w:rPr>
          <w:rFonts w:ascii="Sylfaen" w:hAnsi="Sylfaen" w:cs="Sylfaen"/>
          <w:sz w:val="24"/>
          <w:szCs w:val="24"/>
        </w:rPr>
        <w:t>«Էրեբունի» արգելոցը</w:t>
      </w:r>
      <w:r>
        <w:rPr>
          <w:rFonts w:ascii="Sylfaen" w:hAnsi="Sylfaen" w:cs="Sylfaen"/>
          <w:sz w:val="24"/>
          <w:szCs w:val="24"/>
        </w:rPr>
        <w:t xml:space="preserve">: Արգելոցը </w:t>
      </w:r>
      <w:r>
        <w:rPr>
          <w:rFonts w:ascii="Sylfaen" w:hAnsi="Sylfaen" w:cs="Sylfaen"/>
          <w:sz w:val="24"/>
          <w:szCs w:val="24"/>
        </w:rPr>
        <w:lastRenderedPageBreak/>
        <w:t>կ</w:t>
      </w:r>
      <w:r w:rsidRPr="003460C1">
        <w:rPr>
          <w:rFonts w:ascii="Sylfaen" w:hAnsi="Sylfaen" w:cs="Sylfaen"/>
          <w:sz w:val="24"/>
          <w:szCs w:val="24"/>
        </w:rPr>
        <w:t>ազմավորվել է</w:t>
      </w:r>
      <w:r>
        <w:rPr>
          <w:rFonts w:ascii="Sylfaen" w:hAnsi="Sylfaen" w:cs="Sylfaen"/>
          <w:sz w:val="24"/>
          <w:szCs w:val="24"/>
        </w:rPr>
        <w:t xml:space="preserve"> </w:t>
      </w:r>
      <w:hyperlink r:id="rId104" w:tooltip="1981" w:history="1">
        <w:r w:rsidRPr="003460C1">
          <w:rPr>
            <w:rFonts w:ascii="Sylfaen" w:hAnsi="Sylfaen" w:cs="Sylfaen"/>
            <w:sz w:val="24"/>
            <w:szCs w:val="24"/>
          </w:rPr>
          <w:t>1981</w:t>
        </w:r>
      </w:hyperlink>
      <w:r>
        <w:rPr>
          <w:rFonts w:ascii="Sylfaen" w:hAnsi="Sylfaen" w:cs="Sylfaen"/>
          <w:sz w:val="24"/>
          <w:szCs w:val="24"/>
        </w:rPr>
        <w:t xml:space="preserve"> </w:t>
      </w:r>
      <w:r w:rsidRPr="003460C1">
        <w:rPr>
          <w:rFonts w:ascii="Sylfaen" w:hAnsi="Sylfaen" w:cs="Sylfaen"/>
          <w:sz w:val="24"/>
          <w:szCs w:val="24"/>
        </w:rPr>
        <w:t>թվականին՝</w:t>
      </w:r>
      <w:r>
        <w:rPr>
          <w:rFonts w:ascii="Sylfaen" w:hAnsi="Sylfaen" w:cs="Sylfaen"/>
          <w:sz w:val="24"/>
          <w:szCs w:val="24"/>
        </w:rPr>
        <w:t xml:space="preserve"> </w:t>
      </w:r>
      <w:hyperlink r:id="rId105" w:tooltip="Էրեբունի (վարչական շրջան)" w:history="1">
        <w:r w:rsidRPr="003460C1">
          <w:rPr>
            <w:rFonts w:ascii="Sylfaen" w:hAnsi="Sylfaen" w:cs="Sylfaen"/>
            <w:sz w:val="24"/>
            <w:szCs w:val="24"/>
          </w:rPr>
          <w:t>Էրեբունի վարչական շրջանի</w:t>
        </w:r>
      </w:hyperlink>
      <w:r>
        <w:rPr>
          <w:rFonts w:ascii="Sylfaen" w:hAnsi="Sylfaen" w:cs="Sylfaen"/>
          <w:sz w:val="24"/>
          <w:szCs w:val="24"/>
        </w:rPr>
        <w:t xml:space="preserve"> </w:t>
      </w:r>
      <w:r w:rsidRPr="003460C1">
        <w:rPr>
          <w:rFonts w:ascii="Sylfaen" w:hAnsi="Sylfaen" w:cs="Sylfaen"/>
          <w:sz w:val="24"/>
          <w:szCs w:val="24"/>
        </w:rPr>
        <w:t>տարածքում, կիսաանապատային և լեռնատափաստանային գոտիների անցումային հատվածում՝ ծովի մակերևույթից 1300-1450մ բարձրություններում՝</w:t>
      </w:r>
      <w:r>
        <w:rPr>
          <w:rFonts w:ascii="Sylfaen" w:hAnsi="Sylfaen" w:cs="Sylfaen"/>
          <w:sz w:val="24"/>
          <w:szCs w:val="24"/>
        </w:rPr>
        <w:t xml:space="preserve"> </w:t>
      </w:r>
      <w:hyperlink r:id="rId106" w:tooltip="Դաշտավլուկազգիներ" w:history="1">
        <w:r w:rsidRPr="003460C1">
          <w:rPr>
            <w:rFonts w:ascii="Sylfaen" w:hAnsi="Sylfaen" w:cs="Sylfaen"/>
            <w:sz w:val="24"/>
            <w:szCs w:val="24"/>
          </w:rPr>
          <w:t>դաշտավլուկազգիների</w:t>
        </w:r>
      </w:hyperlink>
      <w:r>
        <w:rPr>
          <w:rFonts w:ascii="Sylfaen" w:hAnsi="Sylfaen" w:cs="Sylfaen"/>
          <w:sz w:val="24"/>
          <w:szCs w:val="24"/>
        </w:rPr>
        <w:t xml:space="preserve"> </w:t>
      </w:r>
      <w:r w:rsidRPr="003460C1">
        <w:rPr>
          <w:rFonts w:ascii="Sylfaen" w:hAnsi="Sylfaen" w:cs="Sylfaen"/>
          <w:sz w:val="24"/>
          <w:szCs w:val="24"/>
        </w:rPr>
        <w:t>վայրի ազգակիցների (մասնավորապես վայրի</w:t>
      </w:r>
      <w:r>
        <w:rPr>
          <w:rFonts w:ascii="Sylfaen" w:hAnsi="Sylfaen" w:cs="Sylfaen"/>
          <w:sz w:val="24"/>
          <w:szCs w:val="24"/>
        </w:rPr>
        <w:t xml:space="preserve"> </w:t>
      </w:r>
      <w:hyperlink r:id="rId107" w:tooltip="Ցորեն" w:history="1">
        <w:r w:rsidRPr="003460C1">
          <w:rPr>
            <w:rFonts w:ascii="Sylfaen" w:hAnsi="Sylfaen" w:cs="Sylfaen"/>
            <w:sz w:val="24"/>
            <w:szCs w:val="24"/>
          </w:rPr>
          <w:t>ցորենների</w:t>
        </w:r>
      </w:hyperlink>
      <w:r>
        <w:rPr>
          <w:rFonts w:ascii="Sylfaen" w:hAnsi="Sylfaen" w:cs="Sylfaen"/>
          <w:sz w:val="24"/>
          <w:szCs w:val="24"/>
        </w:rPr>
        <w:t xml:space="preserve"> </w:t>
      </w:r>
      <w:r w:rsidRPr="003460C1">
        <w:rPr>
          <w:rFonts w:ascii="Sylfaen" w:hAnsi="Sylfaen" w:cs="Sylfaen"/>
          <w:sz w:val="24"/>
          <w:szCs w:val="24"/>
        </w:rPr>
        <w:t xml:space="preserve">աշխարհում եզակի գենոֆոնդի) պահպանության նպատակով։ Այժմ արգելոցն զբաղեցնում է </w:t>
      </w:r>
      <w:r w:rsidR="00F76A85" w:rsidRPr="00F76A85">
        <w:rPr>
          <w:rFonts w:ascii="Sylfaen" w:hAnsi="Sylfaen" w:cs="Sylfaen"/>
          <w:sz w:val="24"/>
          <w:szCs w:val="24"/>
        </w:rPr>
        <w:t xml:space="preserve">118.75 </w:t>
      </w:r>
      <w:r w:rsidRPr="003460C1">
        <w:rPr>
          <w:rFonts w:ascii="Sylfaen" w:hAnsi="Sylfaen" w:cs="Sylfaen"/>
          <w:sz w:val="24"/>
          <w:szCs w:val="24"/>
        </w:rPr>
        <w:t xml:space="preserve"> հա տարածք</w:t>
      </w:r>
      <w:r w:rsidR="00F76A85">
        <w:rPr>
          <w:rFonts w:ascii="Sylfaen" w:hAnsi="Sylfaen" w:cs="Sylfaen"/>
          <w:sz w:val="24"/>
          <w:szCs w:val="24"/>
        </w:rPr>
        <w:t xml:space="preserve">, </w:t>
      </w:r>
      <w:r w:rsidR="00F76A85" w:rsidRPr="00F76A85">
        <w:rPr>
          <w:rFonts w:ascii="Sylfaen" w:hAnsi="Sylfaen" w:cs="Sylfaen"/>
          <w:sz w:val="24"/>
          <w:szCs w:val="24"/>
        </w:rPr>
        <w:t>համաձայն ՀՀ կառավարության 2003 թվականի հուլիսի 3-ի N 827-Ն որոշման:</w:t>
      </w:r>
    </w:p>
    <w:p w14:paraId="4C4815EF" w14:textId="07E04BEE" w:rsidR="003460C1" w:rsidRPr="003460C1" w:rsidRDefault="003460C1" w:rsidP="003460C1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3460C1">
        <w:rPr>
          <w:rFonts w:ascii="Sylfaen" w:hAnsi="Sylfaen" w:cs="Sylfaen"/>
          <w:sz w:val="24"/>
          <w:szCs w:val="24"/>
        </w:rPr>
        <w:t>Բուսական աշխարհն ընդգրկում է</w:t>
      </w:r>
      <w:r>
        <w:rPr>
          <w:rFonts w:ascii="Sylfaen" w:hAnsi="Sylfaen" w:cs="Sylfaen"/>
          <w:sz w:val="24"/>
          <w:szCs w:val="24"/>
        </w:rPr>
        <w:t xml:space="preserve"> </w:t>
      </w:r>
      <w:hyperlink r:id="rId108" w:tooltip="Բարձրակարգ բույսեր" w:history="1">
        <w:r w:rsidRPr="003460C1">
          <w:rPr>
            <w:rFonts w:ascii="Sylfaen" w:hAnsi="Sylfaen" w:cs="Sylfaen"/>
            <w:sz w:val="24"/>
            <w:szCs w:val="24"/>
          </w:rPr>
          <w:t>բարձրակարգ բույսերի</w:t>
        </w:r>
      </w:hyperlink>
      <w:r>
        <w:rPr>
          <w:rFonts w:ascii="Sylfaen" w:hAnsi="Sylfaen" w:cs="Sylfaen"/>
          <w:sz w:val="24"/>
          <w:szCs w:val="24"/>
        </w:rPr>
        <w:t xml:space="preserve"> </w:t>
      </w:r>
      <w:r w:rsidRPr="003460C1">
        <w:rPr>
          <w:rFonts w:ascii="Sylfaen" w:hAnsi="Sylfaen" w:cs="Sylfaen"/>
          <w:sz w:val="24"/>
          <w:szCs w:val="24"/>
        </w:rPr>
        <w:t>176 ցեղի և 42 ընտանիքի 278 տեսակ, որոնցից 7-ը գրանցված են</w:t>
      </w:r>
      <w:r>
        <w:rPr>
          <w:rFonts w:ascii="Sylfaen" w:hAnsi="Sylfaen" w:cs="Sylfaen"/>
          <w:sz w:val="24"/>
          <w:szCs w:val="24"/>
        </w:rPr>
        <w:t xml:space="preserve"> </w:t>
      </w:r>
      <w:hyperlink r:id="rId109" w:tooltip="ՀՀ Կարմիր գիրք" w:history="1">
        <w:r w:rsidRPr="003460C1">
          <w:rPr>
            <w:rFonts w:ascii="Sylfaen" w:hAnsi="Sylfaen" w:cs="Sylfaen"/>
            <w:sz w:val="24"/>
            <w:szCs w:val="24"/>
          </w:rPr>
          <w:t>ՀՀ Կարմիր գրքում</w:t>
        </w:r>
      </w:hyperlink>
      <w:r w:rsidRPr="003460C1">
        <w:rPr>
          <w:rFonts w:ascii="Sylfaen" w:hAnsi="Sylfaen" w:cs="Sylfaen"/>
          <w:sz w:val="24"/>
          <w:szCs w:val="24"/>
        </w:rPr>
        <w:t>։ Տարածքում հանդիպում են աշխարհում հայտնի</w:t>
      </w:r>
      <w:r>
        <w:rPr>
          <w:rFonts w:ascii="Sylfaen" w:hAnsi="Sylfaen" w:cs="Sylfaen"/>
          <w:sz w:val="24"/>
          <w:szCs w:val="24"/>
        </w:rPr>
        <w:t xml:space="preserve"> </w:t>
      </w:r>
      <w:hyperlink r:id="rId110" w:tooltip="Վայրի ցորեն (դեռ գրված չէ)" w:history="1">
        <w:r w:rsidRPr="003460C1">
          <w:rPr>
            <w:rFonts w:ascii="Sylfaen" w:hAnsi="Sylfaen" w:cs="Sylfaen"/>
            <w:sz w:val="24"/>
            <w:szCs w:val="24"/>
          </w:rPr>
          <w:t>վայրի ցորենի</w:t>
        </w:r>
      </w:hyperlink>
      <w:r>
        <w:rPr>
          <w:rFonts w:ascii="Sylfaen" w:hAnsi="Sylfaen" w:cs="Sylfaen"/>
          <w:sz w:val="24"/>
          <w:szCs w:val="24"/>
        </w:rPr>
        <w:t xml:space="preserve"> </w:t>
      </w:r>
      <w:r w:rsidRPr="003460C1">
        <w:rPr>
          <w:rFonts w:ascii="Sylfaen" w:hAnsi="Sylfaen" w:cs="Sylfaen"/>
          <w:sz w:val="24"/>
          <w:szCs w:val="24"/>
        </w:rPr>
        <w:t>4 տեսակից 3-ը (արարատյան, ուրարտու և միահատիկ)` ներտեսակային մեծ բազմազանությամբ (շուրջ 110 տարատեսակ)։ Վայրի դաշտավլուկազգիներից աճում են նաև վայրի միամյա աշորան (Վավիլովի աշորա),</w:t>
      </w:r>
      <w:r>
        <w:rPr>
          <w:rFonts w:ascii="Sylfaen" w:hAnsi="Sylfaen" w:cs="Sylfaen"/>
          <w:sz w:val="24"/>
          <w:szCs w:val="24"/>
        </w:rPr>
        <w:t xml:space="preserve"> </w:t>
      </w:r>
      <w:hyperlink r:id="rId111" w:tooltip="Այծակն" w:history="1">
        <w:r w:rsidRPr="003460C1">
          <w:rPr>
            <w:rFonts w:ascii="Sylfaen" w:hAnsi="Sylfaen" w:cs="Sylfaen"/>
            <w:sz w:val="24"/>
            <w:szCs w:val="24"/>
          </w:rPr>
          <w:t>այծակնի</w:t>
        </w:r>
      </w:hyperlink>
      <w:r>
        <w:rPr>
          <w:rFonts w:ascii="Sylfaen" w:hAnsi="Sylfaen" w:cs="Sylfaen"/>
          <w:sz w:val="24"/>
          <w:szCs w:val="24"/>
        </w:rPr>
        <w:t xml:space="preserve"> </w:t>
      </w:r>
      <w:r w:rsidRPr="003460C1"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 w:cs="Sylfaen"/>
          <w:sz w:val="24"/>
          <w:szCs w:val="24"/>
        </w:rPr>
        <w:t xml:space="preserve"> </w:t>
      </w:r>
      <w:hyperlink r:id="rId112" w:tooltip="Գարի" w:history="1">
        <w:r w:rsidRPr="003460C1">
          <w:rPr>
            <w:rFonts w:ascii="Sylfaen" w:hAnsi="Sylfaen" w:cs="Sylfaen"/>
            <w:sz w:val="24"/>
            <w:szCs w:val="24"/>
          </w:rPr>
          <w:t>գարու</w:t>
        </w:r>
      </w:hyperlink>
      <w:r>
        <w:rPr>
          <w:rFonts w:ascii="Sylfaen" w:hAnsi="Sylfaen" w:cs="Sylfaen"/>
          <w:sz w:val="24"/>
          <w:szCs w:val="24"/>
        </w:rPr>
        <w:t xml:space="preserve"> </w:t>
      </w:r>
      <w:r w:rsidRPr="003460C1">
        <w:rPr>
          <w:rFonts w:ascii="Sylfaen" w:hAnsi="Sylfaen" w:cs="Sylfaen"/>
          <w:sz w:val="24"/>
          <w:szCs w:val="24"/>
        </w:rPr>
        <w:t>մի քանի տեսակներ, ինչպես նաև շատ հազվագյուտ անքիստ</w:t>
      </w:r>
      <w:r>
        <w:rPr>
          <w:rFonts w:ascii="Sylfaen" w:hAnsi="Sylfaen" w:cs="Sylfaen"/>
          <w:sz w:val="24"/>
          <w:szCs w:val="24"/>
        </w:rPr>
        <w:t xml:space="preserve"> </w:t>
      </w:r>
      <w:hyperlink r:id="rId113" w:tooltip="Բթաթեփուկ" w:history="1">
        <w:r w:rsidRPr="003460C1">
          <w:rPr>
            <w:rFonts w:ascii="Sylfaen" w:hAnsi="Sylfaen" w:cs="Sylfaen"/>
            <w:sz w:val="24"/>
            <w:szCs w:val="24"/>
          </w:rPr>
          <w:t>բթաթեփուկը</w:t>
        </w:r>
      </w:hyperlink>
      <w:r>
        <w:rPr>
          <w:rFonts w:ascii="Sylfaen" w:hAnsi="Sylfaen" w:cs="Sylfaen"/>
          <w:sz w:val="24"/>
          <w:szCs w:val="24"/>
        </w:rPr>
        <w:t xml:space="preserve"> </w:t>
      </w:r>
      <w:r w:rsidRPr="003460C1"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 w:cs="Sylfaen"/>
          <w:sz w:val="24"/>
          <w:szCs w:val="24"/>
        </w:rPr>
        <w:t xml:space="preserve"> </w:t>
      </w:r>
      <w:hyperlink r:id="rId114" w:tooltip="Արևելյան արմատագլխիկ (դեռ գրված չէ)" w:history="1">
        <w:r w:rsidRPr="003460C1">
          <w:rPr>
            <w:rFonts w:ascii="Sylfaen" w:hAnsi="Sylfaen" w:cs="Sylfaen"/>
            <w:sz w:val="24"/>
            <w:szCs w:val="24"/>
          </w:rPr>
          <w:t>արևելյան արմատագլխիկը</w:t>
        </w:r>
      </w:hyperlink>
      <w:r w:rsidRPr="003460C1">
        <w:rPr>
          <w:rFonts w:ascii="Sylfaen" w:hAnsi="Sylfaen" w:cs="Sylfaen"/>
          <w:sz w:val="24"/>
          <w:szCs w:val="24"/>
        </w:rPr>
        <w:t>։</w:t>
      </w:r>
    </w:p>
    <w:p w14:paraId="047E5256" w14:textId="601DEF73" w:rsidR="003460C1" w:rsidRDefault="003460C1" w:rsidP="003D6E47">
      <w:p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3460C1">
        <w:rPr>
          <w:rFonts w:ascii="Sylfaen" w:hAnsi="Sylfaen" w:cs="Sylfaen"/>
          <w:sz w:val="24"/>
          <w:szCs w:val="24"/>
        </w:rPr>
        <w:t>Հանդիպում են բազմաթիվ հազվագյուտ տեսակներ` Տուրնֆորի կանգարը, խոշորածածկոց ակտինոլեման և անցողուն հոհենակերիան։ Կիսաանապատային բույսերից տարածված է հաստասռնակ</w:t>
      </w:r>
      <w:r>
        <w:rPr>
          <w:rFonts w:ascii="Sylfaen" w:hAnsi="Sylfaen" w:cs="Sylfaen"/>
          <w:sz w:val="24"/>
          <w:szCs w:val="24"/>
        </w:rPr>
        <w:t xml:space="preserve"> </w:t>
      </w:r>
      <w:hyperlink r:id="rId115" w:tooltip="Բոշխ" w:history="1">
        <w:r w:rsidRPr="003460C1">
          <w:rPr>
            <w:rFonts w:ascii="Sylfaen" w:hAnsi="Sylfaen" w:cs="Sylfaen"/>
            <w:sz w:val="24"/>
            <w:szCs w:val="24"/>
          </w:rPr>
          <w:t>բոշխը</w:t>
        </w:r>
      </w:hyperlink>
      <w:r w:rsidRPr="003460C1">
        <w:rPr>
          <w:rFonts w:ascii="Sylfaen" w:hAnsi="Sylfaen" w:cs="Sylfaen"/>
          <w:sz w:val="24"/>
          <w:szCs w:val="24"/>
        </w:rPr>
        <w:t>, հիմնական մասն զբաղեցնում են դաշտավլուկատարախոտային համակեցությունները, որտեղ գերակշռում են վայրի ցորենները։ Հանդիպում են լեռնաչորասեր բույսեր՝ գազի մի քանի տեսակների գերակշռությամբ։</w:t>
      </w:r>
    </w:p>
    <w:p w14:paraId="7777EEC2" w14:textId="4F0F7C77" w:rsidR="003D6E47" w:rsidRDefault="003D6E47" w:rsidP="003D6E47">
      <w:p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</w:p>
    <w:p w14:paraId="3A15C5F3" w14:textId="4195D2DE" w:rsidR="003D6E47" w:rsidRDefault="00166DEB" w:rsidP="00681A9B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90" w:name="_Toc502098504"/>
      <w:bookmarkStart w:id="91" w:name="_Toc122274779"/>
      <w:r w:rsidRPr="00B9238D">
        <w:rPr>
          <w:rFonts w:ascii="Sylfaen" w:hAnsi="Sylfaen" w:cs="Sylfaen"/>
          <w:b/>
          <w:bCs/>
          <w:color w:val="auto"/>
        </w:rPr>
        <w:t>2</w:t>
      </w:r>
      <w:r w:rsidR="003D6E47" w:rsidRPr="004B5D65">
        <w:rPr>
          <w:rFonts w:ascii="Sylfaen" w:hAnsi="Sylfaen" w:cs="Sylfaen"/>
          <w:b/>
          <w:bCs/>
          <w:color w:val="auto"/>
        </w:rPr>
        <w:t>.</w:t>
      </w:r>
      <w:r w:rsidR="003D6E47" w:rsidRPr="00B9238D">
        <w:rPr>
          <w:rFonts w:ascii="Sylfaen" w:hAnsi="Sylfaen" w:cs="Sylfaen"/>
          <w:b/>
          <w:bCs/>
          <w:color w:val="auto"/>
        </w:rPr>
        <w:t>9</w:t>
      </w:r>
      <w:r w:rsidR="003D6E47" w:rsidRPr="004B5D65">
        <w:rPr>
          <w:rFonts w:ascii="Sylfaen" w:hAnsi="Sylfaen" w:cs="Sylfaen"/>
          <w:b/>
          <w:bCs/>
          <w:color w:val="auto"/>
        </w:rPr>
        <w:t xml:space="preserve"> Թափոնների կառավարում</w:t>
      </w:r>
      <w:bookmarkEnd w:id="90"/>
      <w:bookmarkEnd w:id="91"/>
    </w:p>
    <w:p w14:paraId="2BC75B4D" w14:textId="77777777" w:rsidR="002B7958" w:rsidRPr="00792144" w:rsidRDefault="002B7958" w:rsidP="00792144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</w:p>
    <w:p w14:paraId="7057C59B" w14:textId="77777777" w:rsidR="003D6E47" w:rsidRPr="00792144" w:rsidRDefault="003D6E47" w:rsidP="002B7958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bookmarkStart w:id="92" w:name="_Hlk111763767"/>
      <w:r w:rsidRPr="00792144">
        <w:rPr>
          <w:rFonts w:ascii="Sylfaen" w:hAnsi="Sylfaen" w:cs="Sylfaen"/>
          <w:sz w:val="24"/>
          <w:szCs w:val="24"/>
        </w:rPr>
        <w:t xml:space="preserve">Համայնքում աղբահեռացումը կատարվում է կենտրոնացված ճանապարհով: Այդ նպատակով բնակելի շենքերին հարող տարածքներում տեղադրված է </w:t>
      </w:r>
      <w:r w:rsidRPr="00A501F9">
        <w:rPr>
          <w:rFonts w:ascii="Sylfaen" w:hAnsi="Sylfaen" w:cs="Sylfaen"/>
          <w:sz w:val="24"/>
          <w:szCs w:val="24"/>
        </w:rPr>
        <w:t>136 աղբաման</w:t>
      </w:r>
      <w:r w:rsidRPr="00792144">
        <w:rPr>
          <w:rFonts w:ascii="Sylfaen" w:hAnsi="Sylfaen" w:cs="Sylfaen"/>
          <w:sz w:val="24"/>
          <w:szCs w:val="24"/>
        </w:rPr>
        <w:t>:  Որպես համայնքի աղբավայր ծառայում է Սովետաշենի աղբավայրը:</w:t>
      </w:r>
    </w:p>
    <w:p w14:paraId="7244AC57" w14:textId="613C495C" w:rsidR="003D6E47" w:rsidRPr="006B037E" w:rsidRDefault="003D6E47" w:rsidP="003D6E47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64369A">
        <w:rPr>
          <w:rFonts w:ascii="Sylfaen" w:hAnsi="Sylfaen"/>
          <w:sz w:val="24"/>
          <w:szCs w:val="24"/>
        </w:rPr>
        <w:t xml:space="preserve">1,1 </w:t>
      </w:r>
      <w:r w:rsidRPr="0064369A">
        <w:rPr>
          <w:rFonts w:ascii="Sylfaen" w:hAnsi="Sylfaen" w:cs="Sylfaen"/>
          <w:sz w:val="24"/>
          <w:szCs w:val="24"/>
        </w:rPr>
        <w:t>միլիոն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բնակչություն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ունեցող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մայրաքաղաք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Երևանում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ներկայում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քաղաքային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կոշտ</w:t>
      </w:r>
      <w:r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թափոնների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մեծ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մասը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թափվում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է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քաղաքից</w:t>
      </w:r>
      <w:r w:rsidRPr="0064369A">
        <w:rPr>
          <w:rFonts w:ascii="Sylfaen" w:hAnsi="Sylfaen"/>
          <w:sz w:val="24"/>
          <w:szCs w:val="24"/>
        </w:rPr>
        <w:t xml:space="preserve"> 11</w:t>
      </w:r>
      <w:r w:rsidRPr="0064369A">
        <w:rPr>
          <w:rFonts w:ascii="Sylfaen" w:hAnsi="Sylfaen" w:cs="Sylfaen"/>
          <w:sz w:val="24"/>
          <w:szCs w:val="24"/>
        </w:rPr>
        <w:t>կմ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հարավ</w:t>
      </w:r>
      <w:r w:rsidRPr="0064369A">
        <w:rPr>
          <w:rFonts w:ascii="Sylfaen" w:hAnsi="Sylfaen"/>
          <w:sz w:val="24"/>
          <w:szCs w:val="24"/>
        </w:rPr>
        <w:t>-</w:t>
      </w:r>
      <w:r w:rsidRPr="0064369A">
        <w:rPr>
          <w:rFonts w:ascii="Sylfaen" w:hAnsi="Sylfaen" w:cs="Sylfaen"/>
          <w:sz w:val="24"/>
          <w:szCs w:val="24"/>
        </w:rPr>
        <w:t>արևելք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գտնվող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Նուբարաշենի</w:t>
      </w:r>
      <w:r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աղբավայրում</w:t>
      </w:r>
      <w:r w:rsidRPr="0064369A">
        <w:rPr>
          <w:rFonts w:ascii="Sylfaen" w:hAnsi="Sylfaen"/>
          <w:sz w:val="24"/>
          <w:szCs w:val="24"/>
        </w:rPr>
        <w:t xml:space="preserve">, </w:t>
      </w:r>
      <w:r w:rsidRPr="0064369A">
        <w:rPr>
          <w:rFonts w:ascii="Sylfaen" w:hAnsi="Sylfaen" w:cs="Sylfaen"/>
          <w:sz w:val="24"/>
          <w:szCs w:val="24"/>
        </w:rPr>
        <w:t>ինչպես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նաև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մի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շարք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այլ՝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ավելի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փոքր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lastRenderedPageBreak/>
        <w:t>աղբավայրերում</w:t>
      </w:r>
      <w:r w:rsidRPr="0064369A">
        <w:rPr>
          <w:rFonts w:ascii="Sylfaen" w:hAnsi="Sylfaen"/>
          <w:sz w:val="24"/>
          <w:szCs w:val="24"/>
        </w:rPr>
        <w:t>:</w:t>
      </w:r>
      <w:r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Նուբարաշենի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աղբավայրը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գտնվում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է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Երևանի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կենտրոնից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մոտ</w:t>
      </w:r>
      <w:r w:rsidRPr="0064369A">
        <w:rPr>
          <w:rFonts w:ascii="Sylfaen" w:hAnsi="Sylfaen"/>
          <w:sz w:val="24"/>
          <w:szCs w:val="24"/>
        </w:rPr>
        <w:t xml:space="preserve"> 12</w:t>
      </w:r>
      <w:r w:rsidRPr="0064369A">
        <w:rPr>
          <w:rFonts w:ascii="Sylfaen" w:hAnsi="Sylfaen" w:cs="Sylfaen"/>
          <w:sz w:val="24"/>
          <w:szCs w:val="24"/>
        </w:rPr>
        <w:t>կմ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հարավ՝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Էրեբունի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Նուբարաշեն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շրջանների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հարևանությամբ</w:t>
      </w:r>
      <w:r w:rsidRPr="006B037E">
        <w:rPr>
          <w:rFonts w:ascii="Sylfaen" w:hAnsi="Sylfaen"/>
          <w:sz w:val="24"/>
          <w:szCs w:val="24"/>
        </w:rPr>
        <w:t xml:space="preserve">, </w:t>
      </w:r>
      <w:r w:rsidRPr="00CA502D">
        <w:rPr>
          <w:rFonts w:ascii="Sylfaen" w:hAnsi="Sylfaen" w:cs="Sylfaen"/>
          <w:sz w:val="24"/>
          <w:szCs w:val="24"/>
        </w:rPr>
        <w:t>զբաղեցնում է 52.3</w:t>
      </w:r>
      <w:r w:rsidRPr="006B037E">
        <w:rPr>
          <w:rFonts w:ascii="Sylfaen" w:hAnsi="Sylfaen" w:cs="Sylfaen"/>
          <w:sz w:val="24"/>
          <w:szCs w:val="24"/>
        </w:rPr>
        <w:t xml:space="preserve"> </w:t>
      </w:r>
      <w:r w:rsidRPr="00CA502D">
        <w:rPr>
          <w:rFonts w:ascii="Sylfaen" w:hAnsi="Sylfaen" w:cs="Sylfaen"/>
          <w:sz w:val="24"/>
          <w:szCs w:val="24"/>
        </w:rPr>
        <w:t>հա տարածք</w:t>
      </w:r>
      <w:r>
        <w:rPr>
          <w:rFonts w:ascii="Sylfaen" w:hAnsi="Sylfaen" w:cs="Sylfaen"/>
          <w:sz w:val="24"/>
          <w:szCs w:val="24"/>
        </w:rPr>
        <w:t>:</w:t>
      </w:r>
    </w:p>
    <w:p w14:paraId="4F946823" w14:textId="77777777" w:rsidR="003D6E47" w:rsidRPr="004B5D65" w:rsidRDefault="003D6E47" w:rsidP="003D6E47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64369A">
        <w:rPr>
          <w:rFonts w:ascii="Sylfaen" w:hAnsi="Sylfaen" w:cs="Sylfaen"/>
          <w:sz w:val="24"/>
          <w:szCs w:val="24"/>
        </w:rPr>
        <w:t>Տարածքում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աղբաթափությունը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սկսվել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է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վաղ</w:t>
      </w:r>
      <w:r w:rsidRPr="0064369A">
        <w:rPr>
          <w:rFonts w:ascii="Sylfaen" w:hAnsi="Sylfaen"/>
          <w:sz w:val="24"/>
          <w:szCs w:val="24"/>
        </w:rPr>
        <w:t xml:space="preserve"> 1960-</w:t>
      </w:r>
      <w:r w:rsidRPr="0064369A">
        <w:rPr>
          <w:rFonts w:ascii="Sylfaen" w:hAnsi="Sylfaen" w:cs="Sylfaen"/>
          <w:sz w:val="24"/>
          <w:szCs w:val="24"/>
        </w:rPr>
        <w:t>ականներին</w:t>
      </w:r>
      <w:r w:rsidRPr="0064369A">
        <w:rPr>
          <w:rFonts w:ascii="Sylfaen" w:hAnsi="Sylfaen"/>
          <w:sz w:val="24"/>
          <w:szCs w:val="24"/>
        </w:rPr>
        <w:t xml:space="preserve">. </w:t>
      </w:r>
      <w:r w:rsidRPr="0064369A">
        <w:rPr>
          <w:rFonts w:ascii="Sylfaen" w:hAnsi="Sylfaen" w:cs="Sylfaen"/>
          <w:sz w:val="24"/>
          <w:szCs w:val="24"/>
        </w:rPr>
        <w:t>ըստ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հաշվարկների</w:t>
      </w:r>
      <w:r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այնտեղ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կուտակված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են</w:t>
      </w:r>
      <w:r w:rsidRPr="0064369A">
        <w:rPr>
          <w:rFonts w:ascii="Sylfaen" w:hAnsi="Sylfaen"/>
          <w:sz w:val="24"/>
          <w:szCs w:val="24"/>
        </w:rPr>
        <w:t xml:space="preserve"> 6-</w:t>
      </w:r>
      <w:r w:rsidRPr="0064369A">
        <w:rPr>
          <w:rFonts w:ascii="Sylfaen" w:hAnsi="Sylfaen" w:cs="Sylfaen"/>
          <w:sz w:val="24"/>
          <w:szCs w:val="24"/>
        </w:rPr>
        <w:t>ից</w:t>
      </w:r>
      <w:r w:rsidRPr="0064369A">
        <w:rPr>
          <w:rFonts w:ascii="Sylfaen" w:hAnsi="Sylfaen"/>
          <w:sz w:val="24"/>
          <w:szCs w:val="24"/>
        </w:rPr>
        <w:t xml:space="preserve"> 8 </w:t>
      </w:r>
      <w:r w:rsidRPr="0064369A">
        <w:rPr>
          <w:rFonts w:ascii="Sylfaen" w:hAnsi="Sylfaen" w:cs="Sylfaen"/>
          <w:sz w:val="24"/>
          <w:szCs w:val="24"/>
        </w:rPr>
        <w:t>միլիոն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տոննա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կոշտ</w:t>
      </w:r>
      <w:r w:rsidRPr="0064369A">
        <w:rPr>
          <w:rFonts w:ascii="Sylfaen" w:hAnsi="Sylfaen"/>
          <w:sz w:val="24"/>
          <w:szCs w:val="24"/>
        </w:rPr>
        <w:t xml:space="preserve"> </w:t>
      </w:r>
      <w:r w:rsidRPr="0064369A">
        <w:rPr>
          <w:rFonts w:ascii="Sylfaen" w:hAnsi="Sylfaen" w:cs="Sylfaen"/>
          <w:sz w:val="24"/>
          <w:szCs w:val="24"/>
        </w:rPr>
        <w:t>թափոններ</w:t>
      </w:r>
      <w:r w:rsidRPr="0064369A">
        <w:rPr>
          <w:rFonts w:ascii="Sylfaen" w:hAnsi="Sylfaen"/>
          <w:sz w:val="24"/>
          <w:szCs w:val="24"/>
        </w:rPr>
        <w:t>:</w:t>
      </w:r>
      <w:r w:rsidRPr="00CA502D">
        <w:rPr>
          <w:rFonts w:ascii="Sylfaen" w:hAnsi="Sylfaen"/>
          <w:sz w:val="24"/>
          <w:szCs w:val="24"/>
        </w:rPr>
        <w:t xml:space="preserve"> </w:t>
      </w:r>
      <w:r w:rsidRPr="00CA502D">
        <w:rPr>
          <w:rFonts w:ascii="Sylfaen" w:hAnsi="Sylfaen" w:cs="Sylfaen"/>
          <w:sz w:val="24"/>
          <w:szCs w:val="24"/>
        </w:rPr>
        <w:t xml:space="preserve">Ներկա դրությամբ մայրաքաղաքի տարածքից քաղաքային աղբավայր է տեղափոխվում օրական միջին հաշվով շուրջ 1000-1200 տոննա ( տարեկան՝ 365-440 հազար տոննա) կենցաղային և այլ բնույթի աղբ։ </w:t>
      </w:r>
    </w:p>
    <w:bookmarkEnd w:id="92"/>
    <w:p w14:paraId="0B6BDB2A" w14:textId="72B2E6DA" w:rsidR="003D6E47" w:rsidRDefault="003D6E47" w:rsidP="003D6E47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r w:rsidRPr="00CA502D">
        <w:rPr>
          <w:rFonts w:ascii="Sylfaen" w:hAnsi="Sylfaen" w:cs="Sylfaen"/>
          <w:sz w:val="24"/>
          <w:szCs w:val="24"/>
        </w:rPr>
        <w:t>Կենցաղային աղբը վերամշակման կամ տեսակավորման չի ենթարկվում, այլ խտացվում և վնասազերծվում է` ծածկվելով 25-30սմ հողի շերտով։ Ներկայումս Նուբարաշենի թափոնակուտակիչում տեղակայված է կենսագազի հավաքման և այրման կայանը, որը նպաստում է աղբավայրում ջերմոցային գազերի արտանետման նվազեցմանը՝ ապահովելով շրջակա միջավայրի սանիտարահիգիենիկ պայմանների բարելավում։ Նուբարաշենի գործող թափոնակուտակիչում՝ մոտ 8 հա տարածքում, գազահավաք սարքերի միջոցով, ուղղահայաց փորված հորատանցքերից հորիզոնական գազատար խողովակով մեթան գազը մղվում է կենտրոնական ուղղահայաց խողովակ (ջահ) և այրվում։ Տարածքը ծածկված է հերմետիկ թաղանթով և հողի շերտով։ Կայանի շահագործման արդյունքում հավաքվում և այրվում է մոտ 350-400 մ</w:t>
      </w:r>
      <w:r w:rsidRPr="00CA502D">
        <w:rPr>
          <w:rFonts w:ascii="Sylfaen" w:hAnsi="Sylfaen" w:cs="Sylfaen"/>
          <w:sz w:val="24"/>
          <w:szCs w:val="24"/>
          <w:vertAlign w:val="superscript"/>
        </w:rPr>
        <w:t>3</w:t>
      </w:r>
      <w:r w:rsidRPr="00CA502D">
        <w:rPr>
          <w:rFonts w:ascii="Sylfaen" w:hAnsi="Sylfaen" w:cs="Sylfaen"/>
          <w:sz w:val="24"/>
          <w:szCs w:val="24"/>
        </w:rPr>
        <w:t>/ժ արտադրողականությամբ կենսագազ: Կենսագազի հավաքման և այրման կայանը Երևան համայնքին է հանձնվել ՄԶՄ ծրագրի շրջանակներում Երևանի քաղաքապետարանի և ճապոնական «Շիմիձու» կորպորացիայի միջև 2009թ. մարտի 10-ին կնված համաձայնագրի արդյունքում: Երևանի քաղաքապետի որոշմամբ այժմ կայանի շահագործումն իրականացնում է «Երևանի քաղաքային նոր աղբավայր» ՓԲ ընկերությունը:</w:t>
      </w:r>
    </w:p>
    <w:p w14:paraId="3E74EA3D" w14:textId="3143CA5B" w:rsidR="003D6E47" w:rsidRDefault="003D6E47" w:rsidP="00681A9B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  <w:bookmarkStart w:id="93" w:name="_Hlk111763788"/>
      <w:r w:rsidRPr="00CB4022">
        <w:rPr>
          <w:rFonts w:ascii="Sylfaen" w:hAnsi="Sylfaen" w:cs="Sylfaen"/>
          <w:sz w:val="24"/>
          <w:szCs w:val="24"/>
        </w:rPr>
        <w:t>Նուբարաշենի աղբավայրը</w:t>
      </w:r>
      <w:r>
        <w:rPr>
          <w:rFonts w:ascii="Sylfaen" w:hAnsi="Sylfaen" w:cs="Sylfaen"/>
          <w:sz w:val="24"/>
          <w:szCs w:val="24"/>
        </w:rPr>
        <w:t xml:space="preserve"> </w:t>
      </w:r>
      <w:r w:rsidRPr="00CB4022">
        <w:rPr>
          <w:rFonts w:ascii="Sylfaen" w:hAnsi="Sylfaen" w:cs="Sylfaen"/>
          <w:sz w:val="24"/>
          <w:szCs w:val="24"/>
        </w:rPr>
        <w:t>տեսանելի է Երևանի բարձր կետերից:</w:t>
      </w:r>
      <w:r>
        <w:rPr>
          <w:rFonts w:ascii="Sylfaen" w:hAnsi="Sylfaen" w:cs="Sylfaen"/>
          <w:sz w:val="24"/>
          <w:szCs w:val="24"/>
        </w:rPr>
        <w:t xml:space="preserve"> </w:t>
      </w:r>
      <w:r w:rsidRPr="00CB4022">
        <w:rPr>
          <w:rFonts w:ascii="Sylfaen" w:hAnsi="Sylfaen" w:cs="Sylfaen"/>
          <w:sz w:val="24"/>
          <w:szCs w:val="24"/>
        </w:rPr>
        <w:t>Քաղաքային ծայրամաս հանդիսանալու պատճառով լանդշաֆտը համարվում է</w:t>
      </w:r>
      <w:r>
        <w:rPr>
          <w:rFonts w:ascii="Sylfaen" w:hAnsi="Sylfaen" w:cs="Sylfaen"/>
          <w:sz w:val="24"/>
          <w:szCs w:val="24"/>
        </w:rPr>
        <w:t xml:space="preserve"> </w:t>
      </w:r>
      <w:r w:rsidRPr="00CB4022">
        <w:rPr>
          <w:rFonts w:ascii="Sylfaen" w:hAnsi="Sylfaen" w:cs="Sylfaen"/>
          <w:sz w:val="24"/>
          <w:szCs w:val="24"/>
        </w:rPr>
        <w:t>հետաքրքրություն չներկայացնող: Մեկ այլ գործոն է աղբավայրից արտանետվող հոտը:</w:t>
      </w:r>
    </w:p>
    <w:bookmarkEnd w:id="93"/>
    <w:p w14:paraId="10B6D6CF" w14:textId="77777777" w:rsidR="002B7958" w:rsidRPr="00681A9B" w:rsidRDefault="002B7958" w:rsidP="00681A9B">
      <w:pPr>
        <w:spacing w:after="0" w:line="360" w:lineRule="auto"/>
        <w:ind w:firstLine="708"/>
        <w:jc w:val="both"/>
        <w:rPr>
          <w:rFonts w:ascii="Sylfaen" w:hAnsi="Sylfaen" w:cs="Sylfaen"/>
          <w:sz w:val="24"/>
          <w:szCs w:val="24"/>
        </w:rPr>
      </w:pPr>
    </w:p>
    <w:p w14:paraId="26433210" w14:textId="1A066BD9" w:rsidR="003D6E47" w:rsidRDefault="00166DEB" w:rsidP="00681A9B">
      <w:pPr>
        <w:pStyle w:val="Heading3"/>
        <w:jc w:val="center"/>
        <w:rPr>
          <w:rFonts w:ascii="Sylfaen" w:hAnsi="Sylfaen" w:cs="Sylfaen"/>
          <w:b/>
          <w:bCs/>
          <w:color w:val="auto"/>
        </w:rPr>
      </w:pPr>
      <w:bookmarkStart w:id="94" w:name="_Toc502098508"/>
      <w:bookmarkStart w:id="95" w:name="_Toc122274780"/>
      <w:r w:rsidRPr="00B9238D">
        <w:rPr>
          <w:rFonts w:ascii="Sylfaen" w:hAnsi="Sylfaen" w:cs="Sylfaen"/>
          <w:b/>
          <w:bCs/>
          <w:color w:val="auto"/>
        </w:rPr>
        <w:t>2</w:t>
      </w:r>
      <w:r w:rsidR="003D6E47" w:rsidRPr="00870B4A">
        <w:rPr>
          <w:rFonts w:ascii="Sylfaen" w:hAnsi="Sylfaen" w:cs="Sylfaen"/>
          <w:b/>
          <w:bCs/>
          <w:color w:val="auto"/>
        </w:rPr>
        <w:t>.</w:t>
      </w:r>
      <w:r w:rsidR="003D6E47" w:rsidRPr="00B9238D">
        <w:rPr>
          <w:rFonts w:ascii="Sylfaen" w:hAnsi="Sylfaen" w:cs="Sylfaen"/>
          <w:b/>
          <w:bCs/>
          <w:color w:val="auto"/>
        </w:rPr>
        <w:t>9.1.</w:t>
      </w:r>
      <w:r w:rsidR="003D6E47" w:rsidRPr="00870B4A">
        <w:rPr>
          <w:rFonts w:ascii="Sylfaen" w:hAnsi="Sylfaen" w:cs="Sylfaen"/>
          <w:b/>
          <w:bCs/>
          <w:color w:val="auto"/>
        </w:rPr>
        <w:t xml:space="preserve"> Գերեզմանատներ</w:t>
      </w:r>
      <w:bookmarkEnd w:id="94"/>
      <w:bookmarkEnd w:id="95"/>
    </w:p>
    <w:p w14:paraId="03641344" w14:textId="77777777" w:rsidR="002B7958" w:rsidRPr="002B7958" w:rsidRDefault="002B7958" w:rsidP="002B7958">
      <w:pPr>
        <w:rPr>
          <w:rFonts w:ascii="Sylfaen" w:hAnsi="Sylfaen"/>
        </w:rPr>
      </w:pPr>
    </w:p>
    <w:p w14:paraId="7AE44F33" w14:textId="6A631E00" w:rsidR="003D6E47" w:rsidRPr="00870B4A" w:rsidRDefault="003D6E47" w:rsidP="003D6E4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96" w:name="_Hlk111763832"/>
      <w:r>
        <w:rPr>
          <w:rFonts w:ascii="Sylfaen" w:hAnsi="Sylfaen" w:cs="Sylfaen"/>
          <w:sz w:val="24"/>
          <w:szCs w:val="24"/>
        </w:rPr>
        <w:t>Նուբարաշեն</w:t>
      </w:r>
      <w:r w:rsidRPr="00870B4A">
        <w:rPr>
          <w:rFonts w:ascii="Sylfaen" w:hAnsi="Sylfaen" w:cs="Sylfaen"/>
          <w:sz w:val="24"/>
          <w:szCs w:val="24"/>
        </w:rPr>
        <w:t xml:space="preserve"> համայնքում տեղակայված է թվով 2 հատ գերեզմանատուն, ընդհանուր 8.13 հա տարածքում: Գերեզմանատները գործող են: </w:t>
      </w:r>
    </w:p>
    <w:p w14:paraId="23BF4AFE" w14:textId="77777777" w:rsidR="003D6E47" w:rsidRPr="00870B4A" w:rsidRDefault="003D6E47" w:rsidP="003D6E4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97" w:name="_Hlk111767281"/>
      <w:r w:rsidRPr="00870B4A">
        <w:rPr>
          <w:rFonts w:ascii="Sylfaen" w:hAnsi="Sylfaen" w:cs="Sylfaen"/>
          <w:sz w:val="24"/>
          <w:szCs w:val="24"/>
        </w:rPr>
        <w:t>Գերեզմանատների համար նախատեսված սանիտարա-պաշտպանիչ գոտին 300մ ապահովված չէ:</w:t>
      </w:r>
    </w:p>
    <w:bookmarkEnd w:id="96"/>
    <w:p w14:paraId="7CACC8AA" w14:textId="0DFE2682" w:rsidR="003D6E47" w:rsidRDefault="003D6E47" w:rsidP="003D6E4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870B4A">
        <w:rPr>
          <w:rFonts w:ascii="Sylfaen" w:hAnsi="Sylfaen" w:cs="Sylfaen"/>
          <w:sz w:val="24"/>
          <w:szCs w:val="24"/>
        </w:rPr>
        <w:t xml:space="preserve">Առաջարկվում է գերեզմատների պարսպապատումը ՍՊԳ-ի չափերով հետագա հողարկավորումների ընթացքում այն չխախտելու համար: </w:t>
      </w:r>
    </w:p>
    <w:bookmarkEnd w:id="97"/>
    <w:p w14:paraId="6A17F2A9" w14:textId="33C52865" w:rsidR="00CE606D" w:rsidRDefault="00CE606D" w:rsidP="003D6E4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1C24D473" w14:textId="5ECECA4E" w:rsidR="00CE606D" w:rsidRDefault="00166DEB" w:rsidP="00681A9B">
      <w:pPr>
        <w:pStyle w:val="Heading3"/>
        <w:jc w:val="center"/>
        <w:rPr>
          <w:rFonts w:ascii="Sylfaen" w:hAnsi="Sylfaen" w:cs="Sylfaen"/>
          <w:b/>
          <w:bCs/>
          <w:color w:val="auto"/>
        </w:rPr>
      </w:pPr>
      <w:bookmarkStart w:id="98" w:name="_Toc122274781"/>
      <w:r w:rsidRPr="00B9238D">
        <w:rPr>
          <w:rFonts w:ascii="Sylfaen" w:hAnsi="Sylfaen" w:cs="Sylfaen"/>
          <w:b/>
          <w:bCs/>
          <w:color w:val="auto"/>
        </w:rPr>
        <w:t>2</w:t>
      </w:r>
      <w:r w:rsidR="00CE606D" w:rsidRPr="00CE606D">
        <w:rPr>
          <w:rFonts w:ascii="Sylfaen" w:hAnsi="Sylfaen" w:cs="Sylfaen"/>
          <w:b/>
          <w:bCs/>
          <w:color w:val="auto"/>
        </w:rPr>
        <w:t>.9.2. Նուբարաշենի թունաքիմիկատների գերեզմանոց</w:t>
      </w:r>
      <w:bookmarkEnd w:id="98"/>
    </w:p>
    <w:p w14:paraId="3E33ED39" w14:textId="77777777" w:rsidR="00681A9B" w:rsidRPr="00681A9B" w:rsidRDefault="00681A9B" w:rsidP="00681A9B"/>
    <w:p w14:paraId="61A4E721" w14:textId="69208A35" w:rsidR="00CE606D" w:rsidRDefault="00CE606D" w:rsidP="00CE606D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CE606D">
        <w:rPr>
          <w:rFonts w:ascii="Sylfaen" w:hAnsi="Sylfaen" w:cs="Sylfaen"/>
          <w:sz w:val="24"/>
          <w:szCs w:val="24"/>
        </w:rPr>
        <w:t>Նուբարաշենի թունաքիմիկատների գերեզմանոցը կառուցվել է 1975թ. ՀԽՍՀ Մինիստրների Խորհրդի որոշմամբ, երբ մի շարք պեստիցիդներ` օրինակ, դիքլորդիֆենիլ-տրիքլորէթանը (ԴԴՏ), իսկ հետագայում նաև հեքսաքլորցիկլոհեքսանը (ՀՔՑՀ), որոնք կայուն օրգանական աղտոտիչներ (ԿՕԱ) են, արգելվեցին համընդհանուր կերպով, այդ թվում նախկին Խորհրդային Միության (ԽՄ) տարածքում։</w:t>
      </w:r>
      <w:r w:rsidR="003B34E1">
        <w:rPr>
          <w:rFonts w:ascii="Sylfaen" w:hAnsi="Sylfaen" w:cs="Sylfaen"/>
          <w:sz w:val="24"/>
          <w:szCs w:val="24"/>
        </w:rPr>
        <w:t xml:space="preserve"> </w:t>
      </w:r>
      <w:r w:rsidR="003B34E1" w:rsidRPr="00CE606D">
        <w:rPr>
          <w:rFonts w:ascii="Sylfaen" w:hAnsi="Sylfaen" w:cs="Sylfaen"/>
          <w:sz w:val="24"/>
          <w:szCs w:val="24"/>
        </w:rPr>
        <w:t>Այն նախատեսված է եղել ժամկետանց, ինչպես նա</w:t>
      </w:r>
      <w:r w:rsidR="003B34E1">
        <w:rPr>
          <w:rFonts w:ascii="Sylfaen" w:hAnsi="Sylfaen" w:cs="Sylfaen"/>
          <w:sz w:val="24"/>
          <w:szCs w:val="24"/>
        </w:rPr>
        <w:t>և</w:t>
      </w:r>
      <w:r w:rsidR="003B34E1" w:rsidRPr="00CE606D">
        <w:rPr>
          <w:rFonts w:ascii="Sylfaen" w:hAnsi="Sylfaen" w:cs="Sylfaen"/>
          <w:sz w:val="24"/>
          <w:szCs w:val="24"/>
        </w:rPr>
        <w:t xml:space="preserve"> կայուն քլորոօրգանական քիմիկատների թաղման եւ հետագայում ոչնչացման համար: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1"/>
        <w:gridCol w:w="4505"/>
      </w:tblGrid>
      <w:tr w:rsidR="00D7770D" w14:paraId="4628D6FA" w14:textId="77777777" w:rsidTr="002B7958">
        <w:tc>
          <w:tcPr>
            <w:tcW w:w="4511" w:type="dxa"/>
          </w:tcPr>
          <w:p w14:paraId="45D92D4B" w14:textId="58C30D6E" w:rsidR="00D7770D" w:rsidRDefault="00D7770D" w:rsidP="00CE606D">
            <w:pPr>
              <w:spacing w:line="36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4DE71817" wp14:editId="7F6FAB8C">
                  <wp:extent cx="2727960" cy="2529840"/>
                  <wp:effectExtent l="0" t="0" r="0" b="381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55Capture.JPG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7AB6AB1" w14:textId="186A348F" w:rsidR="00D7770D" w:rsidRDefault="00D7770D" w:rsidP="00CE606D">
            <w:pPr>
              <w:spacing w:line="36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3D6EFF6E" wp14:editId="508E613B">
                  <wp:extent cx="2720340" cy="2529840"/>
                  <wp:effectExtent l="0" t="0" r="3810" b="3810"/>
                  <wp:docPr id="62" name="Picture 62" descr="A picture containing outdoor, mountain, nature, roc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56Capture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DF8CE" w14:textId="7B1E65DC" w:rsidR="00F932AF" w:rsidRPr="00B9238D" w:rsidRDefault="00F932AF" w:rsidP="00F932AF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7B1D00">
        <w:rPr>
          <w:rFonts w:ascii="Sylfaen" w:eastAsia="Calibri" w:hAnsi="Sylfaen" w:cs="Calibri"/>
          <w:color w:val="auto"/>
          <w:sz w:val="22"/>
          <w:szCs w:val="22"/>
        </w:rPr>
        <w:t xml:space="preserve">Նկար </w:t>
      </w:r>
      <w:r w:rsidRPr="00F932AF">
        <w:rPr>
          <w:rFonts w:ascii="Sylfaen" w:eastAsia="Calibri" w:hAnsi="Sylfaen" w:cs="Calibri"/>
          <w:color w:val="auto"/>
          <w:sz w:val="22"/>
          <w:szCs w:val="22"/>
        </w:rPr>
        <w:t>3</w:t>
      </w:r>
      <w:r w:rsidRPr="00B9238D">
        <w:rPr>
          <w:rFonts w:ascii="Sylfaen" w:eastAsia="Calibri" w:hAnsi="Sylfaen" w:cs="Calibri"/>
          <w:color w:val="auto"/>
          <w:sz w:val="22"/>
          <w:szCs w:val="22"/>
        </w:rPr>
        <w:t>6</w:t>
      </w:r>
      <w:r w:rsidRPr="007B1D00">
        <w:rPr>
          <w:rFonts w:ascii="Sylfaen" w:eastAsia="Calibri" w:hAnsi="Sylfaen" w:cs="Calibri"/>
          <w:color w:val="auto"/>
          <w:sz w:val="22"/>
          <w:szCs w:val="22"/>
        </w:rPr>
        <w:t>.</w:t>
      </w:r>
      <w:r w:rsidRPr="00B9238D">
        <w:rPr>
          <w:rFonts w:ascii="Sylfaen" w:eastAsia="Calibri" w:hAnsi="Sylfaen" w:cs="Calibri"/>
          <w:color w:val="auto"/>
          <w:sz w:val="22"/>
          <w:szCs w:val="22"/>
        </w:rPr>
        <w:t xml:space="preserve"> </w:t>
      </w:r>
      <w:r w:rsidRPr="00F932AF">
        <w:rPr>
          <w:rFonts w:ascii="Sylfaen" w:eastAsia="Calibri" w:hAnsi="Sylfaen" w:cs="Calibri"/>
          <w:color w:val="auto"/>
          <w:sz w:val="22"/>
          <w:szCs w:val="22"/>
        </w:rPr>
        <w:t>Նուբարաշենի թունաքիմիկատների գերեզմանոց</w:t>
      </w:r>
    </w:p>
    <w:p w14:paraId="04AEC4DF" w14:textId="138D4266" w:rsidR="00D7770D" w:rsidRDefault="00D7770D" w:rsidP="00CE606D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3E3045EA" w14:textId="587D2526" w:rsidR="002B7958" w:rsidRDefault="002B7958" w:rsidP="002B7958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99" w:name="_Hlk111763905"/>
      <w:r w:rsidRPr="00CE606D">
        <w:rPr>
          <w:rFonts w:ascii="Sylfaen" w:hAnsi="Sylfaen" w:cs="Sylfaen"/>
          <w:sz w:val="24"/>
          <w:szCs w:val="24"/>
        </w:rPr>
        <w:t>Նուբարաշենի թունաքիմիկատների գերեզմանոցը Հայաստանում ստեղծվել է Երևան քաղաքի հարավ-արևելյան եզրամասում՝ Էրեբունի վարչական շրջանի սահմաններում</w:t>
      </w:r>
      <w:r>
        <w:rPr>
          <w:rFonts w:ascii="Sylfaen" w:hAnsi="Sylfaen" w:cs="Sylfaen"/>
          <w:sz w:val="24"/>
          <w:szCs w:val="24"/>
        </w:rPr>
        <w:t xml:space="preserve">, </w:t>
      </w:r>
      <w:r w:rsidRPr="00CE606D">
        <w:rPr>
          <w:rFonts w:ascii="Sylfaen" w:hAnsi="Sylfaen" w:cs="Sylfaen"/>
          <w:sz w:val="24"/>
          <w:szCs w:val="24"/>
        </w:rPr>
        <w:t>Ողջաբերդ-Գեղադիր ավտոճանապարհից 5կմ հարավ-արեւմուտք հատվածում:</w:t>
      </w:r>
      <w:r w:rsidR="00792144">
        <w:rPr>
          <w:rFonts w:ascii="Sylfaen" w:hAnsi="Sylfaen" w:cs="Sylfaen"/>
          <w:sz w:val="24"/>
          <w:szCs w:val="24"/>
        </w:rPr>
        <w:t xml:space="preserve"> </w:t>
      </w:r>
      <w:r w:rsidRPr="00CE606D">
        <w:rPr>
          <w:rFonts w:ascii="Sylfaen" w:hAnsi="Sylfaen" w:cs="Sylfaen"/>
          <w:sz w:val="24"/>
          <w:szCs w:val="24"/>
        </w:rPr>
        <w:t>Զբաղեցնում է 0.8հա ցանկապատված տարածք և տեղաբաշխված է որպես արոտավայր օգտագործվող համայնքային հողերի վրա՝ հեռավոր մեղմաթեք լանջին: Գերեզմանոցը գտնվում է սողանքային գոտում եւ արդեն տեղաշարժվել է 10 մետրով:</w:t>
      </w:r>
    </w:p>
    <w:p w14:paraId="5CF6F015" w14:textId="77777777" w:rsidR="002B7958" w:rsidRDefault="002B7958" w:rsidP="002B7958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CE606D">
        <w:rPr>
          <w:rFonts w:ascii="Sylfaen" w:hAnsi="Sylfaen" w:cs="Sylfaen"/>
          <w:sz w:val="24"/>
          <w:szCs w:val="24"/>
        </w:rPr>
        <w:t>Նուբարաշենի թունաքիմիկատների գերեզմանոցում պահվ</w:t>
      </w:r>
      <w:r>
        <w:rPr>
          <w:rFonts w:ascii="Sylfaen" w:hAnsi="Sylfaen" w:cs="Sylfaen"/>
          <w:sz w:val="24"/>
          <w:szCs w:val="24"/>
        </w:rPr>
        <w:t>ում է</w:t>
      </w:r>
      <w:r w:rsidRPr="00CE606D">
        <w:rPr>
          <w:rFonts w:ascii="Sylfaen" w:hAnsi="Sylfaen" w:cs="Sylfaen"/>
          <w:sz w:val="24"/>
          <w:szCs w:val="24"/>
        </w:rPr>
        <w:t xml:space="preserve"> 512 տոննա թունաքիմիկատներ</w:t>
      </w:r>
      <w:r>
        <w:rPr>
          <w:rFonts w:ascii="Sylfaen" w:hAnsi="Sylfaen" w:cs="Sylfaen"/>
          <w:sz w:val="24"/>
          <w:szCs w:val="24"/>
        </w:rPr>
        <w:t>, որոնք</w:t>
      </w:r>
      <w:r w:rsidRPr="00CE606D">
        <w:rPr>
          <w:rFonts w:ascii="Sylfaen" w:hAnsi="Sylfaen" w:cs="Sylfaen"/>
          <w:sz w:val="24"/>
          <w:szCs w:val="24"/>
        </w:rPr>
        <w:t xml:space="preserve"> պետք է տարհանվեն և պահեստավորվեն: Գերեզմանոցում թունաքիմիկատների փաթեթավորումը քայքայված է, գերեզմանոցը գտնվում է ակտիվ սողանքային գոտում և իրենից վտանգ է ներկայացնում ջրերի և մոտակա բնակավայրերի համար: Գերեզմանոցի անմիջական հարևանությամբ գտնվում է Էրեբունի արգելոցը, որտեղ պահպանվում է վայրի ցորենների աշխարհում եզակի գենոֆոնդը:</w:t>
      </w:r>
    </w:p>
    <w:p w14:paraId="086539D0" w14:textId="77777777" w:rsidR="002B7958" w:rsidRDefault="002B7958" w:rsidP="002B7958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100" w:name="_Hlk111767417"/>
      <w:bookmarkEnd w:id="99"/>
      <w:r w:rsidRPr="00CE606D">
        <w:rPr>
          <w:rFonts w:ascii="Sylfaen" w:hAnsi="Sylfaen" w:cs="Sylfaen"/>
          <w:sz w:val="24"/>
          <w:szCs w:val="24"/>
        </w:rPr>
        <w:t>Նուբարաշենի թունաքիմիկատների գերեզմանոցի արտափորման, տարհանման և մաքրման</w:t>
      </w:r>
      <w:r>
        <w:rPr>
          <w:rFonts w:ascii="Sylfaen" w:hAnsi="Sylfaen" w:cs="Sylfaen"/>
          <w:sz w:val="24"/>
          <w:szCs w:val="24"/>
        </w:rPr>
        <w:t xml:space="preserve"> համար նախկինում </w:t>
      </w:r>
      <w:r w:rsidRPr="00CE606D">
        <w:rPr>
          <w:rFonts w:ascii="Sylfaen" w:hAnsi="Sylfaen" w:cs="Sylfaen"/>
          <w:sz w:val="24"/>
          <w:szCs w:val="24"/>
        </w:rPr>
        <w:t>ներկայացվել է</w:t>
      </w:r>
      <w:r>
        <w:rPr>
          <w:rFonts w:ascii="Sylfaen" w:hAnsi="Sylfaen" w:cs="Sylfaen"/>
          <w:sz w:val="24"/>
          <w:szCs w:val="24"/>
        </w:rPr>
        <w:t xml:space="preserve"> նախագիծ</w:t>
      </w:r>
      <w:r w:rsidRPr="00CE606D">
        <w:rPr>
          <w:rFonts w:ascii="Sylfaen" w:hAnsi="Sylfaen" w:cs="Sylfaen"/>
          <w:sz w:val="24"/>
          <w:szCs w:val="24"/>
        </w:rPr>
        <w:t>: Համաձայն</w:t>
      </w:r>
      <w:r w:rsidRPr="002B7958">
        <w:rPr>
          <w:rFonts w:ascii="Sylfaen" w:hAnsi="Sylfaen" w:cs="Sylfaen"/>
          <w:sz w:val="24"/>
          <w:szCs w:val="24"/>
        </w:rPr>
        <w:t xml:space="preserve"> </w:t>
      </w:r>
      <w:r w:rsidRPr="00CE606D">
        <w:rPr>
          <w:rFonts w:ascii="Sylfaen" w:hAnsi="Sylfaen" w:cs="Sylfaen"/>
          <w:sz w:val="24"/>
          <w:szCs w:val="24"/>
        </w:rPr>
        <w:t>դրա՝ Նուբարաշենի թունաքիմիկատների գերեզմանոցի չեզոքացման համար կպահանջվի ավելի քան 7 տարի: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7770D" w14:paraId="551B1052" w14:textId="77777777" w:rsidTr="00D7770D">
        <w:tc>
          <w:tcPr>
            <w:tcW w:w="9016" w:type="dxa"/>
          </w:tcPr>
          <w:bookmarkEnd w:id="100"/>
          <w:p w14:paraId="585F24FE" w14:textId="6B1AFE12" w:rsidR="00D7770D" w:rsidRDefault="00D7770D" w:rsidP="00D53891">
            <w:pPr>
              <w:spacing w:line="36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0591FB71" wp14:editId="07E266C5">
                  <wp:extent cx="5731510" cy="2773680"/>
                  <wp:effectExtent l="0" t="0" r="2540" b="7620"/>
                  <wp:docPr id="63" name="Picture 63" descr="A picture containing grass, nature, highl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57Capture.JPG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7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D84C91" w14:textId="2062FFAD" w:rsidR="00F932AF" w:rsidRDefault="00F932AF" w:rsidP="00D53891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1007E4">
        <w:rPr>
          <w:rFonts w:ascii="Sylfaen" w:eastAsia="Calibri" w:hAnsi="Sylfaen" w:cs="Calibri"/>
          <w:color w:val="auto"/>
          <w:sz w:val="22"/>
          <w:szCs w:val="22"/>
        </w:rPr>
        <w:t>Նկար</w:t>
      </w:r>
      <w:r w:rsidRPr="00D53891">
        <w:rPr>
          <w:rFonts w:ascii="Sylfaen" w:eastAsia="Calibri" w:hAnsi="Sylfaen" w:cs="Calibri"/>
          <w:color w:val="auto"/>
          <w:sz w:val="22"/>
          <w:szCs w:val="22"/>
        </w:rPr>
        <w:t xml:space="preserve"> 3</w:t>
      </w:r>
      <w:r w:rsidR="00D53891" w:rsidRPr="00D53891">
        <w:rPr>
          <w:rFonts w:ascii="Sylfaen" w:eastAsia="Calibri" w:hAnsi="Sylfaen" w:cs="Calibri"/>
          <w:color w:val="auto"/>
          <w:sz w:val="22"/>
          <w:szCs w:val="22"/>
        </w:rPr>
        <w:t>7</w:t>
      </w:r>
      <w:r w:rsidRPr="001007E4">
        <w:rPr>
          <w:rFonts w:ascii="Sylfaen" w:eastAsia="Calibri" w:hAnsi="Sylfaen" w:cs="Calibri"/>
          <w:color w:val="auto"/>
          <w:sz w:val="22"/>
          <w:szCs w:val="22"/>
        </w:rPr>
        <w:t>.</w:t>
      </w:r>
      <w:r w:rsidR="00D53891" w:rsidRPr="00D53891">
        <w:rPr>
          <w:rFonts w:ascii="Sylfaen" w:eastAsia="Calibri" w:hAnsi="Sylfaen" w:cs="Calibri"/>
          <w:color w:val="auto"/>
          <w:sz w:val="22"/>
          <w:szCs w:val="22"/>
        </w:rPr>
        <w:t xml:space="preserve"> Նուբարաշենի թունաքիմիկատների գերեզմանոց</w:t>
      </w:r>
    </w:p>
    <w:p w14:paraId="10F76352" w14:textId="77777777" w:rsidR="00681A9B" w:rsidRDefault="00681A9B" w:rsidP="00D53891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</w:p>
    <w:p w14:paraId="42C010BD" w14:textId="3DDEB145" w:rsidR="00E5107D" w:rsidRDefault="00E5107D" w:rsidP="00E5107D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CE606D">
        <w:rPr>
          <w:rFonts w:ascii="Sylfaen" w:hAnsi="Sylfaen" w:cs="Sylfaen"/>
          <w:sz w:val="24"/>
          <w:szCs w:val="24"/>
        </w:rPr>
        <w:t>Նախագծի պատվիրատուն ՄԱԿ-ի Զարգացման ծրագիրն է, ձեռնարկողը՝ «Հայ կանայք հանուն առողջության և առողջ շրջակա միջավայրի» ՀԿ-ն, նախագիծը կազմել են չեխական Deconta ու Geotest ընկերությունների կոնսորցիումը և «ԷՅ ԹԻ ԷՄ ԷՍ Սոլյուշնս» ՍՊԸ-ն: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7770D" w14:paraId="2AC39686" w14:textId="77777777" w:rsidTr="00D7770D">
        <w:tc>
          <w:tcPr>
            <w:tcW w:w="9016" w:type="dxa"/>
          </w:tcPr>
          <w:p w14:paraId="6A6B2050" w14:textId="3981011B" w:rsidR="00D7770D" w:rsidRDefault="00D7770D" w:rsidP="00E5107D">
            <w:pPr>
              <w:spacing w:line="36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noProof/>
                <w:sz w:val="24"/>
                <w:szCs w:val="24"/>
              </w:rPr>
              <w:drawing>
                <wp:inline distT="0" distB="0" distL="0" distR="0" wp14:anchorId="25143BAE" wp14:editId="72A89C17">
                  <wp:extent cx="5731510" cy="3481705"/>
                  <wp:effectExtent l="0" t="0" r="2540" b="4445"/>
                  <wp:docPr id="64" name="Picture 6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58Capture.JP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8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68190" w14:textId="0412B4D8" w:rsidR="00D7770D" w:rsidRPr="00D53891" w:rsidRDefault="00D53891" w:rsidP="00D53891">
      <w:pPr>
        <w:pStyle w:val="Picturecaption0"/>
        <w:jc w:val="center"/>
        <w:rPr>
          <w:rFonts w:ascii="Sylfaen" w:eastAsia="Calibri" w:hAnsi="Sylfaen" w:cs="Calibri"/>
          <w:color w:val="auto"/>
          <w:sz w:val="22"/>
          <w:szCs w:val="22"/>
        </w:rPr>
      </w:pPr>
      <w:r w:rsidRPr="001007E4">
        <w:rPr>
          <w:rFonts w:ascii="Sylfaen" w:eastAsia="Calibri" w:hAnsi="Sylfaen" w:cs="Calibri"/>
          <w:color w:val="auto"/>
          <w:sz w:val="22"/>
          <w:szCs w:val="22"/>
        </w:rPr>
        <w:t>Նկար</w:t>
      </w:r>
      <w:r w:rsidRPr="00D53891">
        <w:rPr>
          <w:rFonts w:ascii="Sylfaen" w:eastAsia="Calibri" w:hAnsi="Sylfaen" w:cs="Calibri"/>
          <w:color w:val="auto"/>
          <w:sz w:val="22"/>
          <w:szCs w:val="22"/>
        </w:rPr>
        <w:t xml:space="preserve"> 38.  </w:t>
      </w:r>
      <w:r>
        <w:rPr>
          <w:rFonts w:ascii="Sylfaen" w:eastAsia="Calibri" w:hAnsi="Sylfaen" w:cs="Calibri"/>
          <w:color w:val="auto"/>
          <w:sz w:val="22"/>
          <w:szCs w:val="22"/>
        </w:rPr>
        <w:t>Հետազոտվող նմուշներում պեստիցիդների հայտնաբերման պատկերը</w:t>
      </w:r>
    </w:p>
    <w:p w14:paraId="5EFBC0FD" w14:textId="77777777" w:rsidR="00D53891" w:rsidRDefault="00D53891" w:rsidP="00E5107D">
      <w:pPr>
        <w:spacing w:after="0" w:line="360" w:lineRule="auto"/>
        <w:ind w:firstLine="709"/>
        <w:jc w:val="both"/>
        <w:rPr>
          <w:rFonts w:ascii="Sylfaen" w:hAnsi="Sylfaen" w:cs="Sylfaen"/>
          <w:i/>
          <w:iCs/>
          <w:sz w:val="24"/>
          <w:szCs w:val="24"/>
        </w:rPr>
      </w:pPr>
    </w:p>
    <w:p w14:paraId="034C69CE" w14:textId="1C1EA710" w:rsidR="00E5107D" w:rsidRPr="00E5107D" w:rsidRDefault="00E5107D" w:rsidP="00E5107D">
      <w:pPr>
        <w:spacing w:after="0" w:line="360" w:lineRule="auto"/>
        <w:ind w:firstLine="709"/>
        <w:jc w:val="both"/>
        <w:rPr>
          <w:rFonts w:ascii="Sylfaen" w:hAnsi="Sylfaen" w:cs="Sylfaen"/>
          <w:i/>
          <w:iCs/>
          <w:sz w:val="24"/>
          <w:szCs w:val="24"/>
        </w:rPr>
      </w:pPr>
      <w:r w:rsidRPr="00E5107D">
        <w:rPr>
          <w:rFonts w:ascii="Sylfaen" w:hAnsi="Sylfaen" w:cs="Sylfaen"/>
          <w:i/>
          <w:iCs/>
          <w:sz w:val="24"/>
          <w:szCs w:val="24"/>
        </w:rPr>
        <w:t>Նախագծով նախատեսված է`</w:t>
      </w:r>
    </w:p>
    <w:p w14:paraId="2583B9DC" w14:textId="77777777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5107D">
        <w:rPr>
          <w:rFonts w:ascii="Sylfaen" w:hAnsi="Sylfaen" w:cs="Sylfaen"/>
          <w:sz w:val="24"/>
          <w:szCs w:val="24"/>
        </w:rPr>
        <w:t>խիստ աղտոտված կայուն օրգանական աղտոտիչներ (ԿՕԱ) պարունակող պեստիցիդների և ժամկետանց պեստիցիդների բնապահպանորեն անվտանգ հեռացումը Նուբարաշենի թունաքիմիկատների գերեզմանոցից՝ տարածքից դուրս տնօրինման նպատակով,</w:t>
      </w:r>
    </w:p>
    <w:p w14:paraId="497E0557" w14:textId="77777777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5107D">
        <w:rPr>
          <w:rFonts w:ascii="Sylfaen" w:hAnsi="Sylfaen" w:cs="Sylfaen"/>
          <w:sz w:val="24"/>
          <w:szCs w:val="24"/>
        </w:rPr>
        <w:t>մնացորդային աղտոտվածության և հավանականորեն աղտազերծված հողերի ապահով պարփակումը տեղում,</w:t>
      </w:r>
    </w:p>
    <w:p w14:paraId="029FB1FA" w14:textId="3A1CCD77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վ</w:t>
      </w:r>
      <w:r w:rsidRPr="00E5107D">
        <w:rPr>
          <w:rFonts w:ascii="Sylfaen" w:hAnsi="Sylfaen" w:cs="Sylfaen"/>
          <w:sz w:val="24"/>
          <w:szCs w:val="24"/>
        </w:rPr>
        <w:t>երականգնել տարածքը համաձայնեցված ապագա հողօգտագործման համար պիտանի տեսքով, ներառյալ տարածքի կայունացումը՝ նպատակադրվելով կանխել կամ նվազեցնել երկրատեխնիկական անկայունության հետ կապված ապագա ռիսկերը։</w:t>
      </w:r>
    </w:p>
    <w:p w14:paraId="437B6F5B" w14:textId="31EF02FC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lastRenderedPageBreak/>
        <w:t>ա</w:t>
      </w:r>
      <w:r w:rsidRPr="00E5107D">
        <w:rPr>
          <w:rFonts w:ascii="Sylfaen" w:hAnsi="Sylfaen" w:cs="Sylfaen"/>
          <w:sz w:val="24"/>
          <w:szCs w:val="24"/>
        </w:rPr>
        <w:t>րխիվային փաստաթղթերից հայտնի է դարձել, որ թունաքիմիկատների թաղման կառույցը բաղկացած է եղել 5մ խորությամբ և 120մ х 20մ ընդհանուր մակերեսով չորս ուղղանկյուն, կավով երեսպատված և ծածկված խցերից:  2010 թ.-ին կայունությունը բարձրացնելու նպատակով՝ թունաքիմիկատների սկզբնական թաղման տարածքում և ենթամակերեսային սողանքի մոտավոր հատվածում տեղադրվել է ավելի ընդարձակ վերնածածկ, որը կազմված է հողային զանգվածից և սինթետիկ թաղանթից:</w:t>
      </w:r>
    </w:p>
    <w:p w14:paraId="716BBDFD" w14:textId="23E445B0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գ</w:t>
      </w:r>
      <w:r w:rsidRPr="00E5107D">
        <w:rPr>
          <w:rFonts w:ascii="Sylfaen" w:hAnsi="Sylfaen" w:cs="Sylfaen"/>
          <w:sz w:val="24"/>
          <w:szCs w:val="24"/>
        </w:rPr>
        <w:t>երեզմանոցի մարմինը կազմված է հինգ խցերից (սկզբնապես ենթադրվող չորսի փոխարեն): Առաջին, երկրորդ և երրորդ խցերը լիովին ծածկված են թմբով։ Չորրորդ խուցը մասամբ ծածկված է թմբով, իսկ հինգերորդը գտնվում է թմբից դուրս։ Երթադրվում է, որ 5-րդ խուցը ստեղծվել է ավելի ուշ՝ որպես արտահերթ միջոցառում։ Առաջին խուցը պարունակում է խոնավ պեստիցիդներ, հավանաբար անջրաթափանց է և պարփակված է բետոնե կոնստրուկցիայով։ Երկրորդ, երրորդ, չորրորդ և հինգերորդ խցերը պարունակում են չոր պինդ պեստիցիդներ և ըստ էության իրենցից ներկայացնում են բնական կավի/կավավազահողի մեջ փորված փոսեր, այլ ոչ թե հատուկ այդ նպատակի համար կառուցված պարփակման հորեր։</w:t>
      </w:r>
    </w:p>
    <w:p w14:paraId="4D649223" w14:textId="77777777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5107D">
        <w:rPr>
          <w:rFonts w:ascii="Sylfaen" w:hAnsi="Sylfaen" w:cs="Sylfaen"/>
          <w:sz w:val="24"/>
          <w:szCs w:val="24"/>
        </w:rPr>
        <w:t>Գրանցված է, որ տարածքում տեղակայվել են 33 տարբեր օրգանական և անօրգանական պեստիցիդներ և ագրոքիմիկատներ:</w:t>
      </w:r>
    </w:p>
    <w:p w14:paraId="2647330A" w14:textId="77777777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5107D">
        <w:rPr>
          <w:rFonts w:ascii="Sylfaen" w:hAnsi="Sylfaen" w:cs="Sylfaen"/>
          <w:sz w:val="24"/>
          <w:szCs w:val="24"/>
        </w:rPr>
        <w:t>Բացի նախորդ տարիներին իրականացված հետազոտություններից, 2017 թ.-ին իրականացվել է նոր, ավելի մանրակրկիտ հետազոտություն: Վերլուծությունները ցույց են տվել, որ խցերում թաղված են եղել լայն սպեկտրի քիմիական նյութեր, որոնց գերակշիռ մասը կազմում են ծծումբը, ԴԴՏ-ն և դրա մետաբոլիտները (ԴԴԵ, ԴԴԴ) և ՀՔՑՀ-ն: Կարբարիլը/սևինը հայտնաբերվել է մեծ քանակությամբ: Կան նաև պղնձի, ֆոսֆորի, ցինկի և մկնդեղի պարունակություններ՝ տարբեր խտություններով:</w:t>
      </w:r>
    </w:p>
    <w:p w14:paraId="2B559722" w14:textId="77777777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5107D">
        <w:rPr>
          <w:rFonts w:ascii="Sylfaen" w:hAnsi="Sylfaen" w:cs="Sylfaen"/>
          <w:sz w:val="24"/>
          <w:szCs w:val="24"/>
        </w:rPr>
        <w:t xml:space="preserve">Արձանագրվել է, որ քիմիական նյութերի միայն մի մասն է գտնվում խցերում և դրա շրջակայքում: Գերեզմանաթմբին հարող տարածքում հանդիպում են </w:t>
      </w:r>
      <w:r w:rsidRPr="00E5107D">
        <w:rPr>
          <w:rFonts w:ascii="Sylfaen" w:hAnsi="Sylfaen" w:cs="Sylfaen"/>
          <w:sz w:val="24"/>
          <w:szCs w:val="24"/>
        </w:rPr>
        <w:lastRenderedPageBreak/>
        <w:t>հատկապես ՀՔՑՀ-ի և ԴԴՏ-ի քանակություններ, ներառյալ դրանց քայքայման արգասիքները, ինչպես նաև առկա են ծծմբի և ցինկի մնացորդային քանակներ:</w:t>
      </w:r>
    </w:p>
    <w:p w14:paraId="0D93B73D" w14:textId="77777777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5107D">
        <w:rPr>
          <w:rFonts w:ascii="Sylfaen" w:hAnsi="Sylfaen" w:cs="Sylfaen"/>
          <w:sz w:val="24"/>
          <w:szCs w:val="24"/>
        </w:rPr>
        <w:t>Գերեզմանոցի ցանկապատված տարածքի սահմաններից դուրս հայտնաբերվել են միայն ԴԴՏ-ի և դրա քայքայված մետաբոլիտների պարունակություններ:</w:t>
      </w:r>
    </w:p>
    <w:p w14:paraId="76E9685D" w14:textId="77777777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5107D">
        <w:rPr>
          <w:rFonts w:ascii="Sylfaen" w:hAnsi="Sylfaen" w:cs="Sylfaen"/>
          <w:sz w:val="24"/>
          <w:szCs w:val="24"/>
        </w:rPr>
        <w:t>Նախատեսվում է 5 փուլով իրականացնել թունաքիմիկատների գերեզմանոցի չեզոքացման նախագիծը:</w:t>
      </w:r>
    </w:p>
    <w:p w14:paraId="7355A361" w14:textId="77777777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5107D">
        <w:rPr>
          <w:rFonts w:ascii="Sylfaen" w:hAnsi="Sylfaen" w:cs="Sylfaen"/>
          <w:sz w:val="24"/>
          <w:szCs w:val="24"/>
        </w:rPr>
        <w:t>Արտափորման աշխատանքներն իրականացվելու են մասամբ փոքր էքսկավատորի միջոցով, մասամբ ձեռքով՝ վակուում վրանով ծածկված հատվածում:  Արտափորման ենթակա թունաքիմիկատների և աղտոտված հողերի ընդհանուր գնահատված զանգվածը կազմում է 13655 տ:</w:t>
      </w:r>
    </w:p>
    <w:p w14:paraId="15EF5952" w14:textId="77777777" w:rsidR="004F3D62" w:rsidRDefault="004F3D62" w:rsidP="00E5107D">
      <w:pPr>
        <w:spacing w:after="0" w:line="360" w:lineRule="auto"/>
        <w:ind w:firstLine="709"/>
        <w:jc w:val="both"/>
        <w:rPr>
          <w:rFonts w:ascii="Sylfaen" w:hAnsi="Sylfaen" w:cs="Sylfaen"/>
          <w:i/>
          <w:iCs/>
          <w:sz w:val="24"/>
          <w:szCs w:val="24"/>
        </w:rPr>
      </w:pPr>
    </w:p>
    <w:p w14:paraId="71163E4D" w14:textId="0DA88B29" w:rsidR="00E5107D" w:rsidRPr="00E5107D" w:rsidRDefault="00E5107D" w:rsidP="00E5107D">
      <w:pPr>
        <w:spacing w:after="0" w:line="360" w:lineRule="auto"/>
        <w:ind w:firstLine="709"/>
        <w:jc w:val="both"/>
        <w:rPr>
          <w:rFonts w:ascii="Sylfaen" w:hAnsi="Sylfaen" w:cs="Sylfaen"/>
          <w:i/>
          <w:iCs/>
          <w:sz w:val="24"/>
          <w:szCs w:val="24"/>
        </w:rPr>
      </w:pPr>
      <w:bookmarkStart w:id="101" w:name="_Hlk111767458"/>
      <w:r w:rsidRPr="00E5107D">
        <w:rPr>
          <w:rFonts w:ascii="Sylfaen" w:hAnsi="Sylfaen" w:cs="Sylfaen"/>
          <w:i/>
          <w:iCs/>
          <w:sz w:val="24"/>
          <w:szCs w:val="24"/>
        </w:rPr>
        <w:t>Նախագծի բարեհաջող իրականացման արդյունքում հնարավոր կլինի՝</w:t>
      </w:r>
    </w:p>
    <w:p w14:paraId="7D60F13A" w14:textId="67096E8D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ա</w:t>
      </w:r>
      <w:r w:rsidRPr="00E5107D">
        <w:rPr>
          <w:rFonts w:ascii="Sylfaen" w:hAnsi="Sylfaen" w:cs="Sylfaen"/>
          <w:sz w:val="24"/>
          <w:szCs w:val="24"/>
        </w:rPr>
        <w:t>զդակիր համայնքների բնակչության առողջական ռիսկերի նվազեցում</w:t>
      </w:r>
      <w:r>
        <w:rPr>
          <w:rFonts w:ascii="Sylfaen" w:hAnsi="Sylfaen" w:cs="Sylfaen"/>
          <w:sz w:val="24"/>
          <w:szCs w:val="24"/>
        </w:rPr>
        <w:t>,</w:t>
      </w:r>
    </w:p>
    <w:p w14:paraId="0B133596" w14:textId="27ED2CDC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ս</w:t>
      </w:r>
      <w:r w:rsidRPr="00E5107D">
        <w:rPr>
          <w:rFonts w:ascii="Sylfaen" w:hAnsi="Sylfaen" w:cs="Sylfaen"/>
          <w:sz w:val="24"/>
          <w:szCs w:val="24"/>
        </w:rPr>
        <w:t>ողանքի ակտիվացման դեպքում, թափոնի և աղտոտման տարածման և Երևան քաղաքի համար մեծ ռիսկի վերացում</w:t>
      </w:r>
      <w:r>
        <w:rPr>
          <w:rFonts w:ascii="Sylfaen" w:hAnsi="Sylfaen" w:cs="Sylfaen"/>
          <w:sz w:val="24"/>
          <w:szCs w:val="24"/>
        </w:rPr>
        <w:t>,</w:t>
      </w:r>
    </w:p>
    <w:p w14:paraId="7AFB642D" w14:textId="6942A249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տ</w:t>
      </w:r>
      <w:r w:rsidRPr="00E5107D">
        <w:rPr>
          <w:rFonts w:ascii="Sylfaen" w:hAnsi="Sylfaen" w:cs="Sylfaen"/>
          <w:sz w:val="24"/>
          <w:szCs w:val="24"/>
        </w:rPr>
        <w:t>արածքին հարող ճանապարհների բարեկարգում և այլ ենթակառուցվածքների զարգացում</w:t>
      </w:r>
      <w:r>
        <w:rPr>
          <w:rFonts w:ascii="Sylfaen" w:hAnsi="Sylfaen" w:cs="Sylfaen"/>
          <w:sz w:val="24"/>
          <w:szCs w:val="24"/>
        </w:rPr>
        <w:t>,</w:t>
      </w:r>
    </w:p>
    <w:p w14:paraId="193F0464" w14:textId="39E9C9A5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շ</w:t>
      </w:r>
      <w:r w:rsidRPr="00E5107D">
        <w:rPr>
          <w:rFonts w:ascii="Sylfaen" w:hAnsi="Sylfaen" w:cs="Sylfaen"/>
          <w:sz w:val="24"/>
          <w:szCs w:val="24"/>
        </w:rPr>
        <w:t>րջակա տարածքների սոցիալ-տնտեսական կարգավիճակի հնարավոր բարելավում և վարկանիշի» բարձրացում</w:t>
      </w:r>
      <w:r>
        <w:rPr>
          <w:rFonts w:ascii="Sylfaen" w:hAnsi="Sylfaen" w:cs="Sylfaen"/>
          <w:sz w:val="24"/>
          <w:szCs w:val="24"/>
        </w:rPr>
        <w:t>,</w:t>
      </w:r>
    </w:p>
    <w:p w14:paraId="2198357D" w14:textId="118EE540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հ</w:t>
      </w:r>
      <w:r w:rsidRPr="00E5107D">
        <w:rPr>
          <w:rFonts w:ascii="Sylfaen" w:hAnsi="Sylfaen" w:cs="Sylfaen"/>
          <w:sz w:val="24"/>
          <w:szCs w:val="24"/>
        </w:rPr>
        <w:t>արևանությամբ գտնվող ամառանոցային գոտու հնարավոր ակտիվացում</w:t>
      </w:r>
    </w:p>
    <w:p w14:paraId="6748C8FC" w14:textId="31FD7B6D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5107D">
        <w:rPr>
          <w:rFonts w:ascii="Sylfaen" w:hAnsi="Sylfaen" w:cs="Sylfaen"/>
          <w:sz w:val="24"/>
          <w:szCs w:val="24"/>
        </w:rPr>
        <w:t>Երևանի մերձակայքում վտանգավոր նյութերի օջախի վերացում, լանդշաֆտի վերականգնում</w:t>
      </w:r>
      <w:r>
        <w:rPr>
          <w:rFonts w:ascii="Sylfaen" w:hAnsi="Sylfaen" w:cs="Sylfaen"/>
          <w:sz w:val="24"/>
          <w:szCs w:val="24"/>
        </w:rPr>
        <w:t>,</w:t>
      </w:r>
    </w:p>
    <w:p w14:paraId="6E535DCF" w14:textId="7DE6B56B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հ</w:t>
      </w:r>
      <w:r w:rsidRPr="00E5107D">
        <w:rPr>
          <w:rFonts w:ascii="Sylfaen" w:hAnsi="Sylfaen" w:cs="Sylfaen"/>
          <w:sz w:val="24"/>
          <w:szCs w:val="24"/>
        </w:rPr>
        <w:t>արակից «Էրեբունի» արգելոցի վրա ազդեցության նվազեցում և գրավչության բարձացում</w:t>
      </w:r>
      <w:r>
        <w:rPr>
          <w:rFonts w:ascii="Sylfaen" w:hAnsi="Sylfaen" w:cs="Sylfaen"/>
          <w:sz w:val="24"/>
          <w:szCs w:val="24"/>
        </w:rPr>
        <w:t>,</w:t>
      </w:r>
    </w:p>
    <w:p w14:paraId="0F42CE7B" w14:textId="6A62FD27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ջ</w:t>
      </w:r>
      <w:r w:rsidRPr="00E5107D">
        <w:rPr>
          <w:rFonts w:ascii="Sylfaen" w:hAnsi="Sylfaen" w:cs="Sylfaen"/>
          <w:sz w:val="24"/>
          <w:szCs w:val="24"/>
        </w:rPr>
        <w:t>րային (ստորգետնյա և մակերևութային) ռեսուրսների աղտոտվածության աստիճանի նվազեցում, հետագա աղտոտման կանխում</w:t>
      </w:r>
      <w:r>
        <w:rPr>
          <w:rFonts w:ascii="Sylfaen" w:hAnsi="Sylfaen" w:cs="Sylfaen"/>
          <w:sz w:val="24"/>
          <w:szCs w:val="24"/>
        </w:rPr>
        <w:t>,</w:t>
      </w:r>
    </w:p>
    <w:p w14:paraId="10F7F6F7" w14:textId="7296A7BE" w:rsidR="00E5107D" w:rsidRPr="00E5107D" w:rsidRDefault="00E5107D" w:rsidP="00E5107D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հ</w:t>
      </w:r>
      <w:r w:rsidRPr="00E5107D">
        <w:rPr>
          <w:rFonts w:ascii="Sylfaen" w:hAnsi="Sylfaen" w:cs="Sylfaen"/>
          <w:sz w:val="24"/>
          <w:szCs w:val="24"/>
        </w:rPr>
        <w:t>ողերի աղտոտվածության աստիճանի նվազեցում</w:t>
      </w:r>
      <w:r>
        <w:rPr>
          <w:rFonts w:ascii="Sylfaen" w:hAnsi="Sylfaen" w:cs="Sylfaen"/>
          <w:sz w:val="24"/>
          <w:szCs w:val="24"/>
        </w:rPr>
        <w:t>,</w:t>
      </w:r>
    </w:p>
    <w:p w14:paraId="301F125F" w14:textId="77777777" w:rsidR="00F058C8" w:rsidRDefault="00E5107D" w:rsidP="00F058C8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կ</w:t>
      </w:r>
      <w:r w:rsidRPr="00E5107D">
        <w:rPr>
          <w:rFonts w:ascii="Sylfaen" w:hAnsi="Sylfaen" w:cs="Sylfaen"/>
          <w:sz w:val="24"/>
          <w:szCs w:val="24"/>
        </w:rPr>
        <w:t>ենդանական և բուսական աշխարհի վերականգնում:</w:t>
      </w:r>
    </w:p>
    <w:bookmarkEnd w:id="101"/>
    <w:p w14:paraId="1F93F1FE" w14:textId="77777777" w:rsidR="00F058C8" w:rsidRDefault="00F058C8" w:rsidP="00F058C8">
      <w:pPr>
        <w:pStyle w:val="ListParagraph"/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</w:p>
    <w:p w14:paraId="2E1B6F22" w14:textId="33109E41" w:rsidR="00560016" w:rsidRPr="002B7958" w:rsidRDefault="00166DEB" w:rsidP="002B7958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02" w:name="_Toc122274782"/>
      <w:r w:rsidRPr="002B7958">
        <w:rPr>
          <w:rFonts w:ascii="Sylfaen" w:hAnsi="Sylfaen" w:cs="Sylfaen"/>
          <w:b/>
          <w:bCs/>
          <w:color w:val="auto"/>
        </w:rPr>
        <w:lastRenderedPageBreak/>
        <w:t>2</w:t>
      </w:r>
      <w:r w:rsidR="00560016" w:rsidRPr="002B7958">
        <w:rPr>
          <w:rFonts w:ascii="Sylfaen" w:hAnsi="Sylfaen" w:cs="Sylfaen"/>
          <w:b/>
          <w:bCs/>
          <w:color w:val="auto"/>
        </w:rPr>
        <w:t>.</w:t>
      </w:r>
      <w:r w:rsidR="008D4EE8" w:rsidRPr="002B7958">
        <w:rPr>
          <w:rFonts w:ascii="Sylfaen" w:hAnsi="Sylfaen" w:cs="Sylfaen"/>
          <w:b/>
          <w:bCs/>
          <w:color w:val="auto"/>
        </w:rPr>
        <w:t>10</w:t>
      </w:r>
      <w:r w:rsidR="00560016" w:rsidRPr="002B7958">
        <w:rPr>
          <w:rFonts w:ascii="Sylfaen" w:hAnsi="Sylfaen" w:cs="Sylfaen"/>
          <w:b/>
          <w:bCs/>
          <w:color w:val="auto"/>
        </w:rPr>
        <w:t xml:space="preserve"> </w:t>
      </w:r>
      <w:bookmarkStart w:id="103" w:name="_Hlk111767523"/>
      <w:r w:rsidR="00560016" w:rsidRPr="002B7958">
        <w:rPr>
          <w:rFonts w:ascii="Sylfaen" w:hAnsi="Sylfaen" w:cs="Sylfaen"/>
          <w:b/>
          <w:bCs/>
          <w:color w:val="auto"/>
        </w:rPr>
        <w:t>Կանաչապատման համակարգը</w:t>
      </w:r>
      <w:bookmarkEnd w:id="64"/>
      <w:bookmarkEnd w:id="102"/>
      <w:bookmarkEnd w:id="103"/>
    </w:p>
    <w:p w14:paraId="6D834663" w14:textId="77777777" w:rsidR="00560016" w:rsidRPr="00215539" w:rsidRDefault="00560016" w:rsidP="00560016">
      <w:pPr>
        <w:pStyle w:val="Default"/>
        <w:jc w:val="center"/>
        <w:rPr>
          <w:b/>
          <w:bCs/>
          <w:highlight w:val="cyan"/>
        </w:rPr>
      </w:pPr>
    </w:p>
    <w:p w14:paraId="60303867" w14:textId="64745D7D" w:rsidR="00560016" w:rsidRPr="00084053" w:rsidRDefault="00E3694B" w:rsidP="00560016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104" w:name="_Hlk111767594"/>
      <w:r w:rsidRPr="00084053">
        <w:rPr>
          <w:rFonts w:ascii="Sylfaen" w:hAnsi="Sylfaen" w:cs="Sylfaen"/>
          <w:sz w:val="24"/>
          <w:szCs w:val="24"/>
        </w:rPr>
        <w:t>Նուբարաշեն</w:t>
      </w:r>
      <w:r w:rsidR="00560016" w:rsidRPr="00084053">
        <w:rPr>
          <w:rFonts w:ascii="Sylfaen" w:hAnsi="Sylfaen" w:cs="Sylfaen"/>
          <w:sz w:val="24"/>
          <w:szCs w:val="24"/>
        </w:rPr>
        <w:t xml:space="preserve"> համայնքի կանաչապատումը սկսվել է անցյալ դարի </w:t>
      </w:r>
      <w:r w:rsidRPr="00FC44D5">
        <w:rPr>
          <w:rFonts w:ascii="Sylfaen" w:hAnsi="Sylfaen" w:cs="Sylfaen"/>
          <w:sz w:val="24"/>
          <w:szCs w:val="24"/>
        </w:rPr>
        <w:t>3</w:t>
      </w:r>
      <w:r w:rsidR="00560016" w:rsidRPr="00FC44D5">
        <w:rPr>
          <w:rFonts w:ascii="Sylfaen" w:hAnsi="Sylfaen" w:cs="Sylfaen"/>
          <w:sz w:val="24"/>
          <w:szCs w:val="24"/>
        </w:rPr>
        <w:t xml:space="preserve">0-ական </w:t>
      </w:r>
      <w:r w:rsidR="00560016" w:rsidRPr="00084053">
        <w:rPr>
          <w:rFonts w:ascii="Sylfaen" w:hAnsi="Sylfaen" w:cs="Sylfaen"/>
          <w:sz w:val="24"/>
          <w:szCs w:val="24"/>
        </w:rPr>
        <w:t>թվականներ</w:t>
      </w:r>
      <w:r w:rsidRPr="00084053">
        <w:rPr>
          <w:rFonts w:ascii="Sylfaen" w:hAnsi="Sylfaen" w:cs="Sylfaen"/>
          <w:sz w:val="24"/>
          <w:szCs w:val="24"/>
        </w:rPr>
        <w:t>ից՝ համայնքի կառուցման հետ միարժամանակ</w:t>
      </w:r>
      <w:r w:rsidR="00560016" w:rsidRPr="00084053">
        <w:rPr>
          <w:rFonts w:ascii="Sylfaen" w:hAnsi="Sylfaen" w:cs="Sylfaen"/>
          <w:sz w:val="24"/>
          <w:szCs w:val="24"/>
        </w:rPr>
        <w:t xml:space="preserve">: Այդ ժամանակահատվածում են սկսվել զբոսայգիների, պուրակների, փողոցների կանաչապատման աշխատանքները: </w:t>
      </w:r>
    </w:p>
    <w:p w14:paraId="5F336B96" w14:textId="384F880F" w:rsidR="00084053" w:rsidRPr="00FC44D5" w:rsidRDefault="00084053" w:rsidP="00560016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FC44D5">
        <w:rPr>
          <w:rFonts w:ascii="Sylfaen" w:hAnsi="Sylfaen" w:cs="Sylfaen"/>
          <w:sz w:val="24"/>
          <w:szCs w:val="24"/>
        </w:rPr>
        <w:t xml:space="preserve">Այս պահին վարչական շրջանի կանաչապատ տարածքները կազմում են </w:t>
      </w:r>
      <w:r w:rsidR="00C1116E" w:rsidRPr="00FC44D5">
        <w:rPr>
          <w:rFonts w:ascii="Sylfaen" w:hAnsi="Sylfaen" w:cs="Sylfaen"/>
          <w:sz w:val="24"/>
          <w:szCs w:val="24"/>
        </w:rPr>
        <w:t>2.7</w:t>
      </w:r>
      <w:r w:rsidRPr="00FC44D5">
        <w:rPr>
          <w:rFonts w:ascii="Sylfaen" w:hAnsi="Sylfaen" w:cs="Sylfaen"/>
          <w:sz w:val="24"/>
          <w:szCs w:val="24"/>
        </w:rPr>
        <w:t xml:space="preserve"> հա, փողոցների սիզամարգերը՝ 0</w:t>
      </w:r>
      <w:r w:rsidR="00FC44D5" w:rsidRPr="00FC44D5">
        <w:rPr>
          <w:rFonts w:ascii="Sylfaen" w:hAnsi="Sylfaen" w:cs="Sylfaen"/>
          <w:sz w:val="24"/>
          <w:szCs w:val="24"/>
        </w:rPr>
        <w:t>.</w:t>
      </w:r>
      <w:r w:rsidRPr="00FC44D5">
        <w:rPr>
          <w:rFonts w:ascii="Sylfaen" w:hAnsi="Sylfaen" w:cs="Sylfaen"/>
          <w:sz w:val="24"/>
          <w:szCs w:val="24"/>
        </w:rPr>
        <w:t>0186 հա, պուրակները՝ 0</w:t>
      </w:r>
      <w:r w:rsidR="00FC44D5" w:rsidRPr="00FC44D5">
        <w:rPr>
          <w:rFonts w:ascii="Sylfaen" w:hAnsi="Sylfaen" w:cs="Sylfaen"/>
          <w:sz w:val="24"/>
          <w:szCs w:val="24"/>
        </w:rPr>
        <w:t>.</w:t>
      </w:r>
      <w:r w:rsidRPr="00FC44D5">
        <w:rPr>
          <w:rFonts w:ascii="Sylfaen" w:hAnsi="Sylfaen" w:cs="Sylfaen"/>
          <w:sz w:val="24"/>
          <w:szCs w:val="24"/>
        </w:rPr>
        <w:t>16 հա, 4 զբոսայգի, առկա է 1549 ծառ:</w:t>
      </w:r>
    </w:p>
    <w:p w14:paraId="34F0ABBF" w14:textId="4A5EC81B" w:rsidR="00560016" w:rsidRPr="00FC44D5" w:rsidRDefault="00084053" w:rsidP="00560016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FC44D5">
        <w:rPr>
          <w:rFonts w:ascii="Sylfaen" w:hAnsi="Sylfaen" w:cs="Sylfaen"/>
          <w:sz w:val="24"/>
          <w:szCs w:val="24"/>
        </w:rPr>
        <w:t xml:space="preserve">Նուբարաշեն </w:t>
      </w:r>
      <w:r w:rsidR="00560016" w:rsidRPr="00FC44D5">
        <w:rPr>
          <w:rFonts w:ascii="Sylfaen" w:hAnsi="Sylfaen" w:cs="Sylfaen"/>
          <w:sz w:val="24"/>
          <w:szCs w:val="24"/>
        </w:rPr>
        <w:t xml:space="preserve">համայնքի համար տարբեր ֆունկցիոնալ նշանակության կանաչ տնկարկների բաշխումը և բնակչության ապահովվածությունը բերվում է աղյուսակ </w:t>
      </w:r>
      <w:r w:rsidR="00FC44D5" w:rsidRPr="00FC44D5">
        <w:rPr>
          <w:rFonts w:ascii="Sylfaen" w:hAnsi="Sylfaen" w:cs="Sylfaen"/>
          <w:sz w:val="24"/>
          <w:szCs w:val="24"/>
        </w:rPr>
        <w:t>1</w:t>
      </w:r>
      <w:r w:rsidR="00DA49F5" w:rsidRPr="00DA49F5">
        <w:rPr>
          <w:rFonts w:ascii="Sylfaen" w:hAnsi="Sylfaen" w:cs="Sylfaen"/>
          <w:sz w:val="24"/>
          <w:szCs w:val="24"/>
        </w:rPr>
        <w:t>5</w:t>
      </w:r>
      <w:r w:rsidR="00560016" w:rsidRPr="00FC44D5">
        <w:rPr>
          <w:rFonts w:ascii="Sylfaen" w:hAnsi="Sylfaen" w:cs="Sylfaen"/>
          <w:sz w:val="24"/>
          <w:szCs w:val="24"/>
        </w:rPr>
        <w:t>-ում:</w:t>
      </w:r>
    </w:p>
    <w:p w14:paraId="00490AA0" w14:textId="77777777" w:rsidR="004F3D62" w:rsidRPr="00FC44D5" w:rsidRDefault="004F3D62" w:rsidP="00560016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2BFDCE47" w14:textId="70549170" w:rsidR="00560016" w:rsidRPr="00FC44D5" w:rsidRDefault="00560016" w:rsidP="00560016">
      <w:pPr>
        <w:spacing w:after="0" w:line="360" w:lineRule="auto"/>
        <w:ind w:firstLine="709"/>
        <w:jc w:val="center"/>
        <w:rPr>
          <w:rFonts w:ascii="Sylfaen" w:hAnsi="Sylfaen" w:cs="Sylfaen"/>
          <w:b/>
          <w:bCs/>
          <w:sz w:val="24"/>
          <w:szCs w:val="24"/>
        </w:rPr>
      </w:pPr>
      <w:r w:rsidRPr="00FC44D5">
        <w:rPr>
          <w:rFonts w:ascii="Sylfaen" w:hAnsi="Sylfaen" w:cs="Sylfaen"/>
          <w:b/>
          <w:bCs/>
          <w:sz w:val="24"/>
          <w:szCs w:val="24"/>
        </w:rPr>
        <w:t>Տարբեր ֆունկցիոնալ նշանակության կանաչ տնկարկների մակերեսները</w:t>
      </w:r>
    </w:p>
    <w:p w14:paraId="42DF4B3D" w14:textId="775C58AA" w:rsidR="00560016" w:rsidRPr="00FC44D5" w:rsidRDefault="00560016" w:rsidP="00560016">
      <w:pPr>
        <w:spacing w:after="0" w:line="360" w:lineRule="auto"/>
        <w:ind w:firstLine="709"/>
        <w:jc w:val="center"/>
        <w:rPr>
          <w:rFonts w:ascii="Sylfaen" w:hAnsi="Sylfaen" w:cs="Sylfaen"/>
          <w:b/>
          <w:bCs/>
          <w:sz w:val="24"/>
          <w:szCs w:val="24"/>
        </w:rPr>
      </w:pPr>
      <w:r w:rsidRPr="00FC44D5">
        <w:rPr>
          <w:rFonts w:ascii="Sylfaen" w:hAnsi="Sylfaen" w:cs="Sylfaen"/>
          <w:b/>
          <w:bCs/>
          <w:sz w:val="24"/>
          <w:szCs w:val="24"/>
        </w:rPr>
        <w:t>(հա և բնակչության ապահովվածությունը (մ</w:t>
      </w:r>
      <w:r w:rsidRPr="00FC44D5">
        <w:rPr>
          <w:rFonts w:ascii="Sylfaen" w:hAnsi="Sylfaen" w:cs="Sylfaen"/>
          <w:b/>
          <w:bCs/>
          <w:sz w:val="24"/>
          <w:szCs w:val="24"/>
          <w:vertAlign w:val="superscript"/>
        </w:rPr>
        <w:t>2</w:t>
      </w:r>
      <w:r w:rsidRPr="00FC44D5">
        <w:rPr>
          <w:rFonts w:ascii="Sylfaen" w:hAnsi="Sylfaen" w:cs="Sylfaen"/>
          <w:b/>
          <w:bCs/>
          <w:sz w:val="24"/>
          <w:szCs w:val="24"/>
        </w:rPr>
        <w:t>/մարդ)</w:t>
      </w:r>
    </w:p>
    <w:p w14:paraId="3296CFC1" w14:textId="376F6974" w:rsidR="000F42BC" w:rsidRPr="00C230E5" w:rsidRDefault="000F42BC" w:rsidP="000F42BC">
      <w:pPr>
        <w:spacing w:after="0" w:line="360" w:lineRule="auto"/>
        <w:ind w:firstLine="709"/>
        <w:jc w:val="right"/>
        <w:rPr>
          <w:rFonts w:ascii="Sylfaen" w:hAnsi="Sylfaen" w:cs="Sylfaen"/>
          <w:b/>
          <w:bCs/>
          <w:lang w:val="en-US"/>
        </w:rPr>
      </w:pPr>
      <w:r w:rsidRPr="00FC44D5">
        <w:rPr>
          <w:rFonts w:ascii="Sylfaen" w:hAnsi="Sylfaen" w:cs="Sylfaen"/>
          <w:b/>
          <w:bCs/>
        </w:rPr>
        <w:t>Աղյուսակ 1</w:t>
      </w:r>
      <w:r w:rsidR="00C230E5">
        <w:rPr>
          <w:rFonts w:ascii="Sylfaen" w:hAnsi="Sylfaen" w:cs="Sylfaen"/>
          <w:b/>
          <w:bCs/>
          <w:lang w:val="en-US"/>
        </w:rPr>
        <w:t>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1984"/>
        <w:gridCol w:w="3563"/>
      </w:tblGrid>
      <w:tr w:rsidR="00560016" w:rsidRPr="00FC44D5" w14:paraId="3303570E" w14:textId="77777777" w:rsidTr="00385F2D">
        <w:trPr>
          <w:cantSplit/>
          <w:trHeight w:val="699"/>
        </w:trPr>
        <w:tc>
          <w:tcPr>
            <w:tcW w:w="19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64E03" w14:textId="77777777" w:rsidR="00560016" w:rsidRPr="00FC44D5" w:rsidRDefault="00560016" w:rsidP="00385F2D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>Կանաչ զանգվածների ֆունկցիոնալ նշանակությունը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B7D52" w14:textId="77777777" w:rsidR="00560016" w:rsidRPr="00FC44D5" w:rsidRDefault="00560016" w:rsidP="00385F2D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 xml:space="preserve">Ընդհանուր կանաչ զանգված </w:t>
            </w:r>
          </w:p>
        </w:tc>
      </w:tr>
      <w:tr w:rsidR="00560016" w:rsidRPr="00FC44D5" w14:paraId="2D35604F" w14:textId="77777777" w:rsidTr="00385F2D">
        <w:trPr>
          <w:cantSplit/>
        </w:trPr>
        <w:tc>
          <w:tcPr>
            <w:tcW w:w="19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F8AA1" w14:textId="77777777" w:rsidR="00560016" w:rsidRPr="00FC44D5" w:rsidRDefault="00560016" w:rsidP="00385F2D">
            <w:pPr>
              <w:spacing w:after="0" w:line="240" w:lineRule="auto"/>
              <w:jc w:val="center"/>
              <w:rPr>
                <w:rFonts w:ascii="Sylfaen" w:hAnsi="Sylfaen"/>
              </w:rPr>
            </w:pP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61476" w14:textId="77777777" w:rsidR="00560016" w:rsidRPr="00FC44D5" w:rsidRDefault="00560016" w:rsidP="00385F2D">
            <w:pPr>
              <w:spacing w:before="80"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>հա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BC1C4" w14:textId="77777777" w:rsidR="00560016" w:rsidRPr="00FC44D5" w:rsidRDefault="00560016" w:rsidP="00385F2D">
            <w:pPr>
              <w:spacing w:before="80"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>մ</w:t>
            </w:r>
            <w:r w:rsidRPr="00FC44D5">
              <w:rPr>
                <w:rFonts w:ascii="Sylfaen" w:hAnsi="Sylfaen"/>
                <w:vertAlign w:val="superscript"/>
              </w:rPr>
              <w:t>2</w:t>
            </w:r>
            <w:r w:rsidRPr="00FC44D5">
              <w:rPr>
                <w:rFonts w:ascii="Sylfaen" w:hAnsi="Sylfaen"/>
              </w:rPr>
              <w:t>/մարդ</w:t>
            </w:r>
          </w:p>
        </w:tc>
      </w:tr>
      <w:tr w:rsidR="00560016" w:rsidRPr="00FC44D5" w14:paraId="5976FBF9" w14:textId="77777777" w:rsidTr="00385F2D">
        <w:trPr>
          <w:cantSplit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C83F3" w14:textId="77777777" w:rsidR="00560016" w:rsidRPr="00FC44D5" w:rsidRDefault="00560016" w:rsidP="00385F2D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>1. Ընդհանուր օգտագործման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EE589" w14:textId="345AD8C8" w:rsidR="00560016" w:rsidRPr="00FC44D5" w:rsidRDefault="00C1116E" w:rsidP="00385F2D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FC44D5">
              <w:rPr>
                <w:rFonts w:ascii="Sylfaen" w:hAnsi="Sylfaen"/>
                <w:lang w:val="en-US"/>
              </w:rPr>
              <w:t>2.7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86DBF" w14:textId="60785CB2" w:rsidR="00560016" w:rsidRPr="00FC44D5" w:rsidRDefault="00C1116E" w:rsidP="00385F2D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FC44D5">
              <w:rPr>
                <w:rFonts w:ascii="Sylfaen" w:hAnsi="Sylfaen"/>
                <w:lang w:val="en-US"/>
              </w:rPr>
              <w:t>2.73</w:t>
            </w:r>
          </w:p>
        </w:tc>
      </w:tr>
      <w:tr w:rsidR="00560016" w:rsidRPr="00FC44D5" w14:paraId="3685A975" w14:textId="77777777" w:rsidTr="00385F2D">
        <w:trPr>
          <w:cantSplit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5327" w14:textId="77777777" w:rsidR="00560016" w:rsidRPr="00FC44D5" w:rsidRDefault="00560016" w:rsidP="00385F2D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>2. Սահմանափակ օգտագործման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BD4E3" w14:textId="496EDCFF" w:rsidR="00560016" w:rsidRPr="00FC44D5" w:rsidRDefault="00C1116E" w:rsidP="00385F2D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FC44D5">
              <w:rPr>
                <w:rFonts w:ascii="Sylfaen" w:hAnsi="Sylfaen"/>
                <w:lang w:val="en-US"/>
              </w:rPr>
              <w:t>86.9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2DA84" w14:textId="21C429E3" w:rsidR="00560016" w:rsidRPr="00FC44D5" w:rsidRDefault="00C1116E" w:rsidP="00385F2D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FC44D5">
              <w:rPr>
                <w:rFonts w:ascii="Sylfaen" w:hAnsi="Sylfaen"/>
                <w:lang w:val="en-US"/>
              </w:rPr>
              <w:t>8</w:t>
            </w:r>
            <w:r w:rsidR="00A444B5">
              <w:rPr>
                <w:rFonts w:ascii="Sylfaen" w:hAnsi="Sylfaen"/>
                <w:lang w:val="en-US"/>
              </w:rPr>
              <w:t>7.77</w:t>
            </w:r>
          </w:p>
        </w:tc>
      </w:tr>
      <w:tr w:rsidR="00C1116E" w:rsidRPr="00FC44D5" w14:paraId="0CF6505C" w14:textId="77777777" w:rsidTr="00385F2D">
        <w:trPr>
          <w:cantSplit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899C" w14:textId="78E4D574" w:rsidR="00C1116E" w:rsidRPr="00FC44D5" w:rsidRDefault="00C1116E" w:rsidP="00385F2D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FC44D5">
              <w:rPr>
                <w:rFonts w:ascii="Sylfaen" w:hAnsi="Sylfaen"/>
                <w:lang w:val="en-US"/>
              </w:rPr>
              <w:t xml:space="preserve">3. </w:t>
            </w:r>
            <w:r w:rsidRPr="00FC44D5">
              <w:rPr>
                <w:rFonts w:ascii="Sylfaen" w:hAnsi="Sylfaen"/>
              </w:rPr>
              <w:t>բազմամյա տնկարկներ</w:t>
            </w:r>
            <w:r w:rsidRPr="00FC44D5">
              <w:rPr>
                <w:rFonts w:ascii="Sylfaen" w:hAnsi="Sylfaen"/>
                <w:lang w:val="en-US"/>
              </w:rPr>
              <w:t xml:space="preserve"> (</w:t>
            </w:r>
            <w:r w:rsidRPr="00FC44D5">
              <w:rPr>
                <w:rFonts w:ascii="Sylfaen" w:hAnsi="Sylfaen"/>
              </w:rPr>
              <w:t>պտղատու այգիներ</w:t>
            </w:r>
            <w:r w:rsidRPr="00FC44D5">
              <w:rPr>
                <w:rFonts w:ascii="Sylfaen" w:hAnsi="Sylfaen"/>
                <w:lang w:val="en-US"/>
              </w:rPr>
              <w:t>)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E669" w14:textId="4A4277E2" w:rsidR="00C1116E" w:rsidRPr="00FC44D5" w:rsidRDefault="00C1116E" w:rsidP="00385F2D">
            <w:pPr>
              <w:spacing w:after="0" w:line="240" w:lineRule="auto"/>
              <w:jc w:val="center"/>
              <w:rPr>
                <w:rFonts w:ascii="Sylfaen" w:hAnsi="Sylfaen"/>
                <w:lang w:val="ru-RU"/>
              </w:rPr>
            </w:pPr>
            <w:r w:rsidRPr="00FC44D5">
              <w:rPr>
                <w:rFonts w:ascii="Sylfaen" w:hAnsi="Sylfaen"/>
                <w:lang w:val="ru-RU"/>
              </w:rPr>
              <w:t>205.2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2195" w14:textId="0AFB7F4A" w:rsidR="00C1116E" w:rsidRPr="00A444B5" w:rsidRDefault="00A444B5" w:rsidP="00385F2D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207.27</w:t>
            </w:r>
          </w:p>
        </w:tc>
      </w:tr>
      <w:tr w:rsidR="00560016" w:rsidRPr="00FC44D5" w14:paraId="14741352" w14:textId="77777777" w:rsidTr="00385F2D">
        <w:trPr>
          <w:cantSplit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271CC" w14:textId="77777777" w:rsidR="00560016" w:rsidRPr="00FC44D5" w:rsidRDefault="00560016" w:rsidP="00385F2D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>Ընդամենը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8FCD" w14:textId="322BBB11" w:rsidR="00560016" w:rsidRPr="00FC44D5" w:rsidRDefault="00C1116E" w:rsidP="00385F2D">
            <w:pPr>
              <w:spacing w:after="0" w:line="240" w:lineRule="auto"/>
              <w:jc w:val="center"/>
              <w:rPr>
                <w:rFonts w:ascii="Sylfaen" w:hAnsi="Sylfaen"/>
                <w:lang w:val="ru-RU"/>
              </w:rPr>
            </w:pPr>
            <w:r w:rsidRPr="00FC44D5">
              <w:rPr>
                <w:rFonts w:ascii="Sylfaen" w:hAnsi="Sylfaen"/>
                <w:lang w:val="ru-RU"/>
              </w:rPr>
              <w:t>294.8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D8C81" w14:textId="212C3F1A" w:rsidR="00560016" w:rsidRPr="00681D77" w:rsidRDefault="00681D77" w:rsidP="00385F2D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297.77</w:t>
            </w:r>
          </w:p>
        </w:tc>
      </w:tr>
    </w:tbl>
    <w:p w14:paraId="4415FE31" w14:textId="77777777" w:rsidR="00560016" w:rsidRPr="00FC44D5" w:rsidRDefault="00560016" w:rsidP="00560016">
      <w:pPr>
        <w:spacing w:line="360" w:lineRule="auto"/>
        <w:ind w:firstLine="567"/>
        <w:jc w:val="both"/>
        <w:rPr>
          <w:rFonts w:ascii="Sylfaen" w:hAnsi="Sylfaen"/>
          <w:sz w:val="24"/>
          <w:szCs w:val="24"/>
          <w:lang w:val="en-US"/>
        </w:rPr>
      </w:pPr>
    </w:p>
    <w:p w14:paraId="35DD1A80" w14:textId="77777777" w:rsidR="00B9238D" w:rsidRPr="00FC44D5" w:rsidRDefault="00B9238D" w:rsidP="00B9238D">
      <w:pPr>
        <w:pStyle w:val="ListParagraph"/>
        <w:numPr>
          <w:ilvl w:val="0"/>
          <w:numId w:val="41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FC44D5">
        <w:rPr>
          <w:rFonts w:ascii="Sylfaen" w:hAnsi="Sylfaen" w:cs="Sylfaen"/>
          <w:sz w:val="24"/>
          <w:szCs w:val="24"/>
        </w:rPr>
        <w:t xml:space="preserve">Ընդհանուր օգտագործման կանաչապատմանն են վերագրվում՝ համայնքային զբոսայգիներն ու պուրակները, որոնք նախատեսված են համայնքի բնակչության կարճատև հանգստի կազմակերպման համար: </w:t>
      </w:r>
    </w:p>
    <w:p w14:paraId="7E4E7DB5" w14:textId="02C8B7FE" w:rsidR="00B9238D" w:rsidRPr="00FC44D5" w:rsidRDefault="00B9238D" w:rsidP="00B9238D">
      <w:pPr>
        <w:pStyle w:val="ListParagraph"/>
        <w:numPr>
          <w:ilvl w:val="0"/>
          <w:numId w:val="41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FC44D5">
        <w:rPr>
          <w:rFonts w:ascii="Sylfaen" w:hAnsi="Sylfaen" w:cs="Sylfaen"/>
          <w:sz w:val="24"/>
          <w:szCs w:val="24"/>
        </w:rPr>
        <w:t xml:space="preserve">Սահմանափակ օգտագործման կանաչապատմանն են վերագրվում՝ տարբեր հասարակական նշանակության ու արտադրական ձեռնարկությունների տարածքներում գտնվող կանաչապատ զանգվածները: </w:t>
      </w:r>
    </w:p>
    <w:p w14:paraId="24398776" w14:textId="6DC35779" w:rsidR="00B9238D" w:rsidRPr="00FC44D5" w:rsidRDefault="00B9238D" w:rsidP="00B9238D">
      <w:pPr>
        <w:pStyle w:val="ListParagraph"/>
        <w:numPr>
          <w:ilvl w:val="0"/>
          <w:numId w:val="41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FC44D5">
        <w:rPr>
          <w:rFonts w:ascii="Sylfaen" w:hAnsi="Sylfaen" w:cs="Sylfaen"/>
          <w:sz w:val="24"/>
          <w:szCs w:val="24"/>
        </w:rPr>
        <w:lastRenderedPageBreak/>
        <w:t xml:space="preserve">Հատուկ նշանակության կանաչապատմանն են վերագրվում՝ սանիտարապաշտ-պանական նպատակներով իրականացված կանաչապատ զանգվածները, այդ թվում նաև փողոցների ու մայրուղիների մայթերի եզրերի կամ երթևեկելի մասի բաժանիչ շերտերի կանաչապատումը: </w:t>
      </w:r>
    </w:p>
    <w:p w14:paraId="209EAC79" w14:textId="067420D6" w:rsidR="008A1D54" w:rsidRPr="00BB10F7" w:rsidRDefault="008A1D54" w:rsidP="008A1D54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BB10F7">
        <w:rPr>
          <w:rFonts w:ascii="Sylfaen" w:hAnsi="Sylfaen" w:cs="Sylfaen"/>
          <w:sz w:val="24"/>
          <w:szCs w:val="24"/>
        </w:rPr>
        <w:t xml:space="preserve">Ինչպես երևում է աղյուսակ </w:t>
      </w:r>
      <w:r w:rsidR="00FC44D5" w:rsidRPr="00BB10F7">
        <w:rPr>
          <w:rFonts w:ascii="Sylfaen" w:hAnsi="Sylfaen" w:cs="Sylfaen"/>
          <w:sz w:val="24"/>
          <w:szCs w:val="24"/>
        </w:rPr>
        <w:t>1</w:t>
      </w:r>
      <w:r w:rsidR="00DA49F5" w:rsidRPr="00DA49F5">
        <w:rPr>
          <w:rFonts w:ascii="Sylfaen" w:hAnsi="Sylfaen" w:cs="Sylfaen"/>
          <w:sz w:val="24"/>
          <w:szCs w:val="24"/>
        </w:rPr>
        <w:t>5</w:t>
      </w:r>
      <w:r w:rsidRPr="00BB10F7">
        <w:rPr>
          <w:rFonts w:ascii="Sylfaen" w:hAnsi="Sylfaen" w:cs="Sylfaen"/>
          <w:sz w:val="24"/>
          <w:szCs w:val="24"/>
        </w:rPr>
        <w:t xml:space="preserve">-ից, 1 շնչին ընկնող ընդհանուր օգտագործման կանաչ տարածքների մակերեսը զգալիորեն ցածր է ՀՀ կառավարության </w:t>
      </w:r>
      <w:r w:rsidR="00F058C8" w:rsidRPr="00BB10F7">
        <w:rPr>
          <w:rFonts w:ascii="Sylfaen" w:hAnsi="Sylfaen" w:cs="Sylfaen"/>
          <w:sz w:val="24"/>
          <w:szCs w:val="24"/>
        </w:rPr>
        <w:t xml:space="preserve">2018թ. </w:t>
      </w:r>
      <w:r w:rsidRPr="00BB10F7">
        <w:rPr>
          <w:rFonts w:ascii="Sylfaen" w:hAnsi="Sylfaen" w:cs="Sylfaen"/>
          <w:sz w:val="24"/>
          <w:szCs w:val="24"/>
        </w:rPr>
        <w:t xml:space="preserve">փետրվարի </w:t>
      </w:r>
      <w:r w:rsidR="00F058C8" w:rsidRPr="00BB10F7">
        <w:rPr>
          <w:rFonts w:ascii="Sylfaen" w:hAnsi="Sylfaen" w:cs="Sylfaen"/>
          <w:sz w:val="24"/>
          <w:szCs w:val="24"/>
        </w:rPr>
        <w:t>8</w:t>
      </w:r>
      <w:r w:rsidR="00F058C8">
        <w:rPr>
          <w:rFonts w:ascii="Sylfaen" w:hAnsi="Sylfaen" w:cs="Sylfaen"/>
          <w:sz w:val="24"/>
          <w:szCs w:val="24"/>
        </w:rPr>
        <w:t>-ի</w:t>
      </w:r>
      <w:r w:rsidR="00F058C8" w:rsidRPr="00BB10F7">
        <w:rPr>
          <w:rFonts w:ascii="Sylfaen" w:hAnsi="Sylfaen" w:cs="Sylfaen"/>
          <w:sz w:val="24"/>
          <w:szCs w:val="24"/>
        </w:rPr>
        <w:t xml:space="preserve"> </w:t>
      </w:r>
      <w:r w:rsidRPr="00BB10F7">
        <w:rPr>
          <w:rFonts w:ascii="Sylfaen" w:hAnsi="Sylfaen" w:cs="Sylfaen"/>
          <w:sz w:val="24"/>
          <w:szCs w:val="24"/>
        </w:rPr>
        <w:t>N108-Ն որոշմամբ հաստատված նորմայից՝ 10մ</w:t>
      </w:r>
      <w:r w:rsidRPr="00BB10F7">
        <w:rPr>
          <w:rFonts w:ascii="Sylfaen" w:hAnsi="Sylfaen" w:cs="Sylfaen"/>
          <w:sz w:val="24"/>
          <w:szCs w:val="24"/>
          <w:vertAlign w:val="superscript"/>
        </w:rPr>
        <w:t>2</w:t>
      </w:r>
      <w:r w:rsidRPr="00BB10F7">
        <w:rPr>
          <w:rFonts w:ascii="Sylfaen" w:hAnsi="Sylfaen" w:cs="Sylfaen"/>
          <w:sz w:val="24"/>
          <w:szCs w:val="24"/>
        </w:rPr>
        <w:t xml:space="preserve">/մարդ /մեծ, խոշոր և խոշորագոյն քաղաքներ/: </w:t>
      </w:r>
    </w:p>
    <w:p w14:paraId="7F8F9D00" w14:textId="77777777" w:rsidR="00E25308" w:rsidRPr="00BB10F7" w:rsidRDefault="00E25308" w:rsidP="00E25308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BB10F7">
        <w:rPr>
          <w:rFonts w:ascii="Sylfaen" w:hAnsi="Sylfaen" w:cs="Sylfaen"/>
          <w:sz w:val="24"/>
          <w:szCs w:val="24"/>
        </w:rPr>
        <w:t>Ինչպես երևում է աղյուսակից, ապահովվության ցուցանիշը չափազանց ցածր է (2.73 մ</w:t>
      </w:r>
      <w:r w:rsidRPr="00BB10F7">
        <w:rPr>
          <w:rFonts w:ascii="Sylfaen" w:hAnsi="Sylfaen" w:cs="Sylfaen"/>
          <w:sz w:val="24"/>
          <w:szCs w:val="24"/>
          <w:vertAlign w:val="superscript"/>
        </w:rPr>
        <w:t>2</w:t>
      </w:r>
      <w:r w:rsidRPr="00BB10F7">
        <w:rPr>
          <w:rFonts w:ascii="Sylfaen" w:hAnsi="Sylfaen" w:cs="Sylfaen"/>
          <w:sz w:val="24"/>
          <w:szCs w:val="24"/>
        </w:rPr>
        <w:t>/մարդ, 10 մ</w:t>
      </w:r>
      <w:r w:rsidRPr="00BB10F7">
        <w:rPr>
          <w:rFonts w:ascii="Sylfaen" w:hAnsi="Sylfaen" w:cs="Sylfaen"/>
          <w:sz w:val="24"/>
          <w:szCs w:val="24"/>
          <w:vertAlign w:val="superscript"/>
        </w:rPr>
        <w:t>2</w:t>
      </w:r>
      <w:r w:rsidRPr="00BB10F7">
        <w:rPr>
          <w:rFonts w:ascii="Sylfaen" w:hAnsi="Sylfaen" w:cs="Sylfaen"/>
          <w:sz w:val="24"/>
          <w:szCs w:val="24"/>
        </w:rPr>
        <w:t>/մարդ նորմայի փոխարեն):</w:t>
      </w:r>
    </w:p>
    <w:p w14:paraId="0226708E" w14:textId="11DADEF2" w:rsidR="008A1D54" w:rsidRPr="00BB10F7" w:rsidRDefault="00FC44D5" w:rsidP="008A1D54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BB10F7">
        <w:rPr>
          <w:rFonts w:ascii="Sylfaen" w:hAnsi="Sylfaen" w:cs="Sylfaen"/>
          <w:sz w:val="24"/>
          <w:szCs w:val="24"/>
        </w:rPr>
        <w:t xml:space="preserve">Բնակչության ներկայիս թվաքանակի պայմաններում </w:t>
      </w:r>
      <w:r w:rsidR="008A1D54" w:rsidRPr="00BB10F7">
        <w:rPr>
          <w:rFonts w:ascii="Sylfaen" w:hAnsi="Sylfaen" w:cs="Sylfaen"/>
          <w:sz w:val="24"/>
          <w:szCs w:val="24"/>
        </w:rPr>
        <w:t>Նուբարաշեն համայնքում ընդհանուր օգտագործման կանաչ մակերեսների դեֆիցիտը նորմատիվային ցուցանիշի համեմատությամբ կազմում է 7.2 հա կամ 7.27 մ</w:t>
      </w:r>
      <w:r w:rsidR="008A1D54" w:rsidRPr="00BB10F7">
        <w:rPr>
          <w:rFonts w:ascii="Sylfaen" w:hAnsi="Sylfaen" w:cs="Sylfaen"/>
          <w:sz w:val="24"/>
          <w:szCs w:val="24"/>
          <w:vertAlign w:val="superscript"/>
        </w:rPr>
        <w:t>2</w:t>
      </w:r>
      <w:r w:rsidR="008A1D54" w:rsidRPr="00BB10F7">
        <w:rPr>
          <w:rFonts w:ascii="Sylfaen" w:hAnsi="Sylfaen" w:cs="Sylfaen"/>
          <w:sz w:val="24"/>
          <w:szCs w:val="24"/>
        </w:rPr>
        <w:t>/մարդ:</w:t>
      </w:r>
    </w:p>
    <w:p w14:paraId="47EB3BFA" w14:textId="77777777" w:rsidR="00B60B1A" w:rsidRDefault="00E25308" w:rsidP="00B60B1A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BB10F7">
        <w:rPr>
          <w:rFonts w:ascii="Sylfaen" w:hAnsi="Sylfaen" w:cs="Sylfaen"/>
          <w:sz w:val="24"/>
          <w:szCs w:val="24"/>
        </w:rPr>
        <w:t>Հեռանկարում,</w:t>
      </w:r>
      <w:r w:rsidR="00560016" w:rsidRPr="00BB10F7">
        <w:rPr>
          <w:rFonts w:ascii="Sylfaen" w:hAnsi="Sylfaen" w:cs="Sylfaen"/>
          <w:sz w:val="24"/>
          <w:szCs w:val="24"/>
        </w:rPr>
        <w:t xml:space="preserve"> համայնքի բնակչության կանխատեսվող թվաքանակի պայմաններում (</w:t>
      </w:r>
      <w:r w:rsidRPr="00BB10F7">
        <w:rPr>
          <w:rFonts w:ascii="Sylfaen" w:hAnsi="Sylfaen" w:cs="Sylfaen"/>
          <w:sz w:val="24"/>
          <w:szCs w:val="24"/>
        </w:rPr>
        <w:t>12.5</w:t>
      </w:r>
      <w:r w:rsidR="00560016" w:rsidRPr="00BB10F7">
        <w:rPr>
          <w:rFonts w:ascii="Sylfaen" w:hAnsi="Sylfaen" w:cs="Sylfaen"/>
          <w:sz w:val="24"/>
          <w:szCs w:val="24"/>
        </w:rPr>
        <w:t xml:space="preserve"> հազար մարդ), ընդհանուր օգտագործման կանաչ </w:t>
      </w:r>
      <w:r w:rsidRPr="00BB10F7">
        <w:rPr>
          <w:rFonts w:ascii="Sylfaen" w:hAnsi="Sylfaen" w:cs="Sylfaen"/>
          <w:sz w:val="24"/>
          <w:szCs w:val="24"/>
        </w:rPr>
        <w:t>տարածքների</w:t>
      </w:r>
      <w:r w:rsidR="00560016" w:rsidRPr="00BB10F7">
        <w:rPr>
          <w:rFonts w:ascii="Sylfaen" w:hAnsi="Sylfaen" w:cs="Sylfaen"/>
          <w:sz w:val="24"/>
          <w:szCs w:val="24"/>
        </w:rPr>
        <w:t xml:space="preserve"> բնակչության ապահովության դեֆիցիտը կկազմի 9.8 հա կամ </w:t>
      </w:r>
      <w:r w:rsidRPr="00BB10F7">
        <w:rPr>
          <w:rFonts w:ascii="Sylfaen" w:hAnsi="Sylfaen" w:cs="Sylfaen"/>
          <w:sz w:val="24"/>
          <w:szCs w:val="24"/>
        </w:rPr>
        <w:t>7.84</w:t>
      </w:r>
      <w:r w:rsidR="00560016" w:rsidRPr="00BB10F7">
        <w:rPr>
          <w:rFonts w:ascii="Sylfaen" w:hAnsi="Sylfaen" w:cs="Sylfaen"/>
          <w:sz w:val="24"/>
          <w:szCs w:val="24"/>
        </w:rPr>
        <w:t xml:space="preserve"> մ</w:t>
      </w:r>
      <w:r w:rsidR="00560016" w:rsidRPr="00BB10F7">
        <w:rPr>
          <w:rFonts w:ascii="Sylfaen" w:hAnsi="Sylfaen" w:cs="Sylfaen"/>
          <w:sz w:val="24"/>
          <w:szCs w:val="24"/>
          <w:vertAlign w:val="superscript"/>
        </w:rPr>
        <w:t>2</w:t>
      </w:r>
      <w:r w:rsidR="00560016" w:rsidRPr="00BB10F7">
        <w:rPr>
          <w:rFonts w:ascii="Sylfaen" w:hAnsi="Sylfaen" w:cs="Sylfaen"/>
          <w:sz w:val="24"/>
          <w:szCs w:val="24"/>
        </w:rPr>
        <w:t>/մարդ:</w:t>
      </w:r>
    </w:p>
    <w:p w14:paraId="1DB56F3D" w14:textId="77777777" w:rsidR="00B60B1A" w:rsidRDefault="00B60B1A" w:rsidP="00B60B1A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7B22EBAC" w14:textId="2668CE0C" w:rsidR="00E65706" w:rsidRDefault="00E65706" w:rsidP="00B60B1A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05" w:name="_Toc122274783"/>
      <w:r w:rsidRPr="00B60B1A">
        <w:rPr>
          <w:rFonts w:ascii="Sylfaen" w:hAnsi="Sylfaen" w:cs="Sylfaen"/>
          <w:b/>
          <w:bCs/>
          <w:color w:val="auto"/>
        </w:rPr>
        <w:t>2.</w:t>
      </w:r>
      <w:r w:rsidRPr="00E65706">
        <w:rPr>
          <w:rFonts w:ascii="Sylfaen" w:hAnsi="Sylfaen" w:cs="Sylfaen"/>
          <w:b/>
          <w:bCs/>
          <w:color w:val="auto"/>
        </w:rPr>
        <w:t>1</w:t>
      </w:r>
      <w:r w:rsidRPr="00B60B1A">
        <w:rPr>
          <w:rFonts w:ascii="Sylfaen" w:hAnsi="Sylfaen" w:cs="Sylfaen"/>
          <w:b/>
          <w:bCs/>
          <w:color w:val="auto"/>
        </w:rPr>
        <w:t>1</w:t>
      </w:r>
      <w:r w:rsidRPr="00E65706">
        <w:rPr>
          <w:rFonts w:ascii="Sylfaen" w:hAnsi="Sylfaen" w:cs="Sylfaen"/>
          <w:b/>
          <w:bCs/>
          <w:color w:val="auto"/>
        </w:rPr>
        <w:t>. Ճարտարագիտական ենթակառուցվածքներ.</w:t>
      </w:r>
      <w:bookmarkEnd w:id="105"/>
    </w:p>
    <w:p w14:paraId="209E8BF3" w14:textId="5733FD31" w:rsidR="00E65706" w:rsidRDefault="00FB7125" w:rsidP="00FB7125">
      <w:pPr>
        <w:pStyle w:val="Heading3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06" w:name="_Toc122274784"/>
      <w:r w:rsidRPr="009E1051">
        <w:rPr>
          <w:rFonts w:ascii="Sylfaen" w:hAnsi="Sylfaen" w:cs="Sylfaen"/>
          <w:b/>
          <w:bCs/>
          <w:color w:val="auto"/>
        </w:rPr>
        <w:t>2.11.1</w:t>
      </w:r>
      <w:r w:rsidR="00E65706" w:rsidRPr="00FB7125">
        <w:rPr>
          <w:rFonts w:ascii="Sylfaen" w:hAnsi="Sylfaen" w:cs="Sylfaen"/>
          <w:b/>
          <w:bCs/>
          <w:color w:val="auto"/>
        </w:rPr>
        <w:t xml:space="preserve"> Ջրամատակարարում</w:t>
      </w:r>
      <w:bookmarkEnd w:id="106"/>
    </w:p>
    <w:p w14:paraId="0085341F" w14:textId="77777777" w:rsidR="00FB7125" w:rsidRPr="00FB7125" w:rsidRDefault="00FB7125" w:rsidP="00FB7125">
      <w:pPr>
        <w:rPr>
          <w:rFonts w:ascii="Sylfaen" w:hAnsi="Sylfaen"/>
        </w:rPr>
      </w:pPr>
    </w:p>
    <w:p w14:paraId="7D6BAE49" w14:textId="732536B8" w:rsidR="00E65706" w:rsidRPr="00FB7125" w:rsidRDefault="00E65706" w:rsidP="00FB712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FB7125">
        <w:rPr>
          <w:rFonts w:ascii="Sylfaen" w:hAnsi="Sylfaen" w:cs="Sylfaen"/>
          <w:sz w:val="24"/>
          <w:szCs w:val="24"/>
        </w:rPr>
        <w:t xml:space="preserve">Նուբարաշեն վարչական շրջանում Նուբարաշեն բնակավայրի համար մշակվում է Գլխավոր հատակագիծ՝ 1724 հա մակերեսով և </w:t>
      </w:r>
      <w:r w:rsidR="00FB7125" w:rsidRPr="00FB7125">
        <w:rPr>
          <w:rFonts w:ascii="Sylfaen" w:hAnsi="Sylfaen" w:cs="Sylfaen"/>
          <w:sz w:val="24"/>
          <w:szCs w:val="24"/>
        </w:rPr>
        <w:t>12.5</w:t>
      </w:r>
      <w:r w:rsidRPr="00FB7125">
        <w:rPr>
          <w:rFonts w:ascii="Sylfaen" w:hAnsi="Sylfaen" w:cs="Sylfaen"/>
          <w:sz w:val="24"/>
          <w:szCs w:val="24"/>
        </w:rPr>
        <w:t xml:space="preserve"> հազ</w:t>
      </w:r>
      <w:r w:rsidRPr="00FB7125">
        <w:rPr>
          <w:rFonts w:ascii="MS Mincho" w:eastAsia="MS Mincho" w:hAnsi="MS Mincho" w:cs="MS Mincho" w:hint="eastAsia"/>
          <w:sz w:val="24"/>
          <w:szCs w:val="24"/>
        </w:rPr>
        <w:t>․</w:t>
      </w:r>
      <w:r w:rsidRPr="00FB7125">
        <w:rPr>
          <w:rFonts w:ascii="Sylfaen" w:hAnsi="Sylfaen" w:cs="Sylfaen"/>
          <w:sz w:val="24"/>
          <w:szCs w:val="24"/>
        </w:rPr>
        <w:t xml:space="preserve"> մարդ հեռանկարային բնակչությամբ: Բնակավայրի 80%-ը աապահովված է ջրամատակարարման ցանցով՝ Փ25-600 մմ խողովակաշարերով, որի 60%- ը մետաղական է, իսկ 40%-ը՝ պոլիէթիլենե՝ Փ50-200մմ խողովակաշարերով: Վերջիններիս վերակառուցվել են անցած 5 տարիների ընթացքում: Խողովակաշարի թաղման միջին խորությունը հողի նիշից կազմում է </w:t>
      </w:r>
      <w:r w:rsidR="00FB7125" w:rsidRPr="00FB7125">
        <w:rPr>
          <w:rFonts w:ascii="Sylfaen" w:hAnsi="Sylfaen" w:cs="Sylfaen"/>
          <w:sz w:val="24"/>
          <w:szCs w:val="24"/>
        </w:rPr>
        <w:t>0.9-1.2</w:t>
      </w:r>
      <w:r w:rsidRPr="00FB7125">
        <w:rPr>
          <w:rFonts w:ascii="Sylfaen" w:hAnsi="Sylfaen" w:cs="Sylfaen"/>
          <w:sz w:val="24"/>
          <w:szCs w:val="24"/>
        </w:rPr>
        <w:t xml:space="preserve">մ՝: Փողոցների հանգուցային մասերում նախատեսված են փականային հորեր, որոնցում </w:t>
      </w:r>
      <w:r w:rsidRPr="00FB7125">
        <w:rPr>
          <w:rFonts w:ascii="Sylfaen" w:hAnsi="Sylfaen" w:cs="Sylfaen"/>
          <w:sz w:val="24"/>
          <w:szCs w:val="24"/>
        </w:rPr>
        <w:lastRenderedPageBreak/>
        <w:t>տեղադրված են համապատասխան տրամագծի սողնակներ կամ փականներ: դրանցով կարգավորվում է ջրամատակարարման ցանցի աշխատանքային ռեժիմը, քանի որ ջրամատակարարումը բնակավայրին տրվում է գրաֆիկով: Բնակավայրը սնվում է Նուբարաշենի վերին գոտում գտնվող 1000մ</w:t>
      </w:r>
      <w:r w:rsidRPr="00FB7125">
        <w:rPr>
          <w:rFonts w:ascii="Sylfaen" w:hAnsi="Sylfaen" w:cs="Sylfaen"/>
          <w:sz w:val="24"/>
          <w:szCs w:val="24"/>
          <w:vertAlign w:val="superscript"/>
        </w:rPr>
        <w:t>3</w:t>
      </w:r>
      <w:r w:rsidRPr="00FB7125">
        <w:rPr>
          <w:rFonts w:ascii="Sylfaen" w:hAnsi="Sylfaen" w:cs="Sylfaen"/>
          <w:sz w:val="24"/>
          <w:szCs w:val="24"/>
        </w:rPr>
        <w:t xml:space="preserve"> ՕԿՋ-ից: ՕԿՋ-ից ջուրը բաշխվում է 6 ուղղություններով փակուղային տարբերակով միացվում բնակավայրի ցանցին:</w:t>
      </w:r>
      <w:r w:rsidR="00FB7125" w:rsidRPr="00FB7125">
        <w:rPr>
          <w:rFonts w:ascii="Sylfaen" w:hAnsi="Sylfaen" w:cs="Sylfaen"/>
          <w:sz w:val="24"/>
          <w:szCs w:val="24"/>
        </w:rPr>
        <w:t xml:space="preserve"> </w:t>
      </w:r>
      <w:r w:rsidRPr="00FB7125">
        <w:rPr>
          <w:rFonts w:ascii="Sylfaen" w:hAnsi="Sylfaen" w:cs="Sylfaen"/>
          <w:sz w:val="24"/>
          <w:szCs w:val="24"/>
        </w:rPr>
        <w:t xml:space="preserve">Նախկինում կառուցված մետաղական խողովակները գտնվում են անմխիթար վիճակում: </w:t>
      </w:r>
      <w:r w:rsidR="00FB7125" w:rsidRPr="00FB7125">
        <w:rPr>
          <w:rFonts w:ascii="Sylfaen" w:hAnsi="Sylfaen" w:cs="Sylfaen"/>
          <w:sz w:val="24"/>
          <w:szCs w:val="24"/>
        </w:rPr>
        <w:t>«</w:t>
      </w:r>
      <w:r w:rsidRPr="00FB7125">
        <w:rPr>
          <w:rFonts w:ascii="Sylfaen" w:hAnsi="Sylfaen" w:cs="Sylfaen"/>
          <w:sz w:val="24"/>
          <w:szCs w:val="24"/>
        </w:rPr>
        <w:t>Վեոլիա</w:t>
      </w:r>
      <w:r w:rsidR="00FB7125" w:rsidRPr="00FB7125">
        <w:rPr>
          <w:rFonts w:ascii="Sylfaen" w:hAnsi="Sylfaen" w:cs="Sylfaen"/>
          <w:sz w:val="24"/>
          <w:szCs w:val="24"/>
        </w:rPr>
        <w:t xml:space="preserve"> </w:t>
      </w:r>
      <w:r w:rsidRPr="00FB7125">
        <w:rPr>
          <w:rFonts w:ascii="Sylfaen" w:hAnsi="Sylfaen" w:cs="Sylfaen"/>
          <w:sz w:val="24"/>
          <w:szCs w:val="24"/>
        </w:rPr>
        <w:t>Ջուր՚</w:t>
      </w:r>
      <w:r w:rsidR="00FB7125" w:rsidRPr="00FB7125">
        <w:rPr>
          <w:rFonts w:ascii="Sylfaen" w:hAnsi="Sylfaen" w:cs="Sylfaen"/>
          <w:sz w:val="24"/>
          <w:szCs w:val="24"/>
        </w:rPr>
        <w:t xml:space="preserve">» </w:t>
      </w:r>
      <w:r w:rsidRPr="00FB7125">
        <w:rPr>
          <w:rFonts w:ascii="Sylfaen" w:hAnsi="Sylfaen" w:cs="Sylfaen"/>
          <w:sz w:val="24"/>
          <w:szCs w:val="24"/>
        </w:rPr>
        <w:t xml:space="preserve">ՓԲԸ-ի կողմից պլանավորված է մետաղական խողովակները 5 տարվա ժամանակահատվածում փոխարինել պոլիէթիլենե խողովակներով, քանի որ պողպատե խողովակներում առկա են 15-20%-ի չափով ջրի կորուստներ՝ վնասվածության պատճառով: </w:t>
      </w:r>
    </w:p>
    <w:p w14:paraId="270A2287" w14:textId="75B11BC3" w:rsidR="00E65706" w:rsidRDefault="00E65706" w:rsidP="00FB712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FB7125">
        <w:rPr>
          <w:rFonts w:ascii="Sylfaen" w:hAnsi="Sylfaen" w:cs="Sylfaen"/>
          <w:sz w:val="24"/>
          <w:szCs w:val="24"/>
        </w:rPr>
        <w:t>Փողոցների 60%-ը ասֆալտապատ է, իսկ 40%-ը հողային ճանապարհ է: Նոր հատկացված հողատարածքներում ջրամատակարարման ցանցը բացակայում է, այն իրականացվում է անհատական մոտեցումներով՝ բնակիչների կողմից:</w:t>
      </w:r>
    </w:p>
    <w:p w14:paraId="26830FD6" w14:textId="77777777" w:rsidR="00FB7125" w:rsidRPr="00FB7125" w:rsidRDefault="00FB7125" w:rsidP="00FB712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5D063F1F" w14:textId="5401F115" w:rsidR="00E65706" w:rsidRDefault="00FB7125" w:rsidP="00FB7125">
      <w:pPr>
        <w:pStyle w:val="Heading3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07" w:name="_Toc122274785"/>
      <w:r w:rsidRPr="00FB7125">
        <w:rPr>
          <w:rFonts w:ascii="Sylfaen" w:hAnsi="Sylfaen" w:cs="Sylfaen"/>
          <w:b/>
          <w:bCs/>
          <w:color w:val="auto"/>
        </w:rPr>
        <w:t xml:space="preserve">2.11.2 </w:t>
      </w:r>
      <w:r w:rsidR="00E65706" w:rsidRPr="00FB7125">
        <w:rPr>
          <w:rFonts w:ascii="Sylfaen" w:hAnsi="Sylfaen" w:cs="Sylfaen"/>
          <w:b/>
          <w:bCs/>
          <w:color w:val="auto"/>
        </w:rPr>
        <w:t>Ջրահեռացման ցանց</w:t>
      </w:r>
      <w:bookmarkEnd w:id="107"/>
    </w:p>
    <w:p w14:paraId="698A989B" w14:textId="77777777" w:rsidR="00FB7125" w:rsidRPr="00FB7125" w:rsidRDefault="00FB7125" w:rsidP="00FB7125">
      <w:pPr>
        <w:rPr>
          <w:rFonts w:ascii="Sylfaen" w:hAnsi="Sylfaen"/>
        </w:rPr>
      </w:pPr>
    </w:p>
    <w:p w14:paraId="53B063C0" w14:textId="50D926DE" w:rsidR="00E65706" w:rsidRPr="00FB7125" w:rsidRDefault="00E65706" w:rsidP="00FB712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FB7125">
        <w:rPr>
          <w:rFonts w:ascii="Sylfaen" w:hAnsi="Sylfaen" w:cs="Sylfaen"/>
          <w:sz w:val="24"/>
          <w:szCs w:val="24"/>
        </w:rPr>
        <w:t>Բնակավայրը կոյուղացված է 50 %-ը, իսկ մնացած փողոցներում և հարակից հատկացված հողակտորներում բացակայում են ջրահեռացման ցանցերը, որոնցում նախատեսված են տեղական սեպտիկ հորեր իրենց հողակտորներում: Գոյություն ունեցող ցանցը բախկացած է Փ150-500մմ կերամիկական և ազբոցեմենտե խողովակներից, որոնց 15-20%-ը գտնվում է անմխիթար վիճակում՝ մասնակի սողանքների և վթարային տեղամասերի պատճառով: Վերջին 2 տարվա ընթացքում հին խողովակաշարերը 15-20% խողովակաշարերը փոխարինվել են ակոսավոր պոլիէթիլենե խողովակներով՝ Փ150-500մմ: Թաղման միջին խորությունը հողի նիշից՝ 1.5-2.0 մ: Ջրահեռացման ցանցերի վրա նախատեսված են դիտահորեր՝ միացման կետերում, հանգուցային կամ անկյունային կետերում և նորմատիվային հեռավորությունների վրա՝ ցանցում ստուգումներ կատարելու և հետագա շահագործման համար: Ջրահեռացման ցանցերը չունեն կենտրոնացված հեռացում, այն ճուխավորումներով լցվում են բնակավայրի ստորին մասով անցնող կիրճի մեջ:</w:t>
      </w:r>
    </w:p>
    <w:p w14:paraId="7131DEE1" w14:textId="3A4E3D54" w:rsidR="00E65706" w:rsidRPr="00FB7125" w:rsidRDefault="00FB7125" w:rsidP="00FB7125">
      <w:pPr>
        <w:pStyle w:val="Heading3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08" w:name="_Toc122274786"/>
      <w:r w:rsidRPr="00FB7125">
        <w:rPr>
          <w:rFonts w:ascii="Sylfaen" w:hAnsi="Sylfaen" w:cs="Sylfaen"/>
          <w:b/>
          <w:bCs/>
          <w:color w:val="auto"/>
          <w:lang w:val="af-ZA"/>
        </w:rPr>
        <w:lastRenderedPageBreak/>
        <w:t>2.11.</w:t>
      </w:r>
      <w:r w:rsidR="00E65706" w:rsidRPr="00FB7125">
        <w:rPr>
          <w:rFonts w:ascii="Sylfaen" w:hAnsi="Sylfaen" w:cs="Sylfaen"/>
          <w:b/>
          <w:bCs/>
          <w:color w:val="auto"/>
        </w:rPr>
        <w:t>3 Անձրևաջրերի հեռացման ցանց</w:t>
      </w:r>
      <w:bookmarkEnd w:id="108"/>
    </w:p>
    <w:p w14:paraId="21405A92" w14:textId="77777777" w:rsidR="00E65706" w:rsidRPr="00DF2379" w:rsidRDefault="00E65706" w:rsidP="00E65706">
      <w:pPr>
        <w:autoSpaceDE w:val="0"/>
        <w:autoSpaceDN w:val="0"/>
        <w:adjustRightInd w:val="0"/>
        <w:spacing w:line="276" w:lineRule="auto"/>
        <w:rPr>
          <w:rFonts w:ascii="Arial Armenian" w:hAnsi="Arial Armenian"/>
          <w:bCs/>
          <w:color w:val="000000"/>
          <w:sz w:val="20"/>
          <w:szCs w:val="20"/>
          <w:lang w:val="af-ZA"/>
        </w:rPr>
      </w:pPr>
    </w:p>
    <w:p w14:paraId="602D5EC2" w14:textId="732D442C" w:rsidR="00E65706" w:rsidRPr="00FB7125" w:rsidRDefault="00E65706" w:rsidP="00B60B1A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FB7125">
        <w:rPr>
          <w:rFonts w:ascii="Sylfaen" w:hAnsi="Sylfaen" w:cs="Sylfaen"/>
          <w:sz w:val="24"/>
          <w:szCs w:val="24"/>
        </w:rPr>
        <w:t xml:space="preserve">Բնակավայրը ապահովված է անձրևաջրերի հեռացման ցանցով՝ մոտ 30 %-ի չափով: Այն իրականացված է հիմնական կենտրոնական փողոցներում, իսկ մնացած փողոցներում, որոնց ջրերը մասնակի ցանցի միջոցով հեռացվում են մոտակա առուների և կիրճի մեջ, ցանցերի վրա նախատեսված են անձրևաորսիչներ և դիտահորեր: Հարակից հատկացված հողակտորներում նույնպես բացակայում են անձրևաջրերի հեռացման ցանցերը, որոնց ջրերը հեռացվում են մոտակա առուները կամ սիզամարգերի մեջ: Գոյություն ունեցող ցանցը բախկացած է Փ200-400մմ կերամիկական և ազբոցեմենտե խողովակներից, որոնց 15-20%-ը գտնվում է անմխիթար վիճակում՝ մասնակի սողանքների և վթարային տեղամասերի պատճառով: Վերջին  2 տարվա ընթացքում հին խողովակաշարերը  15-20% խողովակաշարերը փոխարինվել են ակոսավոր պոլիէթիլենե խողովակներով՝ Փ200-300մմ: Թաղման միջին խորությունը հողի նիշից՝ 0.8-1.40 մ: Անձրևաջրերի ցանցերի վրա նախատեսված են դիտահորեր՝ միացման կետերում, հանգուցային կամ անկյունային կետերում և նորմատիվային հեռավորությունների վրա՝ ցանցում ստուգումներ կատարելու և հետագա շահագործման համար: </w:t>
      </w:r>
    </w:p>
    <w:p w14:paraId="479913F7" w14:textId="77777777" w:rsidR="00E65706" w:rsidRPr="0022613F" w:rsidRDefault="00E65706" w:rsidP="00B60B1A">
      <w:pPr>
        <w:spacing w:after="0" w:line="360" w:lineRule="auto"/>
        <w:ind w:firstLine="540"/>
        <w:jc w:val="both"/>
        <w:rPr>
          <w:rFonts w:ascii="Sylfaen" w:hAnsi="Sylfaen"/>
          <w:b/>
          <w:bCs/>
          <w:color w:val="000000"/>
        </w:rPr>
      </w:pPr>
    </w:p>
    <w:p w14:paraId="569FBC40" w14:textId="7D250540" w:rsidR="00E65706" w:rsidRPr="005A0391" w:rsidRDefault="005A0391" w:rsidP="00B60B1A">
      <w:pPr>
        <w:pStyle w:val="Heading3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09" w:name="_Toc122274787"/>
      <w:r w:rsidRPr="009E1051">
        <w:rPr>
          <w:rFonts w:ascii="Sylfaen" w:hAnsi="Sylfaen" w:cs="Sylfaen"/>
          <w:b/>
          <w:bCs/>
          <w:color w:val="auto"/>
        </w:rPr>
        <w:t xml:space="preserve">2.11.4 </w:t>
      </w:r>
      <w:r w:rsidR="00E65706" w:rsidRPr="005A0391">
        <w:rPr>
          <w:rFonts w:ascii="Sylfaen" w:hAnsi="Sylfaen" w:cs="Sylfaen"/>
          <w:b/>
          <w:bCs/>
          <w:color w:val="auto"/>
        </w:rPr>
        <w:t>Ոռոգման ցանց</w:t>
      </w:r>
      <w:bookmarkEnd w:id="109"/>
    </w:p>
    <w:p w14:paraId="0ABB6EE6" w14:textId="77777777" w:rsidR="003743B7" w:rsidRDefault="003743B7" w:rsidP="00B60B1A">
      <w:pPr>
        <w:spacing w:after="0" w:line="360" w:lineRule="auto"/>
        <w:ind w:firstLine="540"/>
        <w:jc w:val="both"/>
        <w:rPr>
          <w:rFonts w:ascii="Sylfaen" w:hAnsi="Sylfaen"/>
          <w:bCs/>
          <w:color w:val="000000"/>
        </w:rPr>
      </w:pPr>
    </w:p>
    <w:p w14:paraId="7FCBC3A4" w14:textId="21EC9D7A" w:rsidR="00E65706" w:rsidRPr="003743B7" w:rsidRDefault="00E65706" w:rsidP="00B60B1A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3743B7">
        <w:rPr>
          <w:rFonts w:ascii="Sylfaen" w:hAnsi="Sylfaen" w:cs="Sylfaen"/>
          <w:sz w:val="24"/>
          <w:szCs w:val="24"/>
        </w:rPr>
        <w:t>Բնակավայրը ապահովված է ոռոգման ցանցով՝ մասնակի, հիմնականում կենրոնական փողոցներում, որոնցով ոռոգվում են բարեկարգված այգիները, սիզամարգերը, փողոցներում՝ մայթերին հարող մասերոմ՝ կանաչ զանգվածները: Ոռոգման ցանցի ջրամատակարարումը իրականացվում է բնակավայրի վերին մասում գտնվող ջրանցքից՝ պոմպի միջոցով: Ցնացերի համար նախաատեսված են պողպատե և պոլիէթիլենե խողովակներ՝ Փ50-200մմ: Ցանցերի հանգուցային մասերում նախատեսված են փականներ կամ սողնակներ՝ ըստ տրամագծերի և ճյուղավորումների վրա՝ ջրցան ծորակներ, Փ20-25 մմ, մասնակի տեղամասերում՝ առանցքային ցայտիչներ՝ Թ15-20մմ:</w:t>
      </w:r>
      <w:r w:rsidR="00B60B1A">
        <w:rPr>
          <w:rFonts w:ascii="Sylfaen" w:hAnsi="Sylfaen" w:cs="Sylfaen"/>
          <w:sz w:val="24"/>
          <w:szCs w:val="24"/>
        </w:rPr>
        <w:t xml:space="preserve"> </w:t>
      </w:r>
      <w:r w:rsidRPr="003743B7">
        <w:rPr>
          <w:rFonts w:ascii="Sylfaen" w:hAnsi="Sylfaen" w:cs="Sylfaen"/>
          <w:sz w:val="24"/>
          <w:szCs w:val="24"/>
        </w:rPr>
        <w:t xml:space="preserve">Նախագծային աշխատանքները կատարված են ՀՀ-ում գործող նորմերի և կանոնների համաձայն: </w:t>
      </w:r>
    </w:p>
    <w:p w14:paraId="71BE1578" w14:textId="736EF710" w:rsidR="003743B7" w:rsidRDefault="003743B7" w:rsidP="003743B7">
      <w:pPr>
        <w:pStyle w:val="Heading3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10" w:name="_Toc122274788"/>
      <w:r w:rsidRPr="003743B7">
        <w:rPr>
          <w:rFonts w:ascii="Sylfaen" w:hAnsi="Sylfaen" w:cs="Sylfaen"/>
          <w:b/>
          <w:bCs/>
          <w:color w:val="auto"/>
        </w:rPr>
        <w:lastRenderedPageBreak/>
        <w:t>2.11.5 Էլեկտրամատակարարում</w:t>
      </w:r>
      <w:bookmarkEnd w:id="110"/>
    </w:p>
    <w:p w14:paraId="030922BE" w14:textId="77777777" w:rsidR="003743B7" w:rsidRPr="003743B7" w:rsidRDefault="003743B7" w:rsidP="003743B7">
      <w:pPr>
        <w:rPr>
          <w:rFonts w:ascii="Sylfaen" w:hAnsi="Sylfaen"/>
        </w:rPr>
      </w:pPr>
    </w:p>
    <w:p w14:paraId="2C88056D" w14:textId="15DA2021" w:rsidR="00E65706" w:rsidRPr="003743B7" w:rsidRDefault="00E65706" w:rsidP="003743B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3743B7">
        <w:rPr>
          <w:rFonts w:ascii="Sylfaen" w:hAnsi="Sylfaen" w:cs="Sylfaen"/>
          <w:sz w:val="24"/>
          <w:szCs w:val="24"/>
        </w:rPr>
        <w:t>Երևանի Նուբարաշեն վարչական շրջանի էլեկտրական ցանցը հանդիսանում է որպես Հայաստանի Էլեկտրական Ցանցեր ՓԲ ընկերության Երևան քաղաքի Հարավ շահագործման և իրացման մասնաճյուղի մաս:</w:t>
      </w:r>
    </w:p>
    <w:p w14:paraId="6534B11E" w14:textId="60FA68FE" w:rsidR="00E65706" w:rsidRPr="003743B7" w:rsidRDefault="00E65706" w:rsidP="003743B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3743B7">
        <w:rPr>
          <w:rFonts w:ascii="Sylfaen" w:hAnsi="Sylfaen" w:cs="Sylfaen"/>
          <w:sz w:val="24"/>
          <w:szCs w:val="24"/>
        </w:rPr>
        <w:t>Բնակավայրը սնվում է Էրեբունի-</w:t>
      </w:r>
      <w:r w:rsidR="003743B7" w:rsidRPr="003743B7">
        <w:rPr>
          <w:rFonts w:ascii="Sylfaen" w:hAnsi="Sylfaen" w:cs="Sylfaen"/>
          <w:sz w:val="24"/>
          <w:szCs w:val="24"/>
        </w:rPr>
        <w:t xml:space="preserve">2` </w:t>
      </w:r>
      <w:r w:rsidRPr="003743B7">
        <w:rPr>
          <w:rFonts w:ascii="Sylfaen" w:hAnsi="Sylfaen" w:cs="Sylfaen"/>
          <w:sz w:val="24"/>
          <w:szCs w:val="24"/>
        </w:rPr>
        <w:t>110կՎ համակարգի իջեցնող ենթակայանից:</w:t>
      </w:r>
    </w:p>
    <w:p w14:paraId="74BC59D7" w14:textId="4DBCB4CE" w:rsidR="00E65706" w:rsidRPr="003743B7" w:rsidRDefault="00E65706" w:rsidP="003743B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3743B7">
        <w:rPr>
          <w:rFonts w:ascii="Sylfaen" w:hAnsi="Sylfaen" w:cs="Sylfaen"/>
          <w:sz w:val="24"/>
          <w:szCs w:val="24"/>
        </w:rPr>
        <w:t>Նշված կենտրոններից 6կՎ հիմնականում ստորգետնյա գծերով մատակարարվում են բնակավայրին՝ տարբեր նշանակության և կազմվածքի 4-5 ենթակայաններին, որոնցից իրականացվում է բնակավայրի էլեկտրամատակարարումը ստորգետնյա և վերգետնյա ցանցերով՝ համապատասխան կտրվածքներով: Վերը նշված ենթակայաններից է իրականացվում նաև փողոցային լուսավորությունը:</w:t>
      </w:r>
    </w:p>
    <w:p w14:paraId="78CF7CF8" w14:textId="4522F00F" w:rsidR="00E65706" w:rsidRPr="00ED1851" w:rsidRDefault="00E65706" w:rsidP="00ED1851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D1851">
        <w:rPr>
          <w:rFonts w:ascii="Sylfaen" w:hAnsi="Sylfaen" w:cs="Sylfaen"/>
          <w:sz w:val="24"/>
          <w:szCs w:val="24"/>
        </w:rPr>
        <w:t>ՀԷՑ ՓԲ ընկերության 2017թ-ի ներդրումային ծրագրով վարչական շրջանում կառուցվել և շահագործման են հանձնվել 4.01կմ ընդհանուր երկարության ստորգետնյա մալուխային գծեր,այդ թվում-6կՎ-3.13կմ, 0.4կՎ-0.88կմ</w:t>
      </w:r>
      <w:r w:rsidR="00ED1851" w:rsidRPr="00ED1851">
        <w:rPr>
          <w:rFonts w:ascii="Sylfaen" w:hAnsi="Sylfaen" w:cs="Sylfaen"/>
          <w:sz w:val="24"/>
          <w:szCs w:val="24"/>
        </w:rPr>
        <w:t>:</w:t>
      </w:r>
    </w:p>
    <w:p w14:paraId="4AFA3DA4" w14:textId="77777777" w:rsidR="00E65706" w:rsidRPr="00ED1851" w:rsidRDefault="00E65706" w:rsidP="00ED1851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D1851">
        <w:rPr>
          <w:rFonts w:ascii="Sylfaen" w:hAnsi="Sylfaen" w:cs="Sylfaen"/>
          <w:sz w:val="24"/>
          <w:szCs w:val="24"/>
        </w:rPr>
        <w:t xml:space="preserve">Ներկայացվող հատակագծի վրա տեղադրված են վարչական շրջանի տարածքում գործող իջեցնող ենթակայանները և վերջիններիս միջև 6կՎ մալուխային ցանցը: </w:t>
      </w:r>
    </w:p>
    <w:p w14:paraId="7D1B86AE" w14:textId="77777777" w:rsidR="00E65706" w:rsidRDefault="00E65706" w:rsidP="00E65706">
      <w:pPr>
        <w:spacing w:line="360" w:lineRule="auto"/>
        <w:ind w:left="540"/>
        <w:rPr>
          <w:b/>
          <w:color w:val="000000"/>
        </w:rPr>
      </w:pPr>
    </w:p>
    <w:p w14:paraId="52723BD6" w14:textId="7B2D922D" w:rsidR="00ED1851" w:rsidRDefault="00ED1851" w:rsidP="00ED1851">
      <w:pPr>
        <w:pStyle w:val="Heading3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11" w:name="_Toc122274789"/>
      <w:r w:rsidRPr="00ED1851">
        <w:rPr>
          <w:rFonts w:ascii="Sylfaen" w:hAnsi="Sylfaen" w:cs="Sylfaen"/>
          <w:b/>
          <w:bCs/>
          <w:color w:val="auto"/>
        </w:rPr>
        <w:t>2.11.6 Հեռախոսակապ</w:t>
      </w:r>
      <w:bookmarkEnd w:id="111"/>
    </w:p>
    <w:p w14:paraId="1E4DD4B1" w14:textId="77777777" w:rsidR="00ED1851" w:rsidRPr="00ED1851" w:rsidRDefault="00ED1851" w:rsidP="00ED1851">
      <w:pPr>
        <w:rPr>
          <w:rFonts w:ascii="Sylfaen" w:hAnsi="Sylfaen"/>
        </w:rPr>
      </w:pPr>
    </w:p>
    <w:p w14:paraId="7633E7B5" w14:textId="6860538D" w:rsidR="00E65706" w:rsidRPr="00ED1851" w:rsidRDefault="00E65706" w:rsidP="00ED1851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D1851">
        <w:rPr>
          <w:rFonts w:ascii="Sylfaen" w:hAnsi="Sylfaen" w:cs="Sylfaen"/>
          <w:sz w:val="24"/>
          <w:szCs w:val="24"/>
        </w:rPr>
        <w:t>Ներկայումս Նուբարաշեն վարչական շրջանի ստացիոնար հեռախոսակապը իրականացվում է 23-24 և 28 ԱՀԿ-ների միջոցով:</w:t>
      </w:r>
    </w:p>
    <w:p w14:paraId="404D0842" w14:textId="0D270A06" w:rsidR="00E65706" w:rsidRDefault="00E65706" w:rsidP="00ED1851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D1851">
        <w:rPr>
          <w:rFonts w:ascii="Sylfaen" w:hAnsi="Sylfaen" w:cs="Sylfaen"/>
          <w:sz w:val="24"/>
          <w:szCs w:val="24"/>
        </w:rPr>
        <w:t>Առաջիկայում այս շրջանում TEAM ՓԲԸ կողմից խոշոր ներդրումային ծրագրեր չեն նախատեսվում: Կատարմում են ընթացիք վերանորոգման, ինչպես նաև նոր օբյեկտների գործող ցանցին միացման աշխատանքները:</w:t>
      </w:r>
    </w:p>
    <w:p w14:paraId="2DB8319E" w14:textId="77777777" w:rsidR="00ED1851" w:rsidRPr="00ED1851" w:rsidRDefault="00ED1851" w:rsidP="00ED1851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7ED359C0" w14:textId="46DF1D96" w:rsidR="00ED1851" w:rsidRDefault="00ED1851" w:rsidP="00ED1851">
      <w:pPr>
        <w:pStyle w:val="Heading3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12" w:name="_Toc122274790"/>
      <w:r w:rsidRPr="00ED1851">
        <w:rPr>
          <w:rFonts w:ascii="Sylfaen" w:hAnsi="Sylfaen" w:cs="Sylfaen"/>
          <w:b/>
          <w:bCs/>
          <w:color w:val="auto"/>
        </w:rPr>
        <w:lastRenderedPageBreak/>
        <w:t>2.11.</w:t>
      </w:r>
      <w:r w:rsidRPr="00C47E9C">
        <w:rPr>
          <w:rFonts w:ascii="Sylfaen" w:hAnsi="Sylfaen" w:cs="Sylfaen"/>
          <w:b/>
          <w:bCs/>
          <w:color w:val="auto"/>
        </w:rPr>
        <w:t>7</w:t>
      </w:r>
      <w:r w:rsidRPr="00ED1851">
        <w:rPr>
          <w:rFonts w:ascii="Sylfaen" w:hAnsi="Sylfaen" w:cs="Sylfaen"/>
          <w:b/>
          <w:bCs/>
          <w:color w:val="auto"/>
        </w:rPr>
        <w:t xml:space="preserve"> </w:t>
      </w:r>
      <w:r>
        <w:rPr>
          <w:rFonts w:ascii="Sylfaen" w:hAnsi="Sylfaen" w:cs="Sylfaen"/>
          <w:b/>
          <w:bCs/>
          <w:color w:val="auto"/>
        </w:rPr>
        <w:t>Գազամատակարարում</w:t>
      </w:r>
      <w:bookmarkEnd w:id="112"/>
    </w:p>
    <w:p w14:paraId="5102FE6E" w14:textId="77777777" w:rsidR="00ED1851" w:rsidRPr="00ED1851" w:rsidRDefault="00ED1851" w:rsidP="00ED1851">
      <w:pPr>
        <w:rPr>
          <w:rFonts w:ascii="Sylfaen" w:hAnsi="Sylfaen"/>
        </w:rPr>
      </w:pPr>
    </w:p>
    <w:p w14:paraId="43B7FCFA" w14:textId="4083E192" w:rsidR="00E65706" w:rsidRPr="00C47E9C" w:rsidRDefault="00E65706" w:rsidP="00C47E9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C47E9C">
        <w:rPr>
          <w:rFonts w:ascii="Sylfaen" w:hAnsi="Sylfaen" w:cs="Sylfaen"/>
          <w:sz w:val="24"/>
          <w:szCs w:val="24"/>
        </w:rPr>
        <w:t xml:space="preserve">Նուբարաշեն վարչական շրջանի </w:t>
      </w:r>
      <w:r w:rsidR="00C47E9C">
        <w:rPr>
          <w:rFonts w:ascii="Sylfaen" w:hAnsi="Sylfaen" w:cs="Sylfaen"/>
          <w:sz w:val="24"/>
          <w:szCs w:val="24"/>
        </w:rPr>
        <w:t>համակարգում</w:t>
      </w:r>
      <w:r w:rsidRPr="00C47E9C">
        <w:rPr>
          <w:rFonts w:ascii="Sylfaen" w:hAnsi="Sylfaen" w:cs="Sylfaen"/>
          <w:sz w:val="24"/>
          <w:szCs w:val="24"/>
        </w:rPr>
        <w:t xml:space="preserve"> գազամատակարարման ցանցի մոտ 60%-</w:t>
      </w:r>
      <w:r w:rsidR="00C47E9C">
        <w:rPr>
          <w:rFonts w:ascii="Sylfaen" w:hAnsi="Sylfaen" w:cs="Sylfaen"/>
          <w:sz w:val="24"/>
          <w:szCs w:val="24"/>
        </w:rPr>
        <w:t>ով</w:t>
      </w:r>
      <w:r w:rsidRPr="00C47E9C">
        <w:rPr>
          <w:rFonts w:ascii="Sylfaen" w:hAnsi="Sylfaen" w:cs="Sylfaen"/>
          <w:sz w:val="24"/>
          <w:szCs w:val="24"/>
        </w:rPr>
        <w:t xml:space="preserve"> իրականացված է՝ ստորգետնյա և վերգետնյա խողովակաշարերով: Գազամատակարարումը իրականացվում է նուբարաշենի հոգեբուժարանի դիմացով անցնող միջին ճնշման Փ426</w:t>
      </w:r>
      <w:r w:rsidR="00C47E9C">
        <w:rPr>
          <w:rFonts w:ascii="Sylfaen" w:hAnsi="Sylfaen" w:cs="Sylfaen"/>
          <w:sz w:val="24"/>
          <w:szCs w:val="24"/>
        </w:rPr>
        <w:t xml:space="preserve"> </w:t>
      </w:r>
      <w:r w:rsidRPr="00C47E9C">
        <w:rPr>
          <w:rFonts w:ascii="Sylfaen" w:hAnsi="Sylfaen" w:cs="Sylfaen"/>
          <w:sz w:val="24"/>
          <w:szCs w:val="24"/>
        </w:rPr>
        <w:t>x</w:t>
      </w:r>
      <w:r w:rsidR="00C47E9C">
        <w:rPr>
          <w:rFonts w:ascii="Sylfaen" w:hAnsi="Sylfaen" w:cs="Sylfaen"/>
          <w:sz w:val="24"/>
          <w:szCs w:val="24"/>
        </w:rPr>
        <w:t xml:space="preserve"> </w:t>
      </w:r>
      <w:r w:rsidRPr="00C47E9C">
        <w:rPr>
          <w:rFonts w:ascii="Sylfaen" w:hAnsi="Sylfaen" w:cs="Sylfaen"/>
          <w:sz w:val="24"/>
          <w:szCs w:val="24"/>
        </w:rPr>
        <w:t>6 մմ գազատարից: Փ219 x6 մմ ստորգետյա տեղադրումով՝ մինչև բնակավայրի սկբնամաս, որից հետո գազատարը տեղադրված է վերգետնյա հենարանների վրայով՝ Փ32 x</w:t>
      </w:r>
      <w:r w:rsidR="00C47E9C">
        <w:rPr>
          <w:rFonts w:ascii="Sylfaen" w:hAnsi="Sylfaen" w:cs="Sylfaen"/>
          <w:sz w:val="24"/>
          <w:szCs w:val="24"/>
        </w:rPr>
        <w:t xml:space="preserve"> </w:t>
      </w:r>
      <w:r w:rsidRPr="00C47E9C">
        <w:rPr>
          <w:rFonts w:ascii="Sylfaen" w:hAnsi="Sylfaen" w:cs="Sylfaen"/>
          <w:sz w:val="24"/>
          <w:szCs w:val="24"/>
        </w:rPr>
        <w:t>3 - Փ159 x</w:t>
      </w:r>
      <w:r w:rsidR="00C47E9C">
        <w:rPr>
          <w:rFonts w:ascii="Sylfaen" w:hAnsi="Sylfaen" w:cs="Sylfaen"/>
          <w:sz w:val="24"/>
          <w:szCs w:val="24"/>
        </w:rPr>
        <w:t xml:space="preserve"> </w:t>
      </w:r>
      <w:r w:rsidRPr="00C47E9C">
        <w:rPr>
          <w:rFonts w:ascii="Sylfaen" w:hAnsi="Sylfaen" w:cs="Sylfaen"/>
          <w:sz w:val="24"/>
          <w:szCs w:val="24"/>
        </w:rPr>
        <w:t>4 մմ խողովակներով, միջին բարձրությամբ 1.5-2.0 մ, իսկ փողոցների և բնակելի տների մուտքերի մասերում բարձրացվում է 5 մ</w:t>
      </w:r>
      <w:r w:rsidRPr="00C47E9C">
        <w:rPr>
          <w:rFonts w:ascii="MS Mincho" w:eastAsia="MS Mincho" w:hAnsi="MS Mincho" w:cs="MS Mincho" w:hint="eastAsia"/>
          <w:sz w:val="24"/>
          <w:szCs w:val="24"/>
        </w:rPr>
        <w:t>․</w:t>
      </w:r>
      <w:r w:rsidRPr="00C47E9C">
        <w:rPr>
          <w:rFonts w:ascii="Sylfaen" w:hAnsi="Sylfaen" w:cs="Sylfaen"/>
          <w:sz w:val="24"/>
          <w:szCs w:val="24"/>
        </w:rPr>
        <w:t>՝ տրանսպորտային անցումներ ապահովելու համար:</w:t>
      </w:r>
    </w:p>
    <w:p w14:paraId="0470DAA4" w14:textId="7F5923B4" w:rsidR="00E65706" w:rsidRPr="00C47E9C" w:rsidRDefault="00E65706" w:rsidP="00C47E9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C47E9C">
        <w:rPr>
          <w:rFonts w:ascii="Sylfaen" w:hAnsi="Sylfaen" w:cs="Sylfaen"/>
          <w:sz w:val="24"/>
          <w:szCs w:val="24"/>
        </w:rPr>
        <w:t>Վերգետնյա խողովակաշարը բախկացած է պողպատե խողովակաշարից, իսկ ստորգետնյա հատվածներում՝ մասնակի պոլիէթիլենային խողովակներից: Միացման կետից 500 մ շառավիղով նախատեսված են գազի կարգավորիչ պահարաններ, որտեղ միջին ճնշման գազատարը վերացվոծվում է ցածր ճնշման գազատարի, որտեղից իրականացվում է սպառողների գազամատակարարումը: Միացման հանգույցներում նախատեսված են փականներ կամ սողնակներ, իսկ սպառողների համար նախատեսված են հաշվիչ պահարաններ՝ վերգետյա տեղադրումով: Ստորգետնյա գազատարները իրականացնելու ժամանակ նախատեսել պղինձե լար և ժապավեն:</w:t>
      </w:r>
    </w:p>
    <w:p w14:paraId="7880748E" w14:textId="77777777" w:rsidR="00E65706" w:rsidRPr="00C47E9C" w:rsidRDefault="00E65706" w:rsidP="00C47E9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C47E9C">
        <w:rPr>
          <w:rFonts w:ascii="Sylfaen" w:hAnsi="Sylfaen" w:cs="Sylfaen"/>
          <w:sz w:val="24"/>
          <w:szCs w:val="24"/>
        </w:rPr>
        <w:t>Վերգետնյա տեղադրվող խողովակաշարերը կառուցելուց հետո կատարել ցանցի փորձարկում և փչամաքրում: Բացի դրանից, զոդման հանգույցներում անհրաժեշտ է կատարել ուլտրամանուշակագույն ճառագայթներով լուսանկարում: Խողովակաշարերը և հենարանները անհրաժետ է ներկել յուղաներկով 2 անգամ:</w:t>
      </w:r>
    </w:p>
    <w:p w14:paraId="73046784" w14:textId="26D3B9A2" w:rsidR="00E65706" w:rsidRPr="00C47E9C" w:rsidRDefault="00E65706" w:rsidP="00C47E9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C47E9C">
        <w:rPr>
          <w:rFonts w:ascii="Sylfaen" w:hAnsi="Sylfaen" w:cs="Sylfaen"/>
          <w:sz w:val="24"/>
          <w:szCs w:val="24"/>
        </w:rPr>
        <w:t xml:space="preserve"> </w:t>
      </w:r>
      <w:r w:rsidR="00C47E9C" w:rsidRPr="00C47E9C">
        <w:rPr>
          <w:rFonts w:ascii="Sylfaen" w:hAnsi="Sylfaen" w:cs="Sylfaen"/>
          <w:sz w:val="24"/>
          <w:szCs w:val="24"/>
        </w:rPr>
        <w:t>Հեռանկարում գազամատակարարման համակարգում նախատեսված է վթարային գազատարների վերատեղադրման աշխատանքներ՝ 10-20 %-ով:</w:t>
      </w:r>
    </w:p>
    <w:p w14:paraId="33259E0B" w14:textId="3F7356A4" w:rsidR="00E65706" w:rsidRDefault="00E65706" w:rsidP="00385F2D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7658E937" w14:textId="77777777" w:rsidR="00E65706" w:rsidRDefault="00E65706" w:rsidP="00385F2D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  <w:sectPr w:rsidR="00E65706" w:rsidSect="00786D18">
          <w:headerReference w:type="even" r:id="rId120"/>
          <w:headerReference w:type="default" r:id="rId121"/>
          <w:pgSz w:w="11906" w:h="16838"/>
          <w:pgMar w:top="1440" w:right="1440" w:bottom="1440" w:left="1440" w:header="0" w:footer="113" w:gutter="0"/>
          <w:cols w:space="708"/>
          <w:docGrid w:linePitch="360"/>
        </w:sectPr>
      </w:pPr>
    </w:p>
    <w:p w14:paraId="53CD6FBF" w14:textId="227A25AE" w:rsidR="00FD451E" w:rsidRPr="005F5F5A" w:rsidRDefault="005F5F5A" w:rsidP="005F5F5A">
      <w:pPr>
        <w:pStyle w:val="Heading1"/>
        <w:spacing w:before="0" w:line="240" w:lineRule="auto"/>
        <w:jc w:val="center"/>
        <w:rPr>
          <w:rFonts w:ascii="Sylfaen" w:hAnsi="Sylfaen" w:cs="Sylfaen"/>
          <w:b/>
          <w:bCs/>
          <w:color w:val="auto"/>
          <w:sz w:val="28"/>
          <w:szCs w:val="28"/>
        </w:rPr>
      </w:pPr>
      <w:bookmarkStart w:id="113" w:name="_Toc502098498"/>
      <w:bookmarkStart w:id="114" w:name="_Toc122274791"/>
      <w:bookmarkEnd w:id="104"/>
      <w:r w:rsidRPr="005F5F5A">
        <w:rPr>
          <w:rFonts w:ascii="Sylfaen" w:hAnsi="Sylfaen" w:cs="Sylfaen"/>
          <w:b/>
          <w:bCs/>
          <w:color w:val="auto"/>
          <w:sz w:val="28"/>
          <w:szCs w:val="28"/>
        </w:rPr>
        <w:lastRenderedPageBreak/>
        <w:t>3. ՆՈՒԲԱՐԱՇԵՆ ՀԱՄԱՅՆՔԻ ՖՈՒՆԿՑԻՈՆԱԼ ԳՈՏԻԱՎՈՐՈՒՄԸ</w:t>
      </w:r>
      <w:bookmarkEnd w:id="113"/>
      <w:bookmarkEnd w:id="114"/>
    </w:p>
    <w:p w14:paraId="0B44CB68" w14:textId="77777777" w:rsidR="00FD451E" w:rsidRPr="005C0076" w:rsidRDefault="00FD451E" w:rsidP="00FD451E">
      <w:pPr>
        <w:pStyle w:val="Default"/>
        <w:spacing w:line="360" w:lineRule="auto"/>
        <w:jc w:val="center"/>
        <w:rPr>
          <w:b/>
          <w:bCs/>
        </w:rPr>
      </w:pPr>
    </w:p>
    <w:p w14:paraId="693C0BA0" w14:textId="4FC35758" w:rsidR="00FD451E" w:rsidRPr="002556C9" w:rsidRDefault="005F5F5A" w:rsidP="005F5F5A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115" w:name="_Toc502098499"/>
      <w:bookmarkStart w:id="116" w:name="_Toc122274792"/>
      <w:r w:rsidRPr="002556C9">
        <w:rPr>
          <w:rFonts w:ascii="Sylfaen" w:hAnsi="Sylfaen" w:cs="Sylfaen"/>
          <w:b/>
          <w:bCs/>
          <w:color w:val="auto"/>
        </w:rPr>
        <w:t>3</w:t>
      </w:r>
      <w:r w:rsidR="00FD451E" w:rsidRPr="002556C9">
        <w:rPr>
          <w:rFonts w:ascii="Sylfaen" w:hAnsi="Sylfaen" w:cs="Sylfaen"/>
          <w:b/>
          <w:bCs/>
          <w:color w:val="auto"/>
        </w:rPr>
        <w:t>.1</w:t>
      </w:r>
      <w:r w:rsidRPr="002556C9">
        <w:rPr>
          <w:rFonts w:ascii="Sylfaen" w:hAnsi="Sylfaen" w:cs="Sylfaen"/>
          <w:b/>
          <w:bCs/>
          <w:color w:val="auto"/>
        </w:rPr>
        <w:t>.</w:t>
      </w:r>
      <w:r w:rsidR="00FD451E" w:rsidRPr="002556C9">
        <w:rPr>
          <w:rFonts w:ascii="Sylfaen" w:hAnsi="Sylfaen" w:cs="Sylfaen"/>
          <w:b/>
          <w:bCs/>
          <w:color w:val="auto"/>
        </w:rPr>
        <w:t xml:space="preserve"> Տարածքի </w:t>
      </w:r>
      <w:bookmarkEnd w:id="115"/>
      <w:r w:rsidR="005C7780">
        <w:rPr>
          <w:rFonts w:ascii="Sylfaen" w:hAnsi="Sylfaen" w:cs="Sylfaen"/>
          <w:b/>
          <w:bCs/>
          <w:color w:val="auto"/>
        </w:rPr>
        <w:t>գոտիավորումը</w:t>
      </w:r>
      <w:bookmarkEnd w:id="116"/>
    </w:p>
    <w:p w14:paraId="3F96F7D4" w14:textId="77777777" w:rsidR="00FD451E" w:rsidRPr="005C0076" w:rsidRDefault="00FD451E" w:rsidP="00FD451E">
      <w:pPr>
        <w:pStyle w:val="Default"/>
        <w:spacing w:line="360" w:lineRule="auto"/>
        <w:jc w:val="center"/>
        <w:rPr>
          <w:b/>
          <w:bCs/>
        </w:rPr>
      </w:pPr>
    </w:p>
    <w:p w14:paraId="6C4E9340" w14:textId="77777777" w:rsidR="00FF4031" w:rsidRPr="00712D4F" w:rsidRDefault="00FF4031" w:rsidP="00FF4031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712D4F">
        <w:rPr>
          <w:rFonts w:ascii="Sylfaen" w:hAnsi="Sylfaen" w:cs="Sylfaen"/>
          <w:sz w:val="24"/>
          <w:szCs w:val="24"/>
        </w:rPr>
        <w:t xml:space="preserve">Հատակագծային ստրուկտուրայի, համալիր տրանսպորտային համակարգի, ինժեներական ենթակառուցվածքների և ընդհանուր օգտագործման կանաչ տարածքների կատարելագործման հետ միաժամանակ, գոտիավորման նախագծով նախատեսվում են՝ </w:t>
      </w:r>
    </w:p>
    <w:p w14:paraId="1D73FD68" w14:textId="77777777" w:rsidR="00FF4031" w:rsidRPr="00712D4F" w:rsidRDefault="00FF4031" w:rsidP="00FF4031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712D4F">
        <w:rPr>
          <w:rFonts w:ascii="Sylfaen" w:hAnsi="Sylfaen" w:cs="Sylfaen"/>
          <w:sz w:val="24"/>
          <w:szCs w:val="24"/>
        </w:rPr>
        <w:t>Սանիտարա–պաշտպանիչ գոտիների կազմակերպում, բարեկարգում և կանաչապատում</w:t>
      </w:r>
      <w:r>
        <w:rPr>
          <w:rFonts w:ascii="Sylfaen" w:hAnsi="Sylfaen" w:cs="Sylfaen"/>
          <w:sz w:val="24"/>
          <w:szCs w:val="24"/>
        </w:rPr>
        <w:t>,</w:t>
      </w:r>
    </w:p>
    <w:p w14:paraId="05CD3BB4" w14:textId="77777777" w:rsidR="00FF4031" w:rsidRPr="00712D4F" w:rsidRDefault="00FF4031" w:rsidP="00FF4031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712D4F">
        <w:rPr>
          <w:rFonts w:ascii="Sylfaen" w:hAnsi="Sylfaen" w:cs="Sylfaen"/>
          <w:sz w:val="24"/>
          <w:szCs w:val="24"/>
        </w:rPr>
        <w:t>Խախտված տարածքների վերականգնում</w:t>
      </w:r>
      <w:r>
        <w:rPr>
          <w:rFonts w:ascii="Sylfaen" w:hAnsi="Sylfaen" w:cs="Sylfaen"/>
          <w:sz w:val="24"/>
          <w:szCs w:val="24"/>
        </w:rPr>
        <w:t>:</w:t>
      </w:r>
    </w:p>
    <w:p w14:paraId="1DAE5FC7" w14:textId="4D35BD93" w:rsidR="00FD451E" w:rsidRPr="00343F52" w:rsidRDefault="00FD451E" w:rsidP="00FD451E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343F52">
        <w:rPr>
          <w:rFonts w:ascii="Sylfaen" w:hAnsi="Sylfaen" w:cs="Sylfaen"/>
          <w:sz w:val="24"/>
          <w:szCs w:val="24"/>
        </w:rPr>
        <w:t xml:space="preserve">Նուբարաշեն համայնքի </w:t>
      </w:r>
      <w:r w:rsidR="008D4E7B" w:rsidRPr="00343F52">
        <w:rPr>
          <w:rFonts w:ascii="Sylfaen" w:hAnsi="Sylfaen" w:cs="Sylfaen"/>
          <w:sz w:val="24"/>
          <w:szCs w:val="24"/>
        </w:rPr>
        <w:t>հողերի փաստացի օգտագործման հեռանկարային հաշվեկշիռը</w:t>
      </w:r>
      <w:r w:rsidRPr="00343F52">
        <w:rPr>
          <w:rFonts w:ascii="Sylfaen" w:hAnsi="Sylfaen" w:cs="Sylfaen"/>
          <w:sz w:val="24"/>
          <w:szCs w:val="24"/>
        </w:rPr>
        <w:t xml:space="preserve"> բերված </w:t>
      </w:r>
      <w:r w:rsidR="008D4E7B" w:rsidRPr="00343F52">
        <w:rPr>
          <w:rFonts w:ascii="Sylfaen" w:hAnsi="Sylfaen" w:cs="Sylfaen"/>
          <w:sz w:val="24"/>
          <w:szCs w:val="24"/>
        </w:rPr>
        <w:t>է</w:t>
      </w:r>
      <w:r w:rsidRPr="00343F52">
        <w:rPr>
          <w:rFonts w:ascii="Sylfaen" w:hAnsi="Sylfaen" w:cs="Sylfaen"/>
          <w:sz w:val="24"/>
          <w:szCs w:val="24"/>
        </w:rPr>
        <w:t xml:space="preserve"> աղյուսակ </w:t>
      </w:r>
      <w:r w:rsidR="008D4E7B" w:rsidRPr="00343F52">
        <w:rPr>
          <w:rFonts w:ascii="Sylfaen" w:hAnsi="Sylfaen" w:cs="Sylfaen"/>
          <w:sz w:val="24"/>
          <w:szCs w:val="24"/>
        </w:rPr>
        <w:t>1</w:t>
      </w:r>
      <w:r w:rsidR="00DA49F5" w:rsidRPr="00DA49F5">
        <w:rPr>
          <w:rFonts w:ascii="Sylfaen" w:hAnsi="Sylfaen" w:cs="Sylfaen"/>
          <w:sz w:val="24"/>
          <w:szCs w:val="24"/>
        </w:rPr>
        <w:t>6</w:t>
      </w:r>
      <w:r w:rsidRPr="00343F52">
        <w:rPr>
          <w:rFonts w:ascii="Sylfaen" w:hAnsi="Sylfaen" w:cs="Sylfaen"/>
          <w:sz w:val="24"/>
          <w:szCs w:val="24"/>
        </w:rPr>
        <w:t>.-ում:</w:t>
      </w:r>
    </w:p>
    <w:p w14:paraId="459D0E04" w14:textId="0C33F9CC" w:rsidR="00FD451E" w:rsidRPr="00C230E5" w:rsidRDefault="00FD451E" w:rsidP="00FD451E">
      <w:pPr>
        <w:spacing w:after="0" w:line="360" w:lineRule="auto"/>
        <w:ind w:firstLine="708"/>
        <w:jc w:val="right"/>
        <w:rPr>
          <w:rFonts w:ascii="Sylfaen" w:hAnsi="Sylfaen" w:cs="Sylfaen"/>
          <w:b/>
          <w:bCs/>
          <w:lang w:val="en-US"/>
        </w:rPr>
      </w:pPr>
      <w:r w:rsidRPr="000C1ADA">
        <w:rPr>
          <w:rFonts w:ascii="Sylfaen" w:hAnsi="Sylfaen" w:cs="Sylfaen"/>
          <w:b/>
          <w:bCs/>
        </w:rPr>
        <w:t xml:space="preserve">Աղյուսակ </w:t>
      </w:r>
      <w:r w:rsidR="00E527E8" w:rsidRPr="00E527E8">
        <w:rPr>
          <w:rFonts w:ascii="Sylfaen" w:hAnsi="Sylfaen" w:cs="Sylfaen"/>
          <w:b/>
          <w:bCs/>
        </w:rPr>
        <w:t>1</w:t>
      </w:r>
      <w:r w:rsidR="00C230E5">
        <w:rPr>
          <w:rFonts w:ascii="Sylfaen" w:hAnsi="Sylfaen" w:cs="Sylfaen"/>
          <w:b/>
          <w:bCs/>
          <w:lang w:val="en-US"/>
        </w:rPr>
        <w:t>6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2"/>
        <w:gridCol w:w="5202"/>
        <w:gridCol w:w="1462"/>
      </w:tblGrid>
      <w:tr w:rsidR="008D4E7B" w:rsidRPr="00B75564" w14:paraId="7106E7A7" w14:textId="77777777" w:rsidTr="002B7958">
        <w:trPr>
          <w:trHeight w:val="32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C3C6C" w14:textId="5014FB1A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>
              <w:rPr>
                <w:rFonts w:ascii="Sylfaen" w:hAnsi="Sylfaen"/>
                <w:b/>
                <w:bCs/>
              </w:rPr>
              <w:t>Նուբարաշեն համայնքի հ</w:t>
            </w:r>
            <w:r w:rsidRPr="00B75564">
              <w:rPr>
                <w:rFonts w:ascii="Sylfaen" w:hAnsi="Sylfaen"/>
                <w:b/>
                <w:bCs/>
              </w:rPr>
              <w:t>ողերի փաստացի օգտագործման հաշվեկշիռը (հե</w:t>
            </w:r>
            <w:r>
              <w:rPr>
                <w:rFonts w:ascii="Sylfaen" w:hAnsi="Sylfaen"/>
                <w:b/>
                <w:bCs/>
              </w:rPr>
              <w:t>ջանկարային</w:t>
            </w:r>
            <w:r w:rsidRPr="00B75564">
              <w:rPr>
                <w:rFonts w:ascii="Sylfaen" w:hAnsi="Sylfaen"/>
                <w:b/>
                <w:bCs/>
              </w:rPr>
              <w:t>)</w:t>
            </w:r>
          </w:p>
        </w:tc>
      </w:tr>
      <w:tr w:rsidR="008D4E7B" w:rsidRPr="00B75564" w14:paraId="62E05F80" w14:textId="77777777" w:rsidTr="002B7958">
        <w:trPr>
          <w:trHeight w:val="576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1EB81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Նպատակային նշանակությունը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474D3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Հողատեսակ, գործառնական նշանակությունը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2AF00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Նախագծային տարածք</w:t>
            </w:r>
          </w:p>
        </w:tc>
      </w:tr>
      <w:tr w:rsidR="008D4E7B" w:rsidRPr="00B75564" w14:paraId="37E1EB8B" w14:textId="77777777" w:rsidTr="002B7958">
        <w:trPr>
          <w:trHeight w:val="288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C9CCC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1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81C25" w14:textId="77777777" w:rsidR="008D4E7B" w:rsidRPr="00B75564" w:rsidRDefault="008D4E7B" w:rsidP="002B7958">
            <w:pPr>
              <w:spacing w:after="0" w:line="240" w:lineRule="auto"/>
              <w:ind w:right="129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C8FB6" w14:textId="206428D3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3.</w:t>
            </w:r>
          </w:p>
        </w:tc>
      </w:tr>
      <w:tr w:rsidR="008D4E7B" w:rsidRPr="00B75564" w14:paraId="682EB792" w14:textId="77777777" w:rsidTr="002B7958">
        <w:trPr>
          <w:trHeight w:val="288"/>
        </w:trPr>
        <w:tc>
          <w:tcPr>
            <w:tcW w:w="13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616B3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Գյուղատնտեսական նշանակության հողեր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1BDBF" w14:textId="77777777" w:rsidR="008D4E7B" w:rsidRPr="00B75564" w:rsidRDefault="008D4E7B" w:rsidP="002B7958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վարելահող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937CE" w14:textId="77777777" w:rsidR="008D4E7B" w:rsidRPr="00C05223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8D4E7B" w:rsidRPr="00B75564" w14:paraId="558B591F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53ECB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6DB05" w14:textId="77777777" w:rsidR="008D4E7B" w:rsidRPr="00B75564" w:rsidRDefault="008D4E7B" w:rsidP="002B7958">
            <w:pPr>
              <w:spacing w:after="0" w:line="240" w:lineRule="auto"/>
              <w:ind w:right="129"/>
              <w:rPr>
                <w:rFonts w:ascii="Sylfaen" w:hAnsi="Sylfaen"/>
              </w:rPr>
            </w:pPr>
            <w:bookmarkStart w:id="117" w:name="_Hlk111768397"/>
            <w:r w:rsidRPr="00B75564">
              <w:rPr>
                <w:rFonts w:ascii="Sylfaen" w:hAnsi="Sylfaen"/>
              </w:rPr>
              <w:t>բազմամյա տնկարկներ</w:t>
            </w:r>
            <w:bookmarkEnd w:id="117"/>
            <w:r w:rsidRPr="00B75564">
              <w:rPr>
                <w:rFonts w:ascii="Sylfaen" w:hAnsi="Sylfaen"/>
              </w:rPr>
              <w:t>, 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D3086" w14:textId="0C5DDF10" w:rsidR="008D4E7B" w:rsidRPr="009460B6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  <w:r w:rsidR="009460B6">
              <w:rPr>
                <w:rFonts w:ascii="Sylfaen" w:hAnsi="Sylfaen"/>
                <w:lang w:val="en-US"/>
              </w:rPr>
              <w:t>12.31</w:t>
            </w:r>
          </w:p>
        </w:tc>
      </w:tr>
      <w:tr w:rsidR="008D4E7B" w:rsidRPr="00B75564" w14:paraId="380769B7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6EF4C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72C2B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  <w:i/>
                <w:iCs/>
              </w:rPr>
            </w:pPr>
            <w:r w:rsidRPr="00B75564">
              <w:rPr>
                <w:rFonts w:ascii="Sylfaen" w:hAnsi="Sylfaen"/>
                <w:i/>
                <w:iCs/>
              </w:rPr>
              <w:t>որից՝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66D9A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 </w:t>
            </w:r>
          </w:p>
        </w:tc>
      </w:tr>
      <w:tr w:rsidR="008D4E7B" w:rsidRPr="00B75564" w14:paraId="6F8DCC9F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F50E0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E481D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պտղատու այգի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156DA" w14:textId="6B21F08C" w:rsidR="008D4E7B" w:rsidRPr="00C05223" w:rsidRDefault="009460B6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212.31</w:t>
            </w:r>
          </w:p>
        </w:tc>
      </w:tr>
      <w:tr w:rsidR="008D4E7B" w:rsidRPr="00B75564" w14:paraId="2721AB0F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FF164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C4618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խաղողի այգի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9EC79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8D4E7B" w:rsidRPr="00B75564" w14:paraId="3C7F6B84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C34C4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126A2" w14:textId="77777777" w:rsidR="008D4E7B" w:rsidRPr="00B75564" w:rsidRDefault="008D4E7B" w:rsidP="002B7958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արոտ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3F01D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8D4E7B" w:rsidRPr="00B75564" w14:paraId="6991C1F5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C7EC4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820E9" w14:textId="77777777" w:rsidR="008D4E7B" w:rsidRPr="00B75564" w:rsidRDefault="008D4E7B" w:rsidP="002B7958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այլ հողատեսքեր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3604A" w14:textId="6398C07D" w:rsidR="008D4E7B" w:rsidRPr="00C05223" w:rsidRDefault="009460B6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177.73</w:t>
            </w:r>
          </w:p>
        </w:tc>
      </w:tr>
      <w:tr w:rsidR="008D4E7B" w:rsidRPr="00B75564" w14:paraId="2D34690B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AD45C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186AA" w14:textId="77777777" w:rsidR="008D4E7B" w:rsidRPr="00B75564" w:rsidRDefault="008D4E7B" w:rsidP="002B7958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81F44" w14:textId="60D39ADE" w:rsidR="008D4E7B" w:rsidRPr="009460B6" w:rsidRDefault="009460B6" w:rsidP="002B7958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lang w:val="en-US"/>
              </w:rPr>
            </w:pPr>
            <w:r>
              <w:rPr>
                <w:rFonts w:ascii="Sylfaen" w:hAnsi="Sylfaen"/>
                <w:b/>
                <w:bCs/>
                <w:lang w:val="en-US"/>
              </w:rPr>
              <w:t>390.05</w:t>
            </w:r>
          </w:p>
        </w:tc>
      </w:tr>
      <w:tr w:rsidR="008D4E7B" w:rsidRPr="00B75564" w14:paraId="1947EB02" w14:textId="77777777" w:rsidTr="002B7958">
        <w:trPr>
          <w:trHeight w:val="288"/>
        </w:trPr>
        <w:tc>
          <w:tcPr>
            <w:tcW w:w="13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E8FDB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Կառուցապատման նշանակության հողեր</w:t>
            </w:r>
          </w:p>
        </w:tc>
        <w:tc>
          <w:tcPr>
            <w:tcW w:w="2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19BA1" w14:textId="77777777" w:rsidR="008D4E7B" w:rsidRPr="00B75564" w:rsidRDefault="008D4E7B" w:rsidP="002B7958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բնակելի կառուցապատում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C2584" w14:textId="1D13BCFE" w:rsidR="008D4E7B" w:rsidRPr="00004781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1</w:t>
            </w:r>
            <w:r w:rsidR="00004781">
              <w:rPr>
                <w:rFonts w:ascii="Sylfaen" w:hAnsi="Sylfaen"/>
                <w:lang w:val="en-US"/>
              </w:rPr>
              <w:t>43.99</w:t>
            </w:r>
          </w:p>
        </w:tc>
      </w:tr>
      <w:tr w:rsidR="008D4E7B" w:rsidRPr="00B75564" w14:paraId="4B025A3C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F6C16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28952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  <w:i/>
                <w:iCs/>
                <w:lang w:val="en-US"/>
              </w:rPr>
            </w:pPr>
            <w:r>
              <w:rPr>
                <w:rFonts w:ascii="Sylfaen" w:hAnsi="Sylfaen"/>
                <w:i/>
                <w:iCs/>
              </w:rPr>
              <w:t>ո</w:t>
            </w:r>
            <w:r w:rsidRPr="00B75564">
              <w:rPr>
                <w:rFonts w:ascii="Sylfaen" w:hAnsi="Sylfaen"/>
                <w:i/>
                <w:iCs/>
              </w:rPr>
              <w:t>րից</w:t>
            </w:r>
            <w:r>
              <w:rPr>
                <w:rFonts w:ascii="Sylfaen" w:hAnsi="Sylfaen"/>
                <w:i/>
                <w:iCs/>
                <w:lang w:val="en-US"/>
              </w:rPr>
              <w:t>`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AD60C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 </w:t>
            </w:r>
          </w:p>
        </w:tc>
      </w:tr>
      <w:tr w:rsidR="008D4E7B" w:rsidRPr="00B75564" w14:paraId="49E8BD55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C7B67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6DC75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անհատական կառուցապատում (մենատներ)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45DA0" w14:textId="49F38058" w:rsidR="008D4E7B" w:rsidRPr="00004781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1</w:t>
            </w:r>
            <w:r w:rsidR="00004781">
              <w:rPr>
                <w:rFonts w:ascii="Sylfaen" w:hAnsi="Sylfaen"/>
                <w:lang w:val="en-US"/>
              </w:rPr>
              <w:t>34.27</w:t>
            </w:r>
          </w:p>
        </w:tc>
      </w:tr>
      <w:tr w:rsidR="008D4E7B" w:rsidRPr="00B75564" w14:paraId="037BA077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B4499D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8B672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բազմաբնակարան կառուցապատում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C05E9" w14:textId="4B8596B6" w:rsidR="008D4E7B" w:rsidRPr="00004781" w:rsidRDefault="00004781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9.72</w:t>
            </w:r>
          </w:p>
        </w:tc>
      </w:tr>
      <w:tr w:rsidR="008D4E7B" w:rsidRPr="00B75564" w14:paraId="4B8FA497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7A4D0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A8026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ամառանոցներ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321AC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8D4E7B" w:rsidRPr="00B75564" w14:paraId="37B1BF54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A1E47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8796F" w14:textId="77777777" w:rsidR="008D4E7B" w:rsidRPr="00B75564" w:rsidRDefault="008D4E7B" w:rsidP="002B7958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հասարակական կառուցապատում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789E4" w14:textId="7F84F0B2" w:rsidR="008D4E7B" w:rsidRPr="00C05223" w:rsidRDefault="00004781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25.56</w:t>
            </w:r>
          </w:p>
        </w:tc>
      </w:tr>
      <w:tr w:rsidR="008D4E7B" w:rsidRPr="00B75564" w14:paraId="20C9A762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05C8A4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F0E3A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  <w:i/>
                <w:iCs/>
              </w:rPr>
            </w:pPr>
            <w:r w:rsidRPr="00B75564">
              <w:rPr>
                <w:rFonts w:ascii="Sylfaen" w:hAnsi="Sylfaen"/>
                <w:i/>
                <w:iCs/>
              </w:rPr>
              <w:t>որից՝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187F5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 </w:t>
            </w:r>
          </w:p>
        </w:tc>
      </w:tr>
      <w:tr w:rsidR="008D4E7B" w:rsidRPr="00B75564" w14:paraId="2664E0BD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72B39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214A1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վարչական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E4620" w14:textId="77777777" w:rsidR="008D4E7B" w:rsidRPr="00C05223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0.1</w:t>
            </w:r>
            <w:r>
              <w:rPr>
                <w:rFonts w:ascii="Sylfaen" w:hAnsi="Sylfaen"/>
                <w:lang w:val="en-US"/>
              </w:rPr>
              <w:t>6</w:t>
            </w:r>
          </w:p>
        </w:tc>
      </w:tr>
      <w:tr w:rsidR="008D4E7B" w:rsidRPr="00B75564" w14:paraId="6EB4870A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E8576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2A854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դպրոցներ և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B75564">
              <w:rPr>
                <w:rFonts w:ascii="Sylfaen" w:hAnsi="Sylfaen"/>
              </w:rPr>
              <w:t>մանկապարտեզներ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07BA6" w14:textId="7FAB4372" w:rsidR="008D4E7B" w:rsidRPr="00004781" w:rsidRDefault="00004781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6.43</w:t>
            </w:r>
          </w:p>
        </w:tc>
      </w:tr>
      <w:tr w:rsidR="008D4E7B" w:rsidRPr="00B75564" w14:paraId="109ABF95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AD6EAA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B361D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առևտրական և հասարակական սպասարկման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7E5E1" w14:textId="0D2E065B" w:rsidR="008D4E7B" w:rsidRPr="00C05223" w:rsidRDefault="00004781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6.42</w:t>
            </w:r>
          </w:p>
        </w:tc>
      </w:tr>
      <w:tr w:rsidR="008D4E7B" w:rsidRPr="00B75564" w14:paraId="66550EC4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47E9D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A0B73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բուժ-առողջական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62061" w14:textId="77777777" w:rsidR="008D4E7B" w:rsidRPr="00C05223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10.2</w:t>
            </w:r>
            <w:r>
              <w:rPr>
                <w:rFonts w:ascii="Sylfaen" w:hAnsi="Sylfaen"/>
                <w:lang w:val="en-US"/>
              </w:rPr>
              <w:t>2</w:t>
            </w:r>
          </w:p>
        </w:tc>
      </w:tr>
      <w:tr w:rsidR="008D4E7B" w:rsidRPr="00B75564" w14:paraId="367C1B97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2453C3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E4285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մարզական օբյեկտներ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ACA9F" w14:textId="77777777" w:rsidR="008D4E7B" w:rsidRPr="00C05223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0.</w:t>
            </w:r>
            <w:r>
              <w:rPr>
                <w:rFonts w:ascii="Sylfaen" w:hAnsi="Sylfaen"/>
                <w:lang w:val="en-US"/>
              </w:rPr>
              <w:t>91</w:t>
            </w:r>
          </w:p>
        </w:tc>
      </w:tr>
      <w:tr w:rsidR="008D4E7B" w:rsidRPr="00B75564" w14:paraId="5AAA9C76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B43ED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9AD4B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ուսումնական կրթական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9FA0C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1.26</w:t>
            </w:r>
          </w:p>
        </w:tc>
      </w:tr>
      <w:tr w:rsidR="008D4E7B" w:rsidRPr="00B75564" w14:paraId="2F207422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14FAE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AA6DF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մշակութալուսավորչական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078A0" w14:textId="77777777" w:rsidR="008D4E7B" w:rsidRPr="00C05223" w:rsidRDefault="008D4E7B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0.</w:t>
            </w:r>
            <w:r>
              <w:rPr>
                <w:rFonts w:ascii="Sylfaen" w:hAnsi="Sylfaen"/>
                <w:lang w:val="en-US"/>
              </w:rPr>
              <w:t>15</w:t>
            </w:r>
          </w:p>
        </w:tc>
      </w:tr>
      <w:tr w:rsidR="008D4E7B" w:rsidRPr="00B75564" w14:paraId="1A188793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14064F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2C2E4" w14:textId="77777777" w:rsidR="008D4E7B" w:rsidRPr="00B75564" w:rsidRDefault="008D4E7B" w:rsidP="002B7958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խառը կառուցապատում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B7587" w14:textId="1CCE11D0" w:rsidR="008D4E7B" w:rsidRPr="00004781" w:rsidRDefault="00004781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141.03</w:t>
            </w:r>
          </w:p>
        </w:tc>
      </w:tr>
      <w:tr w:rsidR="008D4E7B" w:rsidRPr="00B75564" w14:paraId="3DF3EACE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15C97A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F1433" w14:textId="77777777" w:rsidR="008D4E7B" w:rsidRPr="00B75564" w:rsidRDefault="008D4E7B" w:rsidP="002B7958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ընդհանուր օգտագործման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6E249" w14:textId="042E4FD3" w:rsidR="008D4E7B" w:rsidRPr="00004781" w:rsidRDefault="00004781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259.19</w:t>
            </w:r>
          </w:p>
        </w:tc>
      </w:tr>
      <w:tr w:rsidR="008D4E7B" w:rsidRPr="00B75564" w14:paraId="68DB1B8A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83A3F9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657B5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  <w:i/>
                <w:iCs/>
              </w:rPr>
            </w:pPr>
            <w:r w:rsidRPr="00B75564">
              <w:rPr>
                <w:rFonts w:ascii="Sylfaen" w:hAnsi="Sylfaen"/>
                <w:i/>
                <w:iCs/>
              </w:rPr>
              <w:t>որից՝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F82D6" w14:textId="77777777" w:rsidR="008D4E7B" w:rsidRPr="00B75564" w:rsidRDefault="008D4E7B" w:rsidP="002B7958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 </w:t>
            </w:r>
          </w:p>
        </w:tc>
      </w:tr>
      <w:tr w:rsidR="008D4E7B" w:rsidRPr="00B75564" w14:paraId="644C34E5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BC6822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  <w:bookmarkStart w:id="118" w:name="_Hlk111768304"/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3A284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ընդ. օգտագործման կանաչապատ տարածքներ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E6457" w14:textId="0A44B8EB" w:rsidR="008D4E7B" w:rsidRPr="00004781" w:rsidRDefault="00004781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bookmarkStart w:id="119" w:name="_Hlk111768356"/>
            <w:r>
              <w:rPr>
                <w:rFonts w:ascii="Sylfaen" w:hAnsi="Sylfaen"/>
                <w:lang w:val="en-US"/>
              </w:rPr>
              <w:t>199.22</w:t>
            </w:r>
            <w:bookmarkEnd w:id="119"/>
          </w:p>
        </w:tc>
      </w:tr>
      <w:bookmarkEnd w:id="118"/>
      <w:tr w:rsidR="008D4E7B" w:rsidRPr="00B75564" w14:paraId="22BFD639" w14:textId="77777777" w:rsidTr="00004781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96267B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F2F19" w14:textId="77777777" w:rsidR="008D4E7B" w:rsidRPr="00B75564" w:rsidRDefault="008D4E7B" w:rsidP="002B7958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փողոցներ, ճանապարհներ, հրապարակներ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EB9EE" w14:textId="6EC73425" w:rsidR="008D4E7B" w:rsidRPr="00004781" w:rsidRDefault="00004781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59.98</w:t>
            </w:r>
          </w:p>
        </w:tc>
      </w:tr>
      <w:tr w:rsidR="008D4E7B" w:rsidRPr="00B75564" w14:paraId="2C599E33" w14:textId="77777777" w:rsidTr="00004781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8A1ECD" w14:textId="77777777" w:rsidR="008D4E7B" w:rsidRPr="00B75564" w:rsidRDefault="008D4E7B" w:rsidP="002B7958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C6D00" w14:textId="77777777" w:rsidR="008D4E7B" w:rsidRPr="00B75564" w:rsidRDefault="008D4E7B" w:rsidP="002B7958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այլ հողեր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E5A44" w14:textId="5D20210C" w:rsidR="008D4E7B" w:rsidRPr="00004781" w:rsidRDefault="00004781" w:rsidP="002B7958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147.69</w:t>
            </w:r>
          </w:p>
        </w:tc>
      </w:tr>
      <w:tr w:rsidR="00004781" w:rsidRPr="00B75564" w14:paraId="64CAC341" w14:textId="77777777" w:rsidTr="00004781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041716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F649EA" w14:textId="357D26B9" w:rsidR="00004781" w:rsidRPr="00B75564" w:rsidRDefault="00004781" w:rsidP="00004781">
            <w:pPr>
              <w:spacing w:after="0" w:line="240" w:lineRule="auto"/>
              <w:ind w:right="129"/>
              <w:jc w:val="right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i/>
                <w:iCs/>
              </w:rPr>
              <w:t>որից՝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7E3BD8" w14:textId="77777777" w:rsidR="00004781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04781" w:rsidRPr="00B75564" w14:paraId="54883C34" w14:textId="77777777" w:rsidTr="00004781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D17BD5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88593E" w14:textId="3D2E1830" w:rsidR="00004781" w:rsidRPr="00004781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004781">
              <w:rPr>
                <w:rFonts w:ascii="Sylfaen" w:hAnsi="Sylfaen"/>
              </w:rPr>
              <w:t>այլ հողեր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D48892" w14:textId="5545C5D1" w:rsidR="00004781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35.24</w:t>
            </w:r>
          </w:p>
        </w:tc>
      </w:tr>
      <w:tr w:rsidR="00004781" w:rsidRPr="00B75564" w14:paraId="4E5732C3" w14:textId="77777777" w:rsidTr="00004781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7DAA1D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F3D1C3" w14:textId="66E63CE2" w:rsidR="00004781" w:rsidRPr="00004781" w:rsidRDefault="00004781" w:rsidP="00004781">
            <w:pPr>
              <w:spacing w:after="0" w:line="240" w:lineRule="auto"/>
              <w:ind w:right="129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t>բ</w:t>
            </w:r>
            <w:r w:rsidRPr="00004781">
              <w:rPr>
                <w:rFonts w:ascii="Sylfaen" w:hAnsi="Sylfaen"/>
              </w:rPr>
              <w:t xml:space="preserve">ուֆեռային գոտի </w:t>
            </w:r>
            <w:r w:rsidRPr="00004781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C2D44B" w14:textId="23488E7F" w:rsidR="00004781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31.77</w:t>
            </w:r>
          </w:p>
        </w:tc>
      </w:tr>
      <w:tr w:rsidR="00004781" w:rsidRPr="00B75564" w14:paraId="2EF037FD" w14:textId="77777777" w:rsidTr="00004781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EBD3C2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27BCAD" w14:textId="7597ECDF" w:rsidR="00004781" w:rsidRPr="00004781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բ</w:t>
            </w:r>
            <w:r w:rsidRPr="00004781">
              <w:rPr>
                <w:rFonts w:ascii="Sylfaen" w:hAnsi="Sylfaen"/>
              </w:rPr>
              <w:t>ուֆեռային գոտի 2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7E14C8" w14:textId="3E50FE0F" w:rsidR="00004781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80.67</w:t>
            </w:r>
          </w:p>
        </w:tc>
      </w:tr>
      <w:tr w:rsidR="00004781" w:rsidRPr="00B75564" w14:paraId="52DE70BC" w14:textId="77777777" w:rsidTr="00004781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16C68D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BAF4A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0A033" w14:textId="1956F605" w:rsidR="00004781" w:rsidRPr="00925549" w:rsidRDefault="006B539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lang w:val="en-US"/>
              </w:rPr>
            </w:pPr>
            <w:r>
              <w:rPr>
                <w:rFonts w:ascii="Sylfaen" w:hAnsi="Sylfaen"/>
                <w:b/>
                <w:bCs/>
                <w:lang w:val="en-US"/>
              </w:rPr>
              <w:t>717.47</w:t>
            </w:r>
          </w:p>
        </w:tc>
      </w:tr>
      <w:tr w:rsidR="00004781" w:rsidRPr="00B75564" w14:paraId="1E5C1028" w14:textId="77777777" w:rsidTr="002B7958">
        <w:trPr>
          <w:trHeight w:val="288"/>
        </w:trPr>
        <w:tc>
          <w:tcPr>
            <w:tcW w:w="13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7BC95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Արդյունաբերական, ընդերքօգտագործման և այլ արտ. նշանակ. օբյեկտների հողեր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A7A44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արդյունաբերական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1703F" w14:textId="3D2D2555" w:rsidR="00004781" w:rsidRPr="00925549" w:rsidRDefault="006B5391" w:rsidP="00004781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6.01</w:t>
            </w:r>
          </w:p>
        </w:tc>
      </w:tr>
      <w:tr w:rsidR="00004781" w:rsidRPr="00B75564" w14:paraId="7A89C25B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49E54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AE783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գյուղատնտեսական արտադրական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0751D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183.72</w:t>
            </w:r>
          </w:p>
        </w:tc>
      </w:tr>
      <w:tr w:rsidR="00004781" w:rsidRPr="00B75564" w14:paraId="382075A7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221AF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2FD89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գիտա-արտադրական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524C5" w14:textId="77777777" w:rsidR="00004781" w:rsidRPr="00925549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B75564">
              <w:rPr>
                <w:rFonts w:ascii="Sylfaen" w:hAnsi="Sylfaen"/>
              </w:rPr>
              <w:t>0.</w:t>
            </w:r>
            <w:r>
              <w:rPr>
                <w:rFonts w:ascii="Sylfaen" w:hAnsi="Sylfaen"/>
                <w:lang w:val="en-US"/>
              </w:rPr>
              <w:t>00</w:t>
            </w:r>
          </w:p>
        </w:tc>
      </w:tr>
      <w:tr w:rsidR="00004781" w:rsidRPr="00B75564" w14:paraId="291A9BD3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E6A93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B5A3F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222B7" w14:textId="0A2DE099" w:rsidR="00004781" w:rsidRPr="006B5391" w:rsidRDefault="006B539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lang w:val="en-US"/>
              </w:rPr>
            </w:pPr>
            <w:r>
              <w:rPr>
                <w:rFonts w:ascii="Sylfaen" w:hAnsi="Sylfaen"/>
                <w:b/>
                <w:bCs/>
                <w:lang w:val="en-US"/>
              </w:rPr>
              <w:t>189.74</w:t>
            </w:r>
          </w:p>
        </w:tc>
      </w:tr>
      <w:tr w:rsidR="00004781" w:rsidRPr="00B75564" w14:paraId="3B229560" w14:textId="77777777" w:rsidTr="002B7958">
        <w:trPr>
          <w:trHeight w:val="288"/>
        </w:trPr>
        <w:tc>
          <w:tcPr>
            <w:tcW w:w="13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8C338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Էներգետիկայի, կապի, տրանսպորտի և կոմունալ ենթակառուցվածքների օբյեկտների հողեր</w:t>
            </w: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625D2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էներգետիկայի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5A11D" w14:textId="77777777" w:rsidR="00004781" w:rsidRPr="00925549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1.57</w:t>
            </w:r>
          </w:p>
        </w:tc>
      </w:tr>
      <w:tr w:rsidR="00004781" w:rsidRPr="00B75564" w14:paraId="7C312F07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9546C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89731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կապի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CF21E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4.92</w:t>
            </w:r>
          </w:p>
        </w:tc>
      </w:tr>
      <w:tr w:rsidR="00004781" w:rsidRPr="00B75564" w14:paraId="638EFDD7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E62059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3B319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կոմունալ ենթակառուցվածքների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AABD6" w14:textId="77777777" w:rsidR="00004781" w:rsidRPr="00925549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13.44</w:t>
            </w:r>
          </w:p>
        </w:tc>
      </w:tr>
      <w:tr w:rsidR="00004781" w:rsidRPr="00B75564" w14:paraId="23B1C07C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AD1DC8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C8B73" w14:textId="77777777" w:rsidR="00004781" w:rsidRPr="00B75564" w:rsidRDefault="00004781" w:rsidP="00004781">
            <w:pPr>
              <w:spacing w:after="0" w:line="240" w:lineRule="auto"/>
              <w:ind w:right="129"/>
              <w:jc w:val="right"/>
              <w:rPr>
                <w:rFonts w:ascii="Sylfaen" w:hAnsi="Sylfaen"/>
                <w:i/>
                <w:iCs/>
              </w:rPr>
            </w:pPr>
            <w:r w:rsidRPr="00B75564">
              <w:rPr>
                <w:rFonts w:ascii="Sylfaen" w:hAnsi="Sylfaen"/>
                <w:i/>
                <w:iCs/>
              </w:rPr>
              <w:t>որից՝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E961E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 </w:t>
            </w:r>
          </w:p>
        </w:tc>
      </w:tr>
      <w:tr w:rsidR="00004781" w:rsidRPr="00B75564" w14:paraId="0F70CD69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228BD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1D6BE" w14:textId="77777777" w:rsidR="00004781" w:rsidRPr="00B75564" w:rsidRDefault="00004781" w:rsidP="00004781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 xml:space="preserve">կոմունալ 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80911" w14:textId="77777777" w:rsidR="00004781" w:rsidRPr="00925549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5.31</w:t>
            </w:r>
          </w:p>
        </w:tc>
      </w:tr>
      <w:tr w:rsidR="00004781" w:rsidRPr="00B75564" w14:paraId="3B9F0F7B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4EEE9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E6293" w14:textId="77777777" w:rsidR="00004781" w:rsidRPr="00B75564" w:rsidRDefault="00004781" w:rsidP="00004781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գերեզմանոցներ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853AF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8.13</w:t>
            </w:r>
          </w:p>
        </w:tc>
      </w:tr>
      <w:tr w:rsidR="00004781" w:rsidRPr="00B75564" w14:paraId="7A1196CD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1B048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4A8C1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տրանսպորտի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AAB7D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004781" w:rsidRPr="00B75564" w14:paraId="51AA00D3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D31FC0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5C42B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38109" w14:textId="3C3BBE21" w:rsidR="00004781" w:rsidRPr="00925549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lang w:val="en-US"/>
              </w:rPr>
            </w:pPr>
            <w:r>
              <w:rPr>
                <w:rFonts w:ascii="Sylfaen" w:hAnsi="Sylfaen"/>
                <w:b/>
                <w:bCs/>
                <w:lang w:val="en-US"/>
              </w:rPr>
              <w:t>19.9</w:t>
            </w:r>
            <w:r w:rsidR="002C2E64">
              <w:rPr>
                <w:rFonts w:ascii="Sylfaen" w:hAnsi="Sylfaen"/>
                <w:b/>
                <w:bCs/>
                <w:lang w:val="en-US"/>
              </w:rPr>
              <w:t>3</w:t>
            </w:r>
          </w:p>
        </w:tc>
      </w:tr>
      <w:tr w:rsidR="00004781" w:rsidRPr="00B75564" w14:paraId="21FB314A" w14:textId="77777777" w:rsidTr="002B7958">
        <w:trPr>
          <w:trHeight w:val="288"/>
        </w:trPr>
        <w:tc>
          <w:tcPr>
            <w:tcW w:w="13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E6E3B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Հատուկ պահպանվող տարածքների հողեր</w:t>
            </w: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77D2A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հատուկ պահպանվող տարածքների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982C9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004781" w:rsidRPr="00B75564" w14:paraId="4E2DAD8F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E964F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937E8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պատմական և մշակութային</w:t>
            </w:r>
          </w:p>
        </w:tc>
        <w:tc>
          <w:tcPr>
            <w:tcW w:w="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285A4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004781" w:rsidRPr="00B75564" w14:paraId="12CC8708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81DA4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5FC7D" w14:textId="77777777" w:rsidR="00004781" w:rsidRPr="00B75564" w:rsidRDefault="00004781" w:rsidP="00004781">
            <w:pPr>
              <w:spacing w:after="0" w:line="240" w:lineRule="auto"/>
              <w:ind w:right="129"/>
              <w:jc w:val="right"/>
              <w:rPr>
                <w:rFonts w:ascii="Sylfaen" w:hAnsi="Sylfaen"/>
                <w:i/>
                <w:iCs/>
              </w:rPr>
            </w:pPr>
            <w:r w:rsidRPr="00B75564">
              <w:rPr>
                <w:rFonts w:ascii="Sylfaen" w:hAnsi="Sylfaen"/>
                <w:i/>
                <w:iCs/>
              </w:rPr>
              <w:t>որից՝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40E12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 </w:t>
            </w:r>
          </w:p>
        </w:tc>
      </w:tr>
      <w:tr w:rsidR="00004781" w:rsidRPr="00B75564" w14:paraId="7006D547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65041D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BADF0" w14:textId="77777777" w:rsidR="00004781" w:rsidRPr="00B75564" w:rsidRDefault="00004781" w:rsidP="00004781">
            <w:pPr>
              <w:spacing w:after="0" w:line="240" w:lineRule="auto"/>
              <w:ind w:right="129"/>
              <w:jc w:val="right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պատմամշակութային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CD57C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0.00</w:t>
            </w:r>
          </w:p>
        </w:tc>
      </w:tr>
      <w:tr w:rsidR="00004781" w:rsidRPr="00B75564" w14:paraId="4331C25F" w14:textId="77777777" w:rsidTr="002B7958">
        <w:trPr>
          <w:trHeight w:val="288"/>
        </w:trPr>
        <w:tc>
          <w:tcPr>
            <w:tcW w:w="13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30FFD3" w14:textId="77777777" w:rsidR="00004781" w:rsidRPr="00B75564" w:rsidRDefault="00004781" w:rsidP="00004781">
            <w:pPr>
              <w:spacing w:after="0" w:line="240" w:lineRule="auto"/>
              <w:rPr>
                <w:rFonts w:ascii="Sylfaen" w:hAnsi="Sylfaen"/>
                <w:b/>
                <w:bCs/>
              </w:rPr>
            </w:pP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32561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DF160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0.00</w:t>
            </w:r>
          </w:p>
        </w:tc>
      </w:tr>
      <w:tr w:rsidR="00004781" w:rsidRPr="00B75564" w14:paraId="34F02BF1" w14:textId="77777777" w:rsidTr="002B7958">
        <w:trPr>
          <w:trHeight w:val="288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A8FD3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Հատուկ նշան. հողեր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C7F46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B704E" w14:textId="77777777" w:rsidR="00004781" w:rsidRPr="00925549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lang w:val="en-US"/>
              </w:rPr>
            </w:pPr>
            <w:r>
              <w:rPr>
                <w:rFonts w:ascii="Sylfaen" w:hAnsi="Sylfaen"/>
                <w:b/>
                <w:bCs/>
                <w:lang w:val="en-US"/>
              </w:rPr>
              <w:t>404.24</w:t>
            </w:r>
          </w:p>
        </w:tc>
      </w:tr>
      <w:tr w:rsidR="00004781" w:rsidRPr="00B75564" w14:paraId="289EF033" w14:textId="77777777" w:rsidTr="002B7958">
        <w:trPr>
          <w:trHeight w:val="288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27A97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Անտառային հողեր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5DBFB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50008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0.00</w:t>
            </w:r>
          </w:p>
        </w:tc>
      </w:tr>
      <w:tr w:rsidR="00004781" w:rsidRPr="00B75564" w14:paraId="4A4E080B" w14:textId="77777777" w:rsidTr="002B7958">
        <w:trPr>
          <w:trHeight w:val="288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19E54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Ջրային հողեր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3F97F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75613" w14:textId="77777777" w:rsidR="00004781" w:rsidRPr="00925549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lang w:val="en-US"/>
              </w:rPr>
            </w:pPr>
            <w:r w:rsidRPr="00B75564">
              <w:rPr>
                <w:rFonts w:ascii="Sylfaen" w:hAnsi="Sylfaen"/>
                <w:b/>
                <w:bCs/>
              </w:rPr>
              <w:t>2.</w:t>
            </w:r>
            <w:r>
              <w:rPr>
                <w:rFonts w:ascii="Sylfaen" w:hAnsi="Sylfaen"/>
                <w:b/>
                <w:bCs/>
                <w:lang w:val="en-US"/>
              </w:rPr>
              <w:t>55</w:t>
            </w:r>
          </w:p>
        </w:tc>
      </w:tr>
      <w:tr w:rsidR="00004781" w:rsidRPr="00B75564" w14:paraId="00908FFC" w14:textId="77777777" w:rsidTr="002B7958">
        <w:trPr>
          <w:trHeight w:val="288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772A0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Պահուստային հողեր</w:t>
            </w:r>
          </w:p>
        </w:tc>
        <w:tc>
          <w:tcPr>
            <w:tcW w:w="2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53BCC" w14:textId="77777777" w:rsidR="00004781" w:rsidRPr="00B75564" w:rsidRDefault="00004781" w:rsidP="00004781">
            <w:pPr>
              <w:spacing w:after="0" w:line="240" w:lineRule="auto"/>
              <w:ind w:right="129"/>
              <w:rPr>
                <w:rFonts w:ascii="Sylfaen" w:hAnsi="Sylfaen"/>
              </w:rPr>
            </w:pPr>
            <w:r w:rsidRPr="00B75564">
              <w:rPr>
                <w:rFonts w:ascii="Sylfaen" w:hAnsi="Sylfaen"/>
              </w:rPr>
              <w:t>Ընդամենը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3A227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0.00</w:t>
            </w:r>
          </w:p>
        </w:tc>
      </w:tr>
      <w:tr w:rsidR="00004781" w:rsidRPr="00B75564" w14:paraId="31452A49" w14:textId="77777777" w:rsidTr="002B7958">
        <w:trPr>
          <w:trHeight w:val="288"/>
        </w:trPr>
        <w:tc>
          <w:tcPr>
            <w:tcW w:w="4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06A8C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Ընդամենը հողեր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458F2" w14:textId="77777777" w:rsidR="00004781" w:rsidRPr="00B75564" w:rsidRDefault="00004781" w:rsidP="00004781">
            <w:pPr>
              <w:spacing w:after="0" w:line="240" w:lineRule="auto"/>
              <w:jc w:val="center"/>
              <w:rPr>
                <w:rFonts w:ascii="Sylfaen" w:hAnsi="Sylfaen"/>
                <w:b/>
                <w:bCs/>
              </w:rPr>
            </w:pPr>
            <w:r w:rsidRPr="00B75564">
              <w:rPr>
                <w:rFonts w:ascii="Sylfaen" w:hAnsi="Sylfaen"/>
                <w:b/>
                <w:bCs/>
              </w:rPr>
              <w:t>1724.00</w:t>
            </w:r>
          </w:p>
        </w:tc>
      </w:tr>
    </w:tbl>
    <w:p w14:paraId="352F7630" w14:textId="6DFDC6DE" w:rsidR="00FD451E" w:rsidRDefault="00FD451E" w:rsidP="00FD451E">
      <w:pPr>
        <w:jc w:val="center"/>
        <w:rPr>
          <w:rFonts w:ascii="Sylfaen" w:hAnsi="Sylfaen"/>
          <w:sz w:val="24"/>
          <w:szCs w:val="24"/>
        </w:rPr>
      </w:pPr>
    </w:p>
    <w:p w14:paraId="6ACC8D70" w14:textId="14DBBA8E" w:rsidR="00FD451E" w:rsidRPr="002556C9" w:rsidRDefault="005F5F5A" w:rsidP="00FD451E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120" w:name="_Toc502098502"/>
      <w:bookmarkStart w:id="121" w:name="_Toc122274793"/>
      <w:r w:rsidRPr="002556C9">
        <w:rPr>
          <w:rFonts w:ascii="Sylfaen" w:hAnsi="Sylfaen" w:cs="Sylfaen"/>
          <w:b/>
          <w:bCs/>
          <w:color w:val="auto"/>
          <w:lang w:val="ru-RU"/>
        </w:rPr>
        <w:t>3.2</w:t>
      </w:r>
      <w:r w:rsidR="00FD451E" w:rsidRPr="002556C9">
        <w:rPr>
          <w:rFonts w:ascii="Sylfaen" w:hAnsi="Sylfaen" w:cs="Sylfaen"/>
          <w:b/>
          <w:bCs/>
          <w:color w:val="auto"/>
        </w:rPr>
        <w:t xml:space="preserve"> Բնաէկոլոգիական և սանիտարահիգիենիկ սահմանափակումների համակարգը</w:t>
      </w:r>
      <w:bookmarkEnd w:id="120"/>
      <w:bookmarkEnd w:id="121"/>
    </w:p>
    <w:p w14:paraId="445AE03F" w14:textId="77777777" w:rsidR="00FD451E" w:rsidRPr="00215539" w:rsidRDefault="00FD451E" w:rsidP="00FD451E">
      <w:pPr>
        <w:rPr>
          <w:rFonts w:ascii="Sylfaen" w:hAnsi="Sylfaen"/>
          <w:highlight w:val="cyan"/>
        </w:rPr>
      </w:pPr>
    </w:p>
    <w:p w14:paraId="0A50FF91" w14:textId="77777777" w:rsidR="00915F37" w:rsidRPr="00924E0D" w:rsidRDefault="00915F37" w:rsidP="00915F3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924E0D">
        <w:rPr>
          <w:rFonts w:ascii="Sylfaen" w:hAnsi="Sylfaen" w:cs="Sylfaen"/>
          <w:sz w:val="24"/>
          <w:szCs w:val="24"/>
        </w:rPr>
        <w:t>Նուբարաշեն</w:t>
      </w:r>
      <w:r w:rsidR="00FD451E" w:rsidRPr="00924E0D">
        <w:rPr>
          <w:rFonts w:ascii="Sylfaen" w:hAnsi="Sylfaen" w:cs="Sylfaen"/>
          <w:sz w:val="24"/>
          <w:szCs w:val="24"/>
        </w:rPr>
        <w:t xml:space="preserve"> համայնքի գոտիավորման նախագծում սանիտարա-պաշտպանիչ գոտիների և սանիտարական խզման (разрыв) չափերը ընդունված են </w:t>
      </w:r>
      <w:r w:rsidR="00FD451E" w:rsidRPr="00924E0D">
        <w:rPr>
          <w:rFonts w:ascii="Sylfaen" w:hAnsi="Sylfaen" w:cs="Sylfaen"/>
          <w:sz w:val="24"/>
          <w:szCs w:val="24"/>
        </w:rPr>
        <w:lastRenderedPageBreak/>
        <w:t xml:space="preserve">համաձայն ՍՆ և Կ 245-71 «Արդյունաբերական ձեռնարկությունների նախագծման սանիտարական նորմաները: </w:t>
      </w:r>
    </w:p>
    <w:p w14:paraId="255063BA" w14:textId="23089772" w:rsidR="00FD451E" w:rsidRPr="00924E0D" w:rsidRDefault="00FD451E" w:rsidP="00924E0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924E0D">
        <w:rPr>
          <w:rFonts w:ascii="Sylfaen" w:hAnsi="Sylfaen" w:cs="Sylfaen"/>
          <w:sz w:val="24"/>
          <w:szCs w:val="24"/>
        </w:rPr>
        <w:t xml:space="preserve">Էլեկտրաենթակայանների ՍՊԳ-ի չափերը ընդունված է </w:t>
      </w:r>
      <w:r w:rsidR="00AF313A" w:rsidRPr="00AF313A">
        <w:rPr>
          <w:rFonts w:ascii="Sylfaen" w:hAnsi="Sylfaen" w:cs="Sylfaen"/>
          <w:sz w:val="24"/>
          <w:szCs w:val="24"/>
        </w:rPr>
        <w:t>1</w:t>
      </w:r>
      <w:r w:rsidRPr="00924E0D">
        <w:rPr>
          <w:rFonts w:ascii="Sylfaen" w:hAnsi="Sylfaen" w:cs="Sylfaen"/>
          <w:sz w:val="24"/>
          <w:szCs w:val="24"/>
        </w:rPr>
        <w:t>0մ:</w:t>
      </w:r>
    </w:p>
    <w:p w14:paraId="03A0B297" w14:textId="64A4DF95" w:rsidR="00FF1AC9" w:rsidRPr="00924E0D" w:rsidRDefault="00FD451E" w:rsidP="00924E0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924E0D">
        <w:rPr>
          <w:rFonts w:ascii="Sylfaen" w:hAnsi="Sylfaen" w:cs="Sylfaen"/>
          <w:sz w:val="24"/>
          <w:szCs w:val="24"/>
        </w:rPr>
        <w:t xml:space="preserve">Էլեկտրահաղորդման գծերի </w:t>
      </w:r>
      <w:r w:rsidR="00FF1AC9" w:rsidRPr="00924E0D">
        <w:rPr>
          <w:rFonts w:ascii="Sylfaen" w:hAnsi="Sylfaen" w:cs="Sylfaen"/>
          <w:sz w:val="24"/>
          <w:szCs w:val="24"/>
        </w:rPr>
        <w:t xml:space="preserve">ՍՊԳ-ի չափերը ընդունված է </w:t>
      </w:r>
      <w:r w:rsidR="00AF313A" w:rsidRPr="0068772A">
        <w:rPr>
          <w:rFonts w:ascii="Sylfaen" w:hAnsi="Sylfaen" w:cs="Sylfaen"/>
          <w:sz w:val="24"/>
          <w:szCs w:val="24"/>
        </w:rPr>
        <w:t>1</w:t>
      </w:r>
      <w:r w:rsidR="00FF1AC9" w:rsidRPr="00924E0D">
        <w:rPr>
          <w:rFonts w:ascii="Sylfaen" w:hAnsi="Sylfaen" w:cs="Sylfaen"/>
          <w:sz w:val="24"/>
          <w:szCs w:val="24"/>
        </w:rPr>
        <w:t>0մ:</w:t>
      </w:r>
    </w:p>
    <w:p w14:paraId="3D13C9A1" w14:textId="772FE63D" w:rsidR="00FD451E" w:rsidRPr="00AF313A" w:rsidRDefault="00FD451E" w:rsidP="00AF313A">
      <w:pPr>
        <w:pStyle w:val="ListParagraph"/>
        <w:spacing w:after="0" w:line="360" w:lineRule="auto"/>
        <w:jc w:val="both"/>
        <w:rPr>
          <w:rFonts w:ascii="Sylfaen" w:hAnsi="Sylfaen" w:cs="Sylfaen"/>
          <w:i/>
          <w:iCs/>
          <w:sz w:val="24"/>
          <w:szCs w:val="24"/>
        </w:rPr>
      </w:pPr>
      <w:r w:rsidRPr="00AF313A">
        <w:rPr>
          <w:rFonts w:ascii="Sylfaen" w:hAnsi="Sylfaen" w:cs="Sylfaen"/>
          <w:i/>
          <w:iCs/>
          <w:sz w:val="24"/>
          <w:szCs w:val="24"/>
        </w:rPr>
        <w:t>*- գետնի վրա եզրային լարերի պրոեկցիայի հեռավորությունը:</w:t>
      </w:r>
    </w:p>
    <w:p w14:paraId="2A67E0F2" w14:textId="77777777" w:rsidR="00FF1AC9" w:rsidRPr="00924E0D" w:rsidRDefault="00FD451E" w:rsidP="00924E0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924E0D">
        <w:rPr>
          <w:rFonts w:ascii="Sylfaen" w:hAnsi="Sylfaen" w:cs="Sylfaen"/>
          <w:sz w:val="24"/>
          <w:szCs w:val="24"/>
        </w:rPr>
        <w:t xml:space="preserve">Մայրուղային </w:t>
      </w:r>
      <w:r w:rsidR="00FF1AC9" w:rsidRPr="00924E0D">
        <w:rPr>
          <w:rFonts w:ascii="Sylfaen" w:hAnsi="Sylfaen" w:cs="Sylfaen"/>
          <w:sz w:val="24"/>
          <w:szCs w:val="24"/>
        </w:rPr>
        <w:t xml:space="preserve">գազատար </w:t>
      </w:r>
      <w:r w:rsidRPr="00924E0D">
        <w:rPr>
          <w:rFonts w:ascii="Sylfaen" w:hAnsi="Sylfaen" w:cs="Sylfaen"/>
          <w:sz w:val="24"/>
          <w:szCs w:val="24"/>
        </w:rPr>
        <w:t xml:space="preserve">խողովակաշարերի </w:t>
      </w:r>
      <w:r w:rsidR="00FF1AC9" w:rsidRPr="00924E0D">
        <w:rPr>
          <w:rFonts w:ascii="Sylfaen" w:hAnsi="Sylfaen" w:cs="Sylfaen"/>
          <w:sz w:val="24"/>
          <w:szCs w:val="24"/>
        </w:rPr>
        <w:t>ՍՊԳ-ի չափերը ընդունված է 20մ:</w:t>
      </w:r>
    </w:p>
    <w:p w14:paraId="23035B4C" w14:textId="77777777" w:rsidR="00FD451E" w:rsidRPr="00924E0D" w:rsidRDefault="00FD451E" w:rsidP="00924E0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924E0D">
        <w:rPr>
          <w:rFonts w:ascii="Sylfaen" w:hAnsi="Sylfaen" w:cs="Sylfaen"/>
          <w:sz w:val="24"/>
          <w:szCs w:val="24"/>
        </w:rPr>
        <w:t>Գերեզմանատների համար ՍՊԳ-ն ընդունված է 300 մ:</w:t>
      </w:r>
    </w:p>
    <w:p w14:paraId="52D22E2D" w14:textId="582AE77B" w:rsidR="00FD451E" w:rsidRPr="00924E0D" w:rsidRDefault="00FD451E" w:rsidP="00924E0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924E0D">
        <w:rPr>
          <w:rFonts w:ascii="Sylfaen" w:hAnsi="Sylfaen" w:cs="Sylfaen"/>
          <w:sz w:val="24"/>
          <w:szCs w:val="24"/>
        </w:rPr>
        <w:t>Աղբահավաք վայրերի համար ՍՊԳ-ն ընդունված է 300 մ:</w:t>
      </w:r>
    </w:p>
    <w:p w14:paraId="00FF50E6" w14:textId="36195092" w:rsidR="00924E0D" w:rsidRPr="00924E0D" w:rsidRDefault="00924E0D" w:rsidP="00924E0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924E0D">
        <w:rPr>
          <w:rFonts w:ascii="Sylfaen" w:hAnsi="Sylfaen" w:cs="Sylfaen"/>
          <w:sz w:val="24"/>
          <w:szCs w:val="24"/>
        </w:rPr>
        <w:t>Արտադրական օբյեկտների ՍՊԳ-ի չափերը ընդունված են 300 մ:</w:t>
      </w:r>
    </w:p>
    <w:p w14:paraId="361A255D" w14:textId="77777777" w:rsidR="00924E0D" w:rsidRPr="00924E0D" w:rsidRDefault="00924E0D" w:rsidP="00924E0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924E0D">
        <w:rPr>
          <w:rFonts w:ascii="Sylfaen" w:hAnsi="Sylfaen" w:cs="Sylfaen"/>
          <w:sz w:val="24"/>
          <w:szCs w:val="24"/>
        </w:rPr>
        <w:t>Խոզաբուծական և թռչնաբուծական ֆաբրիկաների համար ՍՊԳ-ի չափերը ընդունված են 300 մ:</w:t>
      </w:r>
    </w:p>
    <w:p w14:paraId="11194A6B" w14:textId="56B9C64A" w:rsidR="00924E0D" w:rsidRPr="00924E0D" w:rsidRDefault="00924E0D" w:rsidP="00924E0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924E0D">
        <w:rPr>
          <w:rFonts w:ascii="Sylfaen" w:hAnsi="Sylfaen" w:cs="Sylfaen"/>
          <w:sz w:val="24"/>
          <w:szCs w:val="24"/>
        </w:rPr>
        <w:t>Ռադիոկենտրոնի համար ՍՊԳ-ի չափերը ընդունված են 120 մ:</w:t>
      </w:r>
    </w:p>
    <w:p w14:paraId="2FF8DAAD" w14:textId="77777777" w:rsidR="00924E0D" w:rsidRDefault="00924E0D" w:rsidP="00924E0D">
      <w:pPr>
        <w:spacing w:after="0" w:line="360" w:lineRule="auto"/>
        <w:jc w:val="both"/>
        <w:rPr>
          <w:rFonts w:ascii="Sylfaen" w:hAnsi="Sylfaen" w:cs="Sylfaen"/>
          <w:sz w:val="24"/>
          <w:szCs w:val="24"/>
          <w:highlight w:val="yellow"/>
        </w:rPr>
      </w:pPr>
    </w:p>
    <w:p w14:paraId="06BB8F4A" w14:textId="77777777" w:rsidR="00FD451E" w:rsidRDefault="009C62B5" w:rsidP="009C62B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924E0D">
        <w:rPr>
          <w:rFonts w:ascii="Sylfaen" w:hAnsi="Sylfaen" w:cs="Sylfaen"/>
          <w:sz w:val="24"/>
          <w:szCs w:val="24"/>
        </w:rPr>
        <w:t>Նուբարաշեն համայնքի գոտիավորման նախագծ</w:t>
      </w:r>
      <w:r>
        <w:rPr>
          <w:rFonts w:ascii="Sylfaen" w:hAnsi="Sylfaen" w:cs="Sylfaen"/>
          <w:sz w:val="24"/>
          <w:szCs w:val="24"/>
        </w:rPr>
        <w:t>ով նախատեսվող</w:t>
      </w:r>
      <w:r w:rsidRPr="00924E0D">
        <w:rPr>
          <w:rFonts w:ascii="Sylfaen" w:hAnsi="Sylfaen" w:cs="Sylfaen"/>
          <w:sz w:val="24"/>
          <w:szCs w:val="24"/>
        </w:rPr>
        <w:t xml:space="preserve"> սանիտարա-պաշտպանիչ գոտիների և սանիտարական խզման (разрыв) չափեր</w:t>
      </w:r>
      <w:r>
        <w:rPr>
          <w:rFonts w:ascii="Sylfaen" w:hAnsi="Sylfaen" w:cs="Sylfaen"/>
          <w:sz w:val="24"/>
          <w:szCs w:val="24"/>
        </w:rPr>
        <w:t xml:space="preserve">ի, ինչպես նաև  </w:t>
      </w:r>
      <w:r w:rsidRPr="00343F52">
        <w:rPr>
          <w:rFonts w:ascii="Sylfaen" w:hAnsi="Sylfaen" w:cs="Sylfaen"/>
          <w:sz w:val="24"/>
          <w:szCs w:val="24"/>
        </w:rPr>
        <w:t>հողերի փաստացի օգտագործման հեռանկարային հաշվեկշիռ</w:t>
      </w:r>
      <w:r>
        <w:rPr>
          <w:rFonts w:ascii="Sylfaen" w:hAnsi="Sylfaen" w:cs="Sylfaen"/>
          <w:sz w:val="24"/>
          <w:szCs w:val="24"/>
        </w:rPr>
        <w:t xml:space="preserve">ի ուրվագծերը ներկայացված են </w:t>
      </w:r>
      <w:r w:rsidRPr="009C62B5">
        <w:rPr>
          <w:rFonts w:ascii="Sylfaen" w:hAnsi="Sylfaen" w:cs="Sylfaen"/>
          <w:sz w:val="24"/>
          <w:szCs w:val="24"/>
        </w:rPr>
        <w:t>նկար 39-ում</w:t>
      </w:r>
      <w:r>
        <w:rPr>
          <w:rFonts w:ascii="Sylfaen" w:hAnsi="Sylfaen" w:cs="Sylfaen"/>
          <w:sz w:val="24"/>
          <w:szCs w:val="24"/>
        </w:rPr>
        <w:t>:</w:t>
      </w:r>
    </w:p>
    <w:p w14:paraId="4BA0A664" w14:textId="77777777" w:rsidR="009C62B5" w:rsidRDefault="009C62B5" w:rsidP="009C62B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Ինչպես երևում է </w:t>
      </w:r>
      <w:r w:rsidRPr="009C62B5">
        <w:rPr>
          <w:rFonts w:ascii="Sylfaen" w:hAnsi="Sylfaen" w:cs="Sylfaen"/>
          <w:sz w:val="24"/>
          <w:szCs w:val="24"/>
        </w:rPr>
        <w:t>նկար 39-</w:t>
      </w:r>
      <w:r>
        <w:rPr>
          <w:rFonts w:ascii="Sylfaen" w:hAnsi="Sylfaen" w:cs="Sylfaen"/>
          <w:sz w:val="24"/>
          <w:szCs w:val="24"/>
        </w:rPr>
        <w:t xml:space="preserve">ից, </w:t>
      </w:r>
      <w:r w:rsidRPr="00924E0D">
        <w:rPr>
          <w:rFonts w:ascii="Sylfaen" w:hAnsi="Sylfaen" w:cs="Sylfaen"/>
          <w:sz w:val="24"/>
          <w:szCs w:val="24"/>
        </w:rPr>
        <w:t>Նուբարաշեն համայնքի գոտիավորման նախագծ</w:t>
      </w:r>
      <w:r>
        <w:rPr>
          <w:rFonts w:ascii="Sylfaen" w:hAnsi="Sylfaen" w:cs="Sylfaen"/>
          <w:sz w:val="24"/>
          <w:szCs w:val="24"/>
        </w:rPr>
        <w:t xml:space="preserve">ով </w:t>
      </w:r>
      <w:r w:rsidR="00E1209F">
        <w:rPr>
          <w:rFonts w:ascii="Sylfaen" w:hAnsi="Sylfaen" w:cs="Sylfaen"/>
          <w:sz w:val="24"/>
          <w:szCs w:val="24"/>
        </w:rPr>
        <w:t xml:space="preserve"> առաջարկվում է կազմակերպել երկու բուֆեռային գոտի.</w:t>
      </w:r>
    </w:p>
    <w:p w14:paraId="7D8B2DA1" w14:textId="2EC2C488" w:rsidR="00E1209F" w:rsidRPr="00E1209F" w:rsidRDefault="00E1209F" w:rsidP="00E1209F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 w:rsidRPr="00E1209F">
        <w:rPr>
          <w:rFonts w:ascii="Sylfaen" w:hAnsi="Sylfaen" w:cs="Sylfaen"/>
          <w:sz w:val="24"/>
          <w:szCs w:val="24"/>
        </w:rPr>
        <w:t xml:space="preserve">Բուֆեռային գոտի 1 (բնակելի և հասարակական կառուցապատման տարածքներ, որոնց կարգավիճակը ենթակա է հետագա ճշգրտման) - 31.77 հա ընդհանուր մակերեսով: </w:t>
      </w:r>
    </w:p>
    <w:p w14:paraId="57D2BD0B" w14:textId="7031A559" w:rsidR="00E1209F" w:rsidRPr="00E1209F" w:rsidRDefault="00E1209F" w:rsidP="00E1209F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Sylfaen" w:hAnsi="Sylfaen" w:cs="Sylfaen"/>
          <w:sz w:val="24"/>
          <w:szCs w:val="24"/>
        </w:rPr>
        <w:sectPr w:rsidR="00E1209F" w:rsidRPr="00E1209F" w:rsidSect="00786D18">
          <w:headerReference w:type="even" r:id="rId122"/>
          <w:headerReference w:type="default" r:id="rId123"/>
          <w:pgSz w:w="11906" w:h="16838"/>
          <w:pgMar w:top="1440" w:right="1440" w:bottom="1440" w:left="1440" w:header="0" w:footer="113" w:gutter="0"/>
          <w:cols w:space="708"/>
          <w:docGrid w:linePitch="360"/>
        </w:sectPr>
      </w:pPr>
      <w:bookmarkStart w:id="122" w:name="_Hlk111767951"/>
      <w:r w:rsidRPr="00E1209F">
        <w:rPr>
          <w:rFonts w:ascii="Sylfaen" w:hAnsi="Sylfaen" w:cs="Sylfaen"/>
          <w:sz w:val="24"/>
          <w:szCs w:val="24"/>
        </w:rPr>
        <w:t>Բուֆեռային գոտի 2 (արդյունաբերական, կոմունալ օբյեկտների, գերեզմանոցների շուրջ սանիտարապաշտպանիչ կանաչ գոտի) - 80.67 հա ընդհանուր մակերեսով:</w:t>
      </w:r>
    </w:p>
    <w:p w14:paraId="32CD8F31" w14:textId="074D056A" w:rsidR="00FD451E" w:rsidRDefault="00144336" w:rsidP="00FD451E">
      <w:pPr>
        <w:pStyle w:val="Heading2"/>
        <w:ind w:left="-1276" w:right="-1210"/>
        <w:jc w:val="center"/>
        <w:rPr>
          <w:rFonts w:ascii="Sylfaen" w:hAnsi="Sylfaen" w:cs="Sylfaen"/>
          <w:b/>
          <w:bCs/>
          <w:color w:val="auto"/>
          <w:lang w:val="ru-RU"/>
        </w:rPr>
      </w:pPr>
      <w:bookmarkStart w:id="123" w:name="_Toc111758963"/>
      <w:bookmarkStart w:id="124" w:name="_Toc111800855"/>
      <w:bookmarkStart w:id="125" w:name="_Toc122274794"/>
      <w:bookmarkEnd w:id="122"/>
      <w:r>
        <w:rPr>
          <w:rFonts w:ascii="Sylfaen" w:hAnsi="Sylfaen" w:cs="Sylfaen"/>
          <w:b/>
          <w:bCs/>
          <w:noProof/>
          <w:color w:val="auto"/>
          <w:lang w:val="ru-RU"/>
        </w:rPr>
        <w:lastRenderedPageBreak/>
        <w:drawing>
          <wp:inline distT="0" distB="0" distL="0" distR="0" wp14:anchorId="30D56FC0" wp14:editId="2826C5CD">
            <wp:extent cx="10303510" cy="5364480"/>
            <wp:effectExtent l="0" t="0" r="254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himnakanCapture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351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3"/>
      <w:bookmarkEnd w:id="124"/>
      <w:bookmarkEnd w:id="125"/>
    </w:p>
    <w:p w14:paraId="61115E56" w14:textId="65E9FF70" w:rsidR="00FD451E" w:rsidRPr="00D12072" w:rsidRDefault="009C62B5" w:rsidP="00D12072">
      <w:pPr>
        <w:pStyle w:val="Default"/>
        <w:jc w:val="center"/>
        <w:rPr>
          <w:b/>
          <w:bCs/>
        </w:rPr>
        <w:sectPr w:rsidR="00FD451E" w:rsidRPr="00D12072" w:rsidSect="00786D18">
          <w:headerReference w:type="even" r:id="rId125"/>
          <w:headerReference w:type="default" r:id="rId126"/>
          <w:pgSz w:w="16838" w:h="11906" w:orient="landscape"/>
          <w:pgMar w:top="1440" w:right="1440" w:bottom="1440" w:left="1440" w:header="0" w:footer="113" w:gutter="0"/>
          <w:cols w:space="708"/>
          <w:docGrid w:linePitch="360"/>
        </w:sectPr>
      </w:pPr>
      <w:r>
        <w:rPr>
          <w:b/>
          <w:bCs/>
        </w:rPr>
        <w:t>Նկար</w:t>
      </w:r>
      <w:r w:rsidR="00FD451E" w:rsidRPr="002556C9">
        <w:rPr>
          <w:b/>
          <w:bCs/>
        </w:rPr>
        <w:t xml:space="preserve"> </w:t>
      </w:r>
      <w:r w:rsidR="002556C9" w:rsidRPr="00A66973">
        <w:rPr>
          <w:b/>
          <w:bCs/>
          <w:lang w:val="ru-RU"/>
        </w:rPr>
        <w:t>39</w:t>
      </w:r>
      <w:r w:rsidR="00FD451E" w:rsidRPr="002556C9">
        <w:rPr>
          <w:b/>
          <w:bCs/>
        </w:rPr>
        <w:t xml:space="preserve">. Նուբարաշեն վարչական շրջանի </w:t>
      </w:r>
      <w:r w:rsidR="00D12072">
        <w:rPr>
          <w:b/>
          <w:bCs/>
        </w:rPr>
        <w:t>գոտևորման նախագծի հիմնական գծագիր</w:t>
      </w:r>
    </w:p>
    <w:p w14:paraId="08B0AD94" w14:textId="1DDB4A06" w:rsidR="009456CD" w:rsidRDefault="009456CD" w:rsidP="009456CD">
      <w:pPr>
        <w:shd w:val="clear" w:color="auto" w:fill="FFFFFF"/>
        <w:spacing w:after="0"/>
        <w:jc w:val="center"/>
        <w:rPr>
          <w:rFonts w:ascii="Sylfaen" w:eastAsia="Times New Roman" w:hAnsi="Sylfaen" w:cs="Times New Roman"/>
          <w:b/>
          <w:bCs/>
          <w:color w:val="000000"/>
        </w:rPr>
      </w:pPr>
      <w:r>
        <w:rPr>
          <w:rFonts w:ascii="Sylfaen" w:eastAsiaTheme="majorEastAsia" w:hAnsi="Sylfaen" w:cs="Sylfaen"/>
          <w:b/>
          <w:bCs/>
          <w:sz w:val="28"/>
          <w:szCs w:val="28"/>
        </w:rPr>
        <w:lastRenderedPageBreak/>
        <w:tab/>
      </w:r>
      <w:r w:rsidRPr="009456CD">
        <w:rPr>
          <w:rFonts w:ascii="Sylfaen" w:eastAsia="Times New Roman" w:hAnsi="Sylfaen" w:cs="Times New Roman"/>
          <w:b/>
          <w:bCs/>
          <w:color w:val="000000"/>
        </w:rPr>
        <w:t>ԳՈՐԾԱՌՆԱԿԱՆ ԳՈՏԻՆԵՐԻ ԱՆՎԱՆՈՒՄՆԵՐԸ, ԴՐԱՆՑ ՀԱՊԱՎՈՒՄՆԵՐԸ (ԴԱՍԻՉՆԵՐԸ) ԵՎ ԳԾԱԳՐՈՒՄ ՊԱՅՄԱՆԱԿԱՆ ՆՇԱՆՆԵՐԸ</w:t>
      </w:r>
    </w:p>
    <w:p w14:paraId="00B39296" w14:textId="77777777" w:rsidR="009456CD" w:rsidRPr="009456CD" w:rsidRDefault="009456CD" w:rsidP="009456CD">
      <w:pPr>
        <w:shd w:val="clear" w:color="auto" w:fill="FFFFFF"/>
        <w:spacing w:after="0"/>
        <w:jc w:val="center"/>
        <w:rPr>
          <w:rFonts w:ascii="Sylfaen" w:eastAsia="Times New Roman" w:hAnsi="Sylfaen" w:cs="Times New Roman"/>
          <w:color w:val="000000"/>
        </w:rPr>
      </w:pPr>
    </w:p>
    <w:p w14:paraId="25954068" w14:textId="1EBD3530" w:rsidR="009456CD" w:rsidRPr="00C230E5" w:rsidRDefault="009456CD" w:rsidP="009456CD">
      <w:pPr>
        <w:spacing w:after="0" w:line="360" w:lineRule="auto"/>
        <w:ind w:firstLine="708"/>
        <w:jc w:val="right"/>
        <w:rPr>
          <w:rFonts w:ascii="Sylfaen" w:hAnsi="Sylfaen" w:cs="Sylfaen"/>
          <w:b/>
          <w:bCs/>
          <w:lang w:val="en-US"/>
        </w:rPr>
      </w:pPr>
      <w:r w:rsidRPr="009456CD">
        <w:rPr>
          <w:rFonts w:ascii="Sylfaen" w:eastAsia="Times New Roman" w:hAnsi="Sylfaen" w:cs="Calibri"/>
          <w:color w:val="000000"/>
        </w:rPr>
        <w:t> </w:t>
      </w:r>
      <w:r w:rsidRPr="000C1ADA">
        <w:rPr>
          <w:rFonts w:ascii="Sylfaen" w:hAnsi="Sylfaen" w:cs="Sylfaen"/>
          <w:b/>
          <w:bCs/>
        </w:rPr>
        <w:t xml:space="preserve">Աղյուսակ </w:t>
      </w:r>
      <w:r w:rsidRPr="00E527E8">
        <w:rPr>
          <w:rFonts w:ascii="Sylfaen" w:hAnsi="Sylfaen" w:cs="Sylfaen"/>
          <w:b/>
          <w:bCs/>
        </w:rPr>
        <w:t>1</w:t>
      </w:r>
      <w:r w:rsidR="00C230E5">
        <w:rPr>
          <w:rFonts w:ascii="Sylfaen" w:hAnsi="Sylfaen" w:cs="Sylfaen"/>
          <w:b/>
          <w:bCs/>
          <w:lang w:val="en-US"/>
        </w:rPr>
        <w:t>7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1"/>
        <w:gridCol w:w="6331"/>
        <w:gridCol w:w="1258"/>
      </w:tblGrid>
      <w:tr w:rsidR="009456CD" w:rsidRPr="005239F6" w14:paraId="41B60D4D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7BC3FA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</w:rPr>
              <w:t>հապավումը և պայմանական նշանը գծագրում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1A3AFD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Գործառնական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գոտու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անվանումը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E55EEC6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Մակերեսը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,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հա</w:t>
            </w:r>
            <w:proofErr w:type="spellEnd"/>
          </w:p>
        </w:tc>
      </w:tr>
      <w:tr w:rsidR="009456CD" w:rsidRPr="005239F6" w14:paraId="63A45876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029280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F255D6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ԳՅՈՒՂԱՏՆՏԵՍԱԿԱՆ ՀՈՂԵՐ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966" w:themeFill="accent4" w:themeFillTint="99"/>
            <w:hideMark/>
          </w:tcPr>
          <w:p w14:paraId="7CD3C7C9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color w:val="000000"/>
              </w:rPr>
              <w:t>390.05</w:t>
            </w:r>
          </w:p>
        </w:tc>
      </w:tr>
      <w:tr w:rsidR="009456CD" w:rsidRPr="005239F6" w14:paraId="3F9D3430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2E29D2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ԳՕԳ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B4C048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Գյուղատնտեսական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օգտագործման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43416A7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</w:tr>
      <w:tr w:rsidR="009456CD" w:rsidRPr="005239F6" w14:paraId="2F014609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0CE7E5B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ԳՕԳ-1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635905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Վարելահողեր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795AE49D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76774112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5EE8896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ԳՕԳ-2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9ED29B7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Բազմամյա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տնկարկներ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hideMark/>
          </w:tcPr>
          <w:p w14:paraId="3A660269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  <w:lang w:val="en-US"/>
              </w:rPr>
              <w:t>212.</w:t>
            </w: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</w:rPr>
              <w:t>31</w:t>
            </w:r>
          </w:p>
        </w:tc>
      </w:tr>
      <w:tr w:rsidR="009456CD" w:rsidRPr="005239F6" w14:paraId="3DA9FEE5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580841F4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ԳՕԳ-2/1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D71591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Խաղողի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այգի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0963330C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Calibri"/>
                <w:color w:val="000000"/>
                <w:lang w:val="en-US"/>
              </w:rPr>
              <w:t>-</w:t>
            </w:r>
          </w:p>
        </w:tc>
      </w:tr>
      <w:tr w:rsidR="009456CD" w:rsidRPr="005239F6" w14:paraId="780AD04B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DA45F1F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ԳՕԳ-2/2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5E2107C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Պտղատու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այգի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2C9F584A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212.</w:t>
            </w:r>
            <w:r w:rsidRPr="005239F6">
              <w:rPr>
                <w:rFonts w:ascii="Sylfaen" w:eastAsia="Times New Roman" w:hAnsi="Sylfaen" w:cs="Times New Roman"/>
                <w:color w:val="000000"/>
              </w:rPr>
              <w:t>31</w:t>
            </w:r>
          </w:p>
        </w:tc>
      </w:tr>
      <w:tr w:rsidR="009456CD" w:rsidRPr="005239F6" w14:paraId="5FAC7A97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51E5BD0A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ԳՕԳ-3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59202C5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Խոտհարքներ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7D812D1C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7ADB555C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76E7D096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ԳՕԳ-4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3A139D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Արոտավայրեր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6D0F311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42F9961E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4B669D23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ԳՕԳ-0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A72527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Այլ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հողատեսքեր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hideMark/>
          </w:tcPr>
          <w:p w14:paraId="3949100D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</w:rPr>
              <w:t>177.73</w:t>
            </w:r>
          </w:p>
        </w:tc>
      </w:tr>
      <w:tr w:rsidR="009456CD" w:rsidRPr="005239F6" w14:paraId="5C159665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00DD1A" w14:textId="5B549F95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82F3757" w14:textId="587B09FE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66AD90C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</w:tr>
      <w:tr w:rsidR="009456CD" w:rsidRPr="005239F6" w14:paraId="2060CB48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379641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ԲՆՀ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8C153A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ԲՆԱԿԱՎԱՅՐԵՐԻ ՀՈՂԵՐ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CAAC" w:themeFill="accent2" w:themeFillTint="66"/>
            <w:hideMark/>
          </w:tcPr>
          <w:p w14:paraId="07173534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color w:val="000000"/>
              </w:rPr>
              <w:t>717.47</w:t>
            </w:r>
          </w:p>
        </w:tc>
      </w:tr>
      <w:tr w:rsidR="009456CD" w:rsidRPr="005239F6" w14:paraId="04F5201D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635642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ԲՆԿԳ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F0F84B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Բնակելի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կառուցապատման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hideMark/>
          </w:tcPr>
          <w:p w14:paraId="3C7238AD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</w:rPr>
              <w:t>143.99</w:t>
            </w:r>
          </w:p>
        </w:tc>
      </w:tr>
      <w:tr w:rsidR="009456CD" w:rsidRPr="005239F6" w14:paraId="77BB2865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4ADDB527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ԲՆԿԳ-1/1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7B70FC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Սակավահարկ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բնակելի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կառուցապատման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(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տնամերձերով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) (*)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38AA48E4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134.27</w:t>
            </w:r>
          </w:p>
        </w:tc>
      </w:tr>
      <w:tr w:rsidR="009456CD" w:rsidRPr="005239F6" w14:paraId="1673092A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6209952A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ԲՆԿԳ-1/2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4AC4A72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Սակավահարկ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բնակելի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կառուցապատման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(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առանց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տնամերձերի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),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բլոկացված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տներով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կառուցապատում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00B0B742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1284A7CD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56334DD9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ԲՆԿԳ-2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93E6F04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Ամառանոցային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կառուցապատման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3B359AE9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3E74499C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06261E12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ԲՆԿԳ-3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F5C4DA9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Միջին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հարկայնության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բնակելի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կառուցապատման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(*)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131C444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5.51</w:t>
            </w:r>
          </w:p>
        </w:tc>
      </w:tr>
      <w:tr w:rsidR="009456CD" w:rsidRPr="005239F6" w14:paraId="5B763808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0E38BC24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ԲՆԿԳ-4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1967C15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Բազմահարկ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բնակելի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կառուցապատման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(*)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752304A6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4.21</w:t>
            </w:r>
          </w:p>
        </w:tc>
      </w:tr>
      <w:tr w:rsidR="009456CD" w:rsidRPr="005239F6" w14:paraId="15BC3AD1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150821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ՀԿԳ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89C925C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Հասարակական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կառուցապատման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hideMark/>
          </w:tcPr>
          <w:p w14:paraId="59A7CEFA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</w:rPr>
              <w:t>25.56</w:t>
            </w:r>
          </w:p>
        </w:tc>
      </w:tr>
      <w:tr w:rsidR="009456CD" w:rsidRPr="005239F6" w14:paraId="0B25EBAD" w14:textId="77777777" w:rsidTr="00A444B5">
        <w:trPr>
          <w:trHeight w:val="741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71293046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ՀԿԳ-1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42DF127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Համայնքային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նշանակության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հասարակական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կառուցապատման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01894B99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0B5FB86C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48CEFD14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ՀԿԳ-1/1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CFB435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Վարչական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06411F7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0.16</w:t>
            </w:r>
          </w:p>
        </w:tc>
      </w:tr>
      <w:tr w:rsidR="009456CD" w:rsidRPr="005239F6" w14:paraId="05206EA7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7232CB91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ՀԿԳ-1/2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B86CB1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Մշակութային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և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ժամանցային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3B2E953F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0.15</w:t>
            </w:r>
          </w:p>
        </w:tc>
      </w:tr>
      <w:tr w:rsidR="009456CD" w:rsidRPr="005239F6" w14:paraId="21E4E6F1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4841AB33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ՀԿԳ-1/3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A5195A7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Կրթական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46E6DE24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7.69</w:t>
            </w:r>
          </w:p>
        </w:tc>
      </w:tr>
      <w:tr w:rsidR="009456CD" w:rsidRPr="005239F6" w14:paraId="32247698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657C798D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ՀԿԳ-1/4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4FF36E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Բուժական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հաստատությունների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D3AC1AA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10.22</w:t>
            </w:r>
          </w:p>
        </w:tc>
      </w:tr>
      <w:tr w:rsidR="009456CD" w:rsidRPr="005239F6" w14:paraId="03451822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BE664E9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ՀԿԳ-1/5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BA0142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Սպորտային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4ACF06CF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0.91</w:t>
            </w:r>
          </w:p>
        </w:tc>
      </w:tr>
      <w:tr w:rsidR="009456CD" w:rsidRPr="005239F6" w14:paraId="02A198CD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0CBB772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ՀԿԳ-2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ED7638D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Բնակչության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սոցիալական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սպասարկման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և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առևտրի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7812C1CC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4.97</w:t>
            </w:r>
          </w:p>
        </w:tc>
      </w:tr>
      <w:tr w:rsidR="009456CD" w:rsidRPr="005239F6" w14:paraId="66756540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0C6F98B6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ՀԿԳ-3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42465A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Վառելիքի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և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տրանսպորտային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միջոցների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սպասարկման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7991B90F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1.45</w:t>
            </w:r>
          </w:p>
        </w:tc>
      </w:tr>
      <w:tr w:rsidR="009456CD" w:rsidRPr="005239F6" w14:paraId="081101D0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BA46F4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ԽԿԳ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40DE66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Խառը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կառուցապատման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hideMark/>
          </w:tcPr>
          <w:p w14:paraId="64A0CE23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</w:rPr>
              <w:t>141.03</w:t>
            </w:r>
          </w:p>
        </w:tc>
      </w:tr>
      <w:tr w:rsidR="009456CD" w:rsidRPr="005239F6" w14:paraId="165A6876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0F7F4E06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ԽԿԳ-1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E0FE45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Խառը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կառուցապատման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(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բնակելի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,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հասարակական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4F87587C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103.43</w:t>
            </w:r>
          </w:p>
        </w:tc>
      </w:tr>
      <w:tr w:rsidR="009456CD" w:rsidRPr="005239F6" w14:paraId="60994DC5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2566416C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lastRenderedPageBreak/>
              <w:t>ԽԿԳ-2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EE89BCF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Խառը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կառուցապատման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(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բնակելի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,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հասարակական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,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ընդհանուր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օգտ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1CAE2A4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37.6</w:t>
            </w:r>
          </w:p>
        </w:tc>
      </w:tr>
      <w:tr w:rsidR="009456CD" w:rsidRPr="005239F6" w14:paraId="05449AB0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49663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ԸՕԳ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EE247A8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Ընդհանուր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օգտագործման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hideMark/>
          </w:tcPr>
          <w:p w14:paraId="09E3DA91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</w:rPr>
              <w:t>259.19</w:t>
            </w:r>
          </w:p>
        </w:tc>
      </w:tr>
      <w:tr w:rsidR="009456CD" w:rsidRPr="005239F6" w14:paraId="664D55AD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3EEF34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ԸՕԳ-1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F7E479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Փողոցներ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,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հրապարակներ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,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հանրային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նշանակության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այլ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բաց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տարածքներ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7104F58F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59.98</w:t>
            </w:r>
          </w:p>
        </w:tc>
      </w:tr>
      <w:tr w:rsidR="009456CD" w:rsidRPr="005239F6" w14:paraId="23530549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FDCA8E3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ԸՕԳ-2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47DA8B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Զբոսայգիներ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,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պուրակներ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,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այլ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կանաչ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տարածքներ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297C45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199.22</w:t>
            </w:r>
          </w:p>
        </w:tc>
      </w:tr>
      <w:tr w:rsidR="009456CD" w:rsidRPr="005239F6" w14:paraId="67C40D9C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FE7B4A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ԲՆՌԳ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CCA172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Այլ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հողեր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hideMark/>
          </w:tcPr>
          <w:p w14:paraId="405A6AE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</w:rPr>
              <w:t>35.24</w:t>
            </w:r>
          </w:p>
        </w:tc>
      </w:tr>
      <w:tr w:rsidR="009456CD" w:rsidRPr="005239F6" w14:paraId="568F34DD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674B16E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ԲՆՌԳ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B97D38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Բնակավայրի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ռեզերվային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(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պահուստային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) և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անօգտագործելի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հողեր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(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այն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տարածքները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,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որոնց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համար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տվյալ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գոտևորման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նախագծով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որոշակի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գործառնական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նշանակություն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սահմանված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չէ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505B21F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35.24</w:t>
            </w:r>
          </w:p>
        </w:tc>
      </w:tr>
      <w:tr w:rsidR="009456CD" w:rsidRPr="005239F6" w14:paraId="7F6F0408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EEBE7D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(*)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28F51F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>Սակավահարկ</w:t>
            </w:r>
            <w:proofErr w:type="spellEnd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 xml:space="preserve">՝ </w:t>
            </w:r>
            <w:proofErr w:type="spellStart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>մինչև</w:t>
            </w:r>
            <w:proofErr w:type="spellEnd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 xml:space="preserve"> 4 </w:t>
            </w:r>
            <w:proofErr w:type="spellStart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>հարկ</w:t>
            </w:r>
            <w:proofErr w:type="spellEnd"/>
          </w:p>
          <w:p w14:paraId="7D5088F0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>Միջին</w:t>
            </w:r>
            <w:proofErr w:type="spellEnd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>հարկայնության</w:t>
            </w:r>
            <w:proofErr w:type="spellEnd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 xml:space="preserve">՝ 4-ից 9-ը </w:t>
            </w:r>
            <w:proofErr w:type="spellStart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>հարկայնությամբ</w:t>
            </w:r>
            <w:proofErr w:type="spellEnd"/>
          </w:p>
          <w:p w14:paraId="15A267DC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>Բազմահարկ</w:t>
            </w:r>
            <w:proofErr w:type="spellEnd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 xml:space="preserve">՝ 9-ից </w:t>
            </w:r>
            <w:proofErr w:type="spellStart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>բարձր</w:t>
            </w:r>
            <w:proofErr w:type="spellEnd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  <w:lang w:val="en-US"/>
              </w:rPr>
              <w:t>հարկայնությամբ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2772264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</w:tr>
      <w:tr w:rsidR="009456CD" w:rsidRPr="005239F6" w14:paraId="3792D45B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0FA9F77" w14:textId="033B4093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9C47C1D" w14:textId="1328FF14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DA1CE1" w14:textId="26CE542C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</w:tr>
      <w:tr w:rsidR="009456CD" w:rsidRPr="005239F6" w14:paraId="44E760B3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E9812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70B68D7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ԱՐԴՅՈՒՆԱԲԵՐՈՒԹՅԱՆ, ԸՆԴԵՐՔՕԳՏԱԳՈՐԾՄԱՆ ԵՎ ԱՅԼ ԱՐՏԱԴՐԱԿԱՆ ՆՇԱՆԱԿՈՒԹՅԱՆ ՕԲՅԵԿՏՆԵՐԻ ՀՈՂԵՐ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496B0" w:themeFill="text2" w:themeFillTint="99"/>
            <w:hideMark/>
          </w:tcPr>
          <w:p w14:paraId="2BC1CD22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color w:val="000000"/>
              </w:rPr>
              <w:t>189.74</w:t>
            </w:r>
          </w:p>
        </w:tc>
      </w:tr>
      <w:tr w:rsidR="009456CD" w:rsidRPr="005239F6" w14:paraId="7410A0E9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7B759A93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ԱԳ-1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9B7FAA7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Արդյունաբերական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  <w:hideMark/>
          </w:tcPr>
          <w:p w14:paraId="5217BF3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</w:rPr>
              <w:t>6.01</w:t>
            </w:r>
          </w:p>
        </w:tc>
      </w:tr>
      <w:tr w:rsidR="009456CD" w:rsidRPr="005239F6" w14:paraId="1CEE8758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CFA005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ԱԳ-1/1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EC8AAF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Ծանր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արդյունաբերության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6913D6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9456CD" w:rsidRPr="005239F6" w14:paraId="1FCE3721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05CB016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ԱԳ-1/2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8019C5E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Թեթև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արդյունաբերության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0D894B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6.01</w:t>
            </w:r>
          </w:p>
        </w:tc>
      </w:tr>
      <w:tr w:rsidR="009456CD" w:rsidRPr="005239F6" w14:paraId="1CA8D04E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4525B02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ԱԳ-2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E28BDF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Գյուղատնտեսական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արտադրության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  <w:hideMark/>
          </w:tcPr>
          <w:p w14:paraId="7B1CD874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</w:rPr>
              <w:t>183.72</w:t>
            </w:r>
          </w:p>
        </w:tc>
      </w:tr>
      <w:tr w:rsidR="009456CD" w:rsidRPr="005239F6" w14:paraId="38238D4D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134C050C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ԱԳ-2/1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66A667D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Անասնապահական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օբյեկտներ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1AEAAE0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183.72</w:t>
            </w:r>
          </w:p>
        </w:tc>
      </w:tr>
      <w:tr w:rsidR="009456CD" w:rsidRPr="005239F6" w14:paraId="077DB9C9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46F08A61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ԱԳ-2/2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4F9890D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Սպանդանոցներ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440B7B15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9456CD" w:rsidRPr="005239F6" w14:paraId="03010F64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7D4D0FBC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ԱԳ-2/3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619696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Գյուղատնտեսական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մթերքի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վերամշակման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գործարաններ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,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արտադրամասեր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0ADAB291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9456CD" w:rsidRPr="005239F6" w14:paraId="4140C1AA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5AB810F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ԱԳ-2/4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6FE94A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Ջերմոցներ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7A559BA3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0.40</w:t>
            </w:r>
          </w:p>
        </w:tc>
      </w:tr>
      <w:tr w:rsidR="009456CD" w:rsidRPr="005239F6" w14:paraId="10246317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6C525D9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ԱԳ-2/5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EDC501B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Ձկնաբուծարաններ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4F9D9C6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9456CD" w:rsidRPr="005239F6" w14:paraId="01650E7E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5EFA1AE2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ԱԳ-3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E62C6A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Պահեստարանների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0842AFF5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9456CD" w:rsidRPr="005239F6" w14:paraId="3CFBF210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1CE9AC0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ԱԳ-4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7846A1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Ընդերքօգտագործման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603A708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9456CD" w:rsidRPr="005239F6" w14:paraId="103244B7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8235CB" w14:textId="547FE56A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566864" w14:textId="4990EDA5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BEF8E4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</w:tr>
      <w:tr w:rsidR="009456CD" w:rsidRPr="005239F6" w14:paraId="69E38EB8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82CAD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ԵՆԹՀ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BAB7F73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ԷՆԵՐԳԵՏԻԿԱՅԻ, ԿԱՊԻ, ՏՐԱՆՍՊՈՐՏԻ, ԿՈՄՈՒՆԱԼ ԵՆԹԱԿԱՌՈՒՑՎԱԾՔՆԵՐԻ ՕԲՅԵԿՏՆԵՐԻ ՀՈՂԵՐ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A6F2"/>
            <w:hideMark/>
          </w:tcPr>
          <w:p w14:paraId="7D456293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color w:val="000000"/>
              </w:rPr>
              <w:t>19.95</w:t>
            </w:r>
          </w:p>
        </w:tc>
      </w:tr>
      <w:tr w:rsidR="009456CD" w:rsidRPr="005239F6" w14:paraId="2F08EA75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59E729A5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ԵՆԹԳ 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4358200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Էներգետիկայի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(</w:t>
            </w:r>
            <w:proofErr w:type="gram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*)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14:paraId="63C8F26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</w:rPr>
              <w:t>1.57</w:t>
            </w:r>
          </w:p>
        </w:tc>
      </w:tr>
      <w:tr w:rsidR="009456CD" w:rsidRPr="005239F6" w14:paraId="5A0EA6C6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04176073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ԷՆՐԳ -1/1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DBDC5E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Էլեկտրաէներգիայի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մատակարարման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00A1CBA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0.59</w:t>
            </w:r>
          </w:p>
        </w:tc>
      </w:tr>
      <w:tr w:rsidR="009456CD" w:rsidRPr="005239F6" w14:paraId="54BB99C4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7F20E35A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ԷՆՐԳ -1/2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BEEECE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Գազամատակարարման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6DC191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0.98</w:t>
            </w:r>
          </w:p>
        </w:tc>
      </w:tr>
      <w:tr w:rsidR="009456CD" w:rsidRPr="005239F6" w14:paraId="2D04F230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C06CB32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ԵՆԹԳ 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BAE1294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Կապի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(*)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14:paraId="100BBAA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  <w:lang w:val="en-US"/>
              </w:rPr>
              <w:t>4.92</w:t>
            </w:r>
          </w:p>
        </w:tc>
      </w:tr>
      <w:tr w:rsidR="009456CD" w:rsidRPr="005239F6" w14:paraId="0AE1A59A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1CBDA87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ԵՆԹԳ 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8B44A2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Տրանսպորտի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1DD4E1A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36000FAF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9AC7EF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ԵՆԹԳ-4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5F4DE24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Կոմունալ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տնտեսության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օբյեկտների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(*)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14:paraId="1DFAB50A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</w:rPr>
              <w:t>13.45</w:t>
            </w:r>
          </w:p>
        </w:tc>
      </w:tr>
      <w:tr w:rsidR="009456CD" w:rsidRPr="005239F6" w14:paraId="6A377558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B667841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ԵՆԹԳ -4/1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5201A9F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Ջրամատակարարման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,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ջրահեռացման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ենթակառուցվածքների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օբյեկտներ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1BAA2AC5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5.31</w:t>
            </w:r>
          </w:p>
        </w:tc>
      </w:tr>
      <w:tr w:rsidR="009456CD" w:rsidRPr="005239F6" w14:paraId="34CC6B7B" w14:textId="77777777" w:rsidTr="00A444B5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C9DB07F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i/>
                <w:iCs/>
                <w:color w:val="000000"/>
              </w:rPr>
              <w:lastRenderedPageBreak/>
              <w:t>(*) Էներգետիկայի, կապի, կոմունալ տնտեսության օբյեկտների գոտիներ առանձնացվում են կետային օբյեկտների համար, գծային օբյեկտները անցկացվում են այլ գոտիների տարածքներով՝ սերվիտուտի իրավունքով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7888D7D1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9456CD" w:rsidRPr="005239F6" w14:paraId="393B7BBA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21441F95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ԵՆԹԳ -4/2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7C5F0F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Աղբավայրերի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3757AAAD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413C2B8D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A064FFC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ԵՆԹԳ -4/3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373FFB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Համայնքային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և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մասնավոր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գերեզմանատների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259E33F6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8.13</w:t>
            </w:r>
          </w:p>
        </w:tc>
      </w:tr>
      <w:tr w:rsidR="009456CD" w:rsidRPr="005239F6" w14:paraId="0638F017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5F8921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ՀՊՏՀ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81C86B6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ՀԱՏՈՒԿ ՊԱՀՊԱՆՎՈՂ ՏԱՐԱԾՔՆԵՐԻ ՀՈՂԵՐ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3968D826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9456CD" w:rsidRPr="005239F6" w14:paraId="227C1819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515F645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ՀՊՏ-1/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բնպ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9A44F6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Բնապահպանական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605470E6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9456CD" w:rsidRPr="005239F6" w14:paraId="5B9FFE09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0DB54A2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ՀՊՏ-1/1-բնպ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EEB8B0B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ազգային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պարկեր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2D421803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52E6B10E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23E17C0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ՀՊՏ-1/2-բնպ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C6013CD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բուսաբանական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և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ծառաբանական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այգիներ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2CE4719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5934F893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772341F2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ՀՊՏ-1/3-բնպ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EA5D548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պետական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արգելավայրեր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և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արգելոցներ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AF3E214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1F1C0EAE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6030FB0A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ՀՊՏ-1/4-բնպ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21B8E17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բնության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հուշարձաններ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0626F1EF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7156F7A5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126BED2D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ՀՊՏ-2/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առջ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768128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Առողջարարական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նպատակներով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նախատեսված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4A45C302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1DA29CD2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0675F91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ՀՊՏ-3/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հնգ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8CA0370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Հանգստի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համար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նախատեսված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48F29749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488581BF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0266DAD7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ՊՄՀԳ-4/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պմհ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(N…</w:t>
            </w:r>
            <w:proofErr w:type="gram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.)*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EE62693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Պատմական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և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մշակութային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հողերի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1E629F49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075A549E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44CF4824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ՀՊՏ-5/</w:t>
            </w:r>
            <w:proofErr w:type="spell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պմգ</w:t>
            </w:r>
            <w:proofErr w:type="spellEnd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(N…</w:t>
            </w:r>
            <w:proofErr w:type="gramStart"/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.)*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F0F590E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Պետական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գերեզմանատների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6AD84EF7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420B28B2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6CE0A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ՀՆՀ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EF43E49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ՀԱՏՈՒԿ ՆՇԱՆԱԿՈՒԹՅԱՆ ՀՈՂԵՐ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8D08D" w:themeFill="accent6" w:themeFillTint="99"/>
            <w:hideMark/>
          </w:tcPr>
          <w:p w14:paraId="7B0676D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color w:val="000000"/>
                <w:lang w:val="en-US"/>
              </w:rPr>
              <w:t>404.24</w:t>
            </w:r>
          </w:p>
        </w:tc>
      </w:tr>
      <w:tr w:rsidR="009456CD" w:rsidRPr="005239F6" w14:paraId="46FF67A9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41250CD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ՀՆԳ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6AFF61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Հատուկ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նշանակության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hideMark/>
          </w:tcPr>
          <w:p w14:paraId="34D41391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  <w:lang w:val="en-US"/>
              </w:rPr>
              <w:t>404.24</w:t>
            </w:r>
          </w:p>
        </w:tc>
      </w:tr>
      <w:tr w:rsidR="009456CD" w:rsidRPr="005239F6" w14:paraId="179B50AF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4F388AE5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ԱՆՏՀ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355E7D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ԱՆՏԱՌԱՅԻՆ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6576BF71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59A8F204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C72FC00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ԱՆՏԳ-1/1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3A6F35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Պաշտպանական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նշանակության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անտառների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36C90A9D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4C1A7D8C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41595A25" w14:textId="57F9C07C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E41D5A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Հատուկ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նշանակության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անտառների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1946CC5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21FC9ACA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2F4F506F" w14:textId="235A4451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CD6D5F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Արտադրական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նշանակության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անտառների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33E98E15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014958F2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72CB0515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ԱՆՏԳ-2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18EDE54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Վարելահողեր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10F4255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34DC23DD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75E5E353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ԱՆՏԳ-3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4ED5D3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Խոտհարք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E6DC99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51BB6E90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7C58A5F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ԱՆՏԳ-4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FE48012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Արոտ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2C123657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5C69D9C8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1E8D64A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ԱՆՏԳ-5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15C1CF0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Թփուտ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35CEDFB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5D5F2811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63D4A71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ԱՆՏԳ-6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1C2574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Այլ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հողեր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02D5C124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07B4B7A5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90F18A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ՋՀ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8F120D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ՋՐԱՅԻՆ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EAADB" w:themeFill="accent1" w:themeFillTint="99"/>
            <w:hideMark/>
          </w:tcPr>
          <w:p w14:paraId="08B44B2D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5239F6">
              <w:rPr>
                <w:rFonts w:ascii="Sylfaen" w:eastAsia="Times New Roman" w:hAnsi="Sylfaen" w:cs="Times New Roman"/>
                <w:b/>
                <w:color w:val="000000"/>
              </w:rPr>
              <w:t>2.55</w:t>
            </w:r>
          </w:p>
        </w:tc>
      </w:tr>
      <w:tr w:rsidR="009456CD" w:rsidRPr="005239F6" w14:paraId="450A1E8A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AF5F48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ՋԳ-1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8B3CD99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Ջրանցքներ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E2F3" w:themeFill="accent1" w:themeFillTint="33"/>
            <w:hideMark/>
          </w:tcPr>
          <w:p w14:paraId="74E30A2C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  <w:lang w:val="en-US"/>
              </w:rPr>
              <w:t>1.20</w:t>
            </w:r>
          </w:p>
        </w:tc>
      </w:tr>
      <w:tr w:rsidR="009456CD" w:rsidRPr="005239F6" w14:paraId="71D95134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04264F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ՋԳ-2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E28CAA5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Գետեր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,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գետակներ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7DF3177F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75AD8C85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390D31A6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ՋԳ-3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368D96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Լճեր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29E29CFE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20B2ABED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1DF4B8C3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ՋԳ-4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060E0CA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Հիդրոտեխնիկական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կառույցներ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2F9C77F5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239F6" w14:paraId="61AA4A50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3D3"/>
            <w:hideMark/>
          </w:tcPr>
          <w:p w14:paraId="017A663D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ՋԳ-5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B0DC0B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Ջրամբարներ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E2F3" w:themeFill="accent1" w:themeFillTint="33"/>
            <w:hideMark/>
          </w:tcPr>
          <w:p w14:paraId="4EF68071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b/>
                <w:i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i/>
                <w:color w:val="000000"/>
                <w:lang w:val="en-US"/>
              </w:rPr>
              <w:t>1.35</w:t>
            </w:r>
          </w:p>
        </w:tc>
      </w:tr>
      <w:tr w:rsidR="009456CD" w:rsidRPr="005239F6" w14:paraId="4C1D88D9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F1C20B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ՊՀՍՏՀ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1ADF7D0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ՊԱՀՈՒՍՏԱՅԻՆ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4A08BBE8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9731F" w14:paraId="49CC09F9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417D74F" w14:textId="77777777" w:rsidR="009456CD" w:rsidRPr="005239F6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ՊՀՍՏԳ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1ABA972" w14:textId="77777777" w:rsidR="009456CD" w:rsidRPr="005239F6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Պահուստային</w:t>
            </w:r>
            <w:proofErr w:type="spellEnd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5239F6">
              <w:rPr>
                <w:rFonts w:ascii="Sylfaen" w:eastAsia="Times New Roman" w:hAnsi="Sylfaen" w:cs="Times New Roman"/>
                <w:b/>
                <w:bCs/>
                <w:color w:val="000000"/>
                <w:lang w:val="en-US"/>
              </w:rPr>
              <w:t>գոտի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719059A5" w14:textId="77777777" w:rsidR="009456CD" w:rsidRPr="0059731F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  <w:r w:rsidRPr="005239F6">
              <w:rPr>
                <w:rFonts w:ascii="Sylfaen" w:eastAsia="Times New Roman" w:hAnsi="Sylfaen" w:cs="Times New Roman"/>
                <w:color w:val="000000"/>
                <w:lang w:val="en-US"/>
              </w:rPr>
              <w:t>-</w:t>
            </w:r>
          </w:p>
        </w:tc>
      </w:tr>
      <w:tr w:rsidR="009456CD" w:rsidRPr="0059731F" w14:paraId="266322DA" w14:textId="77777777" w:rsidTr="00A444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3A77930" w14:textId="58FBA726" w:rsidR="009456CD" w:rsidRPr="0059731F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E0F736" w14:textId="494840D5" w:rsidR="009456CD" w:rsidRPr="0059731F" w:rsidRDefault="009456CD" w:rsidP="005239F6">
            <w:pPr>
              <w:spacing w:after="0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378A51D" w14:textId="77777777" w:rsidR="009456CD" w:rsidRPr="0059731F" w:rsidRDefault="009456CD" w:rsidP="005239F6">
            <w:pPr>
              <w:spacing w:after="0"/>
              <w:jc w:val="center"/>
              <w:rPr>
                <w:rFonts w:ascii="Sylfaen" w:eastAsia="Times New Roman" w:hAnsi="Sylfaen" w:cs="Times New Roman"/>
                <w:color w:val="000000"/>
                <w:lang w:val="en-US"/>
              </w:rPr>
            </w:pPr>
          </w:p>
        </w:tc>
      </w:tr>
    </w:tbl>
    <w:p w14:paraId="2953199A" w14:textId="443CCC74" w:rsidR="009456CD" w:rsidRDefault="009456CD" w:rsidP="009456CD">
      <w:pPr>
        <w:tabs>
          <w:tab w:val="left" w:pos="3108"/>
        </w:tabs>
        <w:rPr>
          <w:rFonts w:ascii="Sylfaen" w:eastAsiaTheme="majorEastAsia" w:hAnsi="Sylfaen" w:cs="Sylfaen"/>
          <w:b/>
          <w:bCs/>
          <w:sz w:val="28"/>
          <w:szCs w:val="28"/>
        </w:rPr>
      </w:pPr>
    </w:p>
    <w:p w14:paraId="123F86F7" w14:textId="7409E4CF" w:rsidR="009456CD" w:rsidRPr="009456CD" w:rsidRDefault="009456CD" w:rsidP="009456CD">
      <w:pPr>
        <w:tabs>
          <w:tab w:val="left" w:pos="3108"/>
        </w:tabs>
        <w:sectPr w:rsidR="009456CD" w:rsidRPr="009456CD" w:rsidSect="00786D18">
          <w:headerReference w:type="even" r:id="rId127"/>
          <w:headerReference w:type="default" r:id="rId128"/>
          <w:pgSz w:w="11906" w:h="16838"/>
          <w:pgMar w:top="1440" w:right="1440" w:bottom="1440" w:left="1440" w:header="0" w:footer="113" w:gutter="0"/>
          <w:cols w:space="708"/>
          <w:docGrid w:linePitch="360"/>
        </w:sectPr>
      </w:pPr>
      <w:r>
        <w:tab/>
      </w:r>
    </w:p>
    <w:p w14:paraId="39ADA0A3" w14:textId="4F76831D" w:rsidR="00CB65C0" w:rsidRDefault="00CB65C0" w:rsidP="00CB65C0">
      <w:pPr>
        <w:pStyle w:val="Heading1"/>
        <w:spacing w:before="0" w:line="240" w:lineRule="auto"/>
        <w:jc w:val="center"/>
        <w:rPr>
          <w:rFonts w:ascii="Sylfaen" w:hAnsi="Sylfaen" w:cs="Sylfaen"/>
          <w:b/>
          <w:bCs/>
          <w:color w:val="auto"/>
          <w:sz w:val="28"/>
          <w:szCs w:val="28"/>
        </w:rPr>
      </w:pPr>
      <w:bookmarkStart w:id="126" w:name="_Toc122274795"/>
      <w:r w:rsidRPr="00CB65C0">
        <w:rPr>
          <w:rFonts w:ascii="Sylfaen" w:hAnsi="Sylfaen" w:cs="Sylfaen"/>
          <w:b/>
          <w:bCs/>
          <w:color w:val="auto"/>
          <w:sz w:val="28"/>
          <w:szCs w:val="28"/>
        </w:rPr>
        <w:lastRenderedPageBreak/>
        <w:t>4. ՇՐՋԱԿԱ ՄԻՋԱՎԱՅՐԻ ՎԻՃԱԿԻ ԲԱՐԵԼԱՎՄԱՆ ՀԻՄՆԱԿԱՆ ՈՒՂՂՈՒԹՅՈՒՆՆԵՐԸ</w:t>
      </w:r>
      <w:bookmarkEnd w:id="126"/>
    </w:p>
    <w:p w14:paraId="650BE85B" w14:textId="77777777" w:rsidR="00CB65C0" w:rsidRPr="00CB65C0" w:rsidRDefault="00CB65C0" w:rsidP="00CB65C0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71D785C0" w14:textId="08CA53DE" w:rsidR="00B85636" w:rsidRPr="00B85636" w:rsidRDefault="00B85636" w:rsidP="00CB65C0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>Երևանի զարգացման գլխավոր հատակագծի նկատմամբ ներկայացվող բնապահպանական պահաջների հիմքում ընկած է քաղաքի կայուն զարգացման ուղղվածությունն ի հաշիվ բնապահպանական և սոցիալտնտեսական կարիքների հավասարակշռվածության և բնապահպանական իրավիճակի նորմալացման:</w:t>
      </w:r>
    </w:p>
    <w:p w14:paraId="75CD69B6" w14:textId="77777777" w:rsidR="00CB65C0" w:rsidRDefault="00B85636" w:rsidP="00277F28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>Երևանի քաղաքաշինական զարգացման բնապահպանական պահանջների իրացման տեխնոլոգիական պայմանները ներառում են.</w:t>
      </w:r>
    </w:p>
    <w:p w14:paraId="7EDE7B89" w14:textId="390DF19D" w:rsidR="00B85636" w:rsidRPr="00B85636" w:rsidRDefault="00B85636" w:rsidP="00277F28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>էներգետիկայի օբյեկտների էներգաարդյունավետության բարձրացումը (ՋԷԿ, կենտրոնացված ջերմամատակարարման համակարգ)</w:t>
      </w:r>
      <w:r w:rsidR="00B04560" w:rsidRPr="00B04560">
        <w:rPr>
          <w:rFonts w:ascii="Sylfaen" w:hAnsi="Sylfaen" w:cs="Sylfaen"/>
          <w:sz w:val="24"/>
          <w:szCs w:val="24"/>
        </w:rPr>
        <w:t>,</w:t>
      </w:r>
      <w:r w:rsidRPr="00B85636">
        <w:rPr>
          <w:rFonts w:ascii="Sylfaen" w:hAnsi="Sylfaen" w:cs="Sylfaen"/>
          <w:sz w:val="24"/>
          <w:szCs w:val="24"/>
        </w:rPr>
        <w:t xml:space="preserve"> </w:t>
      </w:r>
    </w:p>
    <w:p w14:paraId="3836328D" w14:textId="66FAD9B7" w:rsidR="00B85636" w:rsidRPr="00B85636" w:rsidRDefault="00B85636" w:rsidP="00B85636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>արդյունաբերության վերապրոֆիլավորում և արդիականացում, անցնելով սակավաթափոն և անթափոն տեխնոլոգիաների</w:t>
      </w:r>
      <w:r w:rsidR="00B04560" w:rsidRPr="00B04560">
        <w:rPr>
          <w:rFonts w:ascii="Sylfaen" w:hAnsi="Sylfaen" w:cs="Sylfaen"/>
          <w:sz w:val="24"/>
          <w:szCs w:val="24"/>
        </w:rPr>
        <w:t>,</w:t>
      </w:r>
    </w:p>
    <w:p w14:paraId="123E27C3" w14:textId="407F3ED6" w:rsidR="00B85636" w:rsidRPr="00B85636" w:rsidRDefault="00B85636" w:rsidP="00B85636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>ավտոմոբիլային պարկի զինումը արտանետված գազերի չեզոքացուցիչներով</w:t>
      </w:r>
      <w:r w:rsidR="00B04560" w:rsidRPr="00B04560">
        <w:rPr>
          <w:rFonts w:ascii="Sylfaen" w:hAnsi="Sylfaen" w:cs="Sylfaen"/>
          <w:sz w:val="24"/>
          <w:szCs w:val="24"/>
        </w:rPr>
        <w:t>,</w:t>
      </w:r>
    </w:p>
    <w:p w14:paraId="758823D3" w14:textId="6C9A6D28" w:rsidR="00B85636" w:rsidRPr="00B85636" w:rsidRDefault="00B85636" w:rsidP="00B85636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>ջրատար և կոյուղու ցանցերի վերակառուցումը և արդիականացումը</w:t>
      </w:r>
      <w:r w:rsidR="00B04560" w:rsidRPr="00B04560">
        <w:rPr>
          <w:rFonts w:ascii="Sylfaen" w:hAnsi="Sylfaen" w:cs="Sylfaen"/>
          <w:sz w:val="24"/>
          <w:szCs w:val="24"/>
        </w:rPr>
        <w:t>,</w:t>
      </w:r>
    </w:p>
    <w:p w14:paraId="02D35A81" w14:textId="7B5A9A6D" w:rsidR="00B85636" w:rsidRPr="00B85636" w:rsidRDefault="00B85636" w:rsidP="00B85636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>աերացիայի կայանի վերակառուցումը, հոսքաջրերի և աղտոտված մակերևութային ջրերի մաքրման ապահովումը կայանում այն աստիճանի, որը համապատասխանում է քաղաքի մակերևութային ջրավազանների նորմատիվային պահանջներին</w:t>
      </w:r>
      <w:r w:rsidR="00B04560" w:rsidRPr="00B04560">
        <w:rPr>
          <w:rFonts w:ascii="Sylfaen" w:hAnsi="Sylfaen" w:cs="Sylfaen"/>
          <w:sz w:val="24"/>
          <w:szCs w:val="24"/>
        </w:rPr>
        <w:t>,</w:t>
      </w:r>
      <w:r w:rsidRPr="00B85636">
        <w:rPr>
          <w:rFonts w:ascii="Sylfaen" w:hAnsi="Sylfaen" w:cs="Sylfaen"/>
          <w:sz w:val="24"/>
          <w:szCs w:val="24"/>
        </w:rPr>
        <w:t xml:space="preserve"> </w:t>
      </w:r>
    </w:p>
    <w:p w14:paraId="0143BC4B" w14:textId="5DE35463" w:rsidR="00B85636" w:rsidRPr="00B85636" w:rsidRDefault="00B85636" w:rsidP="00B85636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>քաղաքի կենցաղային թափոնների վերամշակում արդյունաբերական մեթոդներով, արդյունաբերական թափոնների երկրորդային օգտագործման և վերամշակման մակարդակի բարձրացում</w:t>
      </w:r>
      <w:r w:rsidR="00B04560" w:rsidRPr="00D01988">
        <w:rPr>
          <w:rFonts w:ascii="Sylfaen" w:hAnsi="Sylfaen" w:cs="Sylfaen"/>
          <w:sz w:val="24"/>
          <w:szCs w:val="24"/>
        </w:rPr>
        <w:t>,</w:t>
      </w:r>
      <w:r w:rsidRPr="00B85636">
        <w:rPr>
          <w:rFonts w:ascii="Sylfaen" w:hAnsi="Sylfaen" w:cs="Sylfaen"/>
          <w:sz w:val="24"/>
          <w:szCs w:val="24"/>
        </w:rPr>
        <w:t xml:space="preserve"> </w:t>
      </w:r>
    </w:p>
    <w:p w14:paraId="1E9B29EB" w14:textId="280BF58F" w:rsidR="00B85636" w:rsidRPr="00B85636" w:rsidRDefault="00B85636" w:rsidP="00B85636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 xml:space="preserve">քաղաքի տարածքի ճարտարագիտական պաշտպանությունը անբարենպաստ երկրաբանական պրոցեսներից: </w:t>
      </w:r>
    </w:p>
    <w:p w14:paraId="41A3EE56" w14:textId="18CFD436" w:rsidR="00B85636" w:rsidRPr="00B85636" w:rsidRDefault="00B85636" w:rsidP="00277F28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 xml:space="preserve">Բնապահպանական պահաջների իրականացման քաղաքաշինական ուղղությունը նախատեսնում է. </w:t>
      </w:r>
    </w:p>
    <w:p w14:paraId="48FB3B5C" w14:textId="32C081D9" w:rsidR="00B85636" w:rsidRPr="00B85636" w:rsidRDefault="00B85636" w:rsidP="00B85636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>բնակչության առողջության անվտանգությանը սպառնացող բնապահպանական տեսակետից վտանգավոր գոտիների վերացումը</w:t>
      </w:r>
      <w:r w:rsidR="00D01988" w:rsidRPr="00D01988">
        <w:rPr>
          <w:rFonts w:ascii="Sylfaen" w:hAnsi="Sylfaen" w:cs="Sylfaen"/>
          <w:sz w:val="24"/>
          <w:szCs w:val="24"/>
        </w:rPr>
        <w:t>,</w:t>
      </w:r>
    </w:p>
    <w:p w14:paraId="69211FF8" w14:textId="1E423455" w:rsidR="00B85636" w:rsidRPr="00B85636" w:rsidRDefault="00B85636" w:rsidP="00B85636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>ուժեղ տեխնածին ծանրաբեռնվածության ենթարկվող տարածքների սանացիա (առողջացում) և վերականգնում</w:t>
      </w:r>
      <w:r w:rsidR="00D01988" w:rsidRPr="00D01988">
        <w:rPr>
          <w:rFonts w:ascii="Sylfaen" w:hAnsi="Sylfaen" w:cs="Sylfaen"/>
          <w:sz w:val="24"/>
          <w:szCs w:val="24"/>
        </w:rPr>
        <w:t>,</w:t>
      </w:r>
    </w:p>
    <w:p w14:paraId="36D46E59" w14:textId="6CDE53D4" w:rsidR="00B85636" w:rsidRPr="00B85636" w:rsidRDefault="00B85636" w:rsidP="00B85636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lastRenderedPageBreak/>
        <w:t>անշարժ աղտոտման աղբյուրներից օդի կայուն գերնորմատիվային աղտոտման գոտիների վերացումը, մայրուղիներին կից տարածքների օդի աղտոտվածության մեղմումը</w:t>
      </w:r>
      <w:r w:rsidR="00D01988" w:rsidRPr="00D01988">
        <w:rPr>
          <w:rFonts w:ascii="Sylfaen" w:hAnsi="Sylfaen" w:cs="Sylfaen"/>
          <w:sz w:val="24"/>
          <w:szCs w:val="24"/>
        </w:rPr>
        <w:t>,</w:t>
      </w:r>
    </w:p>
    <w:p w14:paraId="0E9A0C79" w14:textId="2842D9A3" w:rsidR="00B85636" w:rsidRPr="00B85636" w:rsidRDefault="00B85636" w:rsidP="00B85636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>բնակելի և հասարակական կառուցապատման տարածքում աղմկային անհարմարավետության գոտիների վերացումը</w:t>
      </w:r>
      <w:r w:rsidR="00D01988" w:rsidRPr="00D01988">
        <w:rPr>
          <w:rFonts w:ascii="Sylfaen" w:hAnsi="Sylfaen" w:cs="Sylfaen"/>
          <w:sz w:val="24"/>
          <w:szCs w:val="24"/>
        </w:rPr>
        <w:t>,</w:t>
      </w:r>
    </w:p>
    <w:p w14:paraId="46DD4404" w14:textId="27A4122A" w:rsidR="00B85636" w:rsidRPr="00B85636" w:rsidRDefault="00B85636" w:rsidP="00B85636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B85636">
        <w:rPr>
          <w:rFonts w:ascii="Sylfaen" w:hAnsi="Sylfaen" w:cs="Sylfaen"/>
          <w:sz w:val="24"/>
          <w:szCs w:val="24"/>
        </w:rPr>
        <w:t>փողոցա-ճանապարհային ցանցի զարգացում և ճանապարհային երթևեկության կազմակերպման կատարելագործում, քաղաքի կենտրոնի բեռնաթափումը ավտոտրանսպորտից, հետիոտն փողոցների ձևավորում</w:t>
      </w:r>
      <w:r w:rsidR="00D01988" w:rsidRPr="00D01988">
        <w:rPr>
          <w:rFonts w:ascii="Sylfaen" w:hAnsi="Sylfaen" w:cs="Sylfaen"/>
          <w:sz w:val="24"/>
          <w:szCs w:val="24"/>
        </w:rPr>
        <w:t>,</w:t>
      </w:r>
    </w:p>
    <w:p w14:paraId="7688504C" w14:textId="77777777" w:rsidR="00D01988" w:rsidRDefault="00B85636" w:rsidP="00B85636">
      <w:pPr>
        <w:pStyle w:val="ListParagraph"/>
        <w:numPr>
          <w:ilvl w:val="0"/>
          <w:numId w:val="38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  <w:sectPr w:rsidR="00D01988" w:rsidSect="00786D18">
          <w:headerReference w:type="even" r:id="rId129"/>
          <w:pgSz w:w="11906" w:h="16838"/>
          <w:pgMar w:top="1440" w:right="1440" w:bottom="1440" w:left="1440" w:header="0" w:footer="113" w:gutter="0"/>
          <w:cols w:space="708"/>
          <w:docGrid w:linePitch="360"/>
        </w:sectPr>
      </w:pPr>
      <w:r w:rsidRPr="00B85636">
        <w:rPr>
          <w:rFonts w:ascii="Sylfaen" w:hAnsi="Sylfaen" w:cs="Sylfaen"/>
          <w:sz w:val="24"/>
          <w:szCs w:val="24"/>
        </w:rPr>
        <w:t>կանաչ տնկարկների մակերեսների վերականգնում և ընդլայնում, ներառյալ մայրուղիների և բուֆերային գոտիների երկարությամբ հատուկ կանաչապատում:</w:t>
      </w:r>
    </w:p>
    <w:p w14:paraId="356C0746" w14:textId="2E04C0CE" w:rsidR="001E12F5" w:rsidRDefault="00B95F94" w:rsidP="001E12F5">
      <w:pPr>
        <w:pStyle w:val="Heading1"/>
        <w:spacing w:before="0" w:line="240" w:lineRule="auto"/>
        <w:jc w:val="center"/>
        <w:rPr>
          <w:rFonts w:ascii="Sylfaen" w:hAnsi="Sylfaen" w:cs="Sylfaen"/>
          <w:b/>
          <w:bCs/>
          <w:color w:val="auto"/>
          <w:sz w:val="28"/>
          <w:szCs w:val="28"/>
        </w:rPr>
      </w:pPr>
      <w:bookmarkStart w:id="127" w:name="_Toc122274796"/>
      <w:r w:rsidRPr="00B95F94">
        <w:rPr>
          <w:rFonts w:ascii="Sylfaen" w:hAnsi="Sylfaen" w:cs="Sylfaen"/>
          <w:b/>
          <w:bCs/>
          <w:color w:val="auto"/>
          <w:sz w:val="28"/>
          <w:szCs w:val="28"/>
        </w:rPr>
        <w:lastRenderedPageBreak/>
        <w:t>5</w:t>
      </w:r>
      <w:r w:rsidR="001E12F5" w:rsidRPr="001E12F5">
        <w:rPr>
          <w:rFonts w:ascii="Sylfaen" w:hAnsi="Sylfaen" w:cs="Sylfaen"/>
          <w:b/>
          <w:bCs/>
          <w:color w:val="auto"/>
          <w:sz w:val="28"/>
          <w:szCs w:val="28"/>
        </w:rPr>
        <w:t xml:space="preserve">. </w:t>
      </w:r>
      <w:bookmarkStart w:id="128" w:name="_Hlk111764019"/>
      <w:r w:rsidR="001E12F5" w:rsidRPr="001E12F5">
        <w:rPr>
          <w:rFonts w:ascii="Sylfaen" w:hAnsi="Sylfaen" w:cs="Sylfaen"/>
          <w:b/>
          <w:bCs/>
          <w:color w:val="auto"/>
          <w:sz w:val="28"/>
          <w:szCs w:val="28"/>
        </w:rPr>
        <w:t>ՇՐՋԱԿԱ ՄԻՋԱՎԱՅՐԻ ԲՆՈՒԹԱԳԻՐԸ ԾՐԱԳՐԻ ԻՐԱԿԱՆԱՑՈՒՄԻՑ ՀԵՏՈ</w:t>
      </w:r>
      <w:bookmarkEnd w:id="127"/>
      <w:r w:rsidR="001E12F5" w:rsidRPr="001E12F5">
        <w:rPr>
          <w:rFonts w:ascii="Sylfaen" w:hAnsi="Sylfaen" w:cs="Sylfaen"/>
          <w:b/>
          <w:bCs/>
          <w:color w:val="auto"/>
          <w:sz w:val="28"/>
          <w:szCs w:val="28"/>
        </w:rPr>
        <w:t xml:space="preserve"> </w:t>
      </w:r>
      <w:bookmarkEnd w:id="128"/>
    </w:p>
    <w:p w14:paraId="4BBB2A7A" w14:textId="77777777" w:rsidR="001E12F5" w:rsidRPr="001E12F5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highlight w:val="yellow"/>
        </w:rPr>
      </w:pPr>
    </w:p>
    <w:p w14:paraId="0C5FDEAD" w14:textId="3712FD61" w:rsidR="001E12F5" w:rsidRPr="00712D4F" w:rsidRDefault="00C87461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712D4F">
        <w:rPr>
          <w:rFonts w:ascii="Sylfaen" w:hAnsi="Sylfaen" w:cs="Sylfaen"/>
          <w:sz w:val="24"/>
          <w:szCs w:val="24"/>
        </w:rPr>
        <w:t>Նուբարաշեն</w:t>
      </w:r>
      <w:r w:rsidR="001E12F5" w:rsidRPr="00712D4F">
        <w:rPr>
          <w:rFonts w:ascii="Sylfaen" w:hAnsi="Sylfaen" w:cs="Sylfaen"/>
          <w:sz w:val="24"/>
          <w:szCs w:val="24"/>
        </w:rPr>
        <w:t xml:space="preserve"> վարչական շրջանի զարգացման միտումները բխում են մայրաքաղաքի համաչափ զարգացման հիմնադրույթներից և ներկայացված են վարչական շրջանում առկա հիմնախնդիրներում։ </w:t>
      </w:r>
    </w:p>
    <w:p w14:paraId="1191FD49" w14:textId="653DADED" w:rsidR="00C87461" w:rsidRDefault="00C87461" w:rsidP="00C87461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Ստորև թվարկվում է </w:t>
      </w:r>
      <w:r w:rsidRPr="00C87461">
        <w:rPr>
          <w:rFonts w:ascii="Sylfaen" w:hAnsi="Sylfaen" w:cs="Sylfaen"/>
          <w:sz w:val="24"/>
          <w:szCs w:val="24"/>
        </w:rPr>
        <w:t>2019-2023թթ. նախատեսվող ծրագրեր</w:t>
      </w:r>
      <w:r>
        <w:rPr>
          <w:rFonts w:ascii="Sylfaen" w:hAnsi="Sylfaen" w:cs="Sylfaen"/>
          <w:sz w:val="24"/>
          <w:szCs w:val="24"/>
        </w:rPr>
        <w:t>՝</w:t>
      </w:r>
      <w:r w:rsidRPr="000A4F8A">
        <w:rPr>
          <w:rFonts w:ascii="Sylfaen" w:hAnsi="Sylfaen" w:cs="Sylfaen"/>
          <w:sz w:val="24"/>
          <w:szCs w:val="24"/>
        </w:rPr>
        <w:t xml:space="preserve"> Երևան քաղաքի ավագանու 2018 թվականի դեկտեմբերի 25-ի «Երևանի զարգացման 2019-2023թ. ծրագիրը հաստատելու մասին» N45-Ա</w:t>
      </w:r>
      <w:r>
        <w:rPr>
          <w:rFonts w:ascii="Sylfaen" w:hAnsi="Sylfaen" w:cs="Sylfaen"/>
          <w:sz w:val="24"/>
          <w:szCs w:val="24"/>
        </w:rPr>
        <w:t xml:space="preserve"> որոշման համաձայն:</w:t>
      </w:r>
    </w:p>
    <w:p w14:paraId="148ACD03" w14:textId="7A93C24D" w:rsidR="00C87461" w:rsidRPr="00C87461" w:rsidRDefault="00C87461" w:rsidP="00C87461">
      <w:pPr>
        <w:spacing w:after="0" w:line="360" w:lineRule="auto"/>
        <w:ind w:firstLine="708"/>
        <w:jc w:val="both"/>
        <w:rPr>
          <w:rFonts w:ascii="Sylfaen" w:hAnsi="Sylfaen" w:cs="Sylfaen"/>
          <w:b/>
          <w:bCs/>
          <w:i/>
          <w:iCs/>
          <w:sz w:val="24"/>
          <w:szCs w:val="24"/>
        </w:rPr>
      </w:pPr>
      <w:r w:rsidRPr="00C87461">
        <w:rPr>
          <w:rFonts w:ascii="Sylfaen" w:hAnsi="Sylfaen" w:cs="Sylfaen"/>
          <w:b/>
          <w:bCs/>
          <w:i/>
          <w:iCs/>
          <w:sz w:val="24"/>
          <w:szCs w:val="24"/>
        </w:rPr>
        <w:t xml:space="preserve">2019-2023թթ. նախատեսվող ծրագրեր՝ </w:t>
      </w:r>
    </w:p>
    <w:p w14:paraId="73484829" w14:textId="6E9729C6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Նախատեսվում է իրականացնել փողոցների, մայթերի և միջբակային տարածքների ասֆալտբետոնե ծածկի մասնակի և կապիտալ վերանորոգման աշխատանքներ՝ ներառյալ դիտահորերի և անձրևորսիչների նիշերի վերատեղադրում: </w:t>
      </w:r>
    </w:p>
    <w:p w14:paraId="5E328EDE" w14:textId="34050492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Նախատեսվում է բազմաբնակարան շենքերի հարթ և թեք տանիքների հիմնանորոգում և վերանորոգում՝ ցինկապատ, պրոֆիլավորված հարթ թիթեղներով: </w:t>
      </w:r>
    </w:p>
    <w:p w14:paraId="12905AE6" w14:textId="3F188D8E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Կիրականացվեն վերելակային տնտեսության արդիականացմանն ուղղված աշխատանքներ: Նախատեսվում է վերելակների հիմնանորոգում և վերանորոգում, դետալների ձեռքբերում: </w:t>
      </w:r>
    </w:p>
    <w:p w14:paraId="473BAF00" w14:textId="76C8A98F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Նախատեսվում է իրականացնել բազմաբնակարան շենքերի բակերում թվով 16 հատ խաղահրապարակների կառուցում, կանաչապատ տարածքների ստեղծում, նոր զրուցարանների և նստարանների տեղադրում, ինչպես նաև հանգստի գոտիների բարեկարգման աշխատանքներ: </w:t>
      </w:r>
    </w:p>
    <w:p w14:paraId="67175A86" w14:textId="5307E0DB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Նախատեսվում է վերանորոգել բազմաբնակարան շենքերի 75 շքամուտք, իրականացնել ներշենքային պայմանների պատշաճ տեսքի բերման,աստիճանների և բազրիքների վերանորոգման աշխատանքներ: </w:t>
      </w:r>
    </w:p>
    <w:p w14:paraId="31E49571" w14:textId="0E20A66D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Նախատեսվում է արտաքին լուսավորության ցանցի ստեղծում բակային տարածքներում, զբոսայգիներում և նորաստեղծ թաղամասերում, ինչպես նաև </w:t>
      </w:r>
      <w:r w:rsidRPr="00C87461">
        <w:rPr>
          <w:rFonts w:ascii="Sylfaen" w:hAnsi="Sylfaen" w:cs="Sylfaen"/>
          <w:sz w:val="24"/>
          <w:szCs w:val="24"/>
        </w:rPr>
        <w:lastRenderedPageBreak/>
        <w:t xml:space="preserve">եղած և ստեղծվող արտաքին լուսավորության ցանցի արդիականացում՝ ժամանակակից լեդ լուսատուներով: </w:t>
      </w:r>
    </w:p>
    <w:p w14:paraId="782258E8" w14:textId="1A119F1A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Նախատեսվում է հատուկ տարածքների հատկացում՝ շների զբոսանքի կազմակերպման համար: </w:t>
      </w:r>
    </w:p>
    <w:p w14:paraId="653C385A" w14:textId="7D51AA9E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Կիրականացվի կանաչ տարածքների ընդլայնում,պահպանում և խնամք, ծաղկապատում,ծառատունկի կազմակերպում:Պարբերաբար կիրականացվեն հուշարձանների պահպանման և հարակից տարածքների մաքրման աշխատանքներ: </w:t>
      </w:r>
    </w:p>
    <w:p w14:paraId="17839F05" w14:textId="4E91F4EC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Նախատեսվում է կազմակերպել մշակութային և մարզական միջոցառումներ, երեխաների համար բակային ճամբարներ և տարաբնույթ այլ ծրագրեր: </w:t>
      </w:r>
    </w:p>
    <w:p w14:paraId="33C47607" w14:textId="2C395D8C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Կիրականացվեն աշխատանքներ ուղղված սոցիալապես անապահով անձանց խնդիրների լուծման և աշխատանքի տեղավորման նպատակով: </w:t>
      </w:r>
    </w:p>
    <w:p w14:paraId="73B48E26" w14:textId="77777777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20-րդ և 21-րդ շենքերի աջակողմյան ձորակում նախատեսվում է իրականացնել աստիճանավանդակների, ճաղավանդակների և արտաքին լուսավորության անցկացման աշխատանքներ: </w:t>
      </w:r>
    </w:p>
    <w:p w14:paraId="18338EE2" w14:textId="364E44DC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Նախատեսվում է իրականացնել Նուբարաշենի հիմնադրման հետ կապված ամենամյա միջոցառումների կազմակերպում: </w:t>
      </w:r>
    </w:p>
    <w:p w14:paraId="65E455F2" w14:textId="5D54E4E0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Վարչական շրջանի տարածքում առկա բնակելի,բայց ոչ սեփականաշնորհված շինությունների օրինականացում /որի հիման վրա կավելանան վարչական շրջանի եկամուտները/: </w:t>
      </w:r>
    </w:p>
    <w:p w14:paraId="477EBF72" w14:textId="0F07591E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Նախատեսվում է Նուբարաշեն 6-րդ փողոցի սպայական հանրակացարանի բնակիչներին բնակարաններով ապահովում /գտնվում են վթարային վիճակում և կարելի է ներդրումների արդյունքում նոր շենք կառուցել/: </w:t>
      </w:r>
    </w:p>
    <w:p w14:paraId="1BD50659" w14:textId="438349CD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Նախատեսվում է երեխաների համար ժամանցային և ուսուցողական կենտրոնների ստեղծում և զարգացում: </w:t>
      </w:r>
    </w:p>
    <w:p w14:paraId="59FABD31" w14:textId="0C059B27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Նախատեսվում է մշակութային օջախների շենքային պայմանների բարելավվում և նոր ծրագրերի իրականացում: </w:t>
      </w:r>
    </w:p>
    <w:p w14:paraId="3B2AC915" w14:textId="43CDFABE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Նախատեսվում է Նուբարաշենի պոլիկլինիկայի տեխնիկական սարքավորումների հագեցվածության և շենքային պայմանների բարելավվում: </w:t>
      </w:r>
    </w:p>
    <w:p w14:paraId="4FB19031" w14:textId="0FACA0D3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lastRenderedPageBreak/>
        <w:t xml:space="preserve">Նախատեսվում է «Երեխայի և ընտանիքի աջակցության կենտրոն»-ի շենքային պայմանների բարելավում և աջակցություն: </w:t>
      </w:r>
    </w:p>
    <w:p w14:paraId="0E1318DE" w14:textId="3E4F9A14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Օժանդակել տրանսպորտային պայմանների բարելավմանը: </w:t>
      </w:r>
    </w:p>
    <w:p w14:paraId="5ED124B0" w14:textId="52FED67B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Կրթական օջախների շենքային և բակային տարածքների բարելավվում: </w:t>
      </w:r>
    </w:p>
    <w:p w14:paraId="02250BE6" w14:textId="2629FF51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 xml:space="preserve">Նախկին «Տրիկոտաժի ֆաբրիկայի» վերագործարկման աջակցություն: </w:t>
      </w:r>
    </w:p>
    <w:p w14:paraId="6F77FA63" w14:textId="74254904" w:rsidR="00C87461" w:rsidRPr="00C87461" w:rsidRDefault="00C87461" w:rsidP="00C87461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C87461">
        <w:rPr>
          <w:rFonts w:ascii="Sylfaen" w:hAnsi="Sylfaen" w:cs="Sylfaen"/>
          <w:sz w:val="24"/>
          <w:szCs w:val="24"/>
        </w:rPr>
        <w:t>Նախատեսվում է փողոցի անվանակոչում Պողոս Նուբար Նուբարյանի անունով:</w:t>
      </w:r>
    </w:p>
    <w:p w14:paraId="0B534E0A" w14:textId="3FB3D653" w:rsidR="001E12F5" w:rsidRPr="00076B87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076B87">
        <w:rPr>
          <w:rFonts w:ascii="Sylfaen" w:hAnsi="Sylfaen" w:cs="Sylfaen"/>
          <w:sz w:val="24"/>
          <w:szCs w:val="24"/>
        </w:rPr>
        <w:t>Գոտիավորման նախագծով նախատեսված նախագծային որոշումները ուղղված են բնակչության ապրելակերպի սանիտարա-հիգիենիկ պայմանների բարելավմանը, շրջակա բնական միջավայրի և բնա</w:t>
      </w:r>
      <w:r w:rsidR="00C87461" w:rsidRPr="00076B87">
        <w:rPr>
          <w:rFonts w:ascii="Sylfaen" w:hAnsi="Sylfaen" w:cs="Sylfaen"/>
          <w:sz w:val="24"/>
          <w:szCs w:val="24"/>
        </w:rPr>
        <w:t xml:space="preserve">կան կամ մարդածին </w:t>
      </w:r>
      <w:r w:rsidRPr="00076B87">
        <w:rPr>
          <w:rFonts w:ascii="Sylfaen" w:hAnsi="Sylfaen" w:cs="Sylfaen"/>
          <w:sz w:val="24"/>
          <w:szCs w:val="24"/>
        </w:rPr>
        <w:t xml:space="preserve">էկոհամակարգերի պահպանմանը և վերականգնմանը, տարածքի՝ բնական և տեխնածին բնույթի արտակարգ իրավիճակներից պաշտպանմանը։ Հատակագծային որոշումները հաշվի են առնում ՀՀ Շրջակա միջավայրի նախարարության և </w:t>
      </w:r>
      <w:r w:rsidR="00C87461" w:rsidRPr="00076B87">
        <w:rPr>
          <w:rFonts w:ascii="Sylfaen" w:hAnsi="Sylfaen" w:cs="Sylfaen"/>
          <w:sz w:val="24"/>
          <w:szCs w:val="24"/>
        </w:rPr>
        <w:t>այլ գերատեսչությունների առաջարկները</w:t>
      </w:r>
      <w:r w:rsidRPr="00076B87">
        <w:rPr>
          <w:rFonts w:ascii="Sylfaen" w:hAnsi="Sylfaen" w:cs="Sylfaen"/>
          <w:sz w:val="24"/>
          <w:szCs w:val="24"/>
        </w:rPr>
        <w:t xml:space="preserve">։ </w:t>
      </w:r>
    </w:p>
    <w:p w14:paraId="78FB6365" w14:textId="1D10669D" w:rsidR="001E12F5" w:rsidRPr="00B7590B" w:rsidRDefault="001E12F5" w:rsidP="00B7590B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</w:p>
    <w:p w14:paraId="4235AC25" w14:textId="7163875D" w:rsidR="003E51CA" w:rsidRPr="00B7590B" w:rsidRDefault="00B95F94" w:rsidP="00B7590B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29" w:name="_Toc122274797"/>
      <w:r w:rsidRPr="003D5291">
        <w:rPr>
          <w:rFonts w:ascii="Sylfaen" w:hAnsi="Sylfaen" w:cs="Sylfaen"/>
          <w:b/>
          <w:bCs/>
          <w:color w:val="auto"/>
        </w:rPr>
        <w:t>5</w:t>
      </w:r>
      <w:r w:rsidR="00B7590B" w:rsidRPr="003D5291">
        <w:rPr>
          <w:rFonts w:ascii="Sylfaen" w:hAnsi="Sylfaen" w:cs="Sylfaen"/>
          <w:b/>
          <w:bCs/>
          <w:color w:val="auto"/>
        </w:rPr>
        <w:t xml:space="preserve">.1 </w:t>
      </w:r>
      <w:r w:rsidR="001E12F5" w:rsidRPr="00B7590B">
        <w:rPr>
          <w:rFonts w:ascii="Sylfaen" w:hAnsi="Sylfaen" w:cs="Sylfaen"/>
          <w:b/>
          <w:bCs/>
          <w:color w:val="auto"/>
        </w:rPr>
        <w:t>Մթնոլորտային օդ</w:t>
      </w:r>
      <w:r w:rsidR="00531AB9">
        <w:rPr>
          <w:rFonts w:ascii="Sylfaen" w:hAnsi="Sylfaen" w:cs="Sylfaen"/>
          <w:b/>
          <w:bCs/>
          <w:color w:val="auto"/>
        </w:rPr>
        <w:t>ը</w:t>
      </w:r>
      <w:bookmarkEnd w:id="129"/>
    </w:p>
    <w:p w14:paraId="1D264A59" w14:textId="77777777" w:rsidR="003E51CA" w:rsidRDefault="003E51CA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highlight w:val="yellow"/>
        </w:rPr>
      </w:pPr>
    </w:p>
    <w:p w14:paraId="4C01EA21" w14:textId="77777777" w:rsidR="001D5033" w:rsidRPr="00E23E20" w:rsidRDefault="001D5033" w:rsidP="001D5033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Ինչպես երևում է </w:t>
      </w:r>
      <w:r w:rsidRPr="00E23E20">
        <w:rPr>
          <w:rFonts w:ascii="Sylfaen" w:hAnsi="Sylfaen" w:cs="Sylfaen"/>
          <w:sz w:val="24"/>
          <w:szCs w:val="24"/>
        </w:rPr>
        <w:t>«</w:t>
      </w:r>
      <w:r>
        <w:rPr>
          <w:rFonts w:ascii="Sylfaen" w:hAnsi="Sylfaen" w:cs="Sylfaen"/>
          <w:sz w:val="24"/>
          <w:szCs w:val="24"/>
        </w:rPr>
        <w:t>Երևանի գլխավոր հատակագծի Շրջակա միջավայրի արդի վիճակը</w:t>
      </w:r>
      <w:r w:rsidRPr="00E23E20">
        <w:rPr>
          <w:rFonts w:ascii="Sylfaen" w:hAnsi="Sylfaen" w:cs="Sylfaen"/>
          <w:sz w:val="24"/>
          <w:szCs w:val="24"/>
        </w:rPr>
        <w:t>»</w:t>
      </w:r>
      <w:r>
        <w:rPr>
          <w:rFonts w:ascii="Sylfaen" w:hAnsi="Sylfaen" w:cs="Sylfaen"/>
          <w:sz w:val="24"/>
          <w:szCs w:val="24"/>
        </w:rPr>
        <w:t xml:space="preserve"> նկար </w:t>
      </w:r>
      <w:r w:rsidRPr="00E23E20">
        <w:rPr>
          <w:rFonts w:ascii="Sylfaen" w:hAnsi="Sylfaen" w:cs="Sylfaen"/>
          <w:sz w:val="24"/>
          <w:szCs w:val="24"/>
        </w:rPr>
        <w:t>2</w:t>
      </w:r>
      <w:r w:rsidRPr="007B1D00">
        <w:rPr>
          <w:rFonts w:ascii="Sylfaen" w:hAnsi="Sylfaen" w:cs="Sylfaen"/>
          <w:sz w:val="24"/>
          <w:szCs w:val="24"/>
        </w:rPr>
        <w:t>7</w:t>
      </w:r>
      <w:r>
        <w:rPr>
          <w:rFonts w:ascii="Sylfaen" w:hAnsi="Sylfaen" w:cs="Sylfaen"/>
          <w:sz w:val="24"/>
          <w:szCs w:val="24"/>
        </w:rPr>
        <w:t>-ից, Նուբարաշեն վարչական շրջանի ամբողջ տարածքը գտնվում է օդի թույլատրելի ախտոտվածության գոտում:</w:t>
      </w:r>
    </w:p>
    <w:p w14:paraId="5F211133" w14:textId="4FA53F52" w:rsidR="001E12F5" w:rsidRPr="00E24C0C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130" w:name="_Hlk111764830"/>
      <w:r w:rsidRPr="00E24C0C">
        <w:rPr>
          <w:rFonts w:ascii="Sylfaen" w:hAnsi="Sylfaen" w:cs="Sylfaen"/>
          <w:sz w:val="24"/>
          <w:szCs w:val="24"/>
        </w:rPr>
        <w:t xml:space="preserve">Համայնքի մթնոլորտային օդի աղտոտման </w:t>
      </w:r>
      <w:r w:rsidR="00C76E0F">
        <w:rPr>
          <w:rFonts w:ascii="Sylfaen" w:hAnsi="Sylfaen" w:cs="Sylfaen"/>
          <w:sz w:val="24"/>
          <w:szCs w:val="24"/>
        </w:rPr>
        <w:t xml:space="preserve">հիմնական </w:t>
      </w:r>
      <w:r w:rsidRPr="00E24C0C">
        <w:rPr>
          <w:rFonts w:ascii="Sylfaen" w:hAnsi="Sylfaen" w:cs="Sylfaen"/>
          <w:sz w:val="24"/>
          <w:szCs w:val="24"/>
        </w:rPr>
        <w:t>աղբյուրները հեռանկարում</w:t>
      </w:r>
      <w:r w:rsidR="00B91CEF" w:rsidRPr="00E24C0C">
        <w:rPr>
          <w:rFonts w:ascii="Sylfaen" w:hAnsi="Sylfaen" w:cs="Sylfaen"/>
          <w:sz w:val="24"/>
          <w:szCs w:val="24"/>
        </w:rPr>
        <w:t xml:space="preserve"> կլինեն</w:t>
      </w:r>
      <w:r w:rsidRPr="00E24C0C">
        <w:rPr>
          <w:rFonts w:ascii="Sylfaen" w:hAnsi="Sylfaen" w:cs="Sylfaen"/>
          <w:sz w:val="24"/>
          <w:szCs w:val="24"/>
        </w:rPr>
        <w:t xml:space="preserve"> ավտոտրանսպորտը</w:t>
      </w:r>
      <w:r w:rsidR="00B91CEF" w:rsidRPr="00E24C0C">
        <w:rPr>
          <w:rFonts w:ascii="Sylfaen" w:hAnsi="Sylfaen" w:cs="Sylfaen"/>
          <w:sz w:val="24"/>
          <w:szCs w:val="24"/>
        </w:rPr>
        <w:t>, Սովետաշենի աղբանոցը և քաղաքաշինական գործունեությունը (բնակարանաշինություն, ենթակառուցվածքներ, ճանապարհներ, շենք-շինություններ և այլն):</w:t>
      </w:r>
      <w:r w:rsidRPr="00E24C0C">
        <w:rPr>
          <w:rFonts w:ascii="Sylfaen" w:hAnsi="Sylfaen" w:cs="Sylfaen"/>
          <w:sz w:val="24"/>
          <w:szCs w:val="24"/>
        </w:rPr>
        <w:t xml:space="preserve"> </w:t>
      </w:r>
    </w:p>
    <w:p w14:paraId="129DC6F1" w14:textId="77777777" w:rsidR="001E12F5" w:rsidRPr="00E24C0C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Հեռանկարում համայնքի բազմաբնակարանային շենքերի ջեռուցման համար կնախատեսվեն նոր , ժամանակակից կաթսաների տեղադրում։ </w:t>
      </w:r>
    </w:p>
    <w:p w14:paraId="49E5D73A" w14:textId="77777777" w:rsidR="001E12F5" w:rsidRPr="00E24C0C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Հեռանկարում ջերմային աղբյուրներից մթնոլորտ արտանետումները կաճեն, սակայն, ընդհանուր առմամբ, չեն գերազանցի ՍԹԱ նորմատիվները։ </w:t>
      </w:r>
    </w:p>
    <w:p w14:paraId="45504F0E" w14:textId="4E6A0605" w:rsidR="001E12F5" w:rsidRPr="00E24C0C" w:rsidRDefault="00BA2D43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lastRenderedPageBreak/>
        <w:t>Նուբարաշեն վարչական շրջանում մ</w:t>
      </w:r>
      <w:r w:rsidR="001E12F5" w:rsidRPr="00E24C0C">
        <w:rPr>
          <w:rFonts w:ascii="Sylfaen" w:hAnsi="Sylfaen" w:cs="Sylfaen"/>
          <w:sz w:val="24"/>
          <w:szCs w:val="24"/>
        </w:rPr>
        <w:t xml:space="preserve">ասնավոր տները ջեռուցվում են անհատապես: </w:t>
      </w:r>
    </w:p>
    <w:p w14:paraId="4E10D099" w14:textId="77777777" w:rsidR="001E12F5" w:rsidRPr="00E24C0C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Արտանետումների նվազեցման հիմնական ուղղությունը ջերմամատակարարման համակարգերի էներգաարդյունավետության բարձրացումն է։ </w:t>
      </w:r>
    </w:p>
    <w:p w14:paraId="761F5D43" w14:textId="72D2D467" w:rsidR="001E12F5" w:rsidRPr="00E24C0C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Համայնքի օդի փոշով աղտոտվածության մակարդակի նվազեցման միջոցառումները շինարարական աշխատանքներ </w:t>
      </w:r>
      <w:r w:rsidR="00C76E0F">
        <w:rPr>
          <w:rFonts w:ascii="Sylfaen" w:hAnsi="Sylfaen" w:cs="Sylfaen"/>
          <w:sz w:val="24"/>
          <w:szCs w:val="24"/>
        </w:rPr>
        <w:t>իրա</w:t>
      </w:r>
      <w:r w:rsidRPr="00E24C0C">
        <w:rPr>
          <w:rFonts w:ascii="Sylfaen" w:hAnsi="Sylfaen" w:cs="Sylfaen"/>
          <w:sz w:val="24"/>
          <w:szCs w:val="24"/>
        </w:rPr>
        <w:t xml:space="preserve">կացնելիս թաց փոշեզերծման մեթոդների կիրառումն է, փողոցների կանոնավոր թաց սանիտարական մաքրումը, Երևանի գլխավոր հատակագծով նախատեսված կանաչ տարածքների վերականգնումը և ընդլայնումը։ </w:t>
      </w:r>
    </w:p>
    <w:p w14:paraId="2C49D1D2" w14:textId="77777777" w:rsidR="001E12F5" w:rsidRPr="00E24C0C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Համայնքի մթնոլորտային օդի պահպանության հիմնական ուղղությունը՝ ավտոտրանսպորտից, արդյունաբերական օբյեկտներից արտանետումների նվազեցումն է, որը ապահովվելու է վերոհիշյալ միջոցառումների հաշվին։ </w:t>
      </w:r>
    </w:p>
    <w:p w14:paraId="405AC087" w14:textId="12187ADF" w:rsidR="001E12F5" w:rsidRPr="00E24C0C" w:rsidRDefault="001E12F5" w:rsidP="00873CF6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>Համայնքի արդյունաբերական հեռանկարային զարգացման անորոշության պատճառով դժվար է կանխատեսել արդյունաբերական ձեռնարկությունների արտանետումների ծավալները։ Համայնքի տարածքում գործող արդյունաբերական</w:t>
      </w:r>
      <w:r w:rsidR="00873CF6">
        <w:rPr>
          <w:rFonts w:ascii="Sylfaen" w:hAnsi="Sylfaen" w:cs="Sylfaen"/>
          <w:sz w:val="24"/>
          <w:szCs w:val="24"/>
        </w:rPr>
        <w:t xml:space="preserve"> </w:t>
      </w:r>
      <w:r w:rsidRPr="00E24C0C">
        <w:rPr>
          <w:rFonts w:ascii="Sylfaen" w:hAnsi="Sylfaen" w:cs="Sylfaen"/>
          <w:sz w:val="24"/>
          <w:szCs w:val="24"/>
        </w:rPr>
        <w:t xml:space="preserve">ձեռնարկությունների համար նախատեսված են էկոլոգիական սահմանափակումներ, որոնք պետք է պահպանվեն, անկախ արտադրությունների զարգացման ուղղությունից և տեմպերից։ </w:t>
      </w:r>
    </w:p>
    <w:p w14:paraId="1D3EC89D" w14:textId="3682444B" w:rsidR="001E12F5" w:rsidRPr="00873CF6" w:rsidRDefault="00873CF6" w:rsidP="00873CF6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873CF6">
        <w:rPr>
          <w:rFonts w:ascii="Sylfaen" w:hAnsi="Sylfaen" w:cs="Sylfaen"/>
          <w:sz w:val="24"/>
          <w:szCs w:val="24"/>
        </w:rPr>
        <w:t>Շ</w:t>
      </w:r>
      <w:r w:rsidR="001E12F5" w:rsidRPr="00873CF6">
        <w:rPr>
          <w:rFonts w:ascii="Sylfaen" w:hAnsi="Sylfaen" w:cs="Sylfaen"/>
          <w:sz w:val="24"/>
          <w:szCs w:val="24"/>
        </w:rPr>
        <w:t xml:space="preserve">ինարարական արդյունաբերական ձեռնարկություններում ուժեղացնել հսկողությունը փոշու կազմակերպված և անկազմակերպ արտանետումների վրա։ </w:t>
      </w:r>
    </w:p>
    <w:p w14:paraId="0CA300B6" w14:textId="09C25A0E" w:rsidR="001E12F5" w:rsidRPr="00873CF6" w:rsidRDefault="00873CF6" w:rsidP="00873CF6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873CF6">
        <w:rPr>
          <w:rFonts w:ascii="Sylfaen" w:hAnsi="Sylfaen" w:cs="Sylfaen"/>
          <w:sz w:val="24"/>
          <w:szCs w:val="24"/>
        </w:rPr>
        <w:t>Ն</w:t>
      </w:r>
      <w:r w:rsidR="001E12F5" w:rsidRPr="00873CF6">
        <w:rPr>
          <w:rFonts w:ascii="Sylfaen" w:hAnsi="Sylfaen" w:cs="Sylfaen"/>
          <w:sz w:val="24"/>
          <w:szCs w:val="24"/>
        </w:rPr>
        <w:t xml:space="preserve">որ արդյունաբերական տարածքների կենտրոնացումը գոյություն ունեցող արդյունաբերական շրջանների տարածքներում, ինչը կնպաստի նաև վնասակար թափոնների կենտրոնացված կառավարմանը և չեզոքացմանը։ </w:t>
      </w:r>
    </w:p>
    <w:p w14:paraId="645EF924" w14:textId="0421DEC2" w:rsidR="001E12F5" w:rsidRPr="00873CF6" w:rsidRDefault="00873CF6" w:rsidP="00873CF6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873CF6">
        <w:rPr>
          <w:rFonts w:ascii="Sylfaen" w:hAnsi="Sylfaen" w:cs="Sylfaen"/>
          <w:sz w:val="24"/>
          <w:szCs w:val="24"/>
        </w:rPr>
        <w:t>Ա</w:t>
      </w:r>
      <w:r w:rsidR="001E12F5" w:rsidRPr="00873CF6">
        <w:rPr>
          <w:rFonts w:ascii="Sylfaen" w:hAnsi="Sylfaen" w:cs="Sylfaen"/>
          <w:sz w:val="24"/>
          <w:szCs w:val="24"/>
        </w:rPr>
        <w:t xml:space="preserve">րդյունաբերական շրջանի տարածքներում թույլատրել IV, V կարգի ձեռնարկությունների շահագործում։ Ցածր կարգի ձեռնարկությունների դեպքում կատարել սանիտարա–պաշտպանիչ գոտու ճշգրտում։ </w:t>
      </w:r>
    </w:p>
    <w:p w14:paraId="2A88CEAB" w14:textId="5EED137A" w:rsidR="001E12F5" w:rsidRPr="00E24C0C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lastRenderedPageBreak/>
        <w:t xml:space="preserve">Երևան քաղաքի գլխավոր հատակագծով նախատեսված քաղաքի փողոցա–ճանապարհային ցանցի ուրվագծի իրականացումը, որով նախատեսվում է </w:t>
      </w:r>
      <w:r w:rsidR="00860811" w:rsidRPr="00E24C0C">
        <w:rPr>
          <w:rFonts w:ascii="Sylfaen" w:hAnsi="Sylfaen" w:cs="Sylfaen"/>
          <w:sz w:val="24"/>
          <w:szCs w:val="24"/>
        </w:rPr>
        <w:t>Նուբարաշեն</w:t>
      </w:r>
      <w:r w:rsidRPr="00E24C0C">
        <w:rPr>
          <w:rFonts w:ascii="Sylfaen" w:hAnsi="Sylfaen" w:cs="Sylfaen"/>
          <w:sz w:val="24"/>
          <w:szCs w:val="24"/>
        </w:rPr>
        <w:t xml:space="preserve"> համայնքի բեռնաթափումը տարանցիկ տրանսպորտից, տրանսպորտային ուղեբաժանքների և նոր բաշխիչ մայրուղիների և ստորգետնյա ավտոկանգնակների կառուցումը և այլն։ </w:t>
      </w:r>
    </w:p>
    <w:p w14:paraId="4384FA5A" w14:textId="5E335A68" w:rsidR="001E12F5" w:rsidRPr="00E24C0C" w:rsidRDefault="001E12F5" w:rsidP="00905C33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>Համայնքի ճանապարհային ծածկի բարելավում, նոր մայրուղիների երկարացումը տեսակային կայուն կազմով պաշտպանիչ կանաչ շերտերի ստեղծում:</w:t>
      </w:r>
      <w:r w:rsidR="00905C33">
        <w:rPr>
          <w:rFonts w:ascii="Sylfaen" w:hAnsi="Sylfaen" w:cs="Sylfaen"/>
          <w:sz w:val="24"/>
          <w:szCs w:val="24"/>
        </w:rPr>
        <w:t xml:space="preserve"> </w:t>
      </w:r>
      <w:r w:rsidRPr="00E24C0C">
        <w:rPr>
          <w:rFonts w:ascii="Sylfaen" w:hAnsi="Sylfaen" w:cs="Sylfaen"/>
          <w:sz w:val="24"/>
          <w:szCs w:val="24"/>
        </w:rPr>
        <w:t xml:space="preserve">Ճանապարհային երթևեկության կազմակերպման կատարելագործում և փողոցների թողունակության բարձրացում: </w:t>
      </w:r>
    </w:p>
    <w:p w14:paraId="46628156" w14:textId="4F3C62C5" w:rsidR="001E12F5" w:rsidRPr="00E24C0C" w:rsidRDefault="00EE19CE" w:rsidP="00BA2D43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Հեռանկարում</w:t>
      </w:r>
      <w:r w:rsidR="001E12F5" w:rsidRPr="00E24C0C">
        <w:rPr>
          <w:rFonts w:ascii="Sylfaen" w:hAnsi="Sylfaen" w:cs="Sylfaen"/>
          <w:sz w:val="24"/>
          <w:szCs w:val="24"/>
        </w:rPr>
        <w:t xml:space="preserve"> քաղաքային հասարակական ավտոտրանսպորտում էլեկտրաֆիկացված տրանսպորտի մասնաբաժնի ավելացում</w:t>
      </w:r>
      <w:r w:rsidR="00BA2D43">
        <w:rPr>
          <w:rFonts w:ascii="Sylfaen" w:hAnsi="Sylfaen" w:cs="Sylfaen"/>
          <w:sz w:val="24"/>
          <w:szCs w:val="24"/>
        </w:rPr>
        <w:t>, ինչպես նաև ա</w:t>
      </w:r>
      <w:r w:rsidR="001E12F5" w:rsidRPr="00E24C0C">
        <w:rPr>
          <w:rFonts w:ascii="Sylfaen" w:hAnsi="Sylfaen" w:cs="Sylfaen"/>
          <w:sz w:val="24"/>
          <w:szCs w:val="24"/>
        </w:rPr>
        <w:t xml:space="preserve">վտոմոբիլային պարկի աստիճանաբար նորացում: Ավտոմոբիլների զինումը արտանետվող գազերի չեզոքացուցիչներով։ </w:t>
      </w:r>
    </w:p>
    <w:p w14:paraId="4C089A3B" w14:textId="385FFC69" w:rsidR="001E12F5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Մթնոլորտային օդի պահպանության կազմակերպչական և վարչական բնույթի միջոցառումների թվին պետք է դասել համայնքի օդի աղտոտման աղբյուրների լրիվ հաշվառումը, նորմատիվների պահպանման հսկողության ուժեղացումը, մոնիտորինգի ցանցի ընդլայնումը։ </w:t>
      </w:r>
    </w:p>
    <w:p w14:paraId="4172881C" w14:textId="77777777" w:rsidR="00BA2D43" w:rsidRDefault="00322424" w:rsidP="00BA2D43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Սավետաշենի աղբավայրի երկայնքով եռաշերտ ծառաուղու ստեղծումը կնպաստի աղբավայրից դուրս եկեղ թունավոր գազերի, փոշու և տհաճ հոտի մեղմմանը, ինչպես նաև վիզուալ ազդեցության կրճատմանը:</w:t>
      </w:r>
    </w:p>
    <w:p w14:paraId="512B5D4A" w14:textId="77777777" w:rsidR="00295EDF" w:rsidRDefault="001E12F5" w:rsidP="00BA2D43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>Նշված միջոցառումները համահունչ են ՀՀ Կառավարության «Տրանսպորտային միջոցների վնասակար նյութերի արտանետման նվազեցման միջոցառումների ծրագիրը հաստատելու մասինե 17.09.2006թ. N 1033-Ն որոշմանը։</w:t>
      </w:r>
    </w:p>
    <w:bookmarkEnd w:id="130"/>
    <w:p w14:paraId="0111A90C" w14:textId="52097DC9" w:rsidR="001E12F5" w:rsidRPr="00E24C0C" w:rsidRDefault="001E12F5" w:rsidP="00BA2D43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 </w:t>
      </w:r>
    </w:p>
    <w:p w14:paraId="23E7C7AF" w14:textId="78BAB66C" w:rsidR="00C129C2" w:rsidRPr="00E24C0C" w:rsidRDefault="00EE19CE" w:rsidP="00531AB9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31" w:name="_Toc122274798"/>
      <w:r w:rsidRPr="00A66973">
        <w:rPr>
          <w:rFonts w:ascii="Sylfaen" w:hAnsi="Sylfaen" w:cs="Sylfaen"/>
          <w:b/>
          <w:bCs/>
          <w:color w:val="auto"/>
        </w:rPr>
        <w:t>5</w:t>
      </w:r>
      <w:r w:rsidR="00C129C2" w:rsidRPr="00E24C0C">
        <w:rPr>
          <w:rFonts w:ascii="Sylfaen" w:hAnsi="Sylfaen" w:cs="Sylfaen"/>
          <w:b/>
          <w:bCs/>
          <w:color w:val="auto"/>
        </w:rPr>
        <w:t>.2 Աղմուկ</w:t>
      </w:r>
      <w:r w:rsidR="00531AB9">
        <w:rPr>
          <w:rFonts w:ascii="Sylfaen" w:hAnsi="Sylfaen" w:cs="Sylfaen"/>
          <w:b/>
          <w:bCs/>
          <w:color w:val="auto"/>
        </w:rPr>
        <w:t>ի մակարդակը</w:t>
      </w:r>
      <w:bookmarkEnd w:id="131"/>
    </w:p>
    <w:p w14:paraId="0DE45187" w14:textId="77777777" w:rsidR="00C129C2" w:rsidRPr="00E24C0C" w:rsidRDefault="00C129C2" w:rsidP="00531AB9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0B18706D" w14:textId="59803242" w:rsidR="00C129C2" w:rsidRPr="00E24C0C" w:rsidRDefault="00C129C2" w:rsidP="00531AB9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132" w:name="_Hlk111765992"/>
      <w:r w:rsidRPr="00E24C0C">
        <w:rPr>
          <w:rFonts w:ascii="Sylfaen" w:hAnsi="Sylfaen" w:cs="Sylfaen"/>
          <w:sz w:val="24"/>
          <w:szCs w:val="24"/>
        </w:rPr>
        <w:t xml:space="preserve">Հեռանկարում </w:t>
      </w:r>
      <w:r w:rsidR="00860811" w:rsidRPr="00E24C0C">
        <w:rPr>
          <w:rFonts w:ascii="Sylfaen" w:hAnsi="Sylfaen" w:cs="Sylfaen"/>
          <w:sz w:val="24"/>
          <w:szCs w:val="24"/>
        </w:rPr>
        <w:t>Նուբարաշեն</w:t>
      </w:r>
      <w:r w:rsidRPr="00E24C0C">
        <w:rPr>
          <w:rFonts w:ascii="Sylfaen" w:hAnsi="Sylfaen" w:cs="Sylfaen"/>
          <w:sz w:val="24"/>
          <w:szCs w:val="24"/>
        </w:rPr>
        <w:t xml:space="preserve"> համայնքի աղմկային ֆոնը դարձյալ հիմնականում կձևավորվի </w:t>
      </w:r>
      <w:r w:rsidR="00860811" w:rsidRPr="00E24C0C">
        <w:rPr>
          <w:rFonts w:ascii="Sylfaen" w:hAnsi="Sylfaen" w:cs="Sylfaen"/>
          <w:sz w:val="24"/>
          <w:szCs w:val="24"/>
        </w:rPr>
        <w:t>քաղաքաշինական գործունեության (բնակարանաշինություն, ենթակառուցվածքներ, ճանապարհներ, շենք-</w:t>
      </w:r>
      <w:r w:rsidR="00860811" w:rsidRPr="00E24C0C">
        <w:rPr>
          <w:rFonts w:ascii="Sylfaen" w:hAnsi="Sylfaen" w:cs="Sylfaen"/>
          <w:sz w:val="24"/>
          <w:szCs w:val="24"/>
        </w:rPr>
        <w:lastRenderedPageBreak/>
        <w:t>շինություններ և այլն)</w:t>
      </w:r>
      <w:r w:rsidR="000911C0" w:rsidRPr="00E24C0C">
        <w:rPr>
          <w:rFonts w:ascii="Sylfaen" w:hAnsi="Sylfaen" w:cs="Sylfaen"/>
          <w:sz w:val="24"/>
          <w:szCs w:val="24"/>
        </w:rPr>
        <w:t>, հրաձգարանի և ավելացող ավտո</w:t>
      </w:r>
      <w:r w:rsidRPr="00E24C0C">
        <w:rPr>
          <w:rFonts w:ascii="Sylfaen" w:hAnsi="Sylfaen" w:cs="Sylfaen"/>
          <w:sz w:val="24"/>
          <w:szCs w:val="24"/>
        </w:rPr>
        <w:t xml:space="preserve">տրանսպորտի հաշվին։ Հաշվի առնելով, որ տրանսպորտային աղմուկի գերնորմատիվային մակարդակը հիմնականում պայմանավորված է տրանսպորտային միջոցների աճի տեմպերի գերազանցմամբ, փողոցա–ճանապարհային ցանցի զարգացման տեմպերով, աղմուկի մակարդակի իջեցմանը կնպաստի Երևան քաղաքի գլխավոր հատակագծով նախատեսված փողոցա–ճանապարհային ուրվագծի իրականացումը։ </w:t>
      </w:r>
    </w:p>
    <w:p w14:paraId="177E00CC" w14:textId="77777777" w:rsidR="00C129C2" w:rsidRPr="00E24C0C" w:rsidRDefault="00C129C2" w:rsidP="00C129C2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Փողոցա-ճանապարհային ցանցի զարգացման ուրվագծի իրականացումից բացի տրանսպորտային աղմուկի նվազեցմանը կնպաստեն հետևյալ միջոցառումները՝ </w:t>
      </w:r>
    </w:p>
    <w:p w14:paraId="064CCEBF" w14:textId="037A2534" w:rsidR="00E24C0C" w:rsidRPr="00E24C0C" w:rsidRDefault="00C129C2" w:rsidP="005C6D5E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համայնքի ճանապարհային ծածկի բարելավում, </w:t>
      </w:r>
    </w:p>
    <w:p w14:paraId="57F155C5" w14:textId="02025D99" w:rsidR="00C129C2" w:rsidRPr="00E24C0C" w:rsidRDefault="00C129C2" w:rsidP="005C6D5E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նոր մայրուղիների երկարությամբ կանաչ պաշտպանչ շերտերի ստեղծում; </w:t>
      </w:r>
    </w:p>
    <w:p w14:paraId="18C45F8C" w14:textId="74C12643" w:rsidR="00E24C0C" w:rsidRPr="00E24C0C" w:rsidRDefault="00C129C2" w:rsidP="005C6D5E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>ճանապարհային երթևեկության կազմակերպման կատարելագործում</w:t>
      </w:r>
      <w:r w:rsidR="00E24C0C" w:rsidRPr="00E24C0C">
        <w:rPr>
          <w:rFonts w:ascii="Sylfaen" w:hAnsi="Sylfaen" w:cs="Sylfaen"/>
          <w:sz w:val="24"/>
          <w:szCs w:val="24"/>
        </w:rPr>
        <w:t>,</w:t>
      </w:r>
      <w:r w:rsidRPr="00E24C0C">
        <w:rPr>
          <w:rFonts w:ascii="Sylfaen" w:hAnsi="Sylfaen" w:cs="Sylfaen"/>
          <w:sz w:val="24"/>
          <w:szCs w:val="24"/>
        </w:rPr>
        <w:t xml:space="preserve"> </w:t>
      </w:r>
    </w:p>
    <w:p w14:paraId="6074413A" w14:textId="30E5C4D6" w:rsidR="00C129C2" w:rsidRPr="00E24C0C" w:rsidRDefault="00C129C2" w:rsidP="005C6D5E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փողոցների թողունակության բարձրացում; </w:t>
      </w:r>
    </w:p>
    <w:p w14:paraId="66F74607" w14:textId="678867C4" w:rsidR="00C129C2" w:rsidRPr="00E24C0C" w:rsidRDefault="00C129C2" w:rsidP="005C6D5E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տրանսպորտային միջոցների տեխնիկական վիճակի հսկողության ուժեղացում: </w:t>
      </w:r>
    </w:p>
    <w:p w14:paraId="37467354" w14:textId="40923322" w:rsidR="00C129C2" w:rsidRPr="00E24C0C" w:rsidRDefault="00C129C2" w:rsidP="00C129C2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>Աղմկային անհարամարվետությունը նվազագույնի հասցնելուն մեծապես կնպաստի աղմուկապաշտպան պատուհանների և աղմուկամեկուսիչ ապակեպատման լայն կիրառությունը:</w:t>
      </w:r>
    </w:p>
    <w:p w14:paraId="43C07ECF" w14:textId="38164A20" w:rsidR="00E24C0C" w:rsidRPr="00E24C0C" w:rsidRDefault="00E24C0C" w:rsidP="00C129C2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>Հրաձգարանի երկայնքով եռաշերտ ծառուղու ստեղծում, որը կնպաստի հրաձգարանից դուրս եկեղ աղմուկի խլացմանը:</w:t>
      </w:r>
    </w:p>
    <w:bookmarkEnd w:id="132"/>
    <w:p w14:paraId="4A268C8F" w14:textId="0D9FE12B" w:rsidR="00E24C0C" w:rsidRPr="00E24C0C" w:rsidRDefault="00E24C0C" w:rsidP="00C129C2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>Քաղաքաշինական աշխատանքների ժամանակ շինարարական աշխատանքները իրականացնել համաձայն ՀՀ ՇՆ 22-04-2014 «Պաշտպանություն աղմուկից» շինարարական նորմերի համաձայն:</w:t>
      </w:r>
    </w:p>
    <w:p w14:paraId="24C32FDD" w14:textId="77777777" w:rsidR="00C129C2" w:rsidRPr="00E24C0C" w:rsidRDefault="00C129C2" w:rsidP="00531AB9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24C0C">
        <w:rPr>
          <w:rFonts w:ascii="Sylfaen" w:hAnsi="Sylfaen" w:cs="Sylfaen"/>
          <w:sz w:val="24"/>
          <w:szCs w:val="24"/>
        </w:rPr>
        <w:t xml:space="preserve">Աղմուկից պաշտպանվելու նշված միջոցառումների իրականացումը թույլ կտա համայնքի հիմնական մայրուղիներում աղմուկի մակարդակը նվազեցնել և բնակելի կառուցապատման մեծ մասում ապահովել աղմուկի սահմանային թույլատրելի մակարդակ։ </w:t>
      </w:r>
    </w:p>
    <w:p w14:paraId="645ECCE8" w14:textId="24494879" w:rsidR="00C129C2" w:rsidRDefault="00C129C2" w:rsidP="00531AB9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highlight w:val="yellow"/>
        </w:rPr>
      </w:pPr>
    </w:p>
    <w:p w14:paraId="28AAF2B0" w14:textId="07A6AE7D" w:rsidR="00C129C2" w:rsidRDefault="00351207" w:rsidP="00F058C8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33" w:name="_Toc122274799"/>
      <w:r w:rsidRPr="00A66973">
        <w:rPr>
          <w:rFonts w:ascii="Sylfaen" w:hAnsi="Sylfaen" w:cs="Sylfaen"/>
          <w:b/>
          <w:bCs/>
          <w:color w:val="auto"/>
        </w:rPr>
        <w:lastRenderedPageBreak/>
        <w:t>5</w:t>
      </w:r>
      <w:r w:rsidR="00C129C2" w:rsidRPr="00C129C2">
        <w:rPr>
          <w:rFonts w:ascii="Sylfaen" w:hAnsi="Sylfaen" w:cs="Sylfaen"/>
          <w:b/>
          <w:bCs/>
          <w:color w:val="auto"/>
        </w:rPr>
        <w:t>.3</w:t>
      </w:r>
      <w:r w:rsidR="00C129C2" w:rsidRPr="00B7590B">
        <w:rPr>
          <w:rFonts w:ascii="Sylfaen" w:hAnsi="Sylfaen" w:cs="Sylfaen"/>
          <w:b/>
          <w:bCs/>
          <w:color w:val="auto"/>
        </w:rPr>
        <w:t xml:space="preserve"> Հողեր</w:t>
      </w:r>
      <w:r>
        <w:rPr>
          <w:rFonts w:ascii="Sylfaen" w:hAnsi="Sylfaen" w:cs="Sylfaen"/>
          <w:b/>
          <w:bCs/>
          <w:color w:val="auto"/>
        </w:rPr>
        <w:t>ի բնութագիրը</w:t>
      </w:r>
      <w:bookmarkEnd w:id="133"/>
    </w:p>
    <w:p w14:paraId="20809348" w14:textId="77777777" w:rsidR="00295EDF" w:rsidRPr="00295EDF" w:rsidRDefault="00295EDF" w:rsidP="00295EDF">
      <w:pPr>
        <w:rPr>
          <w:rFonts w:ascii="Sylfaen" w:hAnsi="Sylfaen"/>
        </w:rPr>
      </w:pPr>
    </w:p>
    <w:p w14:paraId="14C72EED" w14:textId="77777777" w:rsidR="00322424" w:rsidRPr="00312D6D" w:rsidRDefault="00322424" w:rsidP="00531AB9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Ըստ </w:t>
      </w:r>
      <w:r w:rsidRPr="00C914D8">
        <w:rPr>
          <w:rFonts w:ascii="Sylfaen" w:hAnsi="Sylfaen" w:cs="Sylfaen"/>
          <w:sz w:val="24"/>
          <w:szCs w:val="24"/>
        </w:rPr>
        <w:t>«</w:t>
      </w:r>
      <w:r>
        <w:rPr>
          <w:rFonts w:ascii="Sylfaen" w:hAnsi="Sylfaen" w:cs="Sylfaen"/>
          <w:sz w:val="24"/>
          <w:szCs w:val="24"/>
        </w:rPr>
        <w:t>Գոտևորման նախագծի շրջակա միջավայրի կանխատեսվող վիճակի ուրվագծի</w:t>
      </w:r>
      <w:r w:rsidRPr="00C914D8">
        <w:rPr>
          <w:rFonts w:ascii="Sylfaen" w:hAnsi="Sylfaen" w:cs="Sylfaen"/>
          <w:sz w:val="24"/>
          <w:szCs w:val="24"/>
        </w:rPr>
        <w:t xml:space="preserve">» </w:t>
      </w:r>
      <w:r>
        <w:rPr>
          <w:rFonts w:ascii="Sylfaen" w:hAnsi="Sylfaen" w:cs="Sylfaen"/>
          <w:sz w:val="24"/>
          <w:szCs w:val="24"/>
        </w:rPr>
        <w:t xml:space="preserve">համայնքի կենտրոնական մասում առկա է </w:t>
      </w:r>
      <w:r w:rsidRPr="00C914D8">
        <w:rPr>
          <w:rFonts w:ascii="Sylfaen" w:hAnsi="Sylfaen" w:cs="Sylfaen"/>
          <w:sz w:val="24"/>
          <w:szCs w:val="24"/>
        </w:rPr>
        <w:t>«</w:t>
      </w:r>
      <w:r>
        <w:rPr>
          <w:rFonts w:ascii="Sylfaen" w:hAnsi="Sylfaen" w:cs="Sylfaen"/>
          <w:sz w:val="24"/>
          <w:szCs w:val="24"/>
        </w:rPr>
        <w:t xml:space="preserve">Ծանր մետաղներով հողերի միջին աղտոտվածության տարածքներ /ԱԳԾ </w:t>
      </w:r>
      <w:r w:rsidRPr="00C914D8">
        <w:rPr>
          <w:rFonts w:ascii="Sylfaen" w:hAnsi="Sylfaen" w:cs="Sylfaen"/>
          <w:sz w:val="24"/>
          <w:szCs w:val="24"/>
        </w:rPr>
        <w:t>16-</w:t>
      </w:r>
      <w:r w:rsidRPr="00312D6D">
        <w:rPr>
          <w:rFonts w:ascii="Sylfaen" w:hAnsi="Sylfaen" w:cs="Sylfaen"/>
          <w:sz w:val="24"/>
          <w:szCs w:val="24"/>
        </w:rPr>
        <w:t xml:space="preserve">32/» (տեսա նկար </w:t>
      </w:r>
      <w:r w:rsidRPr="00F932AF">
        <w:rPr>
          <w:rFonts w:ascii="Sylfaen" w:hAnsi="Sylfaen" w:cs="Sylfaen"/>
          <w:sz w:val="24"/>
          <w:szCs w:val="24"/>
        </w:rPr>
        <w:t>31</w:t>
      </w:r>
      <w:r w:rsidRPr="00312D6D">
        <w:rPr>
          <w:rFonts w:ascii="Sylfaen" w:hAnsi="Sylfaen" w:cs="Sylfaen"/>
          <w:sz w:val="24"/>
          <w:szCs w:val="24"/>
        </w:rPr>
        <w:t>):</w:t>
      </w:r>
    </w:p>
    <w:p w14:paraId="7B1E8255" w14:textId="31E49925" w:rsidR="00C129C2" w:rsidRPr="005D44E6" w:rsidRDefault="00F36017" w:rsidP="00F3601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134" w:name="_Hlk111766170"/>
      <w:r w:rsidRPr="005D44E6">
        <w:rPr>
          <w:rFonts w:ascii="Sylfaen" w:hAnsi="Sylfaen" w:cs="Sylfaen"/>
          <w:sz w:val="24"/>
          <w:szCs w:val="24"/>
        </w:rPr>
        <w:t>Հա</w:t>
      </w:r>
      <w:r w:rsidR="005D44E6">
        <w:rPr>
          <w:rFonts w:ascii="Sylfaen" w:hAnsi="Sylfaen" w:cs="Sylfaen"/>
          <w:sz w:val="24"/>
          <w:szCs w:val="24"/>
        </w:rPr>
        <w:t>յ</w:t>
      </w:r>
      <w:r w:rsidRPr="005D44E6">
        <w:rPr>
          <w:rFonts w:ascii="Sylfaen" w:hAnsi="Sylfaen" w:cs="Sylfaen"/>
          <w:sz w:val="24"/>
          <w:szCs w:val="24"/>
        </w:rPr>
        <w:t xml:space="preserve">աստանում, այդ թվում նաև </w:t>
      </w:r>
      <w:bookmarkStart w:id="135" w:name="_Hlk111766135"/>
      <w:bookmarkEnd w:id="134"/>
      <w:r w:rsidRPr="005D44E6">
        <w:rPr>
          <w:rFonts w:ascii="Sylfaen" w:hAnsi="Sylfaen" w:cs="Sylfaen"/>
          <w:sz w:val="24"/>
          <w:szCs w:val="24"/>
        </w:rPr>
        <w:t xml:space="preserve">Նուբարաշեն վարչական շրջանում </w:t>
      </w:r>
      <w:r w:rsidR="00C129C2" w:rsidRPr="005D44E6">
        <w:rPr>
          <w:rFonts w:ascii="Sylfaen" w:hAnsi="Sylfaen" w:cs="Sylfaen"/>
          <w:sz w:val="24"/>
          <w:szCs w:val="24"/>
        </w:rPr>
        <w:t>վերջին 15 տարիների ընթացքում կտրկուկ նվազել է ծանր մետաղների ներհոսքը շրջակա միջավայր և նրանց հետագա կուտակումը համայնքի</w:t>
      </w:r>
      <w:r w:rsidRPr="005D44E6">
        <w:rPr>
          <w:rFonts w:ascii="Sylfaen" w:hAnsi="Sylfaen" w:cs="Sylfaen"/>
          <w:sz w:val="24"/>
          <w:szCs w:val="24"/>
        </w:rPr>
        <w:t xml:space="preserve"> </w:t>
      </w:r>
      <w:r w:rsidR="00C129C2" w:rsidRPr="005D44E6">
        <w:rPr>
          <w:rFonts w:ascii="Sylfaen" w:hAnsi="Sylfaen" w:cs="Sylfaen"/>
          <w:sz w:val="24"/>
          <w:szCs w:val="24"/>
        </w:rPr>
        <w:t xml:space="preserve">հողածածկույթի բաց հատվածներում։ Այդ նվազումը հինականում պայմանավորված է ավտոտրանսպորտում ոչ էթիլացված բենզինի և սեղմված բնական գազի օգտագործմամբ, մազութի օգտագործման դադարեցմամբ։ </w:t>
      </w:r>
    </w:p>
    <w:p w14:paraId="5C7AFB5A" w14:textId="62712474" w:rsidR="00C129C2" w:rsidRPr="005D44E6" w:rsidRDefault="00C129C2" w:rsidP="00C129C2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5D44E6">
        <w:rPr>
          <w:rFonts w:ascii="Sylfaen" w:hAnsi="Sylfaen" w:cs="Sylfaen"/>
          <w:sz w:val="24"/>
          <w:szCs w:val="24"/>
        </w:rPr>
        <w:t xml:space="preserve">Հեռանկարում համայնքում չի սպասվում ծանր մետաղների նոր աղբյուրների գոյությունը։ Հողերի ինքնամաքրման ունակությունը և առավել աղտոտված հատվածների առողջացման իրականացումը (ագրոտեխնիկական միջոցառումներ, կանաչապատում և այլն) կհանգեցնի համայնքի փոքր հատվածում հողերի աղտոտվածության նվազման: Տարածքը կդիտարկվի աղտոտվածության թույլ գոտի: </w:t>
      </w:r>
    </w:p>
    <w:bookmarkEnd w:id="135"/>
    <w:p w14:paraId="3287328C" w14:textId="77777777" w:rsidR="004D1FE1" w:rsidRPr="00A66973" w:rsidRDefault="004D1FE1" w:rsidP="00E527E8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</w:p>
    <w:p w14:paraId="61934772" w14:textId="70ED7239" w:rsidR="00E527E8" w:rsidRDefault="00E527E8" w:rsidP="00E527E8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36" w:name="_Toc122274800"/>
      <w:r w:rsidRPr="00A66973">
        <w:rPr>
          <w:rFonts w:ascii="Sylfaen" w:hAnsi="Sylfaen" w:cs="Sylfaen"/>
          <w:b/>
          <w:bCs/>
          <w:color w:val="auto"/>
        </w:rPr>
        <w:t>5</w:t>
      </w:r>
      <w:r w:rsidR="00B7590B" w:rsidRPr="00C1116E">
        <w:rPr>
          <w:rFonts w:ascii="Sylfaen" w:hAnsi="Sylfaen" w:cs="Sylfaen"/>
          <w:b/>
          <w:bCs/>
          <w:color w:val="auto"/>
        </w:rPr>
        <w:t>.</w:t>
      </w:r>
      <w:r w:rsidR="00C129C2" w:rsidRPr="00C1116E">
        <w:rPr>
          <w:rFonts w:ascii="Sylfaen" w:hAnsi="Sylfaen" w:cs="Sylfaen"/>
          <w:b/>
          <w:bCs/>
          <w:color w:val="auto"/>
        </w:rPr>
        <w:t>4</w:t>
      </w:r>
      <w:r w:rsidR="001E12F5" w:rsidRPr="00B7590B">
        <w:rPr>
          <w:rFonts w:ascii="Sylfaen" w:hAnsi="Sylfaen" w:cs="Sylfaen"/>
          <w:b/>
          <w:bCs/>
          <w:color w:val="auto"/>
        </w:rPr>
        <w:t xml:space="preserve"> Մակերևույթային ջրեր.</w:t>
      </w:r>
      <w:bookmarkEnd w:id="136"/>
      <w:r w:rsidR="001E12F5" w:rsidRPr="00B7590B">
        <w:rPr>
          <w:rFonts w:ascii="Sylfaen" w:hAnsi="Sylfaen" w:cs="Sylfaen"/>
          <w:b/>
          <w:bCs/>
          <w:color w:val="auto"/>
        </w:rPr>
        <w:t xml:space="preserve"> </w:t>
      </w:r>
    </w:p>
    <w:p w14:paraId="0439329A" w14:textId="77777777" w:rsidR="00E527E8" w:rsidRPr="00E527E8" w:rsidRDefault="00E527E8" w:rsidP="00E527E8">
      <w:pPr>
        <w:rPr>
          <w:rFonts w:ascii="Sylfaen" w:hAnsi="Sylfaen"/>
        </w:rPr>
      </w:pPr>
    </w:p>
    <w:p w14:paraId="37C31E2F" w14:textId="73B9D47E" w:rsidR="00E527E8" w:rsidRDefault="00E527E8" w:rsidP="00E527E8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527E8">
        <w:rPr>
          <w:rFonts w:ascii="Sylfaen" w:hAnsi="Sylfaen" w:cs="Sylfaen"/>
          <w:sz w:val="24"/>
          <w:szCs w:val="24"/>
        </w:rPr>
        <w:t>Նուբարաշեն վարչական շրջանի ջրօգտագործման ելքերի հաշվարկը բերված է աղյուսակ 1</w:t>
      </w:r>
      <w:r w:rsidR="00DA49F5" w:rsidRPr="00DA49F5">
        <w:rPr>
          <w:rFonts w:ascii="Sylfaen" w:hAnsi="Sylfaen" w:cs="Sylfaen"/>
          <w:sz w:val="24"/>
          <w:szCs w:val="24"/>
        </w:rPr>
        <w:t>7</w:t>
      </w:r>
      <w:r w:rsidRPr="00E527E8">
        <w:rPr>
          <w:rFonts w:ascii="Sylfaen" w:hAnsi="Sylfaen" w:cs="Sylfaen"/>
          <w:sz w:val="24"/>
          <w:szCs w:val="24"/>
        </w:rPr>
        <w:t>-ում:</w:t>
      </w:r>
    </w:p>
    <w:p w14:paraId="71DC3052" w14:textId="77777777" w:rsidR="004D1FE1" w:rsidRPr="00D62F75" w:rsidRDefault="004D1FE1" w:rsidP="004D1FE1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137" w:name="_Hlk111766233"/>
      <w:r w:rsidRPr="00D62F75">
        <w:rPr>
          <w:rFonts w:ascii="Sylfaen" w:hAnsi="Sylfaen" w:cs="Sylfaen"/>
          <w:sz w:val="24"/>
          <w:szCs w:val="24"/>
        </w:rPr>
        <w:t>Հեռանկարում բնակչության և միջին օրական ջրապահանջի աճի նախատեսված 150լ/օր-մարդ նորմայի դեպքում, կոյուղու համակարգի ընդլայնման և արդյունաբերական օբյեկտների հզորությունների աճի հետ մեկտեղ կավելանա նաև Երևան քաղաքի կոյուղու կոլեկտոր, այնուհետև Հրազդան գետի ջրհավաք ավազան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3"/>
          <w:szCs w:val="23"/>
        </w:rPr>
        <w:t>տնտեսա</w:t>
      </w:r>
      <w:r>
        <w:rPr>
          <w:sz w:val="23"/>
          <w:szCs w:val="23"/>
        </w:rPr>
        <w:t>-</w:t>
      </w:r>
      <w:r>
        <w:rPr>
          <w:rFonts w:ascii="Sylfaen" w:hAnsi="Sylfaen" w:cs="Sylfaen"/>
          <w:sz w:val="23"/>
          <w:szCs w:val="23"/>
        </w:rPr>
        <w:t>կենցաղային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և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արտադրական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հոսքաջրերի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քանակը</w:t>
      </w:r>
      <w:r>
        <w:rPr>
          <w:rFonts w:ascii="Sylfaen" w:hAnsi="Sylfaen"/>
          <w:sz w:val="23"/>
          <w:szCs w:val="23"/>
        </w:rPr>
        <w:t>:</w:t>
      </w:r>
      <w:r w:rsidRPr="00D62F75">
        <w:rPr>
          <w:rFonts w:ascii="Sylfaen" w:hAnsi="Sylfaen" w:cs="Sylfaen"/>
          <w:sz w:val="24"/>
          <w:szCs w:val="24"/>
        </w:rPr>
        <w:t xml:space="preserve"> </w:t>
      </w:r>
    </w:p>
    <w:bookmarkEnd w:id="137"/>
    <w:p w14:paraId="0E4B65CD" w14:textId="77777777" w:rsidR="00295EDF" w:rsidRDefault="00295EDF" w:rsidP="00E527E8">
      <w:pPr>
        <w:spacing w:after="0" w:line="360" w:lineRule="auto"/>
        <w:ind w:firstLine="708"/>
        <w:jc w:val="right"/>
        <w:rPr>
          <w:rFonts w:ascii="Sylfaen" w:hAnsi="Sylfaen" w:cs="Sylfaen"/>
          <w:b/>
          <w:bCs/>
        </w:rPr>
      </w:pPr>
    </w:p>
    <w:p w14:paraId="2BF24D0D" w14:textId="77777777" w:rsidR="00295EDF" w:rsidRDefault="00295EDF" w:rsidP="00E527E8">
      <w:pPr>
        <w:spacing w:after="0" w:line="360" w:lineRule="auto"/>
        <w:ind w:firstLine="708"/>
        <w:jc w:val="right"/>
        <w:rPr>
          <w:rFonts w:ascii="Sylfaen" w:hAnsi="Sylfaen" w:cs="Sylfaen"/>
          <w:b/>
          <w:bCs/>
        </w:rPr>
      </w:pPr>
    </w:p>
    <w:p w14:paraId="3598A3B6" w14:textId="43924C70" w:rsidR="001E12F5" w:rsidRPr="009456CD" w:rsidRDefault="00E527E8" w:rsidP="00E527E8">
      <w:pPr>
        <w:spacing w:after="0" w:line="360" w:lineRule="auto"/>
        <w:ind w:firstLine="708"/>
        <w:jc w:val="right"/>
        <w:rPr>
          <w:rFonts w:ascii="Sylfaen" w:hAnsi="Sylfaen" w:cs="Sylfaen"/>
          <w:b/>
          <w:bCs/>
          <w:lang w:val="en-US"/>
        </w:rPr>
      </w:pPr>
      <w:r>
        <w:rPr>
          <w:rFonts w:ascii="Sylfaen" w:hAnsi="Sylfaen" w:cs="Sylfaen"/>
          <w:b/>
          <w:bCs/>
        </w:rPr>
        <w:lastRenderedPageBreak/>
        <w:t>Ա</w:t>
      </w:r>
      <w:r w:rsidRPr="00E527E8">
        <w:rPr>
          <w:rFonts w:ascii="Sylfaen" w:hAnsi="Sylfaen" w:cs="Sylfaen"/>
          <w:b/>
          <w:bCs/>
        </w:rPr>
        <w:t>ղյուսակ 1</w:t>
      </w:r>
      <w:r w:rsidR="00C230E5">
        <w:rPr>
          <w:rFonts w:ascii="Sylfaen" w:hAnsi="Sylfaen" w:cs="Sylfaen"/>
          <w:b/>
          <w:bCs/>
          <w:lang w:val="en-US"/>
        </w:rPr>
        <w:t>8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68"/>
        <w:gridCol w:w="1636"/>
        <w:gridCol w:w="1567"/>
        <w:gridCol w:w="1446"/>
        <w:gridCol w:w="1268"/>
        <w:gridCol w:w="1331"/>
      </w:tblGrid>
      <w:tr w:rsidR="00B85636" w:rsidRPr="00B85636" w14:paraId="3C06E9CB" w14:textId="77777777" w:rsidTr="00E527E8">
        <w:trPr>
          <w:trHeight w:val="28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34E4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b/>
                <w:bCs/>
                <w:color w:val="000000"/>
                <w:lang w:eastAsia="hy-AM"/>
              </w:rPr>
              <w:t>Ջրօգտագործման ելքերի հաշվարկ</w:t>
            </w:r>
          </w:p>
        </w:tc>
      </w:tr>
      <w:tr w:rsidR="00B85636" w:rsidRPr="00B85636" w14:paraId="627F11FB" w14:textId="77777777" w:rsidTr="00E527E8">
        <w:trPr>
          <w:trHeight w:val="288"/>
        </w:trPr>
        <w:tc>
          <w:tcPr>
            <w:tcW w:w="9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3D7DA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>Համայնքի անվանումը</w:t>
            </w:r>
          </w:p>
        </w:tc>
        <w:tc>
          <w:tcPr>
            <w:tcW w:w="401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CAE7E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>Ջրօգտագործումը հաշվարկային 2020թ.</w:t>
            </w:r>
          </w:p>
        </w:tc>
      </w:tr>
      <w:tr w:rsidR="00B85636" w:rsidRPr="00B85636" w14:paraId="33F20139" w14:textId="77777777" w:rsidTr="00E527E8">
        <w:trPr>
          <w:trHeight w:val="864"/>
        </w:trPr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1ADEA" w14:textId="77777777" w:rsidR="00B85636" w:rsidRPr="00B85636" w:rsidRDefault="00B85636" w:rsidP="00B8563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BAC8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 xml:space="preserve">բնակչ. թվաք. առ 01.01.2020թ.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5D26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>ընդհանուր ջրօգտագ. մ3/վարկ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57A7C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>ջրօգտ. բնակչ. կողմից 150լ/մարդ օր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AE4F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>ջրօգտ. արդյուն. կողմից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3B637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>հոսկաոր 20%</w:t>
            </w:r>
          </w:p>
        </w:tc>
      </w:tr>
      <w:tr w:rsidR="00B85636" w:rsidRPr="00B85636" w14:paraId="116E359E" w14:textId="77777777" w:rsidTr="00E527E8">
        <w:trPr>
          <w:trHeight w:val="288"/>
        </w:trPr>
        <w:tc>
          <w:tcPr>
            <w:tcW w:w="9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5A5BF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>Նուբարաշեն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7983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>9.9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66A5C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>0.33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B281C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>0.016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8819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>0.01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FD53" w14:textId="77777777" w:rsidR="00B85636" w:rsidRPr="00B85636" w:rsidRDefault="00B85636" w:rsidP="00B8563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eastAsia="hy-AM"/>
              </w:rPr>
            </w:pPr>
            <w:r w:rsidRPr="00B85636">
              <w:rPr>
                <w:rFonts w:ascii="Sylfaen" w:eastAsia="Times New Roman" w:hAnsi="Sylfaen" w:cs="Times New Roman"/>
                <w:color w:val="000000"/>
                <w:lang w:eastAsia="hy-AM"/>
              </w:rPr>
              <w:t>0.007</w:t>
            </w:r>
          </w:p>
        </w:tc>
      </w:tr>
    </w:tbl>
    <w:p w14:paraId="1440227C" w14:textId="77777777" w:rsidR="00B85636" w:rsidRDefault="00B85636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highlight w:val="yellow"/>
        </w:rPr>
      </w:pPr>
    </w:p>
    <w:p w14:paraId="742622DB" w14:textId="77777777" w:rsidR="001E12F5" w:rsidRPr="00D62F75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138" w:name="_Hlk111766288"/>
      <w:r w:rsidRPr="00D62F75">
        <w:rPr>
          <w:rFonts w:ascii="Sylfaen" w:hAnsi="Sylfaen" w:cs="Sylfaen"/>
          <w:sz w:val="24"/>
          <w:szCs w:val="24"/>
        </w:rPr>
        <w:t xml:space="preserve">Բնապահպանական միջոցառումների առկա վիճակի դեպքում սպասվում է Հրազդան գետ թափվող աղտոտող նյութերի քանակների աճ: </w:t>
      </w:r>
    </w:p>
    <w:p w14:paraId="7F10874F" w14:textId="77777777" w:rsidR="001E12F5" w:rsidRPr="00D62F75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D62F75">
        <w:rPr>
          <w:rFonts w:ascii="Sylfaen" w:hAnsi="Sylfaen" w:cs="Sylfaen"/>
          <w:sz w:val="24"/>
          <w:szCs w:val="24"/>
        </w:rPr>
        <w:t xml:space="preserve">Նախատեսված են մի շարք միջոցառումներ, որոնք կնպաստեն շրջակա միջավայրի բարելավմանը: </w:t>
      </w:r>
    </w:p>
    <w:p w14:paraId="3823E832" w14:textId="77777777" w:rsidR="001E12F5" w:rsidRPr="00D62F75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D62F75">
        <w:rPr>
          <w:rFonts w:ascii="Sylfaen" w:hAnsi="Sylfaen" w:cs="Sylfaen"/>
          <w:sz w:val="24"/>
          <w:szCs w:val="24"/>
        </w:rPr>
        <w:t xml:space="preserve">Բոլոր արդյունաբերական օբյեկտներում տեղական մաքրման կայանքների պարտադիր ապահովումը և կոյուղի թափվող հոսքաջրերի թույլատրելի սահմանային արտահոսքի նորմաների պահպանումը։ </w:t>
      </w:r>
    </w:p>
    <w:p w14:paraId="548FA1CD" w14:textId="77777777" w:rsidR="001E12F5" w:rsidRPr="00D62F75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D62F75">
        <w:rPr>
          <w:rFonts w:ascii="Sylfaen" w:hAnsi="Sylfaen" w:cs="Sylfaen"/>
          <w:sz w:val="24"/>
          <w:szCs w:val="24"/>
        </w:rPr>
        <w:t xml:space="preserve">Հրազդան գետի ջրի նորմատիվ վիճակը հնարավոր է ապահովել դիտարկելով գետի աղտոտման կանխումը ջրավազանի մակարդակով։ Մինչև Երևան քաղաքի սահմանագիծ մտնելը Հրազդան գետի ջրապաշտպան միջոցառումները ՝ մասնավորապես Գագարինի և Քաղսիի մաքրման կայանների վերակառուցումը, գետամերձ բնակավայրերի կեղտաջրերի կոյուղացումը և այլն, նախատեսված են Երևանի ագլոմերացիայի տարածքային զարգացման հատակագծում։ </w:t>
      </w:r>
    </w:p>
    <w:p w14:paraId="68AEAD63" w14:textId="7264E328" w:rsidR="00B6562C" w:rsidRDefault="00B6562C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B6562C">
        <w:rPr>
          <w:rFonts w:ascii="Sylfaen" w:hAnsi="Sylfaen" w:cs="Sylfaen"/>
          <w:sz w:val="24"/>
          <w:szCs w:val="24"/>
        </w:rPr>
        <w:t>Նուբարաշեն</w:t>
      </w:r>
      <w:r w:rsidR="001E12F5" w:rsidRPr="00B6562C">
        <w:rPr>
          <w:rFonts w:ascii="Sylfaen" w:hAnsi="Sylfaen" w:cs="Sylfaen"/>
          <w:sz w:val="24"/>
          <w:szCs w:val="24"/>
        </w:rPr>
        <w:t xml:space="preserve"> համայնքի սահմաններում իրականացնել</w:t>
      </w:r>
      <w:r w:rsidR="001E12F5" w:rsidRPr="00D62F75">
        <w:rPr>
          <w:rFonts w:ascii="Sylfaen" w:hAnsi="Sylfaen" w:cs="Sylfaen"/>
          <w:color w:val="FF0000"/>
          <w:sz w:val="24"/>
          <w:szCs w:val="24"/>
        </w:rPr>
        <w:t xml:space="preserve"> </w:t>
      </w:r>
      <w:r w:rsidRPr="0097044E">
        <w:rPr>
          <w:rFonts w:ascii="Sylfaen" w:hAnsi="Sylfaen" w:cs="Sylfaen"/>
          <w:sz w:val="24"/>
          <w:szCs w:val="24"/>
        </w:rPr>
        <w:t xml:space="preserve">ներքին կոյուղագծերի և ջրագծերի նորոգման </w:t>
      </w:r>
      <w:r>
        <w:rPr>
          <w:rFonts w:ascii="Sylfaen" w:hAnsi="Sylfaen" w:cs="Sylfaen"/>
          <w:sz w:val="24"/>
          <w:szCs w:val="24"/>
        </w:rPr>
        <w:t>աշխատանքներ:</w:t>
      </w:r>
    </w:p>
    <w:p w14:paraId="51ECE6B5" w14:textId="6D9FFF08" w:rsidR="00DE2FD9" w:rsidRPr="00D62F75" w:rsidRDefault="00DE2FD9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D62F75">
        <w:rPr>
          <w:rFonts w:ascii="Sylfaen" w:hAnsi="Sylfaen" w:cs="Sylfaen"/>
          <w:sz w:val="24"/>
          <w:szCs w:val="24"/>
        </w:rPr>
        <w:t>Նուբարաշեն վարչական շրջանի սահմաններում թռչնաբուծական և խոզաբուծական ֆերմաներից առաջացող կեղտաջրերի ելքերը հաշվառել, անհրաժեշտության դեպքում պարտադրել</w:t>
      </w:r>
      <w:r w:rsidR="00B6562C">
        <w:rPr>
          <w:rFonts w:ascii="Sylfaen" w:hAnsi="Sylfaen" w:cs="Sylfaen"/>
          <w:sz w:val="24"/>
          <w:szCs w:val="24"/>
        </w:rPr>
        <w:t>, որպեսզի</w:t>
      </w:r>
      <w:r w:rsidRPr="00D62F75">
        <w:rPr>
          <w:rFonts w:ascii="Sylfaen" w:hAnsi="Sylfaen" w:cs="Sylfaen"/>
          <w:sz w:val="24"/>
          <w:szCs w:val="24"/>
        </w:rPr>
        <w:t xml:space="preserve"> տեղեդր</w:t>
      </w:r>
      <w:r w:rsidR="00B6562C">
        <w:rPr>
          <w:rFonts w:ascii="Sylfaen" w:hAnsi="Sylfaen" w:cs="Sylfaen"/>
          <w:sz w:val="24"/>
          <w:szCs w:val="24"/>
        </w:rPr>
        <w:t>վի</w:t>
      </w:r>
      <w:r w:rsidRPr="00D62F75">
        <w:rPr>
          <w:rFonts w:ascii="Sylfaen" w:hAnsi="Sylfaen" w:cs="Sylfaen"/>
          <w:sz w:val="24"/>
          <w:szCs w:val="24"/>
        </w:rPr>
        <w:t xml:space="preserve"> մաքրման կայաններ:</w:t>
      </w:r>
    </w:p>
    <w:p w14:paraId="0012D80A" w14:textId="77777777" w:rsidR="001E12F5" w:rsidRPr="00D62F75" w:rsidRDefault="001E12F5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139" w:name="_Hlk111766656"/>
      <w:bookmarkEnd w:id="138"/>
      <w:r w:rsidRPr="00D62F75">
        <w:rPr>
          <w:rFonts w:ascii="Sylfaen" w:hAnsi="Sylfaen" w:cs="Sylfaen"/>
          <w:sz w:val="24"/>
          <w:szCs w:val="24"/>
        </w:rPr>
        <w:lastRenderedPageBreak/>
        <w:t xml:space="preserve">Ջրապաշտպան գործունեության կառավարման արդյունավետության և ջրային օբյեկտների վիճակի ստույգ գնահատման համար անհրաժեշտ է իրականացնել հետևյալ կազմակերպչական միջոցառումները՝ </w:t>
      </w:r>
    </w:p>
    <w:p w14:paraId="7E2BCEC2" w14:textId="77777777" w:rsidR="00B6562C" w:rsidRDefault="00B6562C" w:rsidP="00B6562C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հ</w:t>
      </w:r>
      <w:r w:rsidR="001E12F5" w:rsidRPr="00D62F75">
        <w:rPr>
          <w:rFonts w:ascii="Sylfaen" w:hAnsi="Sylfaen" w:cs="Sylfaen"/>
          <w:sz w:val="24"/>
          <w:szCs w:val="24"/>
        </w:rPr>
        <w:t xml:space="preserve">աշվառման վերցնել աղտոտման բոլոր աղբյուրները, </w:t>
      </w:r>
    </w:p>
    <w:p w14:paraId="6DF6A87C" w14:textId="193FF0BA" w:rsidR="001E12F5" w:rsidRPr="00D62F75" w:rsidRDefault="00B6562C" w:rsidP="00B6562C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հաշվառել </w:t>
      </w:r>
      <w:r w:rsidR="001E12F5" w:rsidRPr="00D62F75">
        <w:rPr>
          <w:rFonts w:ascii="Sylfaen" w:hAnsi="Sylfaen" w:cs="Sylfaen"/>
          <w:sz w:val="24"/>
          <w:szCs w:val="24"/>
        </w:rPr>
        <w:t xml:space="preserve">կեղտաջրերի քանակը և կազմը, </w:t>
      </w:r>
    </w:p>
    <w:p w14:paraId="2AAA8760" w14:textId="44BC261D" w:rsidR="001E12F5" w:rsidRDefault="001E12F5" w:rsidP="00B6562C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D62F75">
        <w:rPr>
          <w:rFonts w:ascii="Sylfaen" w:hAnsi="Sylfaen" w:cs="Sylfaen"/>
          <w:sz w:val="24"/>
          <w:szCs w:val="24"/>
        </w:rPr>
        <w:t>ընդլայնել հսկվող աղտոտիչ նյութերի քանակը</w:t>
      </w:r>
      <w:r w:rsidR="00B6562C">
        <w:rPr>
          <w:rFonts w:ascii="Sylfaen" w:hAnsi="Sylfaen" w:cs="Sylfaen"/>
          <w:sz w:val="24"/>
          <w:szCs w:val="24"/>
        </w:rPr>
        <w:t>,</w:t>
      </w:r>
      <w:r w:rsidRPr="00D62F75">
        <w:rPr>
          <w:rFonts w:ascii="Sylfaen" w:hAnsi="Sylfaen" w:cs="Sylfaen"/>
          <w:sz w:val="24"/>
          <w:szCs w:val="24"/>
        </w:rPr>
        <w:t xml:space="preserve"> </w:t>
      </w:r>
    </w:p>
    <w:p w14:paraId="16AB0D67" w14:textId="36D91CB2" w:rsidR="00B6562C" w:rsidRPr="00D62F75" w:rsidRDefault="00B6562C" w:rsidP="00B6562C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Sylfaen" w:hAnsi="Sylfaen" w:cs="Sylfaen"/>
          <w:sz w:val="24"/>
          <w:szCs w:val="24"/>
        </w:rPr>
      </w:pPr>
      <w:r w:rsidRPr="00D62F75">
        <w:rPr>
          <w:rFonts w:ascii="Sylfaen" w:hAnsi="Sylfaen" w:cs="Sylfaen"/>
          <w:sz w:val="24"/>
          <w:szCs w:val="24"/>
        </w:rPr>
        <w:t xml:space="preserve">սահմանել </w:t>
      </w:r>
      <w:r>
        <w:rPr>
          <w:rFonts w:ascii="Sylfaen" w:hAnsi="Sylfaen" w:cs="Sylfaen"/>
          <w:sz w:val="24"/>
          <w:szCs w:val="24"/>
        </w:rPr>
        <w:t xml:space="preserve">պատշաճ </w:t>
      </w:r>
      <w:r w:rsidRPr="00D62F75">
        <w:rPr>
          <w:rFonts w:ascii="Sylfaen" w:hAnsi="Sylfaen" w:cs="Sylfaen"/>
          <w:sz w:val="24"/>
          <w:szCs w:val="24"/>
        </w:rPr>
        <w:t>հսկողություն</w:t>
      </w:r>
      <w:r>
        <w:rPr>
          <w:rFonts w:ascii="Sylfaen" w:hAnsi="Sylfaen" w:cs="Sylfaen"/>
          <w:sz w:val="24"/>
          <w:szCs w:val="24"/>
        </w:rPr>
        <w:t>:</w:t>
      </w:r>
    </w:p>
    <w:bookmarkEnd w:id="139"/>
    <w:p w14:paraId="76DC8E43" w14:textId="77777777" w:rsidR="00295EDF" w:rsidRDefault="00295EDF" w:rsidP="00F058C8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  <w:lang w:val="ru-RU"/>
        </w:rPr>
      </w:pPr>
    </w:p>
    <w:p w14:paraId="73F80F2B" w14:textId="064A869F" w:rsidR="001E12F5" w:rsidRDefault="0013060E" w:rsidP="00F058C8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40" w:name="_Toc122274801"/>
      <w:r w:rsidRPr="0013060E">
        <w:rPr>
          <w:rFonts w:ascii="Sylfaen" w:hAnsi="Sylfaen" w:cs="Sylfaen"/>
          <w:b/>
          <w:bCs/>
          <w:color w:val="auto"/>
          <w:lang w:val="ru-RU"/>
        </w:rPr>
        <w:t>5</w:t>
      </w:r>
      <w:r w:rsidR="00C129C2" w:rsidRPr="0013060E">
        <w:rPr>
          <w:rFonts w:ascii="Sylfaen" w:hAnsi="Sylfaen" w:cs="Sylfaen"/>
          <w:b/>
          <w:bCs/>
          <w:color w:val="auto"/>
        </w:rPr>
        <w:t>.5</w:t>
      </w:r>
      <w:r w:rsidR="001E12F5" w:rsidRPr="0013060E">
        <w:rPr>
          <w:rFonts w:ascii="Sylfaen" w:hAnsi="Sylfaen" w:cs="Sylfaen"/>
          <w:b/>
          <w:bCs/>
          <w:color w:val="auto"/>
        </w:rPr>
        <w:t xml:space="preserve"> Թափոնների կառավարում</w:t>
      </w:r>
      <w:bookmarkEnd w:id="140"/>
      <w:r w:rsidR="001E12F5" w:rsidRPr="0013060E">
        <w:rPr>
          <w:rFonts w:ascii="Sylfaen" w:hAnsi="Sylfaen" w:cs="Sylfaen"/>
          <w:b/>
          <w:bCs/>
          <w:color w:val="auto"/>
        </w:rPr>
        <w:t xml:space="preserve"> </w:t>
      </w:r>
    </w:p>
    <w:p w14:paraId="741B32FD" w14:textId="77777777" w:rsidR="00295EDF" w:rsidRPr="00295EDF" w:rsidRDefault="00295EDF" w:rsidP="00295EDF">
      <w:pPr>
        <w:rPr>
          <w:rFonts w:ascii="Sylfaen" w:hAnsi="Sylfaen"/>
        </w:rPr>
      </w:pPr>
    </w:p>
    <w:p w14:paraId="383945CA" w14:textId="4F09E511" w:rsidR="005F2729" w:rsidRPr="0013060E" w:rsidRDefault="005F2729" w:rsidP="0013060E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141" w:name="_Hlk111766743"/>
      <w:r w:rsidRPr="0013060E">
        <w:rPr>
          <w:rFonts w:ascii="Sylfaen" w:hAnsi="Sylfaen" w:cs="Sylfaen"/>
          <w:sz w:val="24"/>
          <w:szCs w:val="24"/>
        </w:rPr>
        <w:t>Ըստ Կայուն զարգացման նպատակների փորձագետների փոխանակման հայ-շվեդական և ՀՀ կառավարության «Թափոնների կառավարումը Հայաստանում» 2020թ.-ի զեկույցի՝ կենցաղային թափոնների գոյացումը մեկ շնչի հաշվարկով կազմում է 237կգ/տարի:</w:t>
      </w:r>
    </w:p>
    <w:p w14:paraId="49A5AEB1" w14:textId="7A4A3450" w:rsidR="005F2729" w:rsidRDefault="005F2729" w:rsidP="001E12F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13060E">
        <w:rPr>
          <w:rFonts w:ascii="Sylfaen" w:hAnsi="Sylfaen" w:cs="Sylfaen"/>
          <w:sz w:val="24"/>
          <w:szCs w:val="24"/>
        </w:rPr>
        <w:t>Հեռանկարում կանխատեսվում է, որ Նուբարաշեն համայնքի բնակչության թիվը կհասնի 12500 մարդ, ինչը նշանակում է, որ առկա թափոնների ծավալը կավելանա 616.2</w:t>
      </w:r>
      <w:r w:rsidR="00410EE4" w:rsidRPr="00410EE4">
        <w:rPr>
          <w:rFonts w:ascii="Sylfaen" w:hAnsi="Sylfaen" w:cs="Sylfaen"/>
          <w:sz w:val="24"/>
          <w:szCs w:val="24"/>
        </w:rPr>
        <w:t xml:space="preserve"> </w:t>
      </w:r>
      <w:r w:rsidRPr="0013060E">
        <w:rPr>
          <w:rFonts w:ascii="Sylfaen" w:hAnsi="Sylfaen" w:cs="Sylfaen"/>
          <w:sz w:val="24"/>
          <w:szCs w:val="24"/>
        </w:rPr>
        <w:t>տ/տարի-ով:</w:t>
      </w:r>
    </w:p>
    <w:p w14:paraId="41F538BA" w14:textId="1DDA765D" w:rsidR="00410EE4" w:rsidRDefault="00410EE4" w:rsidP="00410EE4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13060E">
        <w:rPr>
          <w:rFonts w:ascii="Sylfaen" w:hAnsi="Sylfaen" w:cs="Sylfaen"/>
          <w:sz w:val="24"/>
          <w:szCs w:val="24"/>
        </w:rPr>
        <w:t>Համայնքի արդյունաբերական հեռանկարային զարգացման անորոշության պատճառով դժվար է կանխատեսել արդյունաբերական թափոնների ծավալի փոփոխությունը:</w:t>
      </w:r>
    </w:p>
    <w:p w14:paraId="309CBF55" w14:textId="77777777" w:rsidR="00410EE4" w:rsidRPr="0013060E" w:rsidRDefault="00410EE4" w:rsidP="00410EE4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13060E">
        <w:rPr>
          <w:rFonts w:ascii="Sylfaen" w:hAnsi="Sylfaen" w:cs="Sylfaen"/>
          <w:sz w:val="24"/>
          <w:szCs w:val="24"/>
        </w:rPr>
        <w:t xml:space="preserve">Ինչպես ներկայում, այնպես էլ հեռանկարում, Երևան քաղաքի համար առաջնային է մնում աղբահանության և աղբամշակման ժամանակակից տեխնոլոգիաների կիրառումը: </w:t>
      </w:r>
    </w:p>
    <w:p w14:paraId="6C75DFF3" w14:textId="0914F354" w:rsidR="0013060E" w:rsidRPr="0013060E" w:rsidRDefault="0013060E" w:rsidP="0013060E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13060E">
        <w:rPr>
          <w:rFonts w:ascii="Sylfaen" w:hAnsi="Sylfaen" w:cs="Sylfaen"/>
          <w:sz w:val="24"/>
          <w:szCs w:val="24"/>
        </w:rPr>
        <w:t xml:space="preserve">Թափոնների կառավարման միջազգային չափանիշերին համապատասխան (օրինակ՝ անվտանգության և հիգիենայի առումով) համակարգ ստեղծելու նպատակով, Երևանի քաղաքապետարանը որոշում կայացրեց </w:t>
      </w:r>
      <w:r w:rsidR="008B7588">
        <w:rPr>
          <w:rFonts w:ascii="Sylfaen" w:hAnsi="Sylfaen" w:cs="Sylfaen"/>
          <w:sz w:val="24"/>
          <w:szCs w:val="24"/>
        </w:rPr>
        <w:t xml:space="preserve">Սովետաշենի </w:t>
      </w:r>
      <w:r w:rsidRPr="0013060E">
        <w:rPr>
          <w:rFonts w:ascii="Sylfaen" w:hAnsi="Sylfaen" w:cs="Sylfaen"/>
          <w:sz w:val="24"/>
          <w:szCs w:val="24"/>
        </w:rPr>
        <w:t>գործող աղբավայրի կողքին նոր սանիտարական աղբավայր կառուցելու մասին (հիմք ընդունելով Տեխնիկական իրականացման հնարավորությունների ուսումնասիրության արդյունքները):</w:t>
      </w:r>
    </w:p>
    <w:p w14:paraId="592096B7" w14:textId="580E3AA2" w:rsidR="0013060E" w:rsidRDefault="0013060E" w:rsidP="0013060E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13060E">
        <w:rPr>
          <w:rFonts w:ascii="Sylfaen" w:hAnsi="Sylfaen" w:cs="Sylfaen"/>
          <w:sz w:val="24"/>
          <w:szCs w:val="24"/>
        </w:rPr>
        <w:lastRenderedPageBreak/>
        <w:t xml:space="preserve">Հայաստանի Հանրապետությունը ընդունել է թափոնների կառավարման ազգային նոր ռազմավարություն, որը հիմք կծառայի կոշտ թափոնների կառավարման համակարգի համար՝ ամբողջ երկրում: Ազգային շրջանակային ծրագիրը հաստատում է, որ այս նախագիծը համահունչ է ռազմավարության դրույթների պահանջներին: </w:t>
      </w:r>
    </w:p>
    <w:p w14:paraId="4E417642" w14:textId="359743CD" w:rsidR="00410EE4" w:rsidRDefault="00410EE4" w:rsidP="0013060E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410EE4">
        <w:rPr>
          <w:rFonts w:ascii="Sylfaen" w:hAnsi="Sylfaen" w:cs="Sylfaen"/>
          <w:sz w:val="24"/>
          <w:szCs w:val="24"/>
        </w:rPr>
        <w:t xml:space="preserve">19-ը մայիսի, 2015թ-ին </w:t>
      </w:r>
      <w:r w:rsidRPr="0013060E">
        <w:rPr>
          <w:rFonts w:ascii="Sylfaen" w:hAnsi="Sylfaen" w:cs="Sylfaen"/>
          <w:sz w:val="24"/>
          <w:szCs w:val="24"/>
        </w:rPr>
        <w:t>Երևանի քաղաքապետարանի խնդրանքով, Վերակառուցման և զարգացման եվրոպական բանկը (ՎԶԵԲ)</w:t>
      </w:r>
      <w:r>
        <w:rPr>
          <w:rFonts w:ascii="Sylfaen" w:hAnsi="Sylfaen" w:cs="Sylfaen"/>
          <w:sz w:val="24"/>
          <w:szCs w:val="24"/>
        </w:rPr>
        <w:t xml:space="preserve"> իրականացրել է </w:t>
      </w:r>
      <w:r w:rsidRPr="00410EE4">
        <w:rPr>
          <w:rFonts w:ascii="Sylfaen" w:hAnsi="Sylfaen" w:cs="Sylfaen"/>
          <w:sz w:val="24"/>
          <w:szCs w:val="24"/>
        </w:rPr>
        <w:t>«</w:t>
      </w:r>
      <w:r>
        <w:rPr>
          <w:rFonts w:ascii="Sylfaen" w:hAnsi="Sylfaen" w:cs="Sylfaen"/>
          <w:sz w:val="24"/>
          <w:szCs w:val="24"/>
        </w:rPr>
        <w:t>Ե</w:t>
      </w:r>
      <w:r w:rsidRPr="00410EE4">
        <w:rPr>
          <w:rFonts w:ascii="Sylfaen" w:hAnsi="Sylfaen" w:cs="Sylfaen"/>
          <w:sz w:val="24"/>
          <w:szCs w:val="24"/>
        </w:rPr>
        <w:t>ր</w:t>
      </w:r>
      <w:r>
        <w:rPr>
          <w:rFonts w:ascii="Sylfaen" w:hAnsi="Sylfaen" w:cs="Sylfaen"/>
          <w:sz w:val="24"/>
          <w:szCs w:val="24"/>
        </w:rPr>
        <w:t>և</w:t>
      </w:r>
      <w:r w:rsidRPr="00410EE4">
        <w:rPr>
          <w:rFonts w:ascii="Sylfaen" w:hAnsi="Sylfaen" w:cs="Sylfaen"/>
          <w:sz w:val="24"/>
          <w:szCs w:val="24"/>
        </w:rPr>
        <w:t>անում կոշտ թափոնների կառավարման նախագ</w:t>
      </w:r>
      <w:r>
        <w:rPr>
          <w:rFonts w:ascii="Sylfaen" w:hAnsi="Sylfaen" w:cs="Sylfaen"/>
          <w:sz w:val="24"/>
          <w:szCs w:val="24"/>
        </w:rPr>
        <w:t>ծի</w:t>
      </w:r>
      <w:r w:rsidRPr="00410EE4">
        <w:rPr>
          <w:rFonts w:ascii="Sylfaen" w:hAnsi="Sylfaen" w:cs="Sylfaen"/>
          <w:sz w:val="24"/>
          <w:szCs w:val="24"/>
        </w:rPr>
        <w:t>»</w:t>
      </w:r>
      <w:r>
        <w:rPr>
          <w:rFonts w:ascii="Sylfaen" w:hAnsi="Sylfaen" w:cs="Sylfaen"/>
          <w:sz w:val="24"/>
          <w:szCs w:val="24"/>
        </w:rPr>
        <w:t xml:space="preserve"> </w:t>
      </w:r>
      <w:r w:rsidRPr="00410EE4">
        <w:rPr>
          <w:rFonts w:ascii="Sylfaen" w:hAnsi="Sylfaen" w:cs="Sylfaen"/>
          <w:sz w:val="24"/>
          <w:szCs w:val="24"/>
        </w:rPr>
        <w:t xml:space="preserve">շրջակա միջավայրի </w:t>
      </w:r>
      <w:r>
        <w:rPr>
          <w:rFonts w:ascii="Sylfaen" w:hAnsi="Sylfaen" w:cs="Sylfaen"/>
          <w:sz w:val="24"/>
          <w:szCs w:val="24"/>
        </w:rPr>
        <w:t>և</w:t>
      </w:r>
      <w:r w:rsidRPr="00410EE4">
        <w:rPr>
          <w:rFonts w:ascii="Sylfaen" w:hAnsi="Sylfaen" w:cs="Sylfaen"/>
          <w:sz w:val="24"/>
          <w:szCs w:val="24"/>
        </w:rPr>
        <w:t xml:space="preserve"> սոցիալական ազդեցության գնահատում</w:t>
      </w:r>
      <w:r>
        <w:rPr>
          <w:rFonts w:ascii="Sylfaen" w:hAnsi="Sylfaen" w:cs="Sylfaen"/>
          <w:sz w:val="24"/>
          <w:szCs w:val="24"/>
        </w:rPr>
        <w:t xml:space="preserve">, որտեղ մանրակրկիտ նկարագրվում է </w:t>
      </w:r>
      <w:r w:rsidR="00F058C8">
        <w:rPr>
          <w:rFonts w:ascii="Sylfaen" w:hAnsi="Sylfaen" w:cs="Sylfaen"/>
          <w:sz w:val="24"/>
          <w:szCs w:val="24"/>
        </w:rPr>
        <w:t xml:space="preserve">Նուբարաշենի (նախկին </w:t>
      </w:r>
      <w:r>
        <w:rPr>
          <w:rFonts w:ascii="Sylfaen" w:hAnsi="Sylfaen" w:cs="Sylfaen"/>
          <w:sz w:val="24"/>
          <w:szCs w:val="24"/>
        </w:rPr>
        <w:t>Սովետաշենի</w:t>
      </w:r>
      <w:r w:rsidR="00F058C8">
        <w:rPr>
          <w:rFonts w:ascii="Sylfaen" w:hAnsi="Sylfaen" w:cs="Sylfaen"/>
          <w:sz w:val="24"/>
          <w:szCs w:val="24"/>
        </w:rPr>
        <w:t>)</w:t>
      </w:r>
      <w:r>
        <w:rPr>
          <w:rFonts w:ascii="Sylfaen" w:hAnsi="Sylfaen" w:cs="Sylfaen"/>
          <w:sz w:val="24"/>
          <w:szCs w:val="24"/>
        </w:rPr>
        <w:t xml:space="preserve"> աղբավայրի արդի վիճակը, առկա խնդիրները, աղբավայրի փակման և հարևանությամբ նոր, </w:t>
      </w:r>
      <w:r w:rsidRPr="0013060E">
        <w:rPr>
          <w:rFonts w:ascii="Sylfaen" w:hAnsi="Sylfaen" w:cs="Sylfaen"/>
          <w:sz w:val="24"/>
          <w:szCs w:val="24"/>
        </w:rPr>
        <w:t>սանիտարական աղբավայր կառուցելու</w:t>
      </w:r>
      <w:r>
        <w:rPr>
          <w:rFonts w:ascii="Sylfaen" w:hAnsi="Sylfaen" w:cs="Sylfaen"/>
          <w:sz w:val="24"/>
          <w:szCs w:val="24"/>
        </w:rPr>
        <w:t xml:space="preserve"> հնարավորությունները:</w:t>
      </w:r>
    </w:p>
    <w:p w14:paraId="00365748" w14:textId="77777777" w:rsidR="008B7588" w:rsidRPr="00410EE4" w:rsidRDefault="008B7588" w:rsidP="008B7588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410EE4">
        <w:rPr>
          <w:rFonts w:ascii="Sylfaen" w:hAnsi="Sylfaen" w:cs="Sylfaen"/>
          <w:sz w:val="24"/>
          <w:szCs w:val="24"/>
        </w:rPr>
        <w:t>Թափոնների կառավարման ազգային ռազմավարության մշակման ընթացքում</w:t>
      </w:r>
      <w:r>
        <w:rPr>
          <w:rFonts w:ascii="Sylfaen" w:hAnsi="Sylfaen" w:cs="Sylfaen"/>
          <w:sz w:val="24"/>
          <w:szCs w:val="24"/>
        </w:rPr>
        <w:t xml:space="preserve"> </w:t>
      </w:r>
      <w:r w:rsidRPr="00410EE4">
        <w:rPr>
          <w:rFonts w:ascii="Sylfaen" w:hAnsi="Sylfaen" w:cs="Sylfaen"/>
          <w:sz w:val="24"/>
          <w:szCs w:val="24"/>
        </w:rPr>
        <w:t>հստակեցվել է, որ տեղական մակարդակով աղբահավաքումը, կայաններ տեղափոխումը</w:t>
      </w:r>
      <w:r>
        <w:rPr>
          <w:rFonts w:ascii="Sylfaen" w:hAnsi="Sylfaen" w:cs="Sylfaen"/>
          <w:sz w:val="24"/>
          <w:szCs w:val="24"/>
        </w:rPr>
        <w:t xml:space="preserve"> </w:t>
      </w:r>
      <w:r w:rsidRPr="00410EE4">
        <w:rPr>
          <w:rFonts w:ascii="Sylfaen" w:hAnsi="Sylfaen" w:cs="Sylfaen"/>
          <w:sz w:val="24"/>
          <w:szCs w:val="24"/>
        </w:rPr>
        <w:t>և ԵՄ նախագծային և բնապահպանական ստանդարտներին և տեղանքի</w:t>
      </w:r>
      <w:r>
        <w:rPr>
          <w:rFonts w:ascii="Sylfaen" w:hAnsi="Sylfaen" w:cs="Sylfaen"/>
          <w:sz w:val="24"/>
          <w:szCs w:val="24"/>
        </w:rPr>
        <w:t xml:space="preserve"> </w:t>
      </w:r>
      <w:r w:rsidRPr="00410EE4">
        <w:rPr>
          <w:rFonts w:ascii="Sylfaen" w:hAnsi="Sylfaen" w:cs="Sylfaen"/>
          <w:sz w:val="24"/>
          <w:szCs w:val="24"/>
        </w:rPr>
        <w:t>աշխարհագրական առանձնահատկություններին համապատասխան ռեգիոնալ</w:t>
      </w:r>
      <w:r>
        <w:rPr>
          <w:rFonts w:ascii="Sylfaen" w:hAnsi="Sylfaen" w:cs="Sylfaen"/>
          <w:sz w:val="24"/>
          <w:szCs w:val="24"/>
        </w:rPr>
        <w:t xml:space="preserve"> </w:t>
      </w:r>
      <w:r w:rsidRPr="00410EE4">
        <w:rPr>
          <w:rFonts w:ascii="Sylfaen" w:hAnsi="Sylfaen" w:cs="Sylfaen"/>
          <w:sz w:val="24"/>
          <w:szCs w:val="24"/>
        </w:rPr>
        <w:t>սանիտարական աղբավայրերի առկայությունը կլինի լավագույն տարբերակը:</w:t>
      </w:r>
    </w:p>
    <w:bookmarkEnd w:id="141"/>
    <w:p w14:paraId="7ABEAE6C" w14:textId="77777777" w:rsidR="008B7588" w:rsidRPr="00410EE4" w:rsidRDefault="008B7588" w:rsidP="0013060E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7CB58450" w14:textId="59A5D745" w:rsidR="001E12F5" w:rsidRPr="00FC3865" w:rsidRDefault="00FC3865" w:rsidP="001E12F5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  <w:bookmarkStart w:id="142" w:name="_Toc122274802"/>
      <w:r w:rsidRPr="00A66973">
        <w:rPr>
          <w:rFonts w:ascii="Sylfaen" w:hAnsi="Sylfaen" w:cs="Sylfaen"/>
          <w:b/>
          <w:bCs/>
          <w:color w:val="auto"/>
        </w:rPr>
        <w:t>5</w:t>
      </w:r>
      <w:r w:rsidR="00C129C2" w:rsidRPr="00FC3865">
        <w:rPr>
          <w:rFonts w:ascii="Sylfaen" w:hAnsi="Sylfaen" w:cs="Sylfaen"/>
          <w:b/>
          <w:bCs/>
          <w:color w:val="auto"/>
        </w:rPr>
        <w:t>.6</w:t>
      </w:r>
      <w:r w:rsidR="001E12F5" w:rsidRPr="00FC3865">
        <w:rPr>
          <w:rFonts w:ascii="Sylfaen" w:hAnsi="Sylfaen" w:cs="Sylfaen"/>
          <w:b/>
          <w:bCs/>
          <w:color w:val="auto"/>
        </w:rPr>
        <w:t xml:space="preserve"> Կանաչապատման համակարգը</w:t>
      </w:r>
      <w:bookmarkEnd w:id="142"/>
      <w:r w:rsidR="001E12F5" w:rsidRPr="00FC3865">
        <w:rPr>
          <w:rFonts w:ascii="Sylfaen" w:hAnsi="Sylfaen" w:cs="Sylfaen"/>
          <w:b/>
          <w:bCs/>
          <w:color w:val="auto"/>
        </w:rPr>
        <w:t xml:space="preserve"> </w:t>
      </w:r>
    </w:p>
    <w:p w14:paraId="5D8E0492" w14:textId="77777777" w:rsidR="001E12F5" w:rsidRPr="001E12F5" w:rsidRDefault="001E12F5" w:rsidP="001E12F5">
      <w:pPr>
        <w:rPr>
          <w:rFonts w:ascii="Sylfaen" w:hAnsi="Sylfaen"/>
          <w:highlight w:val="yellow"/>
        </w:rPr>
      </w:pPr>
    </w:p>
    <w:p w14:paraId="7A34562E" w14:textId="725C35EB" w:rsidR="004370FC" w:rsidRDefault="004370FC" w:rsidP="004370F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BB10F7">
        <w:rPr>
          <w:rFonts w:ascii="Sylfaen" w:hAnsi="Sylfaen" w:cs="Sylfaen"/>
          <w:sz w:val="24"/>
          <w:szCs w:val="24"/>
        </w:rPr>
        <w:t xml:space="preserve">Հեռանկարում, </w:t>
      </w:r>
      <w:r>
        <w:rPr>
          <w:rFonts w:ascii="Sylfaen" w:hAnsi="Sylfaen" w:cs="Sylfaen"/>
          <w:sz w:val="24"/>
          <w:szCs w:val="24"/>
        </w:rPr>
        <w:t>Նուբարաշեն համայնքի</w:t>
      </w:r>
      <w:r w:rsidRPr="00BB10F7">
        <w:rPr>
          <w:rFonts w:ascii="Sylfaen" w:hAnsi="Sylfaen" w:cs="Sylfaen"/>
          <w:sz w:val="24"/>
          <w:szCs w:val="24"/>
        </w:rPr>
        <w:t xml:space="preserve"> բնակչության կանխատեսվող թվաքանակ</w:t>
      </w:r>
      <w:r w:rsidR="003C5490">
        <w:rPr>
          <w:rFonts w:ascii="Sylfaen" w:hAnsi="Sylfaen" w:cs="Sylfaen"/>
          <w:sz w:val="24"/>
          <w:szCs w:val="24"/>
        </w:rPr>
        <w:t>ը</w:t>
      </w:r>
      <w:r w:rsidRPr="00BB10F7">
        <w:rPr>
          <w:rFonts w:ascii="Sylfaen" w:hAnsi="Sylfaen" w:cs="Sylfaen"/>
          <w:sz w:val="24"/>
          <w:szCs w:val="24"/>
        </w:rPr>
        <w:t xml:space="preserve"> </w:t>
      </w:r>
      <w:r w:rsidR="003C5490">
        <w:rPr>
          <w:rFonts w:ascii="Sylfaen" w:hAnsi="Sylfaen" w:cs="Sylfaen"/>
          <w:sz w:val="24"/>
          <w:szCs w:val="24"/>
        </w:rPr>
        <w:t xml:space="preserve">կազմում է </w:t>
      </w:r>
      <w:r w:rsidRPr="00BB10F7">
        <w:rPr>
          <w:rFonts w:ascii="Sylfaen" w:hAnsi="Sylfaen" w:cs="Sylfaen"/>
          <w:sz w:val="24"/>
          <w:szCs w:val="24"/>
        </w:rPr>
        <w:t>12.5 հազար մարդ</w:t>
      </w:r>
      <w:r w:rsidR="00A444B5">
        <w:rPr>
          <w:rFonts w:ascii="Sylfaen" w:hAnsi="Sylfaen" w:cs="Sylfaen"/>
          <w:sz w:val="24"/>
          <w:szCs w:val="24"/>
        </w:rPr>
        <w:t>:</w:t>
      </w:r>
      <w:r w:rsidRPr="00BB10F7">
        <w:rPr>
          <w:rFonts w:ascii="Sylfaen" w:hAnsi="Sylfaen" w:cs="Sylfaen"/>
          <w:sz w:val="24"/>
          <w:szCs w:val="24"/>
        </w:rPr>
        <w:t xml:space="preserve"> </w:t>
      </w:r>
    </w:p>
    <w:p w14:paraId="104CF7D2" w14:textId="6B33DE04" w:rsidR="00A444B5" w:rsidRDefault="00A444B5" w:rsidP="00A444B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FC44D5">
        <w:rPr>
          <w:rFonts w:ascii="Sylfaen" w:hAnsi="Sylfaen" w:cs="Sylfaen"/>
          <w:sz w:val="24"/>
          <w:szCs w:val="24"/>
        </w:rPr>
        <w:t xml:space="preserve">Նուբարաշեն համայնքի համար տարբեր ֆունկցիոնալ նշանակության կանաչ տնկարկների բաշխումը և բնակչության ապահովվածությունը </w:t>
      </w:r>
      <w:r>
        <w:rPr>
          <w:rFonts w:ascii="Sylfaen" w:hAnsi="Sylfaen" w:cs="Sylfaen"/>
          <w:sz w:val="24"/>
          <w:szCs w:val="24"/>
        </w:rPr>
        <w:t xml:space="preserve">գոտևորման նախագծով առաջարկվող կանաչ մակերեսները փոփոխությունից հետո </w:t>
      </w:r>
      <w:r w:rsidRPr="00FC44D5">
        <w:rPr>
          <w:rFonts w:ascii="Sylfaen" w:hAnsi="Sylfaen" w:cs="Sylfaen"/>
          <w:sz w:val="24"/>
          <w:szCs w:val="24"/>
        </w:rPr>
        <w:t xml:space="preserve">բերվում </w:t>
      </w:r>
      <w:r>
        <w:rPr>
          <w:rFonts w:ascii="Sylfaen" w:hAnsi="Sylfaen" w:cs="Sylfaen"/>
          <w:sz w:val="24"/>
          <w:szCs w:val="24"/>
        </w:rPr>
        <w:t>են</w:t>
      </w:r>
      <w:r w:rsidRPr="00FC44D5">
        <w:rPr>
          <w:rFonts w:ascii="Sylfaen" w:hAnsi="Sylfaen" w:cs="Sylfaen"/>
          <w:sz w:val="24"/>
          <w:szCs w:val="24"/>
        </w:rPr>
        <w:t xml:space="preserve"> աղյուսակ 1</w:t>
      </w:r>
      <w:r w:rsidR="00DA49F5" w:rsidRPr="00DA49F5">
        <w:rPr>
          <w:rFonts w:ascii="Sylfaen" w:hAnsi="Sylfaen" w:cs="Sylfaen"/>
          <w:sz w:val="24"/>
          <w:szCs w:val="24"/>
        </w:rPr>
        <w:t>9</w:t>
      </w:r>
      <w:r w:rsidRPr="00FC44D5">
        <w:rPr>
          <w:rFonts w:ascii="Sylfaen" w:hAnsi="Sylfaen" w:cs="Sylfaen"/>
          <w:sz w:val="24"/>
          <w:szCs w:val="24"/>
        </w:rPr>
        <w:t>-ում:</w:t>
      </w:r>
    </w:p>
    <w:p w14:paraId="348A7B36" w14:textId="77777777" w:rsidR="000A4A67" w:rsidRDefault="000A4A67" w:rsidP="000A4A6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102D3B">
        <w:rPr>
          <w:rFonts w:ascii="Sylfaen" w:hAnsi="Sylfaen" w:cs="Sylfaen"/>
          <w:sz w:val="24"/>
          <w:szCs w:val="24"/>
        </w:rPr>
        <w:t xml:space="preserve">Գոտևորման </w:t>
      </w:r>
      <w:r>
        <w:rPr>
          <w:rFonts w:ascii="Sylfaen" w:hAnsi="Sylfaen" w:cs="Sylfaen"/>
          <w:sz w:val="24"/>
          <w:szCs w:val="24"/>
        </w:rPr>
        <w:t xml:space="preserve">Նախագծով առաջարկվում է </w:t>
      </w:r>
      <w:r w:rsidRPr="00E1209F">
        <w:rPr>
          <w:rFonts w:ascii="Sylfaen" w:hAnsi="Sylfaen" w:cs="Sylfaen"/>
          <w:sz w:val="24"/>
          <w:szCs w:val="24"/>
        </w:rPr>
        <w:t>Բուֆեռային գոտի 2</w:t>
      </w:r>
      <w:r>
        <w:rPr>
          <w:rFonts w:ascii="Sylfaen" w:hAnsi="Sylfaen" w:cs="Sylfaen"/>
          <w:sz w:val="24"/>
          <w:szCs w:val="24"/>
        </w:rPr>
        <w:t>-ի կազմակերպում</w:t>
      </w:r>
      <w:r w:rsidRPr="00E1209F">
        <w:rPr>
          <w:rFonts w:ascii="Sylfaen" w:hAnsi="Sylfaen" w:cs="Sylfaen"/>
          <w:sz w:val="24"/>
          <w:szCs w:val="24"/>
        </w:rPr>
        <w:t xml:space="preserve"> (արդյունաբերական, կոմունալ օբյեկտների, գերեզմանոցների </w:t>
      </w:r>
      <w:r w:rsidRPr="00E1209F">
        <w:rPr>
          <w:rFonts w:ascii="Sylfaen" w:hAnsi="Sylfaen" w:cs="Sylfaen"/>
          <w:sz w:val="24"/>
          <w:szCs w:val="24"/>
        </w:rPr>
        <w:lastRenderedPageBreak/>
        <w:t>շուրջ սանիտարապաշտպանիչ կանաչ գոտի)</w:t>
      </w:r>
      <w:r>
        <w:rPr>
          <w:rFonts w:ascii="Sylfaen" w:hAnsi="Sylfaen" w:cs="Sylfaen"/>
          <w:sz w:val="24"/>
          <w:szCs w:val="24"/>
        </w:rPr>
        <w:t>, ինչի արդյունքում համայնքի կանաչապատ տարածքները կավելանան</w:t>
      </w:r>
      <w:r w:rsidRPr="00E1209F">
        <w:rPr>
          <w:rFonts w:ascii="Sylfaen" w:hAnsi="Sylfaen" w:cs="Sylfaen"/>
          <w:sz w:val="24"/>
          <w:szCs w:val="24"/>
        </w:rPr>
        <w:t xml:space="preserve"> 80.67 հա</w:t>
      </w:r>
      <w:r>
        <w:rPr>
          <w:rFonts w:ascii="Sylfaen" w:hAnsi="Sylfaen" w:cs="Sylfaen"/>
          <w:sz w:val="24"/>
          <w:szCs w:val="24"/>
        </w:rPr>
        <w:t>-</w:t>
      </w:r>
      <w:r w:rsidRPr="00E1209F">
        <w:rPr>
          <w:rFonts w:ascii="Sylfaen" w:hAnsi="Sylfaen" w:cs="Sylfaen"/>
          <w:sz w:val="24"/>
          <w:szCs w:val="24"/>
        </w:rPr>
        <w:t>ով:</w:t>
      </w:r>
      <w:r>
        <w:rPr>
          <w:rFonts w:ascii="Sylfaen" w:hAnsi="Sylfaen" w:cs="Sylfaen"/>
          <w:sz w:val="24"/>
          <w:szCs w:val="24"/>
        </w:rPr>
        <w:t xml:space="preserve"> </w:t>
      </w:r>
    </w:p>
    <w:p w14:paraId="3FA5A4BA" w14:textId="77777777" w:rsidR="000A4A67" w:rsidRPr="00137D03" w:rsidRDefault="000A4A67" w:rsidP="000A4A67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102D3B">
        <w:rPr>
          <w:rFonts w:ascii="Sylfaen" w:hAnsi="Sylfaen" w:cs="Sylfaen"/>
          <w:sz w:val="24"/>
          <w:szCs w:val="24"/>
        </w:rPr>
        <w:t xml:space="preserve">Գոտևորման </w:t>
      </w:r>
      <w:r>
        <w:rPr>
          <w:rFonts w:ascii="Sylfaen" w:hAnsi="Sylfaen" w:cs="Sylfaen"/>
          <w:sz w:val="24"/>
          <w:szCs w:val="24"/>
        </w:rPr>
        <w:t xml:space="preserve">Նախագծով առաջարկվում է նաև </w:t>
      </w:r>
      <w:r w:rsidRPr="00137D03">
        <w:rPr>
          <w:rFonts w:ascii="Sylfaen" w:hAnsi="Sylfaen" w:cs="Sylfaen"/>
          <w:sz w:val="24"/>
          <w:szCs w:val="24"/>
        </w:rPr>
        <w:t>ընդհանուր օգտագործման կանաչապատ տարածքների ավելացում 2.7 հա-ից հասցնելով մինչև 199.22 հա</w:t>
      </w:r>
      <w:r>
        <w:rPr>
          <w:rFonts w:ascii="Sylfaen" w:hAnsi="Sylfaen" w:cs="Sylfaen"/>
          <w:sz w:val="24"/>
          <w:szCs w:val="24"/>
        </w:rPr>
        <w:t xml:space="preserve">-ի, ինչպես նաև </w:t>
      </w:r>
      <w:r w:rsidRPr="00137D03">
        <w:rPr>
          <w:rFonts w:ascii="Sylfaen" w:hAnsi="Sylfaen" w:cs="Sylfaen"/>
          <w:sz w:val="24"/>
          <w:szCs w:val="24"/>
        </w:rPr>
        <w:t>բազմամյա տնկարկների մակերեսները 205.2հա-ից մինչև 212.31հա:</w:t>
      </w:r>
    </w:p>
    <w:p w14:paraId="73CBFDC4" w14:textId="7D8A4D2E" w:rsidR="00A444B5" w:rsidRDefault="00A444B5" w:rsidP="00A444B5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73D3372B" w14:textId="1086A061" w:rsidR="00A444B5" w:rsidRPr="00A444B5" w:rsidRDefault="00A444B5" w:rsidP="00A444B5">
      <w:pPr>
        <w:spacing w:after="0" w:line="360" w:lineRule="auto"/>
        <w:ind w:firstLine="709"/>
        <w:jc w:val="center"/>
        <w:rPr>
          <w:rFonts w:ascii="Sylfaen" w:hAnsi="Sylfaen" w:cs="Sylfaen"/>
          <w:b/>
          <w:bCs/>
          <w:sz w:val="24"/>
          <w:szCs w:val="24"/>
        </w:rPr>
      </w:pPr>
      <w:bookmarkStart w:id="143" w:name="_Hlk111767880"/>
      <w:r w:rsidRPr="00A444B5">
        <w:rPr>
          <w:rFonts w:ascii="Sylfaen" w:hAnsi="Sylfaen" w:cs="Sylfaen"/>
          <w:b/>
          <w:bCs/>
          <w:sz w:val="24"/>
          <w:szCs w:val="24"/>
        </w:rPr>
        <w:t>Գոտևորման նախագծով առաջարկվող տարբեր ֆունկցիոնալ նշանակության կանաչ տնկարկների մակերեսները</w:t>
      </w:r>
    </w:p>
    <w:bookmarkEnd w:id="143"/>
    <w:p w14:paraId="08F86D47" w14:textId="77777777" w:rsidR="00A444B5" w:rsidRPr="00A444B5" w:rsidRDefault="00A444B5" w:rsidP="00A444B5">
      <w:pPr>
        <w:spacing w:after="0" w:line="360" w:lineRule="auto"/>
        <w:ind w:firstLine="709"/>
        <w:jc w:val="center"/>
        <w:rPr>
          <w:rFonts w:ascii="Sylfaen" w:hAnsi="Sylfaen" w:cs="Sylfaen"/>
          <w:b/>
          <w:bCs/>
          <w:sz w:val="24"/>
          <w:szCs w:val="24"/>
        </w:rPr>
      </w:pPr>
      <w:r w:rsidRPr="00A444B5">
        <w:rPr>
          <w:rFonts w:ascii="Sylfaen" w:hAnsi="Sylfaen" w:cs="Sylfaen"/>
          <w:b/>
          <w:bCs/>
          <w:sz w:val="24"/>
          <w:szCs w:val="24"/>
        </w:rPr>
        <w:t>(հա և բնակչության ապահովվածությունը (մ</w:t>
      </w:r>
      <w:r w:rsidRPr="00A444B5">
        <w:rPr>
          <w:rFonts w:ascii="Sylfaen" w:hAnsi="Sylfaen" w:cs="Sylfaen"/>
          <w:b/>
          <w:bCs/>
          <w:sz w:val="24"/>
          <w:szCs w:val="24"/>
          <w:vertAlign w:val="superscript"/>
        </w:rPr>
        <w:t>2</w:t>
      </w:r>
      <w:r w:rsidRPr="00A444B5">
        <w:rPr>
          <w:rFonts w:ascii="Sylfaen" w:hAnsi="Sylfaen" w:cs="Sylfaen"/>
          <w:b/>
          <w:bCs/>
          <w:sz w:val="24"/>
          <w:szCs w:val="24"/>
        </w:rPr>
        <w:t>/մարդ)</w:t>
      </w:r>
    </w:p>
    <w:p w14:paraId="3D84EBA0" w14:textId="1EC25487" w:rsidR="00A444B5" w:rsidRPr="00C230E5" w:rsidRDefault="00A444B5" w:rsidP="00A444B5">
      <w:pPr>
        <w:spacing w:after="0" w:line="360" w:lineRule="auto"/>
        <w:ind w:firstLine="709"/>
        <w:jc w:val="right"/>
        <w:rPr>
          <w:rFonts w:ascii="Sylfaen" w:hAnsi="Sylfaen" w:cs="Sylfaen"/>
          <w:b/>
          <w:bCs/>
          <w:lang w:val="en-US"/>
        </w:rPr>
      </w:pPr>
      <w:r w:rsidRPr="00FC44D5">
        <w:rPr>
          <w:rFonts w:ascii="Sylfaen" w:hAnsi="Sylfaen" w:cs="Sylfaen"/>
          <w:b/>
          <w:bCs/>
        </w:rPr>
        <w:t>Աղյուսակ 1</w:t>
      </w:r>
      <w:r w:rsidR="00C230E5">
        <w:rPr>
          <w:rFonts w:ascii="Sylfaen" w:hAnsi="Sylfaen" w:cs="Sylfaen"/>
          <w:b/>
          <w:bCs/>
          <w:lang w:val="en-US"/>
        </w:rPr>
        <w:t>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1984"/>
        <w:gridCol w:w="3563"/>
      </w:tblGrid>
      <w:tr w:rsidR="00A444B5" w:rsidRPr="00FC44D5" w14:paraId="5DDF6860" w14:textId="77777777" w:rsidTr="00A444B5">
        <w:trPr>
          <w:cantSplit/>
          <w:trHeight w:val="699"/>
        </w:trPr>
        <w:tc>
          <w:tcPr>
            <w:tcW w:w="19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020C2" w14:textId="77777777" w:rsidR="00A444B5" w:rsidRPr="00FC44D5" w:rsidRDefault="00A444B5" w:rsidP="00A444B5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>Կանաչ զանգվածների ֆունկցիոնալ նշանակությունը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57ED4" w14:textId="77777777" w:rsidR="00A444B5" w:rsidRPr="00FC44D5" w:rsidRDefault="00A444B5" w:rsidP="00A444B5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 xml:space="preserve">Ընդհանուր կանաչ զանգված </w:t>
            </w:r>
          </w:p>
        </w:tc>
      </w:tr>
      <w:tr w:rsidR="00A444B5" w:rsidRPr="00FC44D5" w14:paraId="6DB14CD5" w14:textId="77777777" w:rsidTr="00A444B5">
        <w:trPr>
          <w:cantSplit/>
        </w:trPr>
        <w:tc>
          <w:tcPr>
            <w:tcW w:w="19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41127" w14:textId="77777777" w:rsidR="00A444B5" w:rsidRPr="00FC44D5" w:rsidRDefault="00A444B5" w:rsidP="00A444B5">
            <w:pPr>
              <w:spacing w:after="0" w:line="240" w:lineRule="auto"/>
              <w:jc w:val="center"/>
              <w:rPr>
                <w:rFonts w:ascii="Sylfaen" w:hAnsi="Sylfaen"/>
              </w:rPr>
            </w:pP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2DCAF" w14:textId="77777777" w:rsidR="00A444B5" w:rsidRPr="00FC44D5" w:rsidRDefault="00A444B5" w:rsidP="00A444B5">
            <w:pPr>
              <w:spacing w:before="80"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>հա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90569" w14:textId="77777777" w:rsidR="00A444B5" w:rsidRPr="00FC44D5" w:rsidRDefault="00A444B5" w:rsidP="00A444B5">
            <w:pPr>
              <w:spacing w:before="80"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>մ</w:t>
            </w:r>
            <w:r w:rsidRPr="00FC44D5">
              <w:rPr>
                <w:rFonts w:ascii="Sylfaen" w:hAnsi="Sylfaen"/>
                <w:vertAlign w:val="superscript"/>
              </w:rPr>
              <w:t>2</w:t>
            </w:r>
            <w:r w:rsidRPr="00FC44D5">
              <w:rPr>
                <w:rFonts w:ascii="Sylfaen" w:hAnsi="Sylfaen"/>
              </w:rPr>
              <w:t>/մարդ</w:t>
            </w:r>
          </w:p>
        </w:tc>
      </w:tr>
      <w:tr w:rsidR="00A444B5" w:rsidRPr="00FC44D5" w14:paraId="7119948A" w14:textId="77777777" w:rsidTr="00A444B5">
        <w:trPr>
          <w:cantSplit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D705A" w14:textId="77777777" w:rsidR="00A444B5" w:rsidRPr="00FC44D5" w:rsidRDefault="00A444B5" w:rsidP="00A444B5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>1. Ընդհանուր օգտագործման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C18F7" w14:textId="0ADDDE13" w:rsidR="00A444B5" w:rsidRPr="00A444B5" w:rsidRDefault="00A444B5" w:rsidP="00A444B5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199.22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A7A1" w14:textId="3614F747" w:rsidR="00A444B5" w:rsidRPr="00FC44D5" w:rsidRDefault="00A444B5" w:rsidP="00A444B5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159.37</w:t>
            </w:r>
          </w:p>
        </w:tc>
      </w:tr>
      <w:tr w:rsidR="00A444B5" w:rsidRPr="00FC44D5" w14:paraId="0C1C5547" w14:textId="77777777" w:rsidTr="00A444B5">
        <w:trPr>
          <w:cantSplit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47627" w14:textId="77777777" w:rsidR="00A444B5" w:rsidRPr="00FC44D5" w:rsidRDefault="00A444B5" w:rsidP="00A444B5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>2. Սահմանափակ օգտագործման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5B879" w14:textId="04EBE5D0" w:rsidR="00A444B5" w:rsidRPr="00FC44D5" w:rsidRDefault="00FE64F3" w:rsidP="00A444B5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124.7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A8A3" w14:textId="228B781D" w:rsidR="00A444B5" w:rsidRPr="00FC44D5" w:rsidRDefault="00FE64F3" w:rsidP="00A444B5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99.76</w:t>
            </w:r>
          </w:p>
        </w:tc>
      </w:tr>
      <w:tr w:rsidR="00A444B5" w:rsidRPr="00FC44D5" w14:paraId="46254EC1" w14:textId="77777777" w:rsidTr="00A444B5">
        <w:trPr>
          <w:cantSplit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3306" w14:textId="77777777" w:rsidR="00A444B5" w:rsidRPr="00FC44D5" w:rsidRDefault="00A444B5" w:rsidP="00A444B5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FC44D5">
              <w:rPr>
                <w:rFonts w:ascii="Sylfaen" w:hAnsi="Sylfaen"/>
                <w:lang w:val="en-US"/>
              </w:rPr>
              <w:t xml:space="preserve">3. </w:t>
            </w:r>
            <w:r w:rsidRPr="00FC44D5">
              <w:rPr>
                <w:rFonts w:ascii="Sylfaen" w:hAnsi="Sylfaen"/>
              </w:rPr>
              <w:t>բազմամյա տնկարկներ</w:t>
            </w:r>
            <w:r w:rsidRPr="00FC44D5">
              <w:rPr>
                <w:rFonts w:ascii="Sylfaen" w:hAnsi="Sylfaen"/>
                <w:lang w:val="en-US"/>
              </w:rPr>
              <w:t xml:space="preserve"> (</w:t>
            </w:r>
            <w:r w:rsidRPr="00FC44D5">
              <w:rPr>
                <w:rFonts w:ascii="Sylfaen" w:hAnsi="Sylfaen"/>
              </w:rPr>
              <w:t>պտղատու այգիներ</w:t>
            </w:r>
            <w:r w:rsidRPr="00FC44D5">
              <w:rPr>
                <w:rFonts w:ascii="Sylfaen" w:hAnsi="Sylfaen"/>
                <w:lang w:val="en-US"/>
              </w:rPr>
              <w:t>)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49CB" w14:textId="44A257E5" w:rsidR="00A444B5" w:rsidRPr="00A444B5" w:rsidRDefault="00A444B5" w:rsidP="00A444B5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 w:rsidRPr="00FC44D5">
              <w:rPr>
                <w:rFonts w:ascii="Sylfaen" w:hAnsi="Sylfaen"/>
                <w:lang w:val="ru-RU"/>
              </w:rPr>
              <w:t>2</w:t>
            </w:r>
            <w:r>
              <w:rPr>
                <w:rFonts w:ascii="Sylfaen" w:hAnsi="Sylfaen"/>
                <w:lang w:val="en-US"/>
              </w:rPr>
              <w:t>12.31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B7B5" w14:textId="0ABA40FE" w:rsidR="00A444B5" w:rsidRPr="003C5490" w:rsidRDefault="003C5490" w:rsidP="00A444B5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169.84</w:t>
            </w:r>
          </w:p>
        </w:tc>
      </w:tr>
      <w:tr w:rsidR="00A444B5" w:rsidRPr="00FC44D5" w14:paraId="30247A85" w14:textId="77777777" w:rsidTr="00A444B5">
        <w:trPr>
          <w:cantSplit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1DDA" w14:textId="0C99952A" w:rsidR="00A444B5" w:rsidRPr="00FC44D5" w:rsidRDefault="00A444B5" w:rsidP="00A444B5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4. </w:t>
            </w:r>
            <w:r w:rsidRPr="00A444B5">
              <w:rPr>
                <w:rFonts w:ascii="Sylfaen" w:hAnsi="Sylfaen"/>
              </w:rPr>
              <w:t>բուֆեռային գոտի 2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F2E8" w14:textId="31FE9E11" w:rsidR="00A444B5" w:rsidRPr="00A444B5" w:rsidRDefault="00A444B5" w:rsidP="00A444B5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80.67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AFC3" w14:textId="163FA6EC" w:rsidR="00A444B5" w:rsidRPr="003C5490" w:rsidRDefault="003C5490" w:rsidP="00A444B5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64.53</w:t>
            </w:r>
          </w:p>
        </w:tc>
      </w:tr>
      <w:tr w:rsidR="00A444B5" w:rsidRPr="00FC44D5" w14:paraId="0288CD87" w14:textId="77777777" w:rsidTr="00A444B5">
        <w:trPr>
          <w:cantSplit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B1E34" w14:textId="77777777" w:rsidR="00A444B5" w:rsidRPr="00FC44D5" w:rsidRDefault="00A444B5" w:rsidP="00A444B5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FC44D5">
              <w:rPr>
                <w:rFonts w:ascii="Sylfaen" w:hAnsi="Sylfaen"/>
              </w:rPr>
              <w:t>Ընդամենը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6D6E" w14:textId="17350229" w:rsidR="00A444B5" w:rsidRPr="003C5490" w:rsidRDefault="003C5490" w:rsidP="00A444B5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579.1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0C2C" w14:textId="6F2C9FC1" w:rsidR="00A444B5" w:rsidRPr="003C5490" w:rsidRDefault="003C5490" w:rsidP="00A444B5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  <w:r w:rsidR="00FE64F3">
              <w:rPr>
                <w:rFonts w:ascii="Sylfaen" w:hAnsi="Sylfaen"/>
                <w:lang w:val="en-US"/>
              </w:rPr>
              <w:t>93.81</w:t>
            </w:r>
          </w:p>
        </w:tc>
      </w:tr>
    </w:tbl>
    <w:p w14:paraId="1B1F069A" w14:textId="77777777" w:rsidR="00A444B5" w:rsidRPr="00BB10F7" w:rsidRDefault="00A444B5" w:rsidP="004370FC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</w:p>
    <w:p w14:paraId="5DC2DAE5" w14:textId="5863D1AC" w:rsidR="00712D4F" w:rsidRPr="004370FC" w:rsidRDefault="00712D4F" w:rsidP="00712D4F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bookmarkStart w:id="144" w:name="_Hlk111768684"/>
      <w:r w:rsidRPr="004370FC">
        <w:rPr>
          <w:rFonts w:ascii="Sylfaen" w:hAnsi="Sylfaen" w:cs="Sylfaen"/>
          <w:sz w:val="24"/>
          <w:szCs w:val="24"/>
        </w:rPr>
        <w:t xml:space="preserve">Նուբարաշեն </w:t>
      </w:r>
      <w:r w:rsidR="00F058C8">
        <w:rPr>
          <w:rFonts w:ascii="Sylfaen" w:hAnsi="Sylfaen" w:cs="Sylfaen"/>
          <w:sz w:val="24"/>
          <w:szCs w:val="24"/>
        </w:rPr>
        <w:t>վարչական շրջան</w:t>
      </w:r>
      <w:r w:rsidRPr="004370FC">
        <w:rPr>
          <w:rFonts w:ascii="Sylfaen" w:hAnsi="Sylfaen" w:cs="Sylfaen"/>
          <w:sz w:val="24"/>
          <w:szCs w:val="24"/>
        </w:rPr>
        <w:t>ի կանաչապատման համակարգի կայուն զարգացման համար անհրաժեշտ է մշակել և իրականացնել գործողությունների համալիր ծրագիր, որը իր մեջ կպարունակի ներքոհիշյալ հիմնադրույթները՝</w:t>
      </w:r>
    </w:p>
    <w:p w14:paraId="17545F35" w14:textId="523FBB0E" w:rsidR="00712D4F" w:rsidRPr="004370FC" w:rsidRDefault="00712D4F" w:rsidP="00712D4F">
      <w:pPr>
        <w:pStyle w:val="ListParagraph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4370FC">
        <w:rPr>
          <w:rFonts w:ascii="Sylfaen" w:hAnsi="Sylfaen" w:cs="Sylfaen"/>
          <w:sz w:val="24"/>
          <w:szCs w:val="24"/>
        </w:rPr>
        <w:t>բնակավառի գործունեությունը համակարգող մասնագիտացված կառուցվածքային ստորաբաժանման ստեղծում</w:t>
      </w:r>
      <w:r w:rsidR="00FC3865">
        <w:rPr>
          <w:rFonts w:ascii="Sylfaen" w:hAnsi="Sylfaen" w:cs="Sylfaen"/>
          <w:sz w:val="24"/>
          <w:szCs w:val="24"/>
        </w:rPr>
        <w:t>,</w:t>
      </w:r>
    </w:p>
    <w:p w14:paraId="1AD529D5" w14:textId="7DE4F993" w:rsidR="00712D4F" w:rsidRPr="004370FC" w:rsidRDefault="00712D4F" w:rsidP="00712D4F">
      <w:pPr>
        <w:pStyle w:val="ListParagraph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4370FC">
        <w:rPr>
          <w:rFonts w:ascii="Sylfaen" w:hAnsi="Sylfaen" w:cs="Sylfaen"/>
          <w:sz w:val="24"/>
          <w:szCs w:val="24"/>
        </w:rPr>
        <w:t>վերականգնման աշխատանքների, նոր տարածքների կանաչապատման իրականացում հատուկ նախագծերին</w:t>
      </w:r>
      <w:r w:rsidR="00FC3865">
        <w:rPr>
          <w:rFonts w:ascii="Sylfaen" w:hAnsi="Sylfaen" w:cs="Sylfaen"/>
          <w:sz w:val="24"/>
          <w:szCs w:val="24"/>
        </w:rPr>
        <w:t xml:space="preserve"> և</w:t>
      </w:r>
      <w:r w:rsidRPr="004370FC">
        <w:rPr>
          <w:rFonts w:ascii="Sylfaen" w:hAnsi="Sylfaen" w:cs="Sylfaen"/>
          <w:sz w:val="24"/>
          <w:szCs w:val="24"/>
        </w:rPr>
        <w:t xml:space="preserve"> ծրագրերին համապատասխան, ապահովելով հետագա ոռոգումը, խնամքը և պահպանությունը</w:t>
      </w:r>
      <w:r w:rsidR="00FC3865">
        <w:rPr>
          <w:rFonts w:ascii="Sylfaen" w:hAnsi="Sylfaen" w:cs="Sylfaen"/>
          <w:sz w:val="24"/>
          <w:szCs w:val="24"/>
        </w:rPr>
        <w:t>,</w:t>
      </w:r>
    </w:p>
    <w:p w14:paraId="7EB27EFB" w14:textId="521A3F5F" w:rsidR="00712D4F" w:rsidRPr="004370FC" w:rsidRDefault="00712D4F" w:rsidP="00712D4F">
      <w:pPr>
        <w:pStyle w:val="ListParagraph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4370FC">
        <w:rPr>
          <w:rFonts w:ascii="Sylfaen" w:hAnsi="Sylfaen" w:cs="Sylfaen"/>
          <w:sz w:val="24"/>
          <w:szCs w:val="24"/>
        </w:rPr>
        <w:t>տնկարանային և ջերմատնային տնտեսությունների ստեղծում</w:t>
      </w:r>
      <w:r w:rsidR="00FC3865">
        <w:rPr>
          <w:rFonts w:ascii="Sylfaen" w:hAnsi="Sylfaen" w:cs="Sylfaen"/>
          <w:sz w:val="24"/>
          <w:szCs w:val="24"/>
        </w:rPr>
        <w:t>,</w:t>
      </w:r>
    </w:p>
    <w:p w14:paraId="20BE62A4" w14:textId="5053EEE0" w:rsidR="00712D4F" w:rsidRPr="004370FC" w:rsidRDefault="00712D4F" w:rsidP="00712D4F">
      <w:pPr>
        <w:pStyle w:val="ListParagraph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 w:rsidRPr="004370FC">
        <w:rPr>
          <w:rFonts w:ascii="Sylfaen" w:hAnsi="Sylfaen" w:cs="Sylfaen"/>
          <w:sz w:val="24"/>
          <w:szCs w:val="24"/>
        </w:rPr>
        <w:t>անխափան ոռոգում երաշխավորող ոռոգման ցանցի կառուցում</w:t>
      </w:r>
      <w:r w:rsidR="00FC3865">
        <w:rPr>
          <w:rFonts w:ascii="Sylfaen" w:hAnsi="Sylfaen" w:cs="Sylfaen"/>
          <w:sz w:val="24"/>
          <w:szCs w:val="24"/>
        </w:rPr>
        <w:t>,</w:t>
      </w:r>
    </w:p>
    <w:p w14:paraId="42DAE001" w14:textId="4C38A2CD" w:rsidR="00712D4F" w:rsidRPr="004370FC" w:rsidRDefault="00FC3865" w:rsidP="00712D4F">
      <w:pPr>
        <w:pStyle w:val="ListParagraph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ժ</w:t>
      </w:r>
      <w:r w:rsidR="00712D4F" w:rsidRPr="004370FC">
        <w:rPr>
          <w:rFonts w:ascii="Sylfaen" w:hAnsi="Sylfaen" w:cs="Sylfaen"/>
          <w:sz w:val="24"/>
          <w:szCs w:val="24"/>
        </w:rPr>
        <w:t>ամանակակից տեխնոլոգիաների և գիտության նվաճումների ներդրում, տնկանյութի տեսակների հիմնավորված ընտրություն</w:t>
      </w:r>
      <w:r>
        <w:rPr>
          <w:rFonts w:ascii="Sylfaen" w:hAnsi="Sylfaen" w:cs="Sylfaen"/>
          <w:sz w:val="24"/>
          <w:szCs w:val="24"/>
        </w:rPr>
        <w:t>,</w:t>
      </w:r>
    </w:p>
    <w:p w14:paraId="61D06991" w14:textId="78D21D69" w:rsidR="00712D4F" w:rsidRPr="004370FC" w:rsidRDefault="00FC3865" w:rsidP="00712D4F">
      <w:pPr>
        <w:pStyle w:val="ListParagraph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lastRenderedPageBreak/>
        <w:t>ը</w:t>
      </w:r>
      <w:r w:rsidR="00712D4F" w:rsidRPr="004370FC">
        <w:rPr>
          <w:rFonts w:ascii="Sylfaen" w:hAnsi="Sylfaen" w:cs="Sylfaen"/>
          <w:sz w:val="24"/>
          <w:szCs w:val="24"/>
        </w:rPr>
        <w:t xml:space="preserve">նդհանուր օգտագործման կանաչապատմանն են վերագրվում՝ համայնքային զբոսայգիներն ու պուրակները, որոնք նախատեսված են համայնքի բնակչության կարճատև հանգստի կազմակերպման համար: </w:t>
      </w:r>
    </w:p>
    <w:p w14:paraId="136ECC66" w14:textId="57641E0C" w:rsidR="00712D4F" w:rsidRPr="004370FC" w:rsidRDefault="00FC3865" w:rsidP="00712D4F">
      <w:pPr>
        <w:pStyle w:val="ListParagraph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ն</w:t>
      </w:r>
      <w:r w:rsidR="00712D4F" w:rsidRPr="004370FC">
        <w:rPr>
          <w:rFonts w:ascii="Sylfaen" w:hAnsi="Sylfaen" w:cs="Sylfaen"/>
          <w:sz w:val="24"/>
          <w:szCs w:val="24"/>
        </w:rPr>
        <w:t>որ կանաչապատ տարածքների ստեղծում՝ պտղատու ծառատեսակների օգտագործմամբ,</w:t>
      </w:r>
    </w:p>
    <w:bookmarkEnd w:id="144"/>
    <w:p w14:paraId="729357C8" w14:textId="77777777" w:rsidR="004D1FE1" w:rsidRDefault="004D1FE1" w:rsidP="004D1FE1">
      <w:pPr>
        <w:pStyle w:val="Heading2"/>
        <w:jc w:val="center"/>
        <w:rPr>
          <w:rFonts w:ascii="Sylfaen" w:hAnsi="Sylfaen" w:cs="Sylfaen"/>
          <w:b/>
          <w:bCs/>
          <w:color w:val="auto"/>
        </w:rPr>
      </w:pPr>
    </w:p>
    <w:p w14:paraId="2347CCAD" w14:textId="7F441981" w:rsidR="001E12F5" w:rsidRPr="004D1FE1" w:rsidRDefault="001E12F5" w:rsidP="004D1FE1">
      <w:pPr>
        <w:pStyle w:val="Heading2"/>
        <w:spacing w:before="0" w:line="360" w:lineRule="auto"/>
        <w:jc w:val="center"/>
        <w:rPr>
          <w:rFonts w:ascii="Sylfaen" w:hAnsi="Sylfaen" w:cs="Sylfaen"/>
          <w:b/>
          <w:bCs/>
          <w:color w:val="auto"/>
        </w:rPr>
      </w:pPr>
      <w:bookmarkStart w:id="145" w:name="_Toc122274803"/>
      <w:r w:rsidRPr="004D1FE1">
        <w:rPr>
          <w:rFonts w:ascii="Sylfaen" w:hAnsi="Sylfaen" w:cs="Sylfaen"/>
          <w:b/>
          <w:bCs/>
          <w:color w:val="auto"/>
        </w:rPr>
        <w:t>Եզրակացություն</w:t>
      </w:r>
      <w:bookmarkEnd w:id="145"/>
      <w:r w:rsidRPr="004D1FE1">
        <w:rPr>
          <w:rFonts w:ascii="Sylfaen" w:hAnsi="Sylfaen" w:cs="Sylfaen"/>
          <w:b/>
          <w:bCs/>
          <w:color w:val="auto"/>
        </w:rPr>
        <w:t xml:space="preserve"> </w:t>
      </w:r>
    </w:p>
    <w:p w14:paraId="6BAF16F6" w14:textId="77777777" w:rsidR="001E12F5" w:rsidRPr="00FB7B78" w:rsidRDefault="001E12F5" w:rsidP="004D1FE1">
      <w:pPr>
        <w:pStyle w:val="Default"/>
        <w:spacing w:line="360" w:lineRule="auto"/>
        <w:rPr>
          <w:b/>
          <w:bCs/>
          <w:sz w:val="32"/>
          <w:szCs w:val="32"/>
        </w:rPr>
      </w:pPr>
    </w:p>
    <w:p w14:paraId="1483C2EC" w14:textId="2D8D5A61" w:rsidR="001E12F5" w:rsidRPr="00E50BC5" w:rsidRDefault="001E12F5" w:rsidP="004D1FE1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</w:rPr>
      </w:pPr>
      <w:r w:rsidRPr="00E50BC5">
        <w:rPr>
          <w:rFonts w:ascii="Sylfaen" w:hAnsi="Sylfaen" w:cs="Sylfaen"/>
          <w:sz w:val="24"/>
          <w:szCs w:val="24"/>
        </w:rPr>
        <w:t xml:space="preserve">Նախատեսվող աշխատանքների արդյունքում կարելի է եզրակացնել, որ </w:t>
      </w:r>
      <w:r w:rsidR="00E50BC5" w:rsidRPr="00E50BC5">
        <w:rPr>
          <w:rFonts w:ascii="Sylfaen" w:hAnsi="Sylfaen" w:cs="Sylfaen"/>
          <w:sz w:val="24"/>
          <w:szCs w:val="24"/>
        </w:rPr>
        <w:t>Նուբարաշեն</w:t>
      </w:r>
      <w:r w:rsidRPr="00E50BC5">
        <w:rPr>
          <w:rFonts w:ascii="Sylfaen" w:hAnsi="Sylfaen" w:cs="Sylfaen"/>
          <w:sz w:val="24"/>
          <w:szCs w:val="24"/>
        </w:rPr>
        <w:t xml:space="preserve"> տարածաշրջանի զարգացման ծրագրով բոլոր նախատեսվող աշխատանքները կնպաստեն շրջանի սոցիալական և բնապահպանական իրավիճակի առողջացմանը:</w:t>
      </w:r>
    </w:p>
    <w:p w14:paraId="0378F4E1" w14:textId="77777777" w:rsidR="00B50E80" w:rsidRPr="001E12F5" w:rsidRDefault="00B50E80" w:rsidP="00626F02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highlight w:val="yellow"/>
        </w:rPr>
      </w:pPr>
    </w:p>
    <w:sectPr w:rsidR="00B50E80" w:rsidRPr="001E12F5" w:rsidSect="00786D18">
      <w:headerReference w:type="first" r:id="rId130"/>
      <w:pgSz w:w="11906" w:h="16838"/>
      <w:pgMar w:top="1440" w:right="1440" w:bottom="1440" w:left="1440" w:header="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35EED" w14:textId="77777777" w:rsidR="00211326" w:rsidRDefault="00211326" w:rsidP="00610ED0">
      <w:pPr>
        <w:spacing w:after="0" w:line="240" w:lineRule="auto"/>
      </w:pPr>
      <w:r>
        <w:separator/>
      </w:r>
    </w:p>
  </w:endnote>
  <w:endnote w:type="continuationSeparator" w:id="0">
    <w:p w14:paraId="6C0DBF19" w14:textId="77777777" w:rsidR="00211326" w:rsidRDefault="00211326" w:rsidP="00610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05761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C43E72" w14:textId="77777777" w:rsidR="00AF313A" w:rsidRPr="00B503BF" w:rsidRDefault="00AF313A" w:rsidP="00C05223">
        <w:pPr>
          <w:spacing w:after="0" w:line="276" w:lineRule="auto"/>
          <w:jc w:val="center"/>
          <w:rPr>
            <w:rFonts w:ascii="Sylfaen" w:hAnsi="Sylfaen" w:cs="Sylfaen"/>
            <w:b/>
            <w:bCs/>
            <w:color w:val="AEAAAA" w:themeColor="background2" w:themeShade="BF"/>
            <w:sz w:val="20"/>
            <w:szCs w:val="20"/>
          </w:rPr>
        </w:pPr>
        <w:r w:rsidRPr="00B503BF">
          <w:rPr>
            <w:rFonts w:ascii="Sylfaen" w:hAnsi="Sylfaen" w:cs="Sylfaen"/>
            <w:b/>
            <w:bCs/>
            <w:color w:val="AEAAAA" w:themeColor="background2" w:themeShade="BF"/>
            <w:sz w:val="20"/>
            <w:szCs w:val="20"/>
          </w:rPr>
          <w:t>ՇՐՋԱԿԱ ՄԻՋԱՎԱՅՐԻ ՎՐԱ ԱԶԴԵՑՈՒԹՅԱՆ ՆԱԽՆԱԿԱՆ ԳՆԱՀԱՏՄԱՆ ՀԱՅՏ</w:t>
        </w:r>
      </w:p>
      <w:p w14:paraId="4FEA9452" w14:textId="328F22E3" w:rsidR="00AF313A" w:rsidRDefault="00AF31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A6ABC0" w14:textId="42B0BC68" w:rsidR="00AF313A" w:rsidRPr="00B503BF" w:rsidRDefault="00AF313A" w:rsidP="00C05223">
    <w:pPr>
      <w:spacing w:after="0" w:line="276" w:lineRule="auto"/>
      <w:jc w:val="center"/>
      <w:rPr>
        <w:rFonts w:ascii="Sylfaen" w:hAnsi="Sylfaen" w:cs="Sylfaen"/>
        <w:b/>
        <w:bCs/>
        <w:color w:val="AEAAAA" w:themeColor="background2" w:themeShade="BF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47D97" w14:textId="11E38118" w:rsidR="00AF313A" w:rsidRPr="00B503BF" w:rsidRDefault="00AF313A" w:rsidP="00756633">
    <w:pPr>
      <w:spacing w:after="0" w:line="276" w:lineRule="auto"/>
      <w:jc w:val="center"/>
      <w:rPr>
        <w:rFonts w:ascii="Sylfaen" w:hAnsi="Sylfaen" w:cs="Sylfaen"/>
        <w:b/>
        <w:bCs/>
        <w:color w:val="AEAAAA" w:themeColor="background2" w:themeShade="BF"/>
        <w:sz w:val="20"/>
        <w:szCs w:val="20"/>
      </w:rPr>
    </w:pPr>
    <w:r w:rsidRPr="00B503BF">
      <w:rPr>
        <w:rFonts w:ascii="Sylfaen" w:hAnsi="Sylfaen" w:cs="Sylfaen"/>
        <w:b/>
        <w:bCs/>
        <w:color w:val="AEAAAA" w:themeColor="background2" w:themeShade="BF"/>
        <w:sz w:val="20"/>
        <w:szCs w:val="20"/>
      </w:rPr>
      <w:t>ՇՐՋԱԿԱ ՄԻՋԱՎԱՅՐԻ ՎՐԱ ԱԶԴԵՑՈՒԹՅԱՆ ՆԱԽՆԱԿԱՆ ԳՆԱՀԱՏՄԱՆ ՀԱՅՏ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8817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D77666" w14:textId="77777777" w:rsidR="00AF313A" w:rsidRPr="00B503BF" w:rsidRDefault="00AF313A" w:rsidP="00786D18">
        <w:pPr>
          <w:spacing w:after="0" w:line="276" w:lineRule="auto"/>
          <w:jc w:val="center"/>
          <w:rPr>
            <w:rFonts w:ascii="Sylfaen" w:hAnsi="Sylfaen" w:cs="Sylfaen"/>
            <w:b/>
            <w:bCs/>
            <w:color w:val="AEAAAA" w:themeColor="background2" w:themeShade="BF"/>
            <w:sz w:val="20"/>
            <w:szCs w:val="20"/>
          </w:rPr>
        </w:pPr>
        <w:r w:rsidRPr="00B503BF">
          <w:rPr>
            <w:rFonts w:ascii="Sylfaen" w:hAnsi="Sylfaen" w:cs="Sylfaen"/>
            <w:b/>
            <w:bCs/>
            <w:color w:val="AEAAAA" w:themeColor="background2" w:themeShade="BF"/>
            <w:sz w:val="20"/>
            <w:szCs w:val="20"/>
          </w:rPr>
          <w:t>ՇՐՋԱԿԱ ՄԻՋԱՎԱՅՐԻ ՎՐԱ ԱԶԴԵՑՈՒԹՅԱՆ ՆԱԽՆԱԿԱՆ ԳՆԱՀԱՏՄԱՆ ՀԱՅՏ</w:t>
        </w:r>
      </w:p>
      <w:p w14:paraId="7FA92908" w14:textId="4FE62575" w:rsidR="00AF313A" w:rsidRDefault="00AF31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05C785" w14:textId="67D60B7C" w:rsidR="00AF313A" w:rsidRPr="00786D18" w:rsidRDefault="00AF313A" w:rsidP="00786D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A5C02" w14:textId="77777777" w:rsidR="00211326" w:rsidRDefault="00211326" w:rsidP="00610ED0">
      <w:pPr>
        <w:spacing w:after="0" w:line="240" w:lineRule="auto"/>
      </w:pPr>
      <w:r>
        <w:separator/>
      </w:r>
    </w:p>
  </w:footnote>
  <w:footnote w:type="continuationSeparator" w:id="0">
    <w:p w14:paraId="78FAC2F2" w14:textId="77777777" w:rsidR="00211326" w:rsidRDefault="00211326" w:rsidP="00610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199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1"/>
      <w:gridCol w:w="5840"/>
      <w:gridCol w:w="2688"/>
    </w:tblGrid>
    <w:tr w:rsidR="00AF313A" w14:paraId="1072F417" w14:textId="77777777" w:rsidTr="002B7958">
      <w:tc>
        <w:tcPr>
          <w:tcW w:w="2671" w:type="dxa"/>
        </w:tcPr>
        <w:p w14:paraId="495D9800" w14:textId="77777777" w:rsidR="00AF313A" w:rsidRDefault="00AF313A" w:rsidP="00691866">
          <w:pPr>
            <w:pStyle w:val="Header"/>
            <w:rPr>
              <w:rFonts w:ascii="Sylfaen" w:hAnsi="Sylfaen"/>
              <w:noProof/>
            </w:rPr>
          </w:pPr>
        </w:p>
        <w:p w14:paraId="269D2180" w14:textId="77777777" w:rsidR="00AF313A" w:rsidRDefault="00AF313A" w:rsidP="00691866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250AD047" wp14:editId="2AE4F6EE">
                <wp:extent cx="1371600" cy="512445"/>
                <wp:effectExtent l="0" t="0" r="0" b="1905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40" w:type="dxa"/>
        </w:tcPr>
        <w:p w14:paraId="751AFBBF" w14:textId="77777777" w:rsidR="00AF313A" w:rsidRDefault="00AF313A" w:rsidP="00691866">
          <w:pPr>
            <w:pStyle w:val="Footer"/>
            <w:jc w:val="right"/>
          </w:pPr>
        </w:p>
        <w:p w14:paraId="2738BCD5" w14:textId="21D1DB57" w:rsidR="00AF313A" w:rsidRPr="00940631" w:rsidRDefault="00AF313A" w:rsidP="00691866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ԵՐԵՎԱՆ ՔԱՂԱՔԻ ՆՈՒԲԱՐԱՇԵՆ ՎԱՐՉԱԿԱՆ ՇՐՋԱՆ 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688" w:type="dxa"/>
        </w:tcPr>
        <w:p w14:paraId="46B10754" w14:textId="77777777" w:rsidR="00AF313A" w:rsidRDefault="00AF313A" w:rsidP="00691866">
          <w:pPr>
            <w:pStyle w:val="Header"/>
            <w:jc w:val="both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2CE1D8B6" wp14:editId="6F438632">
                <wp:extent cx="1569720" cy="685800"/>
                <wp:effectExtent l="0" t="0" r="0" b="0"/>
                <wp:docPr id="37" name="Picture 37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22A92C1" w14:textId="77777777" w:rsidR="00AF313A" w:rsidRDefault="00AF313A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5354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5"/>
      <w:gridCol w:w="8392"/>
      <w:gridCol w:w="3697"/>
    </w:tblGrid>
    <w:tr w:rsidR="00AF313A" w14:paraId="4C5BF900" w14:textId="77777777" w:rsidTr="00F10FB2">
      <w:trPr>
        <w:trHeight w:val="808"/>
      </w:trPr>
      <w:tc>
        <w:tcPr>
          <w:tcW w:w="3265" w:type="dxa"/>
        </w:tcPr>
        <w:p w14:paraId="14B33C9D" w14:textId="77777777" w:rsidR="00AF313A" w:rsidRDefault="00AF313A" w:rsidP="00716942">
          <w:pPr>
            <w:pStyle w:val="Header"/>
            <w:rPr>
              <w:rFonts w:ascii="Sylfaen" w:hAnsi="Sylfaen"/>
              <w:noProof/>
            </w:rPr>
          </w:pPr>
        </w:p>
        <w:p w14:paraId="3B2906BC" w14:textId="77777777" w:rsidR="00AF313A" w:rsidRDefault="00AF313A" w:rsidP="00716942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7F6C5B80" wp14:editId="7AFF29EB">
                <wp:extent cx="1371600" cy="512445"/>
                <wp:effectExtent l="0" t="0" r="0" b="1905"/>
                <wp:docPr id="87" name="Picture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92" w:type="dxa"/>
        </w:tcPr>
        <w:p w14:paraId="2FF440E0" w14:textId="77777777" w:rsidR="00AF313A" w:rsidRDefault="00AF313A" w:rsidP="00716942">
          <w:pPr>
            <w:pStyle w:val="Footer"/>
            <w:jc w:val="right"/>
          </w:pPr>
        </w:p>
        <w:p w14:paraId="48699E67" w14:textId="77777777" w:rsidR="00AF313A" w:rsidRDefault="00AF313A" w:rsidP="00716942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16EEA4C5" w14:textId="507E1169" w:rsidR="00AF313A" w:rsidRPr="00940631" w:rsidRDefault="00AF313A" w:rsidP="00716942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3697" w:type="dxa"/>
        </w:tcPr>
        <w:p w14:paraId="5C33DAC1" w14:textId="77777777" w:rsidR="00AF313A" w:rsidRDefault="00AF313A" w:rsidP="00716942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29F81648" wp14:editId="2D7B9004">
                <wp:extent cx="1569720" cy="695325"/>
                <wp:effectExtent l="0" t="0" r="0" b="9525"/>
                <wp:docPr id="88" name="Picture 88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4A7AC8C" w14:textId="77777777" w:rsidR="00AF313A" w:rsidRDefault="00AF313A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6211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48"/>
      <w:gridCol w:w="8860"/>
      <w:gridCol w:w="3903"/>
    </w:tblGrid>
    <w:tr w:rsidR="00AF313A" w14:paraId="2FA6E502" w14:textId="77777777" w:rsidTr="003E020B">
      <w:trPr>
        <w:trHeight w:val="691"/>
      </w:trPr>
      <w:tc>
        <w:tcPr>
          <w:tcW w:w="3448" w:type="dxa"/>
        </w:tcPr>
        <w:p w14:paraId="553D1AE7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243DEEDB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5B3E4EA9" wp14:editId="005C9BF7">
                <wp:extent cx="1371600" cy="512445"/>
                <wp:effectExtent l="0" t="0" r="0" b="1905"/>
                <wp:docPr id="244" name="Picture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60" w:type="dxa"/>
        </w:tcPr>
        <w:p w14:paraId="7701005A" w14:textId="77777777" w:rsidR="00AF313A" w:rsidRDefault="00AF313A" w:rsidP="00756633">
          <w:pPr>
            <w:pStyle w:val="Footer"/>
            <w:jc w:val="right"/>
          </w:pPr>
        </w:p>
        <w:p w14:paraId="7C7770C2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0D2DAA41" w14:textId="2B14A579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3903" w:type="dxa"/>
        </w:tcPr>
        <w:p w14:paraId="2BE9491F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7BD7FBCA" wp14:editId="0EB588E9">
                <wp:extent cx="1569720" cy="695325"/>
                <wp:effectExtent l="0" t="0" r="0" b="9525"/>
                <wp:docPr id="245" name="Picture 245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0AC40CA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47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3"/>
      <w:gridCol w:w="6202"/>
      <w:gridCol w:w="2732"/>
    </w:tblGrid>
    <w:tr w:rsidR="00AF313A" w14:paraId="2E13D1D4" w14:textId="77777777" w:rsidTr="00B6270F">
      <w:trPr>
        <w:trHeight w:val="683"/>
      </w:trPr>
      <w:tc>
        <w:tcPr>
          <w:tcW w:w="2413" w:type="dxa"/>
        </w:tcPr>
        <w:p w14:paraId="5573683D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4772BE22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58067E7B" wp14:editId="0C2F09A8">
                <wp:extent cx="1371600" cy="512445"/>
                <wp:effectExtent l="0" t="0" r="0" b="1905"/>
                <wp:docPr id="246" name="Picture 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2" w:type="dxa"/>
        </w:tcPr>
        <w:p w14:paraId="17F4ED41" w14:textId="77777777" w:rsidR="00AF313A" w:rsidRDefault="00AF313A" w:rsidP="00756633">
          <w:pPr>
            <w:pStyle w:val="Footer"/>
            <w:jc w:val="right"/>
          </w:pPr>
        </w:p>
        <w:p w14:paraId="2A3E945B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3DCE344F" w14:textId="0F748A43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32" w:type="dxa"/>
        </w:tcPr>
        <w:p w14:paraId="2AB99EF4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039224C3" wp14:editId="1898FF32">
                <wp:extent cx="1569720" cy="695325"/>
                <wp:effectExtent l="0" t="0" r="0" b="9525"/>
                <wp:docPr id="247" name="Picture 247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9658E07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5180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28"/>
      <w:gridCol w:w="8297"/>
      <w:gridCol w:w="3655"/>
    </w:tblGrid>
    <w:tr w:rsidR="00AF313A" w14:paraId="1BAEB13B" w14:textId="77777777" w:rsidTr="00B6270F">
      <w:trPr>
        <w:trHeight w:val="623"/>
      </w:trPr>
      <w:tc>
        <w:tcPr>
          <w:tcW w:w="3228" w:type="dxa"/>
        </w:tcPr>
        <w:p w14:paraId="6F6D1188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46468E29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69BF1568" wp14:editId="62A51D35">
                <wp:extent cx="1371600" cy="512445"/>
                <wp:effectExtent l="0" t="0" r="0" b="1905"/>
                <wp:docPr id="248" name="Picture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7" w:type="dxa"/>
        </w:tcPr>
        <w:p w14:paraId="1BC88932" w14:textId="77777777" w:rsidR="00AF313A" w:rsidRDefault="00AF313A" w:rsidP="00756633">
          <w:pPr>
            <w:pStyle w:val="Footer"/>
            <w:jc w:val="right"/>
          </w:pPr>
        </w:p>
        <w:p w14:paraId="774415E2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0A086D53" w14:textId="7C4A4733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3655" w:type="dxa"/>
        </w:tcPr>
        <w:p w14:paraId="0056C420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735E5FB4" wp14:editId="068A7A59">
                <wp:extent cx="1569720" cy="695325"/>
                <wp:effectExtent l="0" t="0" r="0" b="9525"/>
                <wp:docPr id="249" name="Picture 249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7D1E15B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417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28"/>
      <w:gridCol w:w="6240"/>
      <w:gridCol w:w="2749"/>
    </w:tblGrid>
    <w:tr w:rsidR="00AF313A" w14:paraId="5CE8B774" w14:textId="77777777" w:rsidTr="007A1F71">
      <w:trPr>
        <w:trHeight w:val="627"/>
      </w:trPr>
      <w:tc>
        <w:tcPr>
          <w:tcW w:w="2428" w:type="dxa"/>
        </w:tcPr>
        <w:p w14:paraId="7DD2DC8E" w14:textId="77777777" w:rsidR="00AF313A" w:rsidRDefault="00AF313A" w:rsidP="00716942">
          <w:pPr>
            <w:pStyle w:val="Header"/>
            <w:rPr>
              <w:rFonts w:ascii="Sylfaen" w:hAnsi="Sylfaen"/>
              <w:noProof/>
            </w:rPr>
          </w:pPr>
        </w:p>
        <w:p w14:paraId="1D643FE4" w14:textId="77777777" w:rsidR="00AF313A" w:rsidRDefault="00AF313A" w:rsidP="00716942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41267A4A" wp14:editId="7C2E4232">
                <wp:extent cx="1371600" cy="512445"/>
                <wp:effectExtent l="0" t="0" r="0" b="1905"/>
                <wp:docPr id="89" name="Picture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0" w:type="dxa"/>
        </w:tcPr>
        <w:p w14:paraId="29F3D948" w14:textId="77777777" w:rsidR="00AF313A" w:rsidRDefault="00AF313A" w:rsidP="00716942">
          <w:pPr>
            <w:pStyle w:val="Footer"/>
            <w:jc w:val="right"/>
          </w:pPr>
        </w:p>
        <w:p w14:paraId="0AE375A1" w14:textId="77777777" w:rsidR="00AF313A" w:rsidRDefault="00AF313A" w:rsidP="00716942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53244621" w14:textId="4920565E" w:rsidR="00AF313A" w:rsidRPr="00940631" w:rsidRDefault="00AF313A" w:rsidP="00716942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49" w:type="dxa"/>
        </w:tcPr>
        <w:p w14:paraId="31A33303" w14:textId="77777777" w:rsidR="00AF313A" w:rsidRDefault="00AF313A" w:rsidP="00716942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15AE65C9" wp14:editId="5E839FF7">
                <wp:extent cx="1569720" cy="695325"/>
                <wp:effectExtent l="0" t="0" r="0" b="9525"/>
                <wp:docPr id="90" name="Picture 90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D2D446" w14:textId="77777777" w:rsidR="00AF313A" w:rsidRDefault="00AF313A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38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89"/>
      <w:gridCol w:w="6143"/>
      <w:gridCol w:w="2706"/>
    </w:tblGrid>
    <w:tr w:rsidR="00AF313A" w14:paraId="081ECE36" w14:textId="77777777" w:rsidTr="00B6270F">
      <w:trPr>
        <w:trHeight w:val="734"/>
      </w:trPr>
      <w:tc>
        <w:tcPr>
          <w:tcW w:w="2389" w:type="dxa"/>
        </w:tcPr>
        <w:p w14:paraId="7E54B159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1224A38A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55FD9ECC" wp14:editId="7DC1E281">
                <wp:extent cx="1371600" cy="512445"/>
                <wp:effectExtent l="0" t="0" r="0" b="1905"/>
                <wp:docPr id="250" name="Picture 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3" w:type="dxa"/>
        </w:tcPr>
        <w:p w14:paraId="22A29085" w14:textId="77777777" w:rsidR="00AF313A" w:rsidRDefault="00AF313A" w:rsidP="00756633">
          <w:pPr>
            <w:pStyle w:val="Footer"/>
            <w:jc w:val="right"/>
          </w:pPr>
        </w:p>
        <w:p w14:paraId="518EF84F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74D8DF2A" w14:textId="419AEFC1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06" w:type="dxa"/>
        </w:tcPr>
        <w:p w14:paraId="3EF640C0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121B6C5F" wp14:editId="41193594">
                <wp:extent cx="1569720" cy="695325"/>
                <wp:effectExtent l="0" t="0" r="0" b="9525"/>
                <wp:docPr id="251" name="Picture 251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0D99388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6211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48"/>
      <w:gridCol w:w="8860"/>
      <w:gridCol w:w="3903"/>
    </w:tblGrid>
    <w:tr w:rsidR="00AF313A" w14:paraId="79D8D314" w14:textId="77777777" w:rsidTr="00A444B5">
      <w:trPr>
        <w:trHeight w:val="691"/>
      </w:trPr>
      <w:tc>
        <w:tcPr>
          <w:tcW w:w="3448" w:type="dxa"/>
        </w:tcPr>
        <w:p w14:paraId="593B049B" w14:textId="77777777" w:rsidR="00AF313A" w:rsidRDefault="00AF313A" w:rsidP="003D0E39">
          <w:pPr>
            <w:pStyle w:val="Header"/>
            <w:rPr>
              <w:rFonts w:ascii="Sylfaen" w:hAnsi="Sylfaen"/>
              <w:noProof/>
            </w:rPr>
          </w:pPr>
        </w:p>
        <w:p w14:paraId="482C9D0D" w14:textId="77777777" w:rsidR="00AF313A" w:rsidRDefault="00AF313A" w:rsidP="003D0E39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0E269F0E" wp14:editId="7AB08811">
                <wp:extent cx="1371600" cy="512445"/>
                <wp:effectExtent l="0" t="0" r="0" b="1905"/>
                <wp:docPr id="91" name="Picture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60" w:type="dxa"/>
        </w:tcPr>
        <w:p w14:paraId="7291E764" w14:textId="77777777" w:rsidR="00AF313A" w:rsidRDefault="00AF313A" w:rsidP="003D0E39">
          <w:pPr>
            <w:pStyle w:val="Footer"/>
            <w:jc w:val="right"/>
          </w:pPr>
        </w:p>
        <w:p w14:paraId="6266E834" w14:textId="77777777" w:rsidR="00AF313A" w:rsidRDefault="00AF313A" w:rsidP="003D0E39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20E6FCEB" w14:textId="46418A12" w:rsidR="00AF313A" w:rsidRPr="00940631" w:rsidRDefault="00AF313A" w:rsidP="003D0E39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3903" w:type="dxa"/>
        </w:tcPr>
        <w:p w14:paraId="588177AB" w14:textId="77777777" w:rsidR="00AF313A" w:rsidRDefault="00AF313A" w:rsidP="003D0E39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6160E5EA" wp14:editId="5D613805">
                <wp:extent cx="1569720" cy="695325"/>
                <wp:effectExtent l="0" t="0" r="0" b="9525"/>
                <wp:docPr id="92" name="Picture 92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7892D7A" w14:textId="77777777" w:rsidR="00AF313A" w:rsidRDefault="00AF313A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6201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44"/>
      <w:gridCol w:w="8856"/>
      <w:gridCol w:w="3901"/>
    </w:tblGrid>
    <w:tr w:rsidR="00AF313A" w14:paraId="0276F3D6" w14:textId="77777777" w:rsidTr="007E5A40">
      <w:trPr>
        <w:trHeight w:val="765"/>
      </w:trPr>
      <w:tc>
        <w:tcPr>
          <w:tcW w:w="3444" w:type="dxa"/>
        </w:tcPr>
        <w:p w14:paraId="49B5DB93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60B56556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2C825C1B" wp14:editId="20145060">
                <wp:extent cx="1371600" cy="512445"/>
                <wp:effectExtent l="0" t="0" r="0" b="1905"/>
                <wp:docPr id="252" name="Picture 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56" w:type="dxa"/>
        </w:tcPr>
        <w:p w14:paraId="29FD8EFA" w14:textId="77777777" w:rsidR="00AF313A" w:rsidRDefault="00AF313A" w:rsidP="00756633">
          <w:pPr>
            <w:pStyle w:val="Footer"/>
            <w:jc w:val="right"/>
          </w:pPr>
        </w:p>
        <w:p w14:paraId="7F62D486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0D80125E" w14:textId="77777777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ԳՈՏԻԱՎՈՐՄԱՆ ՆԱԽԱԳԻԾ</w:t>
          </w:r>
        </w:p>
      </w:tc>
      <w:tc>
        <w:tcPr>
          <w:tcW w:w="3901" w:type="dxa"/>
        </w:tcPr>
        <w:p w14:paraId="054D5307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465C412D" wp14:editId="5C3D2E11">
                <wp:extent cx="1569720" cy="695325"/>
                <wp:effectExtent l="0" t="0" r="0" b="9525"/>
                <wp:docPr id="253" name="Picture 253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750660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76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7"/>
      <w:gridCol w:w="6164"/>
      <w:gridCol w:w="2715"/>
    </w:tblGrid>
    <w:tr w:rsidR="00AF313A" w14:paraId="15B1B708" w14:textId="77777777" w:rsidTr="008D42F6">
      <w:trPr>
        <w:trHeight w:val="814"/>
      </w:trPr>
      <w:tc>
        <w:tcPr>
          <w:tcW w:w="2397" w:type="dxa"/>
        </w:tcPr>
        <w:p w14:paraId="522832DE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6B345094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46822C2B" wp14:editId="0AE54584">
                <wp:extent cx="1371600" cy="512445"/>
                <wp:effectExtent l="0" t="0" r="0" b="1905"/>
                <wp:docPr id="254" name="Picture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4" w:type="dxa"/>
        </w:tcPr>
        <w:p w14:paraId="5104271D" w14:textId="77777777" w:rsidR="00AF313A" w:rsidRDefault="00AF313A" w:rsidP="00756633">
          <w:pPr>
            <w:pStyle w:val="Footer"/>
            <w:jc w:val="right"/>
          </w:pPr>
        </w:p>
        <w:p w14:paraId="275D6C5D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4612E3AE" w14:textId="6D3E4BB7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15" w:type="dxa"/>
        </w:tcPr>
        <w:p w14:paraId="5DB57761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18A88EE7" wp14:editId="157F055E">
                <wp:extent cx="1569720" cy="695325"/>
                <wp:effectExtent l="0" t="0" r="0" b="9525"/>
                <wp:docPr id="255" name="Picture 255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DC76BDF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6174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38"/>
      <w:gridCol w:w="8842"/>
      <w:gridCol w:w="3894"/>
    </w:tblGrid>
    <w:tr w:rsidR="00AF313A" w14:paraId="3F7BE46A" w14:textId="77777777" w:rsidTr="008D42F6">
      <w:trPr>
        <w:trHeight w:val="743"/>
      </w:trPr>
      <w:tc>
        <w:tcPr>
          <w:tcW w:w="3438" w:type="dxa"/>
        </w:tcPr>
        <w:p w14:paraId="7ABB54B5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7FAD93EB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24A7B106" wp14:editId="503EEDD9">
                <wp:extent cx="1371600" cy="512445"/>
                <wp:effectExtent l="0" t="0" r="0" b="1905"/>
                <wp:docPr id="256" name="Picture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42" w:type="dxa"/>
        </w:tcPr>
        <w:p w14:paraId="41109B6D" w14:textId="77777777" w:rsidR="00AF313A" w:rsidRDefault="00AF313A" w:rsidP="00756633">
          <w:pPr>
            <w:pStyle w:val="Footer"/>
            <w:jc w:val="right"/>
          </w:pPr>
        </w:p>
        <w:p w14:paraId="35278495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481615C1" w14:textId="77777777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ԳՈՏԻԱՎՈՐՄԱՆ ՆԱԽԱԳԻԾ</w:t>
          </w:r>
        </w:p>
      </w:tc>
      <w:tc>
        <w:tcPr>
          <w:tcW w:w="3894" w:type="dxa"/>
        </w:tcPr>
        <w:p w14:paraId="124D6DD9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1937804A" wp14:editId="0141644A">
                <wp:extent cx="1569720" cy="695325"/>
                <wp:effectExtent l="0" t="0" r="0" b="9525"/>
                <wp:docPr id="257" name="Picture 257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EF69465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199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1"/>
      <w:gridCol w:w="5840"/>
      <w:gridCol w:w="2688"/>
    </w:tblGrid>
    <w:tr w:rsidR="00AF313A" w14:paraId="51CF629D" w14:textId="77777777" w:rsidTr="00940631">
      <w:tc>
        <w:tcPr>
          <w:tcW w:w="2671" w:type="dxa"/>
        </w:tcPr>
        <w:p w14:paraId="2F14914F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431743D7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51DEE00A" wp14:editId="6E45BE0A">
                <wp:extent cx="1371600" cy="512445"/>
                <wp:effectExtent l="0" t="0" r="0" b="1905"/>
                <wp:docPr id="236" name="Picture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40" w:type="dxa"/>
        </w:tcPr>
        <w:p w14:paraId="6E925529" w14:textId="77777777" w:rsidR="00AF313A" w:rsidRDefault="00AF313A" w:rsidP="00756633">
          <w:pPr>
            <w:pStyle w:val="Footer"/>
            <w:jc w:val="right"/>
          </w:pPr>
        </w:p>
        <w:p w14:paraId="7ED9FFB9" w14:textId="404C9116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ԵՐԵՎԱՆ ՔԱՂԱՔԻ ՆՈՒԲԱՐԱՇԵՆ ՎԱՐՉԱԿԱՆ ՇՐՋԱՆ ԳՈ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ՏԵ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688" w:type="dxa"/>
        </w:tcPr>
        <w:p w14:paraId="0C3469E6" w14:textId="77777777" w:rsidR="00AF313A" w:rsidRDefault="00AF313A" w:rsidP="00756633">
          <w:pPr>
            <w:pStyle w:val="Header"/>
            <w:jc w:val="both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049880BE" wp14:editId="698FBD48">
                <wp:extent cx="1569720" cy="685800"/>
                <wp:effectExtent l="0" t="0" r="0" b="0"/>
                <wp:docPr id="237" name="Picture 237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C06F482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50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1"/>
      <w:gridCol w:w="6151"/>
      <w:gridCol w:w="2708"/>
    </w:tblGrid>
    <w:tr w:rsidR="00AF313A" w14:paraId="16F1208E" w14:textId="77777777" w:rsidTr="00DF200E">
      <w:trPr>
        <w:trHeight w:val="525"/>
      </w:trPr>
      <w:tc>
        <w:tcPr>
          <w:tcW w:w="2391" w:type="dxa"/>
        </w:tcPr>
        <w:p w14:paraId="10075689" w14:textId="77777777" w:rsidR="00AF313A" w:rsidRDefault="00AF313A" w:rsidP="00FB35BE">
          <w:pPr>
            <w:pStyle w:val="Header"/>
            <w:rPr>
              <w:rFonts w:ascii="Sylfaen" w:hAnsi="Sylfaen"/>
              <w:noProof/>
            </w:rPr>
          </w:pPr>
        </w:p>
        <w:p w14:paraId="048F877C" w14:textId="77777777" w:rsidR="00AF313A" w:rsidRDefault="00AF313A" w:rsidP="00FB35BE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3B7AACBF" wp14:editId="6C41E7F6">
                <wp:extent cx="1371600" cy="512445"/>
                <wp:effectExtent l="0" t="0" r="0" b="1905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1" w:type="dxa"/>
        </w:tcPr>
        <w:p w14:paraId="114D5EFD" w14:textId="77777777" w:rsidR="00AF313A" w:rsidRDefault="00AF313A" w:rsidP="00FB35BE">
          <w:pPr>
            <w:pStyle w:val="Footer"/>
            <w:jc w:val="right"/>
          </w:pPr>
        </w:p>
        <w:p w14:paraId="6041D990" w14:textId="77777777" w:rsidR="00AF313A" w:rsidRDefault="00AF313A" w:rsidP="00FB35BE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5944585B" w14:textId="536929FA" w:rsidR="00AF313A" w:rsidRPr="00940631" w:rsidRDefault="00AF313A" w:rsidP="00FB35BE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08" w:type="dxa"/>
        </w:tcPr>
        <w:p w14:paraId="2DFE7C3E" w14:textId="77777777" w:rsidR="00AF313A" w:rsidRDefault="00AF313A" w:rsidP="00FB35BE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376CBAA2" wp14:editId="6140B2D7">
                <wp:extent cx="1569720" cy="695325"/>
                <wp:effectExtent l="0" t="0" r="0" b="9525"/>
                <wp:docPr id="50" name="Picture 50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E3962C1" w14:textId="77777777" w:rsidR="00AF313A" w:rsidRDefault="00AF313A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73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6"/>
      <w:gridCol w:w="6163"/>
      <w:gridCol w:w="2714"/>
    </w:tblGrid>
    <w:tr w:rsidR="00AF313A" w14:paraId="6460E610" w14:textId="77777777" w:rsidTr="00E5557F">
      <w:trPr>
        <w:trHeight w:val="751"/>
      </w:trPr>
      <w:tc>
        <w:tcPr>
          <w:tcW w:w="2396" w:type="dxa"/>
        </w:tcPr>
        <w:p w14:paraId="436498AE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054211DF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2BE5B80D" wp14:editId="26D28DA3">
                <wp:extent cx="1371600" cy="512445"/>
                <wp:effectExtent l="0" t="0" r="0" b="1905"/>
                <wp:docPr id="258" name="Picture 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3" w:type="dxa"/>
        </w:tcPr>
        <w:p w14:paraId="52B45680" w14:textId="77777777" w:rsidR="00AF313A" w:rsidRDefault="00AF313A" w:rsidP="00756633">
          <w:pPr>
            <w:pStyle w:val="Footer"/>
            <w:jc w:val="right"/>
          </w:pPr>
        </w:p>
        <w:p w14:paraId="6B675912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76D0E8F1" w14:textId="6CEF6DC0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14" w:type="dxa"/>
        </w:tcPr>
        <w:p w14:paraId="47856AD9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7690618E" wp14:editId="1BFB7F65">
                <wp:extent cx="1569720" cy="695325"/>
                <wp:effectExtent l="0" t="0" r="0" b="9525"/>
                <wp:docPr id="259" name="Picture 259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466EED8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6258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5"/>
      <w:gridCol w:w="8889"/>
      <w:gridCol w:w="3914"/>
    </w:tblGrid>
    <w:tr w:rsidR="00AF313A" w14:paraId="20FD2C07" w14:textId="77777777" w:rsidTr="00C0294B">
      <w:trPr>
        <w:trHeight w:val="783"/>
      </w:trPr>
      <w:tc>
        <w:tcPr>
          <w:tcW w:w="3455" w:type="dxa"/>
        </w:tcPr>
        <w:p w14:paraId="35C1F53B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6CE998CB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201A431C" wp14:editId="2A8D3F7F">
                <wp:extent cx="1371600" cy="512445"/>
                <wp:effectExtent l="0" t="0" r="0" b="1905"/>
                <wp:docPr id="260" name="Picture 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89" w:type="dxa"/>
        </w:tcPr>
        <w:p w14:paraId="5897A512" w14:textId="77777777" w:rsidR="00AF313A" w:rsidRDefault="00AF313A" w:rsidP="00756633">
          <w:pPr>
            <w:pStyle w:val="Footer"/>
            <w:jc w:val="right"/>
          </w:pPr>
        </w:p>
        <w:p w14:paraId="4CA49129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6061A1C4" w14:textId="37DB98D0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3914" w:type="dxa"/>
        </w:tcPr>
        <w:p w14:paraId="1C87CE2C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07C9B911" wp14:editId="60CD710E">
                <wp:extent cx="1569720" cy="695325"/>
                <wp:effectExtent l="0" t="0" r="0" b="9525"/>
                <wp:docPr id="261" name="Picture 261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8ECB4E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443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2"/>
      <w:gridCol w:w="6256"/>
      <w:gridCol w:w="2755"/>
    </w:tblGrid>
    <w:tr w:rsidR="00AF313A" w14:paraId="1EB32A63" w14:textId="77777777" w:rsidTr="005239F6">
      <w:trPr>
        <w:trHeight w:val="574"/>
      </w:trPr>
      <w:tc>
        <w:tcPr>
          <w:tcW w:w="2432" w:type="dxa"/>
        </w:tcPr>
        <w:p w14:paraId="5763514B" w14:textId="77777777" w:rsidR="00AF313A" w:rsidRDefault="00AF313A" w:rsidP="00FB35BE">
          <w:pPr>
            <w:pStyle w:val="Header"/>
            <w:rPr>
              <w:rFonts w:ascii="Sylfaen" w:hAnsi="Sylfaen"/>
              <w:noProof/>
            </w:rPr>
          </w:pPr>
        </w:p>
        <w:p w14:paraId="18329CF7" w14:textId="77777777" w:rsidR="00AF313A" w:rsidRDefault="00AF313A" w:rsidP="00FB35BE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44755971" wp14:editId="64F5253B">
                <wp:extent cx="1371600" cy="512445"/>
                <wp:effectExtent l="0" t="0" r="0" b="190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56" w:type="dxa"/>
        </w:tcPr>
        <w:p w14:paraId="68BC66BA" w14:textId="77777777" w:rsidR="00AF313A" w:rsidRDefault="00AF313A" w:rsidP="00FB35BE">
          <w:pPr>
            <w:pStyle w:val="Footer"/>
            <w:jc w:val="right"/>
          </w:pPr>
        </w:p>
        <w:p w14:paraId="1EBDD3DA" w14:textId="77777777" w:rsidR="00AF313A" w:rsidRDefault="00AF313A" w:rsidP="00FB35BE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73750358" w14:textId="0A733308" w:rsidR="00AF313A" w:rsidRPr="00940631" w:rsidRDefault="00AF313A" w:rsidP="00FB35BE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55" w:type="dxa"/>
        </w:tcPr>
        <w:p w14:paraId="6B0E4D2A" w14:textId="77777777" w:rsidR="00AF313A" w:rsidRDefault="00AF313A" w:rsidP="00FB35BE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2BA238D4" wp14:editId="096AE22E">
                <wp:extent cx="1569720" cy="695325"/>
                <wp:effectExtent l="0" t="0" r="0" b="9525"/>
                <wp:docPr id="65" name="Picture 65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A6DE19E" w14:textId="77777777" w:rsidR="00AF313A" w:rsidRDefault="00AF313A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46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1"/>
      <w:gridCol w:w="6204"/>
      <w:gridCol w:w="2731"/>
    </w:tblGrid>
    <w:tr w:rsidR="00AF313A" w14:paraId="5836CAA2" w14:textId="77777777" w:rsidTr="00C0294B">
      <w:trPr>
        <w:trHeight w:val="1019"/>
      </w:trPr>
      <w:tc>
        <w:tcPr>
          <w:tcW w:w="2411" w:type="dxa"/>
        </w:tcPr>
        <w:p w14:paraId="52B1A910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04AFA16F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67062C69" wp14:editId="72E2A024">
                <wp:extent cx="1371600" cy="512445"/>
                <wp:effectExtent l="0" t="0" r="0" b="1905"/>
                <wp:docPr id="262" name="Picture 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4" w:type="dxa"/>
        </w:tcPr>
        <w:p w14:paraId="60D0D1E6" w14:textId="77777777" w:rsidR="00AF313A" w:rsidRDefault="00AF313A" w:rsidP="00756633">
          <w:pPr>
            <w:pStyle w:val="Footer"/>
            <w:jc w:val="right"/>
          </w:pPr>
        </w:p>
        <w:p w14:paraId="461155B2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22117225" w14:textId="1E11559F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31" w:type="dxa"/>
        </w:tcPr>
        <w:p w14:paraId="1254BF2D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7B2689C6" wp14:editId="10806526">
                <wp:extent cx="1569720" cy="695325"/>
                <wp:effectExtent l="0" t="0" r="0" b="9525"/>
                <wp:docPr id="263" name="Picture 263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90885EA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98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1"/>
      <w:gridCol w:w="6177"/>
      <w:gridCol w:w="2720"/>
    </w:tblGrid>
    <w:tr w:rsidR="00AF313A" w14:paraId="30FF8033" w14:textId="77777777" w:rsidTr="006A44C3">
      <w:trPr>
        <w:trHeight w:val="642"/>
      </w:trPr>
      <w:tc>
        <w:tcPr>
          <w:tcW w:w="2401" w:type="dxa"/>
        </w:tcPr>
        <w:p w14:paraId="16D0D170" w14:textId="77777777" w:rsidR="00AF313A" w:rsidRDefault="00AF313A" w:rsidP="00FB35BE">
          <w:pPr>
            <w:pStyle w:val="Header"/>
            <w:rPr>
              <w:rFonts w:ascii="Sylfaen" w:hAnsi="Sylfaen"/>
              <w:noProof/>
            </w:rPr>
          </w:pPr>
        </w:p>
        <w:p w14:paraId="63FF681D" w14:textId="77777777" w:rsidR="00AF313A" w:rsidRDefault="00AF313A" w:rsidP="00FB35BE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137C4EEE" wp14:editId="22ECC6AC">
                <wp:extent cx="1371600" cy="512445"/>
                <wp:effectExtent l="0" t="0" r="0" b="1905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7" w:type="dxa"/>
        </w:tcPr>
        <w:p w14:paraId="584A03BD" w14:textId="77777777" w:rsidR="00AF313A" w:rsidRDefault="00AF313A" w:rsidP="00FB35BE">
          <w:pPr>
            <w:pStyle w:val="Footer"/>
            <w:jc w:val="right"/>
          </w:pPr>
        </w:p>
        <w:p w14:paraId="2A7E5662" w14:textId="77777777" w:rsidR="00AF313A" w:rsidRDefault="00AF313A" w:rsidP="00FB35BE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4BC4B695" w14:textId="77777777" w:rsidR="00AF313A" w:rsidRPr="00940631" w:rsidRDefault="00AF313A" w:rsidP="00FB35BE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20" w:type="dxa"/>
        </w:tcPr>
        <w:p w14:paraId="549D48D2" w14:textId="77777777" w:rsidR="00AF313A" w:rsidRDefault="00AF313A" w:rsidP="00FB35BE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708E6F86" wp14:editId="23596CFB">
                <wp:extent cx="1569720" cy="695325"/>
                <wp:effectExtent l="0" t="0" r="0" b="9525"/>
                <wp:docPr id="43" name="Picture 43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E5EB2F" w14:textId="77777777" w:rsidR="00AF313A" w:rsidRDefault="00AF313A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69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6"/>
      <w:gridCol w:w="6217"/>
      <w:gridCol w:w="2736"/>
    </w:tblGrid>
    <w:tr w:rsidR="00AF313A" w14:paraId="280CADE2" w14:textId="77777777" w:rsidTr="00C0294B">
      <w:trPr>
        <w:trHeight w:val="1118"/>
      </w:trPr>
      <w:tc>
        <w:tcPr>
          <w:tcW w:w="2416" w:type="dxa"/>
        </w:tcPr>
        <w:p w14:paraId="23028EA6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342743A2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59A67B75" wp14:editId="62DB0B59">
                <wp:extent cx="1371600" cy="512445"/>
                <wp:effectExtent l="0" t="0" r="0" b="1905"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17" w:type="dxa"/>
        </w:tcPr>
        <w:p w14:paraId="615A62B5" w14:textId="77777777" w:rsidR="00AF313A" w:rsidRDefault="00AF313A" w:rsidP="00756633">
          <w:pPr>
            <w:pStyle w:val="Footer"/>
            <w:jc w:val="right"/>
          </w:pPr>
        </w:p>
        <w:p w14:paraId="6389B72F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35456276" w14:textId="393059F9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36" w:type="dxa"/>
        </w:tcPr>
        <w:p w14:paraId="41DF2148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084F38FE" wp14:editId="624A0BB6">
                <wp:extent cx="1569720" cy="695325"/>
                <wp:effectExtent l="0" t="0" r="0" b="9525"/>
                <wp:docPr id="72" name="Picture 72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9779211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6333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71"/>
      <w:gridCol w:w="8930"/>
      <w:gridCol w:w="3932"/>
    </w:tblGrid>
    <w:tr w:rsidR="00AF313A" w14:paraId="54FBBED6" w14:textId="77777777" w:rsidTr="00144336">
      <w:trPr>
        <w:trHeight w:val="605"/>
      </w:trPr>
      <w:tc>
        <w:tcPr>
          <w:tcW w:w="3471" w:type="dxa"/>
        </w:tcPr>
        <w:p w14:paraId="276D26A8" w14:textId="77777777" w:rsidR="00AF313A" w:rsidRDefault="00AF313A" w:rsidP="00FB35BE">
          <w:pPr>
            <w:pStyle w:val="Header"/>
            <w:rPr>
              <w:rFonts w:ascii="Sylfaen" w:hAnsi="Sylfaen"/>
              <w:noProof/>
            </w:rPr>
          </w:pPr>
        </w:p>
        <w:p w14:paraId="2170BB8C" w14:textId="77777777" w:rsidR="00AF313A" w:rsidRDefault="00AF313A" w:rsidP="00FB35BE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7F9D4C42" wp14:editId="50837F47">
                <wp:extent cx="1371600" cy="512445"/>
                <wp:effectExtent l="0" t="0" r="0" b="1905"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0" w:type="dxa"/>
        </w:tcPr>
        <w:p w14:paraId="7CD7AC64" w14:textId="77777777" w:rsidR="00AF313A" w:rsidRDefault="00AF313A" w:rsidP="00FB35BE">
          <w:pPr>
            <w:pStyle w:val="Footer"/>
            <w:jc w:val="right"/>
          </w:pPr>
        </w:p>
        <w:p w14:paraId="78FD83EB" w14:textId="77777777" w:rsidR="00AF313A" w:rsidRDefault="00AF313A" w:rsidP="00FB35BE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30BAB77F" w14:textId="5EFB139B" w:rsidR="00AF313A" w:rsidRPr="00940631" w:rsidRDefault="00AF313A" w:rsidP="00FB35BE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3932" w:type="dxa"/>
        </w:tcPr>
        <w:p w14:paraId="061E56FC" w14:textId="77777777" w:rsidR="00AF313A" w:rsidRDefault="00AF313A" w:rsidP="00FB35BE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5FB6B802" wp14:editId="7FBE102C">
                <wp:extent cx="1569720" cy="695325"/>
                <wp:effectExtent l="0" t="0" r="0" b="9525"/>
                <wp:docPr id="68" name="Picture 68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8D507E9" w14:textId="77777777" w:rsidR="00AF313A" w:rsidRDefault="00AF313A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6281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60"/>
      <w:gridCol w:w="8904"/>
      <w:gridCol w:w="3917"/>
    </w:tblGrid>
    <w:tr w:rsidR="00AF313A" w14:paraId="20BF8E75" w14:textId="77777777" w:rsidTr="000B0E0F">
      <w:trPr>
        <w:trHeight w:val="886"/>
      </w:trPr>
      <w:tc>
        <w:tcPr>
          <w:tcW w:w="3460" w:type="dxa"/>
        </w:tcPr>
        <w:p w14:paraId="6F5BF2AC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35799FC1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09B01361" wp14:editId="42E431CD">
                <wp:extent cx="1371600" cy="512445"/>
                <wp:effectExtent l="0" t="0" r="0" b="1905"/>
                <wp:docPr id="266" name="Picture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04" w:type="dxa"/>
        </w:tcPr>
        <w:p w14:paraId="15F27EEA" w14:textId="77777777" w:rsidR="00AF313A" w:rsidRDefault="00AF313A" w:rsidP="00756633">
          <w:pPr>
            <w:pStyle w:val="Footer"/>
            <w:jc w:val="right"/>
          </w:pPr>
        </w:p>
        <w:p w14:paraId="12FB9BA5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598ECB1A" w14:textId="77777777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ԳՈՏԻԱՎՈՐՄԱՆ ՆԱԽԱԳԻԾ</w:t>
          </w:r>
        </w:p>
      </w:tc>
      <w:tc>
        <w:tcPr>
          <w:tcW w:w="3917" w:type="dxa"/>
        </w:tcPr>
        <w:p w14:paraId="56128D32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47575CD7" wp14:editId="7D917600">
                <wp:extent cx="1569720" cy="695325"/>
                <wp:effectExtent l="0" t="0" r="0" b="9525"/>
                <wp:docPr id="267" name="Picture 267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FC8E96E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73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7"/>
      <w:gridCol w:w="6218"/>
      <w:gridCol w:w="2738"/>
    </w:tblGrid>
    <w:tr w:rsidR="00AF313A" w14:paraId="018972B7" w14:textId="77777777" w:rsidTr="00557356">
      <w:trPr>
        <w:trHeight w:val="552"/>
      </w:trPr>
      <w:tc>
        <w:tcPr>
          <w:tcW w:w="2417" w:type="dxa"/>
        </w:tcPr>
        <w:p w14:paraId="1E6976AF" w14:textId="77777777" w:rsidR="00AF313A" w:rsidRDefault="00AF313A" w:rsidP="00FB35BE">
          <w:pPr>
            <w:pStyle w:val="Header"/>
            <w:rPr>
              <w:rFonts w:ascii="Sylfaen" w:hAnsi="Sylfaen"/>
              <w:noProof/>
            </w:rPr>
          </w:pPr>
        </w:p>
        <w:p w14:paraId="4EFAE041" w14:textId="77777777" w:rsidR="00AF313A" w:rsidRDefault="00AF313A" w:rsidP="00FB35BE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2B8FB55D" wp14:editId="432D8E2F">
                <wp:extent cx="1371600" cy="512445"/>
                <wp:effectExtent l="0" t="0" r="0" b="1905"/>
                <wp:docPr id="73" name="Pictur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18" w:type="dxa"/>
        </w:tcPr>
        <w:p w14:paraId="0979FECD" w14:textId="77777777" w:rsidR="00AF313A" w:rsidRDefault="00AF313A" w:rsidP="00FB35BE">
          <w:pPr>
            <w:pStyle w:val="Footer"/>
            <w:jc w:val="right"/>
          </w:pPr>
        </w:p>
        <w:p w14:paraId="2830A224" w14:textId="77777777" w:rsidR="00AF313A" w:rsidRDefault="00AF313A" w:rsidP="00FB35BE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6CC9043C" w14:textId="1372CE13" w:rsidR="00AF313A" w:rsidRPr="00940631" w:rsidRDefault="00AF313A" w:rsidP="00FB35BE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38" w:type="dxa"/>
        </w:tcPr>
        <w:p w14:paraId="76B464BC" w14:textId="77777777" w:rsidR="00AF313A" w:rsidRDefault="00AF313A" w:rsidP="00FB35BE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45B477A7" wp14:editId="375F2A45">
                <wp:extent cx="1569720" cy="695325"/>
                <wp:effectExtent l="0" t="0" r="0" b="9525"/>
                <wp:docPr id="74" name="Picture 74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102980C" w14:textId="77777777" w:rsidR="00AF313A" w:rsidRDefault="00AF31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199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1"/>
      <w:gridCol w:w="5840"/>
      <w:gridCol w:w="2688"/>
    </w:tblGrid>
    <w:tr w:rsidR="00AF313A" w14:paraId="5A97E6D8" w14:textId="77777777" w:rsidTr="005C0D1D">
      <w:tc>
        <w:tcPr>
          <w:tcW w:w="2671" w:type="dxa"/>
        </w:tcPr>
        <w:p w14:paraId="0410A556" w14:textId="77777777" w:rsidR="00AF313A" w:rsidRDefault="00AF313A" w:rsidP="00654F0A">
          <w:pPr>
            <w:pStyle w:val="Header"/>
            <w:rPr>
              <w:rFonts w:ascii="Sylfaen" w:hAnsi="Sylfaen"/>
              <w:noProof/>
            </w:rPr>
          </w:pPr>
        </w:p>
        <w:p w14:paraId="0DA38579" w14:textId="77777777" w:rsidR="00AF313A" w:rsidRDefault="00AF313A" w:rsidP="00654F0A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107FE33C" wp14:editId="153D2474">
                <wp:extent cx="1371600" cy="512445"/>
                <wp:effectExtent l="0" t="0" r="0" b="190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40" w:type="dxa"/>
        </w:tcPr>
        <w:p w14:paraId="55443365" w14:textId="77777777" w:rsidR="00AF313A" w:rsidRDefault="00AF313A" w:rsidP="00654F0A">
          <w:pPr>
            <w:pStyle w:val="Footer"/>
            <w:jc w:val="right"/>
          </w:pPr>
        </w:p>
        <w:p w14:paraId="34748BA0" w14:textId="31551A9D" w:rsidR="00AF313A" w:rsidRPr="00940631" w:rsidRDefault="00AF313A" w:rsidP="00654F0A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ԵՐԵՎԱՆ ՔԱՂԱՔԻ ՆՈՒԲԱՐԱՇԵՆ ՎԱՐՉԱԿԱՆ ՇՐՋԱՆ 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688" w:type="dxa"/>
        </w:tcPr>
        <w:p w14:paraId="761D3C1C" w14:textId="77777777" w:rsidR="00AF313A" w:rsidRDefault="00AF313A" w:rsidP="00654F0A">
          <w:pPr>
            <w:pStyle w:val="Header"/>
            <w:jc w:val="both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65AC3DB2" wp14:editId="1BC7C16A">
                <wp:extent cx="1569720" cy="685800"/>
                <wp:effectExtent l="0" t="0" r="0" b="0"/>
                <wp:docPr id="46" name="Picture 46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FB75314" w14:textId="77777777" w:rsidR="00AF313A" w:rsidRDefault="00AF313A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37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88"/>
      <w:gridCol w:w="6146"/>
      <w:gridCol w:w="2703"/>
    </w:tblGrid>
    <w:tr w:rsidR="00AF313A" w14:paraId="23D12D9E" w14:textId="77777777" w:rsidTr="000B0E0F">
      <w:trPr>
        <w:trHeight w:val="876"/>
      </w:trPr>
      <w:tc>
        <w:tcPr>
          <w:tcW w:w="2388" w:type="dxa"/>
        </w:tcPr>
        <w:p w14:paraId="3632C33E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5478F48B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025C0709" wp14:editId="1F86A250">
                <wp:extent cx="1371600" cy="512445"/>
                <wp:effectExtent l="0" t="0" r="0" b="1905"/>
                <wp:docPr id="268" name="Picture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</w:tcPr>
        <w:p w14:paraId="3F4A5C3A" w14:textId="77777777" w:rsidR="00AF313A" w:rsidRDefault="00AF313A" w:rsidP="00756633">
          <w:pPr>
            <w:pStyle w:val="Footer"/>
            <w:jc w:val="right"/>
          </w:pPr>
        </w:p>
        <w:p w14:paraId="22C0EDD8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5E7149F7" w14:textId="426605D1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03" w:type="dxa"/>
        </w:tcPr>
        <w:p w14:paraId="3B2F620C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0B0D99D4" wp14:editId="23D31E6D">
                <wp:extent cx="1569720" cy="695325"/>
                <wp:effectExtent l="0" t="0" r="0" b="9525"/>
                <wp:docPr id="269" name="Picture 269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ACFD646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468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7"/>
      <w:gridCol w:w="6270"/>
      <w:gridCol w:w="2761"/>
    </w:tblGrid>
    <w:tr w:rsidR="00AF313A" w14:paraId="696405C5" w14:textId="77777777" w:rsidTr="00877C6D">
      <w:trPr>
        <w:trHeight w:val="588"/>
      </w:trPr>
      <w:tc>
        <w:tcPr>
          <w:tcW w:w="2437" w:type="dxa"/>
        </w:tcPr>
        <w:p w14:paraId="77127B3B" w14:textId="77777777" w:rsidR="00AF313A" w:rsidRDefault="00AF313A" w:rsidP="00FB35BE">
          <w:pPr>
            <w:pStyle w:val="Header"/>
            <w:rPr>
              <w:rFonts w:ascii="Sylfaen" w:hAnsi="Sylfaen"/>
              <w:noProof/>
            </w:rPr>
          </w:pPr>
        </w:p>
        <w:p w14:paraId="1B0E75EE" w14:textId="77777777" w:rsidR="00AF313A" w:rsidRDefault="00AF313A" w:rsidP="00FB35BE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1785E3ED" wp14:editId="0685CC06">
                <wp:extent cx="1371600" cy="512445"/>
                <wp:effectExtent l="0" t="0" r="0" b="1905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0" w:type="dxa"/>
        </w:tcPr>
        <w:p w14:paraId="14CEE9BB" w14:textId="77777777" w:rsidR="00AF313A" w:rsidRDefault="00AF313A" w:rsidP="00FB35BE">
          <w:pPr>
            <w:pStyle w:val="Footer"/>
            <w:jc w:val="right"/>
          </w:pPr>
        </w:p>
        <w:p w14:paraId="60E95C3C" w14:textId="77777777" w:rsidR="00AF313A" w:rsidRDefault="00AF313A" w:rsidP="00FB35BE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73845790" w14:textId="59B64F8E" w:rsidR="00AF313A" w:rsidRPr="00940631" w:rsidRDefault="00AF313A" w:rsidP="00FB35BE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61" w:type="dxa"/>
        </w:tcPr>
        <w:p w14:paraId="3720337D" w14:textId="77777777" w:rsidR="00AF313A" w:rsidRDefault="00AF313A" w:rsidP="00FB35BE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55F0BC40" wp14:editId="0F72B453">
                <wp:extent cx="1569720" cy="695325"/>
                <wp:effectExtent l="0" t="0" r="0" b="9525"/>
                <wp:docPr id="58" name="Picture 58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3E3BB8" w14:textId="77777777" w:rsidR="00AF313A" w:rsidRDefault="00AF313A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37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88"/>
      <w:gridCol w:w="6146"/>
      <w:gridCol w:w="2703"/>
    </w:tblGrid>
    <w:tr w:rsidR="00AF313A" w14:paraId="635AD249" w14:textId="77777777" w:rsidTr="002B7958">
      <w:trPr>
        <w:trHeight w:val="876"/>
      </w:trPr>
      <w:tc>
        <w:tcPr>
          <w:tcW w:w="2388" w:type="dxa"/>
        </w:tcPr>
        <w:p w14:paraId="57D2930A" w14:textId="77777777" w:rsidR="00AF313A" w:rsidRDefault="00AF313A" w:rsidP="003A1353">
          <w:pPr>
            <w:pStyle w:val="Header"/>
            <w:rPr>
              <w:rFonts w:ascii="Sylfaen" w:hAnsi="Sylfaen"/>
              <w:noProof/>
            </w:rPr>
          </w:pPr>
        </w:p>
        <w:p w14:paraId="445FC5DE" w14:textId="77777777" w:rsidR="00AF313A" w:rsidRDefault="00AF313A" w:rsidP="003A135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2E422F56" wp14:editId="3C1EB089">
                <wp:extent cx="1371600" cy="512445"/>
                <wp:effectExtent l="0" t="0" r="0" b="1905"/>
                <wp:docPr id="157" name="Picture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</w:tcPr>
        <w:p w14:paraId="2936AA52" w14:textId="77777777" w:rsidR="00AF313A" w:rsidRDefault="00AF313A" w:rsidP="003A1353">
          <w:pPr>
            <w:pStyle w:val="Footer"/>
            <w:jc w:val="right"/>
          </w:pPr>
        </w:p>
        <w:p w14:paraId="3130C902" w14:textId="77777777" w:rsidR="00AF313A" w:rsidRDefault="00AF313A" w:rsidP="003A1353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379C1490" w14:textId="3C6B43C7" w:rsidR="00AF313A" w:rsidRPr="00940631" w:rsidRDefault="00AF313A" w:rsidP="003A1353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03" w:type="dxa"/>
        </w:tcPr>
        <w:p w14:paraId="79CDB30C" w14:textId="77777777" w:rsidR="00AF313A" w:rsidRDefault="00AF313A" w:rsidP="003A1353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00675DC0" wp14:editId="18844A65">
                <wp:extent cx="1569720" cy="695325"/>
                <wp:effectExtent l="0" t="0" r="0" b="9525"/>
                <wp:docPr id="158" name="Picture 158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5959DC7" w14:textId="77777777" w:rsidR="00AF313A" w:rsidRDefault="00AF313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56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84"/>
      <w:gridCol w:w="5871"/>
      <w:gridCol w:w="2701"/>
    </w:tblGrid>
    <w:tr w:rsidR="00AF313A" w14:paraId="005185DD" w14:textId="77777777" w:rsidTr="00C114AB">
      <w:trPr>
        <w:trHeight w:val="802"/>
      </w:trPr>
      <w:tc>
        <w:tcPr>
          <w:tcW w:w="2684" w:type="dxa"/>
        </w:tcPr>
        <w:p w14:paraId="3D2B0F7F" w14:textId="77777777" w:rsidR="00AF313A" w:rsidRDefault="00AF313A" w:rsidP="00654F0A">
          <w:pPr>
            <w:pStyle w:val="Header"/>
            <w:rPr>
              <w:rFonts w:ascii="Sylfaen" w:hAnsi="Sylfaen"/>
              <w:noProof/>
            </w:rPr>
          </w:pPr>
        </w:p>
        <w:p w14:paraId="37FE55CD" w14:textId="77777777" w:rsidR="00AF313A" w:rsidRDefault="00AF313A" w:rsidP="00654F0A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5289186C" wp14:editId="707AB65C">
                <wp:extent cx="1371600" cy="512445"/>
                <wp:effectExtent l="0" t="0" r="0" b="190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71" w:type="dxa"/>
        </w:tcPr>
        <w:p w14:paraId="332E6B12" w14:textId="77777777" w:rsidR="00AF313A" w:rsidRDefault="00AF313A" w:rsidP="00654F0A">
          <w:pPr>
            <w:pStyle w:val="Footer"/>
            <w:jc w:val="right"/>
          </w:pPr>
        </w:p>
        <w:p w14:paraId="16CE63F7" w14:textId="585F3330" w:rsidR="00AF313A" w:rsidRPr="00940631" w:rsidRDefault="00AF313A" w:rsidP="00654F0A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ԵՐԵՎԱՆ ՔԱՂԱՔԻ ՆՈՒԲԱՐԱՇԵՆ ՎԱՐՉԱԿԱՆ ՇՐՋԱՆ 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701" w:type="dxa"/>
        </w:tcPr>
        <w:p w14:paraId="06DDA6B8" w14:textId="77777777" w:rsidR="00AF313A" w:rsidRDefault="00AF313A" w:rsidP="00654F0A">
          <w:pPr>
            <w:pStyle w:val="Header"/>
            <w:jc w:val="both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2EB2C875" wp14:editId="1BC0ECAD">
                <wp:extent cx="1569720" cy="685800"/>
                <wp:effectExtent l="0" t="0" r="0" b="0"/>
                <wp:docPr id="69" name="Picture 69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48C7757" w14:textId="77777777" w:rsidR="00AF313A" w:rsidRDefault="00AF313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199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1"/>
      <w:gridCol w:w="5840"/>
      <w:gridCol w:w="2688"/>
    </w:tblGrid>
    <w:tr w:rsidR="00AF313A" w14:paraId="3B8BDC37" w14:textId="77777777" w:rsidTr="00940631">
      <w:tc>
        <w:tcPr>
          <w:tcW w:w="2671" w:type="dxa"/>
        </w:tcPr>
        <w:p w14:paraId="0C5F68A1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433DA57B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39A06345" wp14:editId="590D1639">
                <wp:extent cx="1371600" cy="512445"/>
                <wp:effectExtent l="0" t="0" r="0" b="1905"/>
                <wp:docPr id="238" name="Picture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40" w:type="dxa"/>
        </w:tcPr>
        <w:p w14:paraId="2F0233FB" w14:textId="77777777" w:rsidR="00AF313A" w:rsidRDefault="00AF313A" w:rsidP="00756633">
          <w:pPr>
            <w:pStyle w:val="Footer"/>
            <w:jc w:val="right"/>
          </w:pPr>
        </w:p>
        <w:p w14:paraId="0290E4ED" w14:textId="344BA986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ԵՐԵՎԱՆ ՔԱՂԱՔԻ ՆՈՒԲԱՐԱՇԵՆ ՎԱՐՉԱԿԱՆ ՇՐՋԱՆ 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2688" w:type="dxa"/>
        </w:tcPr>
        <w:p w14:paraId="0BAB092E" w14:textId="77777777" w:rsidR="00AF313A" w:rsidRDefault="00AF313A" w:rsidP="00756633">
          <w:pPr>
            <w:pStyle w:val="Header"/>
            <w:jc w:val="both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661A5F79" wp14:editId="1CCD8BD6">
                <wp:extent cx="1569720" cy="685800"/>
                <wp:effectExtent l="0" t="0" r="0" b="0"/>
                <wp:docPr id="239" name="Picture 239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8C04C8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7125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11"/>
      <w:gridCol w:w="9278"/>
      <w:gridCol w:w="3936"/>
    </w:tblGrid>
    <w:tr w:rsidR="00AF313A" w14:paraId="5995310E" w14:textId="77777777" w:rsidTr="005C0D1D">
      <w:trPr>
        <w:trHeight w:val="1023"/>
      </w:trPr>
      <w:tc>
        <w:tcPr>
          <w:tcW w:w="3911" w:type="dxa"/>
        </w:tcPr>
        <w:p w14:paraId="004C739F" w14:textId="77777777" w:rsidR="00AF313A" w:rsidRDefault="00AF313A" w:rsidP="00654F0A">
          <w:pPr>
            <w:pStyle w:val="Header"/>
            <w:rPr>
              <w:rFonts w:ascii="Sylfaen" w:hAnsi="Sylfaen"/>
              <w:noProof/>
            </w:rPr>
          </w:pPr>
        </w:p>
        <w:p w14:paraId="0FFC410E" w14:textId="77777777" w:rsidR="00AF313A" w:rsidRDefault="00AF313A" w:rsidP="00654F0A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36418613" wp14:editId="0AC15C19">
                <wp:extent cx="1371600" cy="512445"/>
                <wp:effectExtent l="0" t="0" r="0" b="1905"/>
                <wp:docPr id="70" name="Pictur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78" w:type="dxa"/>
        </w:tcPr>
        <w:p w14:paraId="5B586298" w14:textId="77777777" w:rsidR="00AF313A" w:rsidRDefault="00AF313A" w:rsidP="00654F0A">
          <w:pPr>
            <w:pStyle w:val="Footer"/>
            <w:jc w:val="right"/>
          </w:pPr>
        </w:p>
        <w:p w14:paraId="7453F0F5" w14:textId="77777777" w:rsidR="00AF313A" w:rsidRDefault="00AF313A" w:rsidP="00654F0A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68CB4561" w14:textId="75C07BA2" w:rsidR="00AF313A" w:rsidRPr="00940631" w:rsidRDefault="00AF313A" w:rsidP="00654F0A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                </w:t>
          </w:r>
        </w:p>
      </w:tc>
      <w:tc>
        <w:tcPr>
          <w:tcW w:w="3936" w:type="dxa"/>
        </w:tcPr>
        <w:p w14:paraId="59317653" w14:textId="77777777" w:rsidR="00AF313A" w:rsidRDefault="00AF313A" w:rsidP="00654F0A">
          <w:pPr>
            <w:pStyle w:val="Header"/>
            <w:jc w:val="both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36F6F2B7" wp14:editId="3ACA22D5">
                <wp:extent cx="1569720" cy="685800"/>
                <wp:effectExtent l="0" t="0" r="0" b="0"/>
                <wp:docPr id="75" name="Picture 75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87DD4C" w14:textId="77777777" w:rsidR="00AF313A" w:rsidRDefault="00AF313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6158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53"/>
      <w:gridCol w:w="8427"/>
      <w:gridCol w:w="3878"/>
    </w:tblGrid>
    <w:tr w:rsidR="00AF313A" w14:paraId="0ED856C0" w14:textId="77777777" w:rsidTr="003E020B">
      <w:trPr>
        <w:trHeight w:val="857"/>
      </w:trPr>
      <w:tc>
        <w:tcPr>
          <w:tcW w:w="3853" w:type="dxa"/>
        </w:tcPr>
        <w:p w14:paraId="24817F6F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1702816C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28ACF24F" wp14:editId="0DD876CD">
                <wp:extent cx="1371600" cy="512445"/>
                <wp:effectExtent l="0" t="0" r="0" b="1905"/>
                <wp:docPr id="240" name="Picture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27" w:type="dxa"/>
        </w:tcPr>
        <w:p w14:paraId="562BCA46" w14:textId="77777777" w:rsidR="00AF313A" w:rsidRDefault="00AF313A" w:rsidP="00756633">
          <w:pPr>
            <w:pStyle w:val="Footer"/>
            <w:jc w:val="right"/>
          </w:pPr>
        </w:p>
        <w:p w14:paraId="17CCC632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68FBC88D" w14:textId="3D42FC2C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</w:p>
      </w:tc>
      <w:tc>
        <w:tcPr>
          <w:tcW w:w="3878" w:type="dxa"/>
        </w:tcPr>
        <w:p w14:paraId="1E49C35C" w14:textId="77777777" w:rsidR="00AF313A" w:rsidRDefault="00AF313A" w:rsidP="003E020B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44524F7E" wp14:editId="24C07762">
                <wp:extent cx="1569720" cy="685800"/>
                <wp:effectExtent l="0" t="0" r="0" b="0"/>
                <wp:docPr id="241" name="Picture 241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C84AB51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19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80"/>
      <w:gridCol w:w="6051"/>
      <w:gridCol w:w="2688"/>
    </w:tblGrid>
    <w:tr w:rsidR="00AF313A" w14:paraId="2FAED65A" w14:textId="77777777" w:rsidTr="00E673DB">
      <w:trPr>
        <w:trHeight w:val="1119"/>
      </w:trPr>
      <w:tc>
        <w:tcPr>
          <w:tcW w:w="2582" w:type="dxa"/>
        </w:tcPr>
        <w:p w14:paraId="3EAD1163" w14:textId="77777777" w:rsidR="00AF313A" w:rsidRDefault="00AF313A" w:rsidP="00654F0A">
          <w:pPr>
            <w:pStyle w:val="Header"/>
            <w:rPr>
              <w:rFonts w:ascii="Sylfaen" w:hAnsi="Sylfaen"/>
              <w:noProof/>
            </w:rPr>
          </w:pPr>
        </w:p>
        <w:p w14:paraId="1080D697" w14:textId="77777777" w:rsidR="00AF313A" w:rsidRDefault="00AF313A" w:rsidP="00654F0A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0ADD1BE5" wp14:editId="5F83C820">
                <wp:extent cx="1371600" cy="512445"/>
                <wp:effectExtent l="0" t="0" r="0" b="1905"/>
                <wp:docPr id="77" name="Picture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84" w:type="dxa"/>
        </w:tcPr>
        <w:p w14:paraId="39B5073E" w14:textId="77777777" w:rsidR="00AF313A" w:rsidRDefault="00AF313A" w:rsidP="00654F0A">
          <w:pPr>
            <w:pStyle w:val="Footer"/>
            <w:jc w:val="right"/>
          </w:pPr>
        </w:p>
        <w:p w14:paraId="70E3ABB0" w14:textId="77777777" w:rsidR="00AF313A" w:rsidRDefault="00AF313A" w:rsidP="00654F0A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693E7ACB" w14:textId="77777777" w:rsidR="00AF313A" w:rsidRPr="00940631" w:rsidRDefault="00AF313A" w:rsidP="00E673DB">
          <w:pPr>
            <w:spacing w:line="360" w:lineRule="auto"/>
            <w:ind w:right="602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Ե</w:t>
          </w: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ՎՈՐՄԱՆ ՆԱԽԱԳԻԾ</w:t>
          </w:r>
          <w:r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                </w:t>
          </w:r>
        </w:p>
      </w:tc>
      <w:tc>
        <w:tcPr>
          <w:tcW w:w="2653" w:type="dxa"/>
        </w:tcPr>
        <w:p w14:paraId="1CF9A154" w14:textId="77777777" w:rsidR="00AF313A" w:rsidRDefault="00AF313A" w:rsidP="00654F0A">
          <w:pPr>
            <w:pStyle w:val="Header"/>
            <w:jc w:val="both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5DA16CB5" wp14:editId="14D449FA">
                <wp:extent cx="1569720" cy="685800"/>
                <wp:effectExtent l="0" t="0" r="0" b="0"/>
                <wp:docPr id="78" name="Picture 78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162156F" w14:textId="77777777" w:rsidR="00AF313A" w:rsidRDefault="00AF313A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158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6094"/>
      <w:gridCol w:w="2688"/>
    </w:tblGrid>
    <w:tr w:rsidR="00AF313A" w14:paraId="1745F29B" w14:textId="77777777" w:rsidTr="00CC04EF">
      <w:trPr>
        <w:trHeight w:val="854"/>
      </w:trPr>
      <w:tc>
        <w:tcPr>
          <w:tcW w:w="1860" w:type="dxa"/>
        </w:tcPr>
        <w:p w14:paraId="6F212410" w14:textId="77777777" w:rsidR="00AF313A" w:rsidRDefault="00AF313A" w:rsidP="00756633">
          <w:pPr>
            <w:pStyle w:val="Header"/>
            <w:rPr>
              <w:rFonts w:ascii="Sylfaen" w:hAnsi="Sylfaen"/>
              <w:noProof/>
            </w:rPr>
          </w:pPr>
        </w:p>
        <w:p w14:paraId="65716B2D" w14:textId="77777777" w:rsidR="00AF313A" w:rsidRDefault="00AF313A" w:rsidP="00756633">
          <w:pPr>
            <w:pStyle w:val="Header"/>
            <w:rPr>
              <w:rFonts w:ascii="Sylfaen" w:hAnsi="Sylfaen"/>
            </w:rPr>
          </w:pPr>
          <w:r w:rsidRPr="0033686E">
            <w:rPr>
              <w:rFonts w:ascii="Sylfaen" w:hAnsi="Sylfaen"/>
              <w:noProof/>
            </w:rPr>
            <w:drawing>
              <wp:inline distT="0" distB="0" distL="0" distR="0" wp14:anchorId="43DB6D1D" wp14:editId="53F5D1F8">
                <wp:extent cx="1371600" cy="512445"/>
                <wp:effectExtent l="0" t="0" r="0" b="1905"/>
                <wp:docPr id="242" name="Picture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4817" cy="52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20" w:type="dxa"/>
        </w:tcPr>
        <w:p w14:paraId="4B2996CE" w14:textId="77777777" w:rsidR="00AF313A" w:rsidRDefault="00AF313A" w:rsidP="00756633">
          <w:pPr>
            <w:pStyle w:val="Footer"/>
            <w:jc w:val="right"/>
          </w:pPr>
        </w:p>
        <w:p w14:paraId="158B4789" w14:textId="77777777" w:rsidR="00AF313A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 xml:space="preserve">ԵՐԵՎԱՆ ՔԱՂԱՔԻ ՆՈՒԲԱՐԱՇԵՆ ՎԱՐՉԱԿԱՆ ՇՐՋԱՆ </w:t>
          </w:r>
        </w:p>
        <w:p w14:paraId="1B441F6C" w14:textId="77777777" w:rsidR="00AF313A" w:rsidRPr="00940631" w:rsidRDefault="00AF313A" w:rsidP="00940631">
          <w:pPr>
            <w:spacing w:line="360" w:lineRule="auto"/>
            <w:jc w:val="center"/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</w:pPr>
          <w:r w:rsidRPr="00B503BF">
            <w:rPr>
              <w:rFonts w:ascii="Sylfaen" w:hAnsi="Sylfaen" w:cs="Sylfaen"/>
              <w:b/>
              <w:bCs/>
              <w:color w:val="AEAAAA" w:themeColor="background2" w:themeShade="BF"/>
              <w:sz w:val="20"/>
              <w:szCs w:val="20"/>
            </w:rPr>
            <w:t>ԳՈՏԻԱՎՈՐՄԱՆ ՆԱԽԱԳԻԾ</w:t>
          </w:r>
        </w:p>
      </w:tc>
      <w:tc>
        <w:tcPr>
          <w:tcW w:w="1878" w:type="dxa"/>
        </w:tcPr>
        <w:p w14:paraId="1F76451B" w14:textId="77777777" w:rsidR="00AF313A" w:rsidRDefault="00AF313A" w:rsidP="00940631">
          <w:pPr>
            <w:pStyle w:val="Header"/>
            <w:jc w:val="right"/>
            <w:rPr>
              <w:rFonts w:ascii="Sylfaen" w:hAnsi="Sylfaen"/>
            </w:rPr>
          </w:pPr>
          <w:r>
            <w:rPr>
              <w:rFonts w:ascii="Sylfaen" w:hAnsi="Sylfaen"/>
              <w:noProof/>
            </w:rPr>
            <w:drawing>
              <wp:inline distT="0" distB="0" distL="0" distR="0" wp14:anchorId="1884E82B" wp14:editId="3DCB81A1">
                <wp:extent cx="1569720" cy="685800"/>
                <wp:effectExtent l="0" t="0" r="0" b="0"/>
                <wp:docPr id="243" name="Picture 243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Cap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178D6F5" w14:textId="77777777" w:rsidR="00AF313A" w:rsidRPr="00756633" w:rsidRDefault="00AF313A" w:rsidP="00940631">
    <w:pPr>
      <w:pStyle w:val="Header"/>
      <w:jc w:val="both"/>
      <w:rPr>
        <w:rFonts w:ascii="Sylfaen" w:hAnsi="Sylfae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97ED2"/>
    <w:multiLevelType w:val="multilevel"/>
    <w:tmpl w:val="3EE68A58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CA01B2"/>
    <w:multiLevelType w:val="hybridMultilevel"/>
    <w:tmpl w:val="F81A8BFE"/>
    <w:lvl w:ilvl="0" w:tplc="042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A3E9E"/>
    <w:multiLevelType w:val="multilevel"/>
    <w:tmpl w:val="FD86A2A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716DC6"/>
    <w:multiLevelType w:val="hybridMultilevel"/>
    <w:tmpl w:val="2A5465B8"/>
    <w:lvl w:ilvl="0" w:tplc="042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02BB9"/>
    <w:multiLevelType w:val="hybridMultilevel"/>
    <w:tmpl w:val="0688D0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0445D5"/>
    <w:multiLevelType w:val="multilevel"/>
    <w:tmpl w:val="8D34AD18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3F001A"/>
    <w:multiLevelType w:val="multilevel"/>
    <w:tmpl w:val="059EC02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993300"/>
        <w:spacing w:val="0"/>
        <w:w w:val="7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2AA701D"/>
    <w:multiLevelType w:val="hybridMultilevel"/>
    <w:tmpl w:val="AC1C37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87738F"/>
    <w:multiLevelType w:val="multilevel"/>
    <w:tmpl w:val="EC74DFC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56C270A"/>
    <w:multiLevelType w:val="hybridMultilevel"/>
    <w:tmpl w:val="A53691EE"/>
    <w:lvl w:ilvl="0" w:tplc="2D742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42994"/>
    <w:multiLevelType w:val="singleLevel"/>
    <w:tmpl w:val="9EB403F2"/>
    <w:lvl w:ilvl="0">
      <w:start w:val="1"/>
      <w:numFmt w:val="decimal"/>
      <w:lvlText w:val="%1."/>
      <w:lvlJc w:val="left"/>
      <w:pPr>
        <w:tabs>
          <w:tab w:val="num" w:pos="942"/>
        </w:tabs>
        <w:ind w:left="942" w:hanging="375"/>
      </w:pPr>
    </w:lvl>
  </w:abstractNum>
  <w:abstractNum w:abstractNumId="11" w15:restartNumberingAfterBreak="0">
    <w:nsid w:val="399E2A76"/>
    <w:multiLevelType w:val="hybridMultilevel"/>
    <w:tmpl w:val="324E3D9E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F730F"/>
    <w:multiLevelType w:val="hybridMultilevel"/>
    <w:tmpl w:val="9E9E8592"/>
    <w:lvl w:ilvl="0" w:tplc="2D742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F6D22"/>
    <w:multiLevelType w:val="multilevel"/>
    <w:tmpl w:val="ED7A106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A62128B"/>
    <w:multiLevelType w:val="multilevel"/>
    <w:tmpl w:val="16540CE2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15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3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960" w:hanging="1800"/>
      </w:pPr>
      <w:rPr>
        <w:rFonts w:hint="default"/>
      </w:rPr>
    </w:lvl>
  </w:abstractNum>
  <w:abstractNum w:abstractNumId="15" w15:restartNumberingAfterBreak="0">
    <w:nsid w:val="402F1ECB"/>
    <w:multiLevelType w:val="multilevel"/>
    <w:tmpl w:val="345E77B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73737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163235F"/>
    <w:multiLevelType w:val="multilevel"/>
    <w:tmpl w:val="61B240A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1663AD6"/>
    <w:multiLevelType w:val="hybridMultilevel"/>
    <w:tmpl w:val="A6242016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563D3D"/>
    <w:multiLevelType w:val="hybridMultilevel"/>
    <w:tmpl w:val="2E061D1A"/>
    <w:lvl w:ilvl="0" w:tplc="042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6C52A2"/>
    <w:multiLevelType w:val="hybridMultilevel"/>
    <w:tmpl w:val="B032EA26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1753E"/>
    <w:multiLevelType w:val="multilevel"/>
    <w:tmpl w:val="5142ACFE"/>
    <w:lvl w:ilvl="0">
      <w:start w:val="1"/>
      <w:numFmt w:val="decimal"/>
      <w:lvlText w:val="%1."/>
      <w:lvlJc w:val="left"/>
      <w:pPr>
        <w:ind w:left="360" w:hanging="360"/>
      </w:pPr>
      <w:rPr>
        <w:rFonts w:ascii="Sylfaen" w:eastAsia="Times New Roman" w:hAnsi="Sylfaen" w:cs="Arial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1" w15:restartNumberingAfterBreak="0">
    <w:nsid w:val="49A165C3"/>
    <w:multiLevelType w:val="hybridMultilevel"/>
    <w:tmpl w:val="708E9A5A"/>
    <w:lvl w:ilvl="0" w:tplc="042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A0209D"/>
    <w:multiLevelType w:val="hybridMultilevel"/>
    <w:tmpl w:val="DA6AA7FC"/>
    <w:lvl w:ilvl="0" w:tplc="042B000F">
      <w:start w:val="1"/>
      <w:numFmt w:val="decimal"/>
      <w:lvlText w:val="%1."/>
      <w:lvlJc w:val="left"/>
      <w:pPr>
        <w:ind w:left="1429" w:hanging="360"/>
      </w:pPr>
    </w:lvl>
    <w:lvl w:ilvl="1" w:tplc="042B0019" w:tentative="1">
      <w:start w:val="1"/>
      <w:numFmt w:val="lowerLetter"/>
      <w:lvlText w:val="%2."/>
      <w:lvlJc w:val="left"/>
      <w:pPr>
        <w:ind w:left="2149" w:hanging="360"/>
      </w:pPr>
    </w:lvl>
    <w:lvl w:ilvl="2" w:tplc="042B001B" w:tentative="1">
      <w:start w:val="1"/>
      <w:numFmt w:val="lowerRoman"/>
      <w:lvlText w:val="%3."/>
      <w:lvlJc w:val="right"/>
      <w:pPr>
        <w:ind w:left="2869" w:hanging="180"/>
      </w:pPr>
    </w:lvl>
    <w:lvl w:ilvl="3" w:tplc="042B000F" w:tentative="1">
      <w:start w:val="1"/>
      <w:numFmt w:val="decimal"/>
      <w:lvlText w:val="%4."/>
      <w:lvlJc w:val="left"/>
      <w:pPr>
        <w:ind w:left="3589" w:hanging="360"/>
      </w:pPr>
    </w:lvl>
    <w:lvl w:ilvl="4" w:tplc="042B0019" w:tentative="1">
      <w:start w:val="1"/>
      <w:numFmt w:val="lowerLetter"/>
      <w:lvlText w:val="%5."/>
      <w:lvlJc w:val="left"/>
      <w:pPr>
        <w:ind w:left="4309" w:hanging="360"/>
      </w:pPr>
    </w:lvl>
    <w:lvl w:ilvl="5" w:tplc="042B001B" w:tentative="1">
      <w:start w:val="1"/>
      <w:numFmt w:val="lowerRoman"/>
      <w:lvlText w:val="%6."/>
      <w:lvlJc w:val="right"/>
      <w:pPr>
        <w:ind w:left="5029" w:hanging="180"/>
      </w:pPr>
    </w:lvl>
    <w:lvl w:ilvl="6" w:tplc="042B000F" w:tentative="1">
      <w:start w:val="1"/>
      <w:numFmt w:val="decimal"/>
      <w:lvlText w:val="%7."/>
      <w:lvlJc w:val="left"/>
      <w:pPr>
        <w:ind w:left="5749" w:hanging="360"/>
      </w:pPr>
    </w:lvl>
    <w:lvl w:ilvl="7" w:tplc="042B0019" w:tentative="1">
      <w:start w:val="1"/>
      <w:numFmt w:val="lowerLetter"/>
      <w:lvlText w:val="%8."/>
      <w:lvlJc w:val="left"/>
      <w:pPr>
        <w:ind w:left="6469" w:hanging="360"/>
      </w:pPr>
    </w:lvl>
    <w:lvl w:ilvl="8" w:tplc="042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49530BC"/>
    <w:multiLevelType w:val="multilevel"/>
    <w:tmpl w:val="B1D2479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56E23BB"/>
    <w:multiLevelType w:val="hybridMultilevel"/>
    <w:tmpl w:val="CB86889E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A5A8E"/>
    <w:multiLevelType w:val="multilevel"/>
    <w:tmpl w:val="77A21144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6" w15:restartNumberingAfterBreak="0">
    <w:nsid w:val="5FA57BBC"/>
    <w:multiLevelType w:val="hybridMultilevel"/>
    <w:tmpl w:val="3AF09540"/>
    <w:lvl w:ilvl="0" w:tplc="042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E591F"/>
    <w:multiLevelType w:val="singleLevel"/>
    <w:tmpl w:val="63C030E4"/>
    <w:lvl w:ilvl="0">
      <w:start w:val="2020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65CB7ABE"/>
    <w:multiLevelType w:val="hybridMultilevel"/>
    <w:tmpl w:val="68F268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7DC1F67"/>
    <w:multiLevelType w:val="multilevel"/>
    <w:tmpl w:val="77A21144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0" w15:restartNumberingAfterBreak="0">
    <w:nsid w:val="68FC6495"/>
    <w:multiLevelType w:val="hybridMultilevel"/>
    <w:tmpl w:val="E9923214"/>
    <w:lvl w:ilvl="0" w:tplc="042B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9181D2F"/>
    <w:multiLevelType w:val="multilevel"/>
    <w:tmpl w:val="96302A6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9BD5387"/>
    <w:multiLevelType w:val="hybridMultilevel"/>
    <w:tmpl w:val="34B671F0"/>
    <w:lvl w:ilvl="0" w:tplc="042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B01A4E"/>
    <w:multiLevelType w:val="hybridMultilevel"/>
    <w:tmpl w:val="A956F576"/>
    <w:lvl w:ilvl="0" w:tplc="042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D04736E"/>
    <w:multiLevelType w:val="multilevel"/>
    <w:tmpl w:val="1338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3A0350"/>
    <w:multiLevelType w:val="hybridMultilevel"/>
    <w:tmpl w:val="6FAC7E9A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E72B22"/>
    <w:multiLevelType w:val="hybridMultilevel"/>
    <w:tmpl w:val="E1B69820"/>
    <w:lvl w:ilvl="0" w:tplc="042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BA4FEB"/>
    <w:multiLevelType w:val="multilevel"/>
    <w:tmpl w:val="8026D3B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97D0252"/>
    <w:multiLevelType w:val="hybridMultilevel"/>
    <w:tmpl w:val="8174C01E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FE60FF"/>
    <w:multiLevelType w:val="hybridMultilevel"/>
    <w:tmpl w:val="CA34C0B2"/>
    <w:lvl w:ilvl="0" w:tplc="042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0E37E1"/>
    <w:multiLevelType w:val="multilevel"/>
    <w:tmpl w:val="C4F45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DF7244"/>
    <w:multiLevelType w:val="hybridMultilevel"/>
    <w:tmpl w:val="7CC639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0322097">
    <w:abstractNumId w:val="16"/>
  </w:num>
  <w:num w:numId="2" w16cid:durableId="747652543">
    <w:abstractNumId w:val="18"/>
  </w:num>
  <w:num w:numId="3" w16cid:durableId="1067385590">
    <w:abstractNumId w:val="26"/>
  </w:num>
  <w:num w:numId="4" w16cid:durableId="674721501">
    <w:abstractNumId w:val="23"/>
  </w:num>
  <w:num w:numId="5" w16cid:durableId="390618831">
    <w:abstractNumId w:val="6"/>
  </w:num>
  <w:num w:numId="6" w16cid:durableId="951472082">
    <w:abstractNumId w:val="2"/>
  </w:num>
  <w:num w:numId="7" w16cid:durableId="548957151">
    <w:abstractNumId w:val="8"/>
  </w:num>
  <w:num w:numId="8" w16cid:durableId="2083552753">
    <w:abstractNumId w:val="5"/>
  </w:num>
  <w:num w:numId="9" w16cid:durableId="572471413">
    <w:abstractNumId w:val="0"/>
  </w:num>
  <w:num w:numId="10" w16cid:durableId="89861119">
    <w:abstractNumId w:val="37"/>
  </w:num>
  <w:num w:numId="11" w16cid:durableId="1502281852">
    <w:abstractNumId w:val="31"/>
  </w:num>
  <w:num w:numId="12" w16cid:durableId="10188805">
    <w:abstractNumId w:val="1"/>
  </w:num>
  <w:num w:numId="13" w16cid:durableId="2090495681">
    <w:abstractNumId w:val="13"/>
  </w:num>
  <w:num w:numId="14" w16cid:durableId="1236622442">
    <w:abstractNumId w:val="15"/>
  </w:num>
  <w:num w:numId="15" w16cid:durableId="1604193378">
    <w:abstractNumId w:val="35"/>
  </w:num>
  <w:num w:numId="16" w16cid:durableId="476727628">
    <w:abstractNumId w:val="19"/>
  </w:num>
  <w:num w:numId="17" w16cid:durableId="370148916">
    <w:abstractNumId w:val="12"/>
  </w:num>
  <w:num w:numId="18" w16cid:durableId="828056760">
    <w:abstractNumId w:val="22"/>
  </w:num>
  <w:num w:numId="19" w16cid:durableId="1174144200">
    <w:abstractNumId w:val="33"/>
  </w:num>
  <w:num w:numId="20" w16cid:durableId="2060013355">
    <w:abstractNumId w:val="30"/>
  </w:num>
  <w:num w:numId="21" w16cid:durableId="641810136">
    <w:abstractNumId w:val="25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61735795">
    <w:abstractNumId w:val="2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06762666">
    <w:abstractNumId w:val="28"/>
  </w:num>
  <w:num w:numId="24" w16cid:durableId="805242491">
    <w:abstractNumId w:val="10"/>
  </w:num>
  <w:num w:numId="25" w16cid:durableId="30339508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33692048">
    <w:abstractNumId w:val="10"/>
    <w:lvlOverride w:ilvl="0">
      <w:startOverride w:val="1"/>
    </w:lvlOverride>
  </w:num>
  <w:num w:numId="27" w16cid:durableId="435297487">
    <w:abstractNumId w:val="20"/>
  </w:num>
  <w:num w:numId="28" w16cid:durableId="959994764">
    <w:abstractNumId w:val="7"/>
  </w:num>
  <w:num w:numId="29" w16cid:durableId="7086057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35913085">
    <w:abstractNumId w:val="27"/>
  </w:num>
  <w:num w:numId="31" w16cid:durableId="1596785144">
    <w:abstractNumId w:val="41"/>
  </w:num>
  <w:num w:numId="32" w16cid:durableId="2121532246">
    <w:abstractNumId w:val="25"/>
  </w:num>
  <w:num w:numId="33" w16cid:durableId="1643734765">
    <w:abstractNumId w:val="29"/>
  </w:num>
  <w:num w:numId="34" w16cid:durableId="1363360830">
    <w:abstractNumId w:val="11"/>
  </w:num>
  <w:num w:numId="35" w16cid:durableId="720832890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48428846">
    <w:abstractNumId w:val="32"/>
  </w:num>
  <w:num w:numId="37" w16cid:durableId="831915399">
    <w:abstractNumId w:val="34"/>
  </w:num>
  <w:num w:numId="38" w16cid:durableId="1944217618">
    <w:abstractNumId w:val="36"/>
  </w:num>
  <w:num w:numId="39" w16cid:durableId="92943304">
    <w:abstractNumId w:val="40"/>
  </w:num>
  <w:num w:numId="40" w16cid:durableId="1457677895">
    <w:abstractNumId w:val="39"/>
  </w:num>
  <w:num w:numId="41" w16cid:durableId="1140924478">
    <w:abstractNumId w:val="3"/>
  </w:num>
  <w:num w:numId="42" w16cid:durableId="1349063620">
    <w:abstractNumId w:val="24"/>
  </w:num>
  <w:num w:numId="43" w16cid:durableId="1168519251">
    <w:abstractNumId w:val="38"/>
  </w:num>
  <w:num w:numId="44" w16cid:durableId="1895503057">
    <w:abstractNumId w:val="4"/>
  </w:num>
  <w:num w:numId="45" w16cid:durableId="1082873382">
    <w:abstractNumId w:val="9"/>
  </w:num>
  <w:num w:numId="46" w16cid:durableId="1541942215">
    <w:abstractNumId w:val="21"/>
  </w:num>
  <w:num w:numId="47" w16cid:durableId="1734769345">
    <w:abstractNumId w:val="17"/>
  </w:num>
  <w:num w:numId="48" w16cid:durableId="6150212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141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D52"/>
    <w:rsid w:val="00004781"/>
    <w:rsid w:val="000112EC"/>
    <w:rsid w:val="00013124"/>
    <w:rsid w:val="0001440D"/>
    <w:rsid w:val="00015A07"/>
    <w:rsid w:val="00037AF0"/>
    <w:rsid w:val="00043EF0"/>
    <w:rsid w:val="0004601F"/>
    <w:rsid w:val="00056499"/>
    <w:rsid w:val="000651D4"/>
    <w:rsid w:val="00076B87"/>
    <w:rsid w:val="0008363E"/>
    <w:rsid w:val="00084053"/>
    <w:rsid w:val="0008656B"/>
    <w:rsid w:val="000911C0"/>
    <w:rsid w:val="000A4401"/>
    <w:rsid w:val="000A4A67"/>
    <w:rsid w:val="000A4F8A"/>
    <w:rsid w:val="000B0E0F"/>
    <w:rsid w:val="000B3083"/>
    <w:rsid w:val="000C0F72"/>
    <w:rsid w:val="000C1ADA"/>
    <w:rsid w:val="000C7D67"/>
    <w:rsid w:val="000F34A1"/>
    <w:rsid w:val="000F42BC"/>
    <w:rsid w:val="001007E4"/>
    <w:rsid w:val="00126E20"/>
    <w:rsid w:val="00127052"/>
    <w:rsid w:val="0013060E"/>
    <w:rsid w:val="001401AD"/>
    <w:rsid w:val="00144336"/>
    <w:rsid w:val="00147C4B"/>
    <w:rsid w:val="00165F4E"/>
    <w:rsid w:val="00166DEB"/>
    <w:rsid w:val="0016773F"/>
    <w:rsid w:val="00184278"/>
    <w:rsid w:val="00190ACF"/>
    <w:rsid w:val="00197844"/>
    <w:rsid w:val="001A0287"/>
    <w:rsid w:val="001C07AD"/>
    <w:rsid w:val="001C5845"/>
    <w:rsid w:val="001D252D"/>
    <w:rsid w:val="001D5033"/>
    <w:rsid w:val="001D6A84"/>
    <w:rsid w:val="001E12F5"/>
    <w:rsid w:val="001F552C"/>
    <w:rsid w:val="002057DA"/>
    <w:rsid w:val="00211326"/>
    <w:rsid w:val="00215539"/>
    <w:rsid w:val="0022314B"/>
    <w:rsid w:val="00224813"/>
    <w:rsid w:val="002556C9"/>
    <w:rsid w:val="00264195"/>
    <w:rsid w:val="00274F70"/>
    <w:rsid w:val="00275A01"/>
    <w:rsid w:val="00277F28"/>
    <w:rsid w:val="00295EDF"/>
    <w:rsid w:val="00296FDF"/>
    <w:rsid w:val="00297A7A"/>
    <w:rsid w:val="002A1708"/>
    <w:rsid w:val="002A4851"/>
    <w:rsid w:val="002B127D"/>
    <w:rsid w:val="002B3477"/>
    <w:rsid w:val="002B7958"/>
    <w:rsid w:val="002C2A14"/>
    <w:rsid w:val="002C2E64"/>
    <w:rsid w:val="002D1BE6"/>
    <w:rsid w:val="002F5C1E"/>
    <w:rsid w:val="002F7E0D"/>
    <w:rsid w:val="003027ED"/>
    <w:rsid w:val="00312453"/>
    <w:rsid w:val="00312484"/>
    <w:rsid w:val="00312524"/>
    <w:rsid w:val="00312D6D"/>
    <w:rsid w:val="003207DC"/>
    <w:rsid w:val="00322424"/>
    <w:rsid w:val="0033013F"/>
    <w:rsid w:val="0033686E"/>
    <w:rsid w:val="00343F52"/>
    <w:rsid w:val="003460C1"/>
    <w:rsid w:val="00351207"/>
    <w:rsid w:val="003602F1"/>
    <w:rsid w:val="003743B7"/>
    <w:rsid w:val="00376E28"/>
    <w:rsid w:val="00385F2D"/>
    <w:rsid w:val="00396E38"/>
    <w:rsid w:val="003A1353"/>
    <w:rsid w:val="003A1912"/>
    <w:rsid w:val="003B34E1"/>
    <w:rsid w:val="003C5250"/>
    <w:rsid w:val="003C5490"/>
    <w:rsid w:val="003C66E1"/>
    <w:rsid w:val="003D0E39"/>
    <w:rsid w:val="003D5291"/>
    <w:rsid w:val="003D6E47"/>
    <w:rsid w:val="003E020B"/>
    <w:rsid w:val="003E51CA"/>
    <w:rsid w:val="00410EE4"/>
    <w:rsid w:val="00434D23"/>
    <w:rsid w:val="004370FC"/>
    <w:rsid w:val="00442563"/>
    <w:rsid w:val="00463332"/>
    <w:rsid w:val="0047060F"/>
    <w:rsid w:val="004728F8"/>
    <w:rsid w:val="00476B48"/>
    <w:rsid w:val="00483E87"/>
    <w:rsid w:val="004A72F5"/>
    <w:rsid w:val="004B0054"/>
    <w:rsid w:val="004B37C8"/>
    <w:rsid w:val="004B4078"/>
    <w:rsid w:val="004B5D65"/>
    <w:rsid w:val="004B63A7"/>
    <w:rsid w:val="004B737F"/>
    <w:rsid w:val="004C2B9F"/>
    <w:rsid w:val="004D1FE1"/>
    <w:rsid w:val="004D3CFD"/>
    <w:rsid w:val="004E0CEB"/>
    <w:rsid w:val="004E7598"/>
    <w:rsid w:val="004F3D62"/>
    <w:rsid w:val="004F7075"/>
    <w:rsid w:val="005021EB"/>
    <w:rsid w:val="005053DA"/>
    <w:rsid w:val="00514C65"/>
    <w:rsid w:val="00517114"/>
    <w:rsid w:val="005239F6"/>
    <w:rsid w:val="00525FF2"/>
    <w:rsid w:val="00531AB9"/>
    <w:rsid w:val="005348B7"/>
    <w:rsid w:val="00534E13"/>
    <w:rsid w:val="00556B65"/>
    <w:rsid w:val="00557356"/>
    <w:rsid w:val="00560016"/>
    <w:rsid w:val="00566EB2"/>
    <w:rsid w:val="005812C5"/>
    <w:rsid w:val="00585D7A"/>
    <w:rsid w:val="0058722F"/>
    <w:rsid w:val="005938C6"/>
    <w:rsid w:val="005A0391"/>
    <w:rsid w:val="005C0D1D"/>
    <w:rsid w:val="005C6D5E"/>
    <w:rsid w:val="005C7780"/>
    <w:rsid w:val="005D0BE1"/>
    <w:rsid w:val="005D44E6"/>
    <w:rsid w:val="005E24B4"/>
    <w:rsid w:val="005E2BAC"/>
    <w:rsid w:val="005F2729"/>
    <w:rsid w:val="005F5F5A"/>
    <w:rsid w:val="00601884"/>
    <w:rsid w:val="00606528"/>
    <w:rsid w:val="0060750B"/>
    <w:rsid w:val="00610ED0"/>
    <w:rsid w:val="0061336F"/>
    <w:rsid w:val="00616371"/>
    <w:rsid w:val="00624397"/>
    <w:rsid w:val="00626F02"/>
    <w:rsid w:val="00627168"/>
    <w:rsid w:val="00632217"/>
    <w:rsid w:val="00643E99"/>
    <w:rsid w:val="006478CF"/>
    <w:rsid w:val="00654F0A"/>
    <w:rsid w:val="006576FA"/>
    <w:rsid w:val="0066761B"/>
    <w:rsid w:val="00675F53"/>
    <w:rsid w:val="00681A9B"/>
    <w:rsid w:val="00681D77"/>
    <w:rsid w:val="0068772A"/>
    <w:rsid w:val="00691866"/>
    <w:rsid w:val="006A42B9"/>
    <w:rsid w:val="006A44C3"/>
    <w:rsid w:val="006A6313"/>
    <w:rsid w:val="006B037E"/>
    <w:rsid w:val="006B5391"/>
    <w:rsid w:val="006B53B3"/>
    <w:rsid w:val="006D0563"/>
    <w:rsid w:val="006D2E58"/>
    <w:rsid w:val="006D55A1"/>
    <w:rsid w:val="006D5FE3"/>
    <w:rsid w:val="007011DC"/>
    <w:rsid w:val="00705562"/>
    <w:rsid w:val="00707D52"/>
    <w:rsid w:val="007127E7"/>
    <w:rsid w:val="00712D4F"/>
    <w:rsid w:val="00716942"/>
    <w:rsid w:val="00732456"/>
    <w:rsid w:val="0073534D"/>
    <w:rsid w:val="00756633"/>
    <w:rsid w:val="00760968"/>
    <w:rsid w:val="00760B3D"/>
    <w:rsid w:val="00761F2B"/>
    <w:rsid w:val="00776764"/>
    <w:rsid w:val="0078612A"/>
    <w:rsid w:val="00786D18"/>
    <w:rsid w:val="00787BD4"/>
    <w:rsid w:val="00790171"/>
    <w:rsid w:val="00792144"/>
    <w:rsid w:val="007A1F71"/>
    <w:rsid w:val="007A4246"/>
    <w:rsid w:val="007B0EDF"/>
    <w:rsid w:val="007B1D00"/>
    <w:rsid w:val="007B2C77"/>
    <w:rsid w:val="007E5A40"/>
    <w:rsid w:val="00803235"/>
    <w:rsid w:val="0081615B"/>
    <w:rsid w:val="0082112E"/>
    <w:rsid w:val="00825518"/>
    <w:rsid w:val="008256C8"/>
    <w:rsid w:val="00833145"/>
    <w:rsid w:val="00836E9A"/>
    <w:rsid w:val="00852CB6"/>
    <w:rsid w:val="00853AD2"/>
    <w:rsid w:val="00860811"/>
    <w:rsid w:val="008647D9"/>
    <w:rsid w:val="00870B4A"/>
    <w:rsid w:val="00873CF6"/>
    <w:rsid w:val="008741A8"/>
    <w:rsid w:val="00877C6D"/>
    <w:rsid w:val="0088359A"/>
    <w:rsid w:val="00895B68"/>
    <w:rsid w:val="008A1D54"/>
    <w:rsid w:val="008B7588"/>
    <w:rsid w:val="008C2FD7"/>
    <w:rsid w:val="008D3505"/>
    <w:rsid w:val="008D42E0"/>
    <w:rsid w:val="008D42F6"/>
    <w:rsid w:val="008D4BA8"/>
    <w:rsid w:val="008D4C14"/>
    <w:rsid w:val="008D4E7B"/>
    <w:rsid w:val="008D4EE8"/>
    <w:rsid w:val="008D739A"/>
    <w:rsid w:val="008E0673"/>
    <w:rsid w:val="008F63B3"/>
    <w:rsid w:val="00901184"/>
    <w:rsid w:val="00905C33"/>
    <w:rsid w:val="00911DE7"/>
    <w:rsid w:val="00915F37"/>
    <w:rsid w:val="009163EF"/>
    <w:rsid w:val="00922D79"/>
    <w:rsid w:val="00924E0D"/>
    <w:rsid w:val="00925549"/>
    <w:rsid w:val="00926B4B"/>
    <w:rsid w:val="0092735B"/>
    <w:rsid w:val="00933081"/>
    <w:rsid w:val="00940631"/>
    <w:rsid w:val="00943A0A"/>
    <w:rsid w:val="009445D1"/>
    <w:rsid w:val="009456CD"/>
    <w:rsid w:val="009460B6"/>
    <w:rsid w:val="0094717D"/>
    <w:rsid w:val="00947BC2"/>
    <w:rsid w:val="00953F4D"/>
    <w:rsid w:val="00967708"/>
    <w:rsid w:val="0097044E"/>
    <w:rsid w:val="009736D9"/>
    <w:rsid w:val="00992879"/>
    <w:rsid w:val="009A25DD"/>
    <w:rsid w:val="009B137D"/>
    <w:rsid w:val="009B25D8"/>
    <w:rsid w:val="009B2EBF"/>
    <w:rsid w:val="009C2660"/>
    <w:rsid w:val="009C62B5"/>
    <w:rsid w:val="009D311E"/>
    <w:rsid w:val="009E1051"/>
    <w:rsid w:val="009E54F3"/>
    <w:rsid w:val="009E5ADB"/>
    <w:rsid w:val="00A02359"/>
    <w:rsid w:val="00A17E66"/>
    <w:rsid w:val="00A444B5"/>
    <w:rsid w:val="00A501F9"/>
    <w:rsid w:val="00A529E3"/>
    <w:rsid w:val="00A65AF8"/>
    <w:rsid w:val="00A66973"/>
    <w:rsid w:val="00A67214"/>
    <w:rsid w:val="00A72811"/>
    <w:rsid w:val="00A855BA"/>
    <w:rsid w:val="00A8686B"/>
    <w:rsid w:val="00A924AD"/>
    <w:rsid w:val="00A92B80"/>
    <w:rsid w:val="00AC067A"/>
    <w:rsid w:val="00AD28DD"/>
    <w:rsid w:val="00AD2F93"/>
    <w:rsid w:val="00AF313A"/>
    <w:rsid w:val="00AF3D0E"/>
    <w:rsid w:val="00B04560"/>
    <w:rsid w:val="00B14D24"/>
    <w:rsid w:val="00B1763A"/>
    <w:rsid w:val="00B30C5C"/>
    <w:rsid w:val="00B31C97"/>
    <w:rsid w:val="00B36ECF"/>
    <w:rsid w:val="00B40B0F"/>
    <w:rsid w:val="00B503BF"/>
    <w:rsid w:val="00B50E80"/>
    <w:rsid w:val="00B534FD"/>
    <w:rsid w:val="00B60B1A"/>
    <w:rsid w:val="00B6270F"/>
    <w:rsid w:val="00B62755"/>
    <w:rsid w:val="00B6562C"/>
    <w:rsid w:val="00B67E09"/>
    <w:rsid w:val="00B748CB"/>
    <w:rsid w:val="00B74E6A"/>
    <w:rsid w:val="00B75564"/>
    <w:rsid w:val="00B7590B"/>
    <w:rsid w:val="00B7791F"/>
    <w:rsid w:val="00B85636"/>
    <w:rsid w:val="00B8650F"/>
    <w:rsid w:val="00B91CEF"/>
    <w:rsid w:val="00B9238D"/>
    <w:rsid w:val="00B93001"/>
    <w:rsid w:val="00B95F94"/>
    <w:rsid w:val="00B962FB"/>
    <w:rsid w:val="00BA2D43"/>
    <w:rsid w:val="00BA2D7E"/>
    <w:rsid w:val="00BB10F7"/>
    <w:rsid w:val="00BB368F"/>
    <w:rsid w:val="00BB7A37"/>
    <w:rsid w:val="00BD3E79"/>
    <w:rsid w:val="00BE2629"/>
    <w:rsid w:val="00BF0958"/>
    <w:rsid w:val="00BF33F8"/>
    <w:rsid w:val="00BF701E"/>
    <w:rsid w:val="00C00837"/>
    <w:rsid w:val="00C0294B"/>
    <w:rsid w:val="00C05223"/>
    <w:rsid w:val="00C1116E"/>
    <w:rsid w:val="00C114AB"/>
    <w:rsid w:val="00C129C2"/>
    <w:rsid w:val="00C12C49"/>
    <w:rsid w:val="00C230E5"/>
    <w:rsid w:val="00C3355F"/>
    <w:rsid w:val="00C46ADD"/>
    <w:rsid w:val="00C47A58"/>
    <w:rsid w:val="00C47E9C"/>
    <w:rsid w:val="00C6130D"/>
    <w:rsid w:val="00C625AA"/>
    <w:rsid w:val="00C64724"/>
    <w:rsid w:val="00C700AB"/>
    <w:rsid w:val="00C76E0F"/>
    <w:rsid w:val="00C8737D"/>
    <w:rsid w:val="00C87461"/>
    <w:rsid w:val="00C87FDF"/>
    <w:rsid w:val="00C914D8"/>
    <w:rsid w:val="00CA0BD8"/>
    <w:rsid w:val="00CA0E29"/>
    <w:rsid w:val="00CA3D07"/>
    <w:rsid w:val="00CA6D9E"/>
    <w:rsid w:val="00CB1F25"/>
    <w:rsid w:val="00CB297B"/>
    <w:rsid w:val="00CB4022"/>
    <w:rsid w:val="00CB4E8C"/>
    <w:rsid w:val="00CB65C0"/>
    <w:rsid w:val="00CC04EF"/>
    <w:rsid w:val="00CD0B1B"/>
    <w:rsid w:val="00CE19B0"/>
    <w:rsid w:val="00CE240C"/>
    <w:rsid w:val="00CE48E0"/>
    <w:rsid w:val="00CE606D"/>
    <w:rsid w:val="00CF35B2"/>
    <w:rsid w:val="00CF75EE"/>
    <w:rsid w:val="00D01988"/>
    <w:rsid w:val="00D070F2"/>
    <w:rsid w:val="00D11F36"/>
    <w:rsid w:val="00D12072"/>
    <w:rsid w:val="00D26AF2"/>
    <w:rsid w:val="00D27195"/>
    <w:rsid w:val="00D4054E"/>
    <w:rsid w:val="00D53891"/>
    <w:rsid w:val="00D53928"/>
    <w:rsid w:val="00D62F75"/>
    <w:rsid w:val="00D6506F"/>
    <w:rsid w:val="00D7308D"/>
    <w:rsid w:val="00D7770D"/>
    <w:rsid w:val="00D9002F"/>
    <w:rsid w:val="00DA19D6"/>
    <w:rsid w:val="00DA2B22"/>
    <w:rsid w:val="00DA49F5"/>
    <w:rsid w:val="00DA6CEB"/>
    <w:rsid w:val="00DB7769"/>
    <w:rsid w:val="00DC0C35"/>
    <w:rsid w:val="00DD751F"/>
    <w:rsid w:val="00DE2FD9"/>
    <w:rsid w:val="00DE41A6"/>
    <w:rsid w:val="00DE52B7"/>
    <w:rsid w:val="00DE67E9"/>
    <w:rsid w:val="00DE73D8"/>
    <w:rsid w:val="00DF200E"/>
    <w:rsid w:val="00DF3EE9"/>
    <w:rsid w:val="00DF7DDA"/>
    <w:rsid w:val="00E00082"/>
    <w:rsid w:val="00E1209F"/>
    <w:rsid w:val="00E14699"/>
    <w:rsid w:val="00E14C52"/>
    <w:rsid w:val="00E20AA7"/>
    <w:rsid w:val="00E23E20"/>
    <w:rsid w:val="00E24C0C"/>
    <w:rsid w:val="00E25308"/>
    <w:rsid w:val="00E275A7"/>
    <w:rsid w:val="00E3694B"/>
    <w:rsid w:val="00E42B7B"/>
    <w:rsid w:val="00E46DB6"/>
    <w:rsid w:val="00E50BC5"/>
    <w:rsid w:val="00E5107D"/>
    <w:rsid w:val="00E527E8"/>
    <w:rsid w:val="00E5557F"/>
    <w:rsid w:val="00E65706"/>
    <w:rsid w:val="00E673DB"/>
    <w:rsid w:val="00E859C7"/>
    <w:rsid w:val="00E87AB7"/>
    <w:rsid w:val="00EB64AA"/>
    <w:rsid w:val="00EB7204"/>
    <w:rsid w:val="00ED1851"/>
    <w:rsid w:val="00EE11E5"/>
    <w:rsid w:val="00EE19CE"/>
    <w:rsid w:val="00F058C8"/>
    <w:rsid w:val="00F05E5C"/>
    <w:rsid w:val="00F10FB2"/>
    <w:rsid w:val="00F114A5"/>
    <w:rsid w:val="00F20EA6"/>
    <w:rsid w:val="00F23D45"/>
    <w:rsid w:val="00F36017"/>
    <w:rsid w:val="00F377C0"/>
    <w:rsid w:val="00F412EF"/>
    <w:rsid w:val="00F51EAD"/>
    <w:rsid w:val="00F56580"/>
    <w:rsid w:val="00F73D54"/>
    <w:rsid w:val="00F76A85"/>
    <w:rsid w:val="00F828F4"/>
    <w:rsid w:val="00F83C28"/>
    <w:rsid w:val="00F932AF"/>
    <w:rsid w:val="00F97579"/>
    <w:rsid w:val="00FA1EA5"/>
    <w:rsid w:val="00FA60FA"/>
    <w:rsid w:val="00FB35BE"/>
    <w:rsid w:val="00FB7125"/>
    <w:rsid w:val="00FC2DDA"/>
    <w:rsid w:val="00FC3865"/>
    <w:rsid w:val="00FC44D5"/>
    <w:rsid w:val="00FD451E"/>
    <w:rsid w:val="00FE64F3"/>
    <w:rsid w:val="00FE67C2"/>
    <w:rsid w:val="00FF1AC9"/>
    <w:rsid w:val="00FF3A80"/>
    <w:rsid w:val="00FF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y-A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73796"/>
  <w15:chartTrackingRefBased/>
  <w15:docId w15:val="{982189DF-6B0B-4DFA-8E50-2F103C4E9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C7D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05E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CA6D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33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qFormat/>
    <w:rsid w:val="001E12F5"/>
    <w:pPr>
      <w:keepNext/>
      <w:spacing w:after="0" w:line="360" w:lineRule="auto"/>
      <w:ind w:firstLine="709"/>
      <w:jc w:val="center"/>
      <w:outlineLvl w:val="4"/>
    </w:pPr>
    <w:rPr>
      <w:rFonts w:ascii="Cambria" w:eastAsia="Times New Roman" w:hAnsi="Cambria" w:cs="Times New Roman"/>
      <w:color w:val="243F60"/>
      <w:sz w:val="20"/>
      <w:szCs w:val="20"/>
      <w:lang w:val="en-AU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6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1401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AC067A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10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ED0"/>
  </w:style>
  <w:style w:type="paragraph" w:styleId="Footer">
    <w:name w:val="footer"/>
    <w:basedOn w:val="Normal"/>
    <w:link w:val="FooterChar"/>
    <w:uiPriority w:val="99"/>
    <w:unhideWhenUsed/>
    <w:rsid w:val="00610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ED0"/>
  </w:style>
  <w:style w:type="character" w:customStyle="1" w:styleId="Heading1Char">
    <w:name w:val="Heading 1 Char"/>
    <w:basedOn w:val="DefaultParagraphFont"/>
    <w:link w:val="Heading1"/>
    <w:rsid w:val="000C7D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6">
    <w:name w:val="Heading #6_"/>
    <w:basedOn w:val="DefaultParagraphFont"/>
    <w:link w:val="Heading60"/>
    <w:rsid w:val="00F05E5C"/>
    <w:rPr>
      <w:rFonts w:ascii="Arial" w:eastAsia="Arial" w:hAnsi="Arial" w:cs="Arial"/>
      <w:b/>
      <w:bCs/>
      <w:sz w:val="26"/>
      <w:szCs w:val="26"/>
    </w:rPr>
  </w:style>
  <w:style w:type="paragraph" w:customStyle="1" w:styleId="Heading60">
    <w:name w:val="Heading #6"/>
    <w:basedOn w:val="Normal"/>
    <w:link w:val="Heading6"/>
    <w:rsid w:val="00F05E5C"/>
    <w:pPr>
      <w:widowControl w:val="0"/>
      <w:spacing w:after="140" w:line="274" w:lineRule="auto"/>
      <w:outlineLvl w:val="5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rsid w:val="00F05E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ther">
    <w:name w:val="Other_"/>
    <w:basedOn w:val="DefaultParagraphFont"/>
    <w:link w:val="Other0"/>
    <w:rsid w:val="00F05E5C"/>
    <w:rPr>
      <w:rFonts w:ascii="Arial" w:eastAsia="Arial" w:hAnsi="Arial" w:cs="Arial"/>
    </w:rPr>
  </w:style>
  <w:style w:type="paragraph" w:customStyle="1" w:styleId="Other0">
    <w:name w:val="Other"/>
    <w:basedOn w:val="Normal"/>
    <w:link w:val="Other"/>
    <w:rsid w:val="00F05E5C"/>
    <w:pPr>
      <w:widowControl w:val="0"/>
      <w:spacing w:after="0" w:line="240" w:lineRule="auto"/>
      <w:ind w:firstLine="400"/>
    </w:pPr>
    <w:rPr>
      <w:rFonts w:ascii="Arial" w:eastAsia="Arial" w:hAnsi="Arial" w:cs="Arial"/>
    </w:rPr>
  </w:style>
  <w:style w:type="character" w:customStyle="1" w:styleId="Bodytext4">
    <w:name w:val="Body text (4)_"/>
    <w:basedOn w:val="DefaultParagraphFont"/>
    <w:link w:val="Bodytext40"/>
    <w:rsid w:val="008D739A"/>
    <w:rPr>
      <w:rFonts w:ascii="Arial" w:eastAsia="Arial" w:hAnsi="Arial" w:cs="Arial"/>
    </w:rPr>
  </w:style>
  <w:style w:type="paragraph" w:customStyle="1" w:styleId="Bodytext40">
    <w:name w:val="Body text (4)"/>
    <w:basedOn w:val="Normal"/>
    <w:link w:val="Bodytext4"/>
    <w:rsid w:val="008D739A"/>
    <w:pPr>
      <w:widowControl w:val="0"/>
      <w:spacing w:after="200" w:line="240" w:lineRule="auto"/>
    </w:pPr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8D739A"/>
    <w:pPr>
      <w:ind w:left="720"/>
      <w:contextualSpacing/>
    </w:pPr>
  </w:style>
  <w:style w:type="character" w:customStyle="1" w:styleId="Heading50">
    <w:name w:val="Heading #5_"/>
    <w:basedOn w:val="DefaultParagraphFont"/>
    <w:link w:val="Heading51"/>
    <w:rsid w:val="008F63B3"/>
    <w:rPr>
      <w:rFonts w:ascii="Arial" w:eastAsia="Arial" w:hAnsi="Arial" w:cs="Arial"/>
      <w:b/>
      <w:bCs/>
      <w:color w:val="993300"/>
      <w:sz w:val="28"/>
      <w:szCs w:val="28"/>
    </w:rPr>
  </w:style>
  <w:style w:type="paragraph" w:customStyle="1" w:styleId="Heading51">
    <w:name w:val="Heading #5"/>
    <w:basedOn w:val="Normal"/>
    <w:link w:val="Heading50"/>
    <w:rsid w:val="008F63B3"/>
    <w:pPr>
      <w:widowControl w:val="0"/>
      <w:spacing w:after="540" w:line="247" w:lineRule="auto"/>
      <w:ind w:firstLine="190"/>
      <w:jc w:val="center"/>
      <w:outlineLvl w:val="4"/>
    </w:pPr>
    <w:rPr>
      <w:rFonts w:ascii="Arial" w:eastAsia="Arial" w:hAnsi="Arial" w:cs="Arial"/>
      <w:b/>
      <w:bCs/>
      <w:color w:val="993300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8F63B3"/>
    <w:rPr>
      <w:rFonts w:ascii="Arial" w:eastAsia="Arial" w:hAnsi="Arial" w:cs="Arial"/>
    </w:rPr>
  </w:style>
  <w:style w:type="character" w:customStyle="1" w:styleId="Bodytext3">
    <w:name w:val="Body text (3)_"/>
    <w:basedOn w:val="DefaultParagraphFont"/>
    <w:link w:val="Bodytext30"/>
    <w:rsid w:val="008F63B3"/>
    <w:rPr>
      <w:rFonts w:ascii="Sylfaen" w:eastAsia="Sylfaen" w:hAnsi="Sylfaen" w:cs="Sylfaen"/>
    </w:rPr>
  </w:style>
  <w:style w:type="paragraph" w:styleId="BodyText">
    <w:name w:val="Body Text"/>
    <w:basedOn w:val="Normal"/>
    <w:link w:val="BodyTextChar"/>
    <w:uiPriority w:val="99"/>
    <w:qFormat/>
    <w:rsid w:val="008F63B3"/>
    <w:pPr>
      <w:widowControl w:val="0"/>
      <w:spacing w:after="0" w:line="240" w:lineRule="auto"/>
      <w:ind w:firstLine="400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8F63B3"/>
  </w:style>
  <w:style w:type="paragraph" w:customStyle="1" w:styleId="Bodytext30">
    <w:name w:val="Body text (3)"/>
    <w:basedOn w:val="Normal"/>
    <w:link w:val="Bodytext3"/>
    <w:rsid w:val="008F63B3"/>
    <w:pPr>
      <w:widowControl w:val="0"/>
      <w:spacing w:after="0" w:line="353" w:lineRule="auto"/>
    </w:pPr>
    <w:rPr>
      <w:rFonts w:ascii="Sylfaen" w:eastAsia="Sylfaen" w:hAnsi="Sylfaen" w:cs="Sylfaen"/>
    </w:rPr>
  </w:style>
  <w:style w:type="character" w:customStyle="1" w:styleId="Picturecaption">
    <w:name w:val="Picture caption_"/>
    <w:basedOn w:val="DefaultParagraphFont"/>
    <w:link w:val="Picturecaption0"/>
    <w:rsid w:val="00EB7204"/>
    <w:rPr>
      <w:rFonts w:ascii="Arial" w:eastAsia="Arial" w:hAnsi="Arial" w:cs="Arial"/>
      <w:b/>
      <w:bCs/>
      <w:color w:val="0000FF"/>
      <w:sz w:val="20"/>
      <w:szCs w:val="20"/>
    </w:rPr>
  </w:style>
  <w:style w:type="paragraph" w:customStyle="1" w:styleId="Picturecaption0">
    <w:name w:val="Picture caption"/>
    <w:basedOn w:val="Normal"/>
    <w:link w:val="Picturecaption"/>
    <w:rsid w:val="00EB7204"/>
    <w:pPr>
      <w:widowControl w:val="0"/>
      <w:spacing w:after="0" w:line="240" w:lineRule="auto"/>
    </w:pPr>
    <w:rPr>
      <w:rFonts w:ascii="Arial" w:eastAsia="Arial" w:hAnsi="Arial" w:cs="Arial"/>
      <w:b/>
      <w:bCs/>
      <w:color w:val="0000FF"/>
      <w:sz w:val="20"/>
      <w:szCs w:val="20"/>
    </w:rPr>
  </w:style>
  <w:style w:type="character" w:customStyle="1" w:styleId="Heading7">
    <w:name w:val="Heading #7_"/>
    <w:basedOn w:val="DefaultParagraphFont"/>
    <w:link w:val="Heading70"/>
    <w:rsid w:val="00514C65"/>
    <w:rPr>
      <w:rFonts w:ascii="Arial" w:eastAsia="Arial" w:hAnsi="Arial" w:cs="Arial"/>
      <w:b/>
      <w:bCs/>
    </w:rPr>
  </w:style>
  <w:style w:type="paragraph" w:customStyle="1" w:styleId="Heading70">
    <w:name w:val="Heading #7"/>
    <w:basedOn w:val="Normal"/>
    <w:link w:val="Heading7"/>
    <w:rsid w:val="00514C65"/>
    <w:pPr>
      <w:widowControl w:val="0"/>
      <w:spacing w:after="0" w:line="240" w:lineRule="auto"/>
      <w:ind w:firstLine="500"/>
      <w:outlineLvl w:val="6"/>
    </w:pPr>
    <w:rPr>
      <w:rFonts w:ascii="Arial" w:eastAsia="Arial" w:hAnsi="Arial" w:cs="Arial"/>
      <w:b/>
      <w:bCs/>
    </w:rPr>
  </w:style>
  <w:style w:type="character" w:customStyle="1" w:styleId="Bodytext2">
    <w:name w:val="Body text (2)_"/>
    <w:basedOn w:val="DefaultParagraphFont"/>
    <w:link w:val="Bodytext20"/>
    <w:rsid w:val="001D6A84"/>
    <w:rPr>
      <w:rFonts w:ascii="Calibri" w:eastAsia="Calibri" w:hAnsi="Calibri" w:cs="Calibri"/>
      <w:color w:val="464646"/>
      <w:sz w:val="20"/>
      <w:szCs w:val="20"/>
    </w:rPr>
  </w:style>
  <w:style w:type="paragraph" w:customStyle="1" w:styleId="Bodytext20">
    <w:name w:val="Body text (2)"/>
    <w:basedOn w:val="Normal"/>
    <w:link w:val="Bodytext2"/>
    <w:rsid w:val="001D6A84"/>
    <w:pPr>
      <w:widowControl w:val="0"/>
      <w:spacing w:after="0" w:line="262" w:lineRule="auto"/>
      <w:ind w:left="440" w:hanging="440"/>
    </w:pPr>
    <w:rPr>
      <w:rFonts w:ascii="Calibri" w:eastAsia="Calibri" w:hAnsi="Calibri" w:cs="Calibri"/>
      <w:color w:val="464646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CA6D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odyText21">
    <w:name w:val="Body Text 2"/>
    <w:basedOn w:val="Normal"/>
    <w:link w:val="BodyText2Char"/>
    <w:uiPriority w:val="99"/>
    <w:unhideWhenUsed/>
    <w:rsid w:val="00BE262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1"/>
    <w:uiPriority w:val="99"/>
    <w:rsid w:val="00BE2629"/>
  </w:style>
  <w:style w:type="character" w:customStyle="1" w:styleId="Heading4Char">
    <w:name w:val="Heading 4 Char"/>
    <w:basedOn w:val="DefaultParagraphFont"/>
    <w:link w:val="Heading4"/>
    <w:uiPriority w:val="9"/>
    <w:rsid w:val="00BF33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Indent2">
    <w:name w:val="Body Text Indent 2"/>
    <w:basedOn w:val="Normal"/>
    <w:link w:val="BodyTextIndent2Char"/>
    <w:unhideWhenUsed/>
    <w:rsid w:val="00B50E8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B50E80"/>
  </w:style>
  <w:style w:type="character" w:customStyle="1" w:styleId="Heading5Char">
    <w:name w:val="Heading 5 Char"/>
    <w:basedOn w:val="DefaultParagraphFont"/>
    <w:link w:val="Heading5"/>
    <w:uiPriority w:val="9"/>
    <w:rsid w:val="001E12F5"/>
    <w:rPr>
      <w:rFonts w:ascii="Cambria" w:eastAsia="Times New Roman" w:hAnsi="Cambria" w:cs="Times New Roman"/>
      <w:color w:val="243F60"/>
      <w:sz w:val="20"/>
      <w:szCs w:val="20"/>
      <w:lang w:val="en-AU" w:eastAsia="x-none"/>
    </w:rPr>
  </w:style>
  <w:style w:type="character" w:styleId="Hyperlink">
    <w:name w:val="Hyperlink"/>
    <w:uiPriority w:val="99"/>
    <w:unhideWhenUsed/>
    <w:rsid w:val="001E12F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E12F5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16371"/>
    <w:pPr>
      <w:tabs>
        <w:tab w:val="right" w:leader="dot" w:pos="9016"/>
      </w:tabs>
      <w:spacing w:after="0" w:line="36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OC2">
    <w:name w:val="toc 2"/>
    <w:basedOn w:val="Normal"/>
    <w:next w:val="Normal"/>
    <w:autoRedefine/>
    <w:uiPriority w:val="39"/>
    <w:unhideWhenUsed/>
    <w:rsid w:val="001E12F5"/>
    <w:pPr>
      <w:spacing w:after="200" w:line="276" w:lineRule="auto"/>
      <w:ind w:left="220"/>
    </w:pPr>
    <w:rPr>
      <w:rFonts w:ascii="Calibri" w:eastAsia="Times New Roman" w:hAnsi="Calibri" w:cs="Calibri"/>
      <w:lang w:val="ru-RU"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1E12F5"/>
    <w:pPr>
      <w:spacing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E12F5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en-AU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E12F5"/>
    <w:rPr>
      <w:rFonts w:ascii="Times New Roman" w:eastAsia="Times New Roman" w:hAnsi="Times New Roman" w:cs="Times New Roman"/>
      <w:sz w:val="20"/>
      <w:szCs w:val="20"/>
      <w:lang w:val="en-AU" w:eastAsia="x-non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E12F5"/>
    <w:pPr>
      <w:spacing w:after="0" w:line="360" w:lineRule="auto"/>
      <w:ind w:firstLine="567"/>
      <w:jc w:val="center"/>
    </w:pPr>
    <w:rPr>
      <w:rFonts w:ascii="Times New Roman" w:eastAsia="Times New Roman" w:hAnsi="Times New Roman" w:cs="Times New Roman"/>
      <w:sz w:val="16"/>
      <w:szCs w:val="16"/>
      <w:lang w:val="en-AU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E12F5"/>
    <w:rPr>
      <w:rFonts w:ascii="Times New Roman" w:eastAsia="Times New Roman" w:hAnsi="Times New Roman" w:cs="Times New Roman"/>
      <w:sz w:val="16"/>
      <w:szCs w:val="16"/>
      <w:lang w:val="en-AU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2F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2F5"/>
    <w:rPr>
      <w:rFonts w:ascii="Tahoma" w:eastAsia="Times New Roman" w:hAnsi="Tahoma" w:cs="Times New Roman"/>
      <w:sz w:val="16"/>
      <w:szCs w:val="16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1E12F5"/>
    <w:pPr>
      <w:spacing w:line="256" w:lineRule="auto"/>
      <w:outlineLvl w:val="9"/>
    </w:pPr>
    <w:rPr>
      <w:rFonts w:ascii="Cambria" w:eastAsia="Times New Roman" w:hAnsi="Cambria" w:cs="Times New Roman"/>
      <w:b/>
      <w:bCs/>
      <w:i/>
      <w:color w:val="365F91"/>
      <w:lang w:val="en-AU" w:eastAsia="x-none"/>
    </w:rPr>
  </w:style>
  <w:style w:type="character" w:styleId="PlaceholderText">
    <w:name w:val="Placeholder Text"/>
    <w:uiPriority w:val="99"/>
    <w:semiHidden/>
    <w:rsid w:val="001E12F5"/>
    <w:rPr>
      <w:color w:val="808080"/>
    </w:rPr>
  </w:style>
  <w:style w:type="paragraph" w:styleId="NormalWeb">
    <w:name w:val="Normal (Web)"/>
    <w:basedOn w:val="Normal"/>
    <w:uiPriority w:val="99"/>
    <w:unhideWhenUsed/>
    <w:rsid w:val="00346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y-AM"/>
    </w:rPr>
  </w:style>
  <w:style w:type="paragraph" w:customStyle="1" w:styleId="vhc">
    <w:name w:val="vhc"/>
    <w:basedOn w:val="Normal"/>
    <w:rsid w:val="00760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8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JPG"/><Relationship Id="rId21" Type="http://schemas.openxmlformats.org/officeDocument/2006/relationships/hyperlink" Target="https://hy.wikipedia.org/wiki/%d4%b1%d6%80%d5%a1%d6%80%d5%a1%d5%bf%d5%ab_%d5%b4%d5%a1%d6%80%d5%a6" TargetMode="External"/><Relationship Id="rId42" Type="http://schemas.openxmlformats.org/officeDocument/2006/relationships/image" Target="media/image11.JPG"/><Relationship Id="rId47" Type="http://schemas.openxmlformats.org/officeDocument/2006/relationships/image" Target="media/image15.JPG"/><Relationship Id="rId63" Type="http://schemas.openxmlformats.org/officeDocument/2006/relationships/header" Target="header6.xml"/><Relationship Id="rId68" Type="http://schemas.openxmlformats.org/officeDocument/2006/relationships/image" Target="media/image31.JPG"/><Relationship Id="rId84" Type="http://schemas.openxmlformats.org/officeDocument/2006/relationships/image" Target="media/image41.JPG"/><Relationship Id="rId89" Type="http://schemas.openxmlformats.org/officeDocument/2006/relationships/header" Target="header19.xml"/><Relationship Id="rId112" Type="http://schemas.openxmlformats.org/officeDocument/2006/relationships/hyperlink" Target="https://hy.wikipedia.org/wiki/%D4%B3%D5%A1%D6%80%D5%AB" TargetMode="External"/><Relationship Id="rId16" Type="http://schemas.openxmlformats.org/officeDocument/2006/relationships/image" Target="media/image5.jpeg"/><Relationship Id="rId107" Type="http://schemas.openxmlformats.org/officeDocument/2006/relationships/hyperlink" Target="https://hy.wikipedia.org/wiki/%D5%91%D5%B8%D6%80%D5%A5%D5%B6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hy.wikipedia.org/wiki/%d5%8a%d5%b8%d5%b2%d5%b8%d5%bd_%d5%86%d5%b8%d6%82%d5%a2%d5%a1%d6%80_%d5%93%d5%a1%d5%b7%d5%a1" TargetMode="External"/><Relationship Id="rId37" Type="http://schemas.openxmlformats.org/officeDocument/2006/relationships/hyperlink" Target="https://hy.wikipedia.org/wiki/%d5%86%d5%b8%d6%82%d5%a2%d5%a1%d6%80%d5%a1%d5%b7%d5%a5%d5%b6_%d5%be%d5%a1%d6%80%d5%b9%d5%a1%d5%af%d5%a1%d5%b6_%d5%b7%d6%80%d5%bb%d5%a1%d5%b6" TargetMode="External"/><Relationship Id="rId53" Type="http://schemas.openxmlformats.org/officeDocument/2006/relationships/image" Target="media/image21.JPG"/><Relationship Id="rId58" Type="http://schemas.openxmlformats.org/officeDocument/2006/relationships/image" Target="media/image26.JPG"/><Relationship Id="rId74" Type="http://schemas.openxmlformats.org/officeDocument/2006/relationships/image" Target="media/image33.jpg"/><Relationship Id="rId79" Type="http://schemas.openxmlformats.org/officeDocument/2006/relationships/image" Target="media/image38.jpeg"/><Relationship Id="rId102" Type="http://schemas.openxmlformats.org/officeDocument/2006/relationships/image" Target="media/image47.JPG"/><Relationship Id="rId123" Type="http://schemas.openxmlformats.org/officeDocument/2006/relationships/header" Target="header26.xml"/><Relationship Id="rId128" Type="http://schemas.openxmlformats.org/officeDocument/2006/relationships/header" Target="header30.xml"/><Relationship Id="rId5" Type="http://schemas.openxmlformats.org/officeDocument/2006/relationships/webSettings" Target="webSettings.xml"/><Relationship Id="rId90" Type="http://schemas.openxmlformats.org/officeDocument/2006/relationships/hyperlink" Target="https://hy.wikipedia.org/wiki/%D4%B3%D5%A5%D5%B2%D5%A1%D5%B4%D5%A1_%D5%AC%D5%A5%D5%BC%D5%B6%D5%A1%D5%B7%D5%B2%D5%A9%D5%A1" TargetMode="External"/><Relationship Id="rId95" Type="http://schemas.openxmlformats.org/officeDocument/2006/relationships/hyperlink" Target="https://hy.wikipedia.org/wiki/%D5%80%D6%80%D5%A1%D5%A6%D5%A4%D5%A1%D5%B6_(%D5%A3%D5%A5%D5%BF)" TargetMode="External"/><Relationship Id="rId22" Type="http://schemas.openxmlformats.org/officeDocument/2006/relationships/image" Target="media/image6.JPG"/><Relationship Id="rId27" Type="http://schemas.openxmlformats.org/officeDocument/2006/relationships/hyperlink" Target="https://hy.wikipedia.org/wiki/%d4%bc%d5%ab%d5%a2%d5%a1%d5%b6%d5%a1%d5%b6" TargetMode="External"/><Relationship Id="rId43" Type="http://schemas.openxmlformats.org/officeDocument/2006/relationships/image" Target="media/image12.JPG"/><Relationship Id="rId48" Type="http://schemas.openxmlformats.org/officeDocument/2006/relationships/image" Target="media/image16.JPG"/><Relationship Id="rId64" Type="http://schemas.openxmlformats.org/officeDocument/2006/relationships/header" Target="header7.xml"/><Relationship Id="rId69" Type="http://schemas.openxmlformats.org/officeDocument/2006/relationships/header" Target="header10.xml"/><Relationship Id="rId113" Type="http://schemas.openxmlformats.org/officeDocument/2006/relationships/hyperlink" Target="https://hy.wikipedia.org/wiki/%D4%B2%D5%A9%D5%A1%D5%A9%D5%A5%D6%83%D5%B8%D6%82%D5%AF" TargetMode="External"/><Relationship Id="rId118" Type="http://schemas.openxmlformats.org/officeDocument/2006/relationships/image" Target="media/image50.JPG"/><Relationship Id="rId80" Type="http://schemas.openxmlformats.org/officeDocument/2006/relationships/image" Target="media/image39.JPG"/><Relationship Id="rId85" Type="http://schemas.openxmlformats.org/officeDocument/2006/relationships/header" Target="header16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33" Type="http://schemas.openxmlformats.org/officeDocument/2006/relationships/hyperlink" Target="https://hy.wikipedia.org/wiki/%d4%b1%d6%80%d5%bf%d5%a1%d5%af_%d5%82%d5%b8%d6%82%d5%ac%d5%b5%d5%a1%d5%b6" TargetMode="External"/><Relationship Id="rId38" Type="http://schemas.openxmlformats.org/officeDocument/2006/relationships/hyperlink" Target="https://hy.wikipedia.org/wiki/1964" TargetMode="External"/><Relationship Id="rId59" Type="http://schemas.openxmlformats.org/officeDocument/2006/relationships/image" Target="media/image27.JPG"/><Relationship Id="rId103" Type="http://schemas.openxmlformats.org/officeDocument/2006/relationships/header" Target="header22.xml"/><Relationship Id="rId108" Type="http://schemas.openxmlformats.org/officeDocument/2006/relationships/hyperlink" Target="https://hy.wikipedia.org/wiki/%D4%B2%D5%A1%D6%80%D5%B1%D6%80%D5%A1%D5%AF%D5%A1%D6%80%D5%A3_%D5%A2%D5%B8%D6%82%D5%B5%D5%BD%D5%A5%D6%80" TargetMode="External"/><Relationship Id="rId124" Type="http://schemas.openxmlformats.org/officeDocument/2006/relationships/image" Target="media/image52.JPG"/><Relationship Id="rId129" Type="http://schemas.openxmlformats.org/officeDocument/2006/relationships/header" Target="header31.xml"/><Relationship Id="rId54" Type="http://schemas.openxmlformats.org/officeDocument/2006/relationships/image" Target="media/image22.JPG"/><Relationship Id="rId70" Type="http://schemas.openxmlformats.org/officeDocument/2006/relationships/header" Target="header11.xml"/><Relationship Id="rId75" Type="http://schemas.openxmlformats.org/officeDocument/2006/relationships/image" Target="media/image34.jpg"/><Relationship Id="rId91" Type="http://schemas.openxmlformats.org/officeDocument/2006/relationships/hyperlink" Target="https://hy.wikipedia.org/wiki/%D5%94%D5%A1%D5%BC%D5%A1%D5%BD%D5%B8%D6%82%D5%B6%D5%A1%D5%AF%D5%B6" TargetMode="External"/><Relationship Id="rId96" Type="http://schemas.openxmlformats.org/officeDocument/2006/relationships/image" Target="media/image4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JPG"/><Relationship Id="rId28" Type="http://schemas.openxmlformats.org/officeDocument/2006/relationships/hyperlink" Target="https://hy.wikipedia.org/wiki/%d5%8d%d5%ab%d6%80%d5%ab%d5%a1" TargetMode="External"/><Relationship Id="rId49" Type="http://schemas.openxmlformats.org/officeDocument/2006/relationships/image" Target="media/image17.JPG"/><Relationship Id="rId114" Type="http://schemas.openxmlformats.org/officeDocument/2006/relationships/hyperlink" Target="https://hy.wikipedia.org/w/index.php?title=%D4%B1%D6%80%D6%87%D5%A5%D5%AC%D5%B5%D5%A1%D5%B6_%D5%A1%D6%80%D5%B4%D5%A1%D5%BF%D5%A1%D5%A3%D5%AC%D5%AD%D5%AB%D5%AF&amp;action=edit&amp;redlink=1" TargetMode="External"/><Relationship Id="rId119" Type="http://schemas.openxmlformats.org/officeDocument/2006/relationships/image" Target="media/image51.JPG"/><Relationship Id="rId44" Type="http://schemas.openxmlformats.org/officeDocument/2006/relationships/image" Target="media/image13.JPG"/><Relationship Id="rId60" Type="http://schemas.openxmlformats.org/officeDocument/2006/relationships/image" Target="media/image28.JPG"/><Relationship Id="rId65" Type="http://schemas.openxmlformats.org/officeDocument/2006/relationships/header" Target="header8.xml"/><Relationship Id="rId81" Type="http://schemas.openxmlformats.org/officeDocument/2006/relationships/image" Target="media/image40.JPG"/><Relationship Id="rId86" Type="http://schemas.openxmlformats.org/officeDocument/2006/relationships/header" Target="header17.xml"/><Relationship Id="rId130" Type="http://schemas.openxmlformats.org/officeDocument/2006/relationships/header" Target="header32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9" Type="http://schemas.openxmlformats.org/officeDocument/2006/relationships/hyperlink" Target="https://hy.wikipedia.org/wiki/1971" TargetMode="External"/><Relationship Id="rId109" Type="http://schemas.openxmlformats.org/officeDocument/2006/relationships/hyperlink" Target="https://hy.wikipedia.org/wiki/%D5%80%D5%80_%D4%BF%D5%A1%D6%80%D5%B4%D5%AB%D6%80_%D5%A3%D5%AB%D6%80%D6%84" TargetMode="External"/><Relationship Id="rId34" Type="http://schemas.openxmlformats.org/officeDocument/2006/relationships/hyperlink" Target="https://hy.wikipedia.org/wiki/%d5%86%d5%b8%d6%82%d5%a2%d5%a1%d6%80%d5%a1%d5%b7%d5%a5%d5%b6_%d5%be%d5%a1%d6%80%d5%b9%d5%a1%d5%af%d5%a1%d5%b6_%d5%b7%d6%80%d5%bb%d5%a1%d5%b6" TargetMode="External"/><Relationship Id="rId50" Type="http://schemas.openxmlformats.org/officeDocument/2006/relationships/image" Target="media/image18.JPG"/><Relationship Id="rId55" Type="http://schemas.openxmlformats.org/officeDocument/2006/relationships/image" Target="media/image23.JPG"/><Relationship Id="rId76" Type="http://schemas.openxmlformats.org/officeDocument/2006/relationships/image" Target="media/image35.jpg"/><Relationship Id="rId97" Type="http://schemas.openxmlformats.org/officeDocument/2006/relationships/image" Target="media/image44.jpg"/><Relationship Id="rId104" Type="http://schemas.openxmlformats.org/officeDocument/2006/relationships/hyperlink" Target="https://hy.wikipedia.org/wiki/1981" TargetMode="External"/><Relationship Id="rId120" Type="http://schemas.openxmlformats.org/officeDocument/2006/relationships/header" Target="header23.xml"/><Relationship Id="rId125" Type="http://schemas.openxmlformats.org/officeDocument/2006/relationships/header" Target="header27.xml"/><Relationship Id="rId7" Type="http://schemas.openxmlformats.org/officeDocument/2006/relationships/endnotes" Target="endnotes.xml"/><Relationship Id="rId71" Type="http://schemas.openxmlformats.org/officeDocument/2006/relationships/header" Target="header12.xml"/><Relationship Id="rId92" Type="http://schemas.openxmlformats.org/officeDocument/2006/relationships/hyperlink" Target="https://hy.wikipedia.org/wiki/%D4%B1%D5%BE%D5%A1%D5%B6_%D5%BE%D5%A1%D6%80%D5%B9%D5%A1%D5%AF%D5%A1%D5%B6_%D5%B7%D6%80%D5%BB%D5%A1%D5%B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hy.wikipedia.org/wiki/%d5%82%d6%87%d5%b8%d5%b6%d5%a4_%d4%b1%d5%ac%d5%ab%d5%b7%d5%a1%d5%b6%d5%ab_%d5%a1%d5%b6%d5%be%d5%a1%d5%b6_95_%d5%a4%d5%ba%d6%80%d5%b8%d6%81" TargetMode="External"/><Relationship Id="rId24" Type="http://schemas.openxmlformats.org/officeDocument/2006/relationships/hyperlink" Target="https://hy.wikipedia.org/wiki/%d4%b1%d5%ac%d5%a5%d6%84%d5%bd%d5%a1%d5%b6%d5%a4%d6%80_%d4%b9%d5%a1%d5%b4%d5%a1%d5%b6%d5%b5%d5%a1%d5%b6" TargetMode="External"/><Relationship Id="rId40" Type="http://schemas.openxmlformats.org/officeDocument/2006/relationships/hyperlink" Target="https://hy.wikipedia.org/wiki/2004" TargetMode="External"/><Relationship Id="rId45" Type="http://schemas.openxmlformats.org/officeDocument/2006/relationships/hyperlink" Target="https://hy.wikipedia.org/wiki/%d5%86%d5%b8%d6%82%d5%a2%d5%a1%d6%80%d5%a1%d5%b7%d5%a5%d5%b6_%d5%be%d5%a1%d6%80%d5%b9%d5%a1%d5%af%d5%a1%d5%b6_%d5%b7%d6%80%d5%bb%d5%a1%d5%b6" TargetMode="External"/><Relationship Id="rId66" Type="http://schemas.openxmlformats.org/officeDocument/2006/relationships/header" Target="header9.xml"/><Relationship Id="rId87" Type="http://schemas.openxmlformats.org/officeDocument/2006/relationships/header" Target="header18.xml"/><Relationship Id="rId110" Type="http://schemas.openxmlformats.org/officeDocument/2006/relationships/hyperlink" Target="https://hy.wikipedia.org/w/index.php?title=%D5%8E%D5%A1%D5%B5%D6%80%D5%AB_%D6%81%D5%B8%D6%80%D5%A5%D5%B6&amp;action=edit&amp;redlink=1" TargetMode="External"/><Relationship Id="rId115" Type="http://schemas.openxmlformats.org/officeDocument/2006/relationships/hyperlink" Target="https://hy.wikipedia.org/wiki/%D4%B2%D5%B8%D5%B7%D5%AD" TargetMode="External"/><Relationship Id="rId131" Type="http://schemas.openxmlformats.org/officeDocument/2006/relationships/fontTable" Target="fontTable.xml"/><Relationship Id="rId61" Type="http://schemas.openxmlformats.org/officeDocument/2006/relationships/image" Target="media/image29.JPG"/><Relationship Id="rId82" Type="http://schemas.openxmlformats.org/officeDocument/2006/relationships/header" Target="header14.xml"/><Relationship Id="rId19" Type="http://schemas.openxmlformats.org/officeDocument/2006/relationships/hyperlink" Target="https://hy.wikipedia.org/wiki/%d4%b7%d6%80%d5%a5%d5%a2%d5%b8%d6%82%d5%b6%d5%ab_(%d5%be%d5%a1%d6%80%d5%b9%d5%a1%d5%af%d5%a1%d5%b6_%d5%b7%d6%80%d5%bb%d5%a1%d5%b6)" TargetMode="External"/><Relationship Id="rId14" Type="http://schemas.openxmlformats.org/officeDocument/2006/relationships/header" Target="header2.xml"/><Relationship Id="rId30" Type="http://schemas.openxmlformats.org/officeDocument/2006/relationships/image" Target="media/image8.JPG"/><Relationship Id="rId35" Type="http://schemas.openxmlformats.org/officeDocument/2006/relationships/hyperlink" Target="https://hy.wikipedia.org/wiki/1932" TargetMode="External"/><Relationship Id="rId56" Type="http://schemas.openxmlformats.org/officeDocument/2006/relationships/image" Target="media/image24.JPG"/><Relationship Id="rId77" Type="http://schemas.openxmlformats.org/officeDocument/2006/relationships/image" Target="media/image36.jpg"/><Relationship Id="rId100" Type="http://schemas.openxmlformats.org/officeDocument/2006/relationships/header" Target="header20.xml"/><Relationship Id="rId105" Type="http://schemas.openxmlformats.org/officeDocument/2006/relationships/hyperlink" Target="https://hy.wikipedia.org/wiki/%D4%B7%D6%80%D5%A5%D5%A2%D5%B8%D6%82%D5%B6%D5%AB_(%D5%BE%D5%A1%D6%80%D5%B9%D5%A1%D5%AF%D5%A1%D5%B6_%D5%B7%D6%80%D5%BB%D5%A1%D5%B6)" TargetMode="External"/><Relationship Id="rId126" Type="http://schemas.openxmlformats.org/officeDocument/2006/relationships/header" Target="header28.xml"/><Relationship Id="rId8" Type="http://schemas.openxmlformats.org/officeDocument/2006/relationships/image" Target="media/image1.jpeg"/><Relationship Id="rId51" Type="http://schemas.openxmlformats.org/officeDocument/2006/relationships/image" Target="media/image19.JPG"/><Relationship Id="rId72" Type="http://schemas.openxmlformats.org/officeDocument/2006/relationships/header" Target="header13.xml"/><Relationship Id="rId93" Type="http://schemas.openxmlformats.org/officeDocument/2006/relationships/hyperlink" Target="https://hy.wikipedia.org/wiki/%D5%86%D5%B8%D6%80%D6%84-%D5%84%D5%A1%D6%80%D5%A1%D5%B7_(%D5%BE%D5%A1%D6%80%D5%B9%D5%A1%D5%AF%D5%A1%D5%B6_%D5%B7%D6%80%D5%BB%D5%A1%D5%B6)" TargetMode="External"/><Relationship Id="rId98" Type="http://schemas.openxmlformats.org/officeDocument/2006/relationships/image" Target="media/image45.jpg"/><Relationship Id="rId121" Type="http://schemas.openxmlformats.org/officeDocument/2006/relationships/header" Target="header24.xml"/><Relationship Id="rId3" Type="http://schemas.openxmlformats.org/officeDocument/2006/relationships/styles" Target="styles.xml"/><Relationship Id="rId25" Type="http://schemas.openxmlformats.org/officeDocument/2006/relationships/hyperlink" Target="https://hy.wikipedia.org/wiki/%d4%b2%d5%b8%d6%82%d5%ac%d5%b2%d5%a1%d6%80%d5%ab%d5%a1" TargetMode="External"/><Relationship Id="rId46" Type="http://schemas.openxmlformats.org/officeDocument/2006/relationships/image" Target="media/image14.JPG"/><Relationship Id="rId67" Type="http://schemas.openxmlformats.org/officeDocument/2006/relationships/image" Target="media/image30.JPG"/><Relationship Id="rId116" Type="http://schemas.openxmlformats.org/officeDocument/2006/relationships/image" Target="media/image48.JPG"/><Relationship Id="rId20" Type="http://schemas.openxmlformats.org/officeDocument/2006/relationships/hyperlink" Target="https://hy.wikipedia.org/wiki/%d5%87%d5%a5%d5%b6%d5%a3%d5%a1%d5%be%d5%ab%d5%a9_(%d5%be%d5%a1%d6%80%d5%b9%d5%a1%d5%af%d5%a1%d5%b6_%d5%b7%d6%80%d5%bb%d5%a1%d5%b6)" TargetMode="External"/><Relationship Id="rId41" Type="http://schemas.openxmlformats.org/officeDocument/2006/relationships/image" Target="media/image10.JPG"/><Relationship Id="rId62" Type="http://schemas.openxmlformats.org/officeDocument/2006/relationships/header" Target="header5.xml"/><Relationship Id="rId83" Type="http://schemas.openxmlformats.org/officeDocument/2006/relationships/header" Target="header15.xml"/><Relationship Id="rId88" Type="http://schemas.openxmlformats.org/officeDocument/2006/relationships/image" Target="media/image42.JPG"/><Relationship Id="rId111" Type="http://schemas.openxmlformats.org/officeDocument/2006/relationships/hyperlink" Target="https://hy.wikipedia.org/wiki/%D4%B1%D5%B5%D5%AE%D5%A1%D5%AF%D5%B6" TargetMode="External"/><Relationship Id="rId132" Type="http://schemas.openxmlformats.org/officeDocument/2006/relationships/theme" Target="theme/theme1.xml"/><Relationship Id="rId15" Type="http://schemas.openxmlformats.org/officeDocument/2006/relationships/footer" Target="footer3.xml"/><Relationship Id="rId36" Type="http://schemas.openxmlformats.org/officeDocument/2006/relationships/hyperlink" Target="https://hy.wikipedia.org/wiki/%d5%8a%d5%b8%d5%b2%d5%b8%d5%bd_%d5%86%d5%b8%d6%82%d5%a2%d5%a1%d6%80" TargetMode="External"/><Relationship Id="rId57" Type="http://schemas.openxmlformats.org/officeDocument/2006/relationships/image" Target="media/image25.JPG"/><Relationship Id="rId106" Type="http://schemas.openxmlformats.org/officeDocument/2006/relationships/hyperlink" Target="https://hy.wikipedia.org/wiki/%D4%B4%D5%A1%D5%B7%D5%BF%D5%A1%D5%BE%D5%AC%D5%B8%D6%82%D5%AF%D5%A1%D5%A6%D5%A3%D5%AB%D5%B6%D5%A5%D6%80" TargetMode="External"/><Relationship Id="rId127" Type="http://schemas.openxmlformats.org/officeDocument/2006/relationships/header" Target="header29.xml"/><Relationship Id="rId10" Type="http://schemas.openxmlformats.org/officeDocument/2006/relationships/image" Target="media/image3.jpeg"/><Relationship Id="rId31" Type="http://schemas.openxmlformats.org/officeDocument/2006/relationships/image" Target="media/image9.JPG"/><Relationship Id="rId52" Type="http://schemas.openxmlformats.org/officeDocument/2006/relationships/image" Target="media/image20.JPG"/><Relationship Id="rId73" Type="http://schemas.openxmlformats.org/officeDocument/2006/relationships/image" Target="media/image32.jpg"/><Relationship Id="rId78" Type="http://schemas.openxmlformats.org/officeDocument/2006/relationships/image" Target="media/image37.jpg"/><Relationship Id="rId94" Type="http://schemas.openxmlformats.org/officeDocument/2006/relationships/hyperlink" Target="https://hy.wikipedia.org/wiki/%D5%87%D5%A5%D5%B6%D5%A3%D5%A1%D5%BE%D5%AB%D5%A9_(%D5%BE%D5%A1%D6%80%D5%B9%D5%A1%D5%AF%D5%A1%D5%B6_%D5%B7%D6%80%D5%BB%D5%A1%D5%B6)" TargetMode="External"/><Relationship Id="rId99" Type="http://schemas.openxmlformats.org/officeDocument/2006/relationships/image" Target="media/image46.jpg"/><Relationship Id="rId101" Type="http://schemas.openxmlformats.org/officeDocument/2006/relationships/header" Target="header21.xml"/><Relationship Id="rId122" Type="http://schemas.openxmlformats.org/officeDocument/2006/relationships/header" Target="header2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hyperlink" Target="https://hy.wikipedia.org/wiki/%d5%96%d6%80%d5%a1%d5%b6%d5%bd%d5%ab%d5%a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0A35E-A891-4CBF-BEF0-ECCD10C7F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14885</Words>
  <Characters>84847</Characters>
  <Application>Microsoft Office Word</Application>
  <DocSecurity>0</DocSecurity>
  <Lines>707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https://mul2-mnp.gov.am/tasks/332289/oneclick/2eb44290d92fed36123d8cee70aa046ba2b827b58f43deed380252adc77b5818.docx?token=a6bec8bd67f6f4992d7ed6576792ac72</cp:keywords>
  <dc:description/>
  <cp:lastModifiedBy>Artur Pepanyan</cp:lastModifiedBy>
  <cp:revision>2</cp:revision>
  <cp:lastPrinted>2022-08-19T07:36:00Z</cp:lastPrinted>
  <dcterms:created xsi:type="dcterms:W3CDTF">2022-12-22T07:29:00Z</dcterms:created>
  <dcterms:modified xsi:type="dcterms:W3CDTF">2022-12-22T07:29:00Z</dcterms:modified>
</cp:coreProperties>
</file>