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C63BA" w:rsidRPr="00F820E8" w:rsidRDefault="00EC63BA" w:rsidP="00EC63BA">
      <w:pPr>
        <w:spacing w:after="0" w:line="240" w:lineRule="auto"/>
        <w:ind w:left="-64" w:right="-108"/>
        <w:jc w:val="center"/>
        <w:rPr>
          <w:rFonts w:ascii="Sylfaen" w:eastAsia="Calibri" w:hAnsi="Sylfaen"/>
          <w:lang w:val="af-ZA" w:eastAsia="en-US"/>
        </w:rPr>
      </w:pPr>
      <w:r>
        <w:rPr>
          <w:rFonts w:ascii="Sylfaen" w:hAnsi="Sylfaen"/>
          <w:bCs/>
          <w:noProof/>
          <w:lang w:val="en-US" w:eastAsia="en-US"/>
        </w:rPr>
        <mc:AlternateContent>
          <mc:Choice Requires="wps">
            <w:drawing>
              <wp:anchor distT="0" distB="0" distL="114300" distR="114300" simplePos="0" relativeHeight="251664384" behindDoc="1" locked="0" layoutInCell="1" allowOverlap="1" wp14:anchorId="37E899ED" wp14:editId="7165EC57">
                <wp:simplePos x="0" y="0"/>
                <wp:positionH relativeFrom="column">
                  <wp:posOffset>-44355</wp:posOffset>
                </wp:positionH>
                <wp:positionV relativeFrom="paragraph">
                  <wp:posOffset>-286604</wp:posOffset>
                </wp:positionV>
                <wp:extent cx="6424295" cy="9409771"/>
                <wp:effectExtent l="38100" t="38100" r="33655" b="39370"/>
                <wp:wrapNone/>
                <wp:docPr id="1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24295" cy="9409771"/>
                        </a:xfrm>
                        <a:prstGeom prst="rect">
                          <a:avLst/>
                        </a:prstGeom>
                        <a:noFill/>
                        <a:ln w="76200">
                          <a:pattFill prst="solidDmnd">
                            <a:fgClr>
                              <a:srgbClr val="000000"/>
                            </a:fgClr>
                            <a:bgClr>
                              <a:srgbClr val="FFFFFF"/>
                            </a:bgClr>
                          </a:pattFill>
                          <a:miter lim="800000"/>
                          <a:headEnd/>
                          <a:tailEnd/>
                        </a:ln>
                        <a:extLst>
                          <a:ext uri="{909E8E84-426E-40DD-AFC4-6F175D3DCCD1}">
                            <a14:hiddenFill xmlns:a14="http://schemas.microsoft.com/office/drawing/2010/main">
                              <a:solidFill>
                                <a:srgbClr val="EFECDD"/>
                              </a:solidFill>
                            </a14:hiddenFill>
                          </a:ext>
                        </a:extLst>
                      </wps:spPr>
                      <wps:txbx>
                        <w:txbxContent>
                          <w:p w:rsidR="008E217C" w:rsidRDefault="008E217C" w:rsidP="00EC63BA">
                            <w:pPr>
                              <w:pStyle w:val="Footer"/>
                            </w:pPr>
                          </w:p>
                          <w:p w:rsidR="008E217C" w:rsidRDefault="008E217C" w:rsidP="00EC63BA">
                            <w:pPr>
                              <w:pStyle w:val="Footer"/>
                            </w:pPr>
                          </w:p>
                          <w:p w:rsidR="008E217C" w:rsidRDefault="008E217C" w:rsidP="00EC63BA">
                            <w:pPr>
                              <w:pStyle w:val="Footer"/>
                            </w:pPr>
                          </w:p>
                          <w:p w:rsidR="008E217C" w:rsidRDefault="008E217C" w:rsidP="00EC63BA">
                            <w:pPr>
                              <w:pStyle w:val="Footer"/>
                            </w:pPr>
                          </w:p>
                          <w:p w:rsidR="008E217C" w:rsidRDefault="008E217C" w:rsidP="00EC63BA">
                            <w:pPr>
                              <w:pStyle w:val="Footer"/>
                            </w:pPr>
                          </w:p>
                          <w:p w:rsidR="008E217C" w:rsidRDefault="008E217C" w:rsidP="00EC63BA">
                            <w:pPr>
                              <w:pStyle w:val="Footer"/>
                            </w:pPr>
                          </w:p>
                          <w:p w:rsidR="008E217C" w:rsidRDefault="008E217C" w:rsidP="00EC63BA">
                            <w:pPr>
                              <w:pStyle w:val="Footer"/>
                            </w:pPr>
                          </w:p>
                          <w:p w:rsidR="008E217C" w:rsidRDefault="008E217C" w:rsidP="00EC63BA">
                            <w:pPr>
                              <w:pStyle w:val="Footer"/>
                            </w:pPr>
                          </w:p>
                          <w:p w:rsidR="008E217C" w:rsidRDefault="008E217C" w:rsidP="00EC63BA">
                            <w:pPr>
                              <w:pStyle w:val="Footer"/>
                            </w:pPr>
                          </w:p>
                          <w:p w:rsidR="008E217C" w:rsidRDefault="008E217C" w:rsidP="00EC63BA">
                            <w:pPr>
                              <w:pStyle w:val="Foo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7E899ED" id="_x0000_t202" coordsize="21600,21600" o:spt="202" path="m,l,21600r21600,l21600,xe">
                <v:stroke joinstyle="miter"/>
                <v:path gradientshapeok="t" o:connecttype="rect"/>
              </v:shapetype>
              <v:shape id="Text Box 13" o:spid="_x0000_s1026" type="#_x0000_t202" style="position:absolute;left:0;text-align:left;margin-left:-3.5pt;margin-top:-22.55pt;width:505.85pt;height:740.9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" filled="f" fillcolor="#efecdd" strokeweight="6pt">
                <v:stroke r:id="rId8" o:title="" filltype="pattern"/>
                <v:textbox>
                  <w:txbxContent>
                    <w:p w:rsidR="008E217C" w:rsidRDefault="008E217C" w:rsidP="00EC63BA">
                      <w:pPr>
                        <w:pStyle w:val="Footer"/>
                      </w:pPr>
                    </w:p>
                    <w:p w:rsidR="008E217C" w:rsidRDefault="008E217C" w:rsidP="00EC63BA">
                      <w:pPr>
                        <w:pStyle w:val="Footer"/>
                      </w:pPr>
                    </w:p>
                    <w:p w:rsidR="008E217C" w:rsidRDefault="008E217C" w:rsidP="00EC63BA">
                      <w:pPr>
                        <w:pStyle w:val="Footer"/>
                      </w:pPr>
                    </w:p>
                    <w:p w:rsidR="008E217C" w:rsidRDefault="008E217C" w:rsidP="00EC63BA">
                      <w:pPr>
                        <w:pStyle w:val="Footer"/>
                      </w:pPr>
                    </w:p>
                    <w:p w:rsidR="008E217C" w:rsidRDefault="008E217C" w:rsidP="00EC63BA">
                      <w:pPr>
                        <w:pStyle w:val="Footer"/>
                      </w:pPr>
                    </w:p>
                    <w:p w:rsidR="008E217C" w:rsidRDefault="008E217C" w:rsidP="00EC63BA">
                      <w:pPr>
                        <w:pStyle w:val="Footer"/>
                      </w:pPr>
                    </w:p>
                    <w:p w:rsidR="008E217C" w:rsidRDefault="008E217C" w:rsidP="00EC63BA">
                      <w:pPr>
                        <w:pStyle w:val="Footer"/>
                      </w:pPr>
                    </w:p>
                    <w:p w:rsidR="008E217C" w:rsidRDefault="008E217C" w:rsidP="00EC63BA">
                      <w:pPr>
                        <w:pStyle w:val="Footer"/>
                      </w:pPr>
                    </w:p>
                    <w:p w:rsidR="008E217C" w:rsidRDefault="008E217C" w:rsidP="00EC63BA">
                      <w:pPr>
                        <w:pStyle w:val="Footer"/>
                      </w:pPr>
                    </w:p>
                    <w:p w:rsidR="008E217C" w:rsidRDefault="008E217C" w:rsidP="00EC63BA">
                      <w:pPr>
                        <w:pStyle w:val="Footer"/>
                      </w:pPr>
                    </w:p>
                  </w:txbxContent>
                </v:textbox>
              </v:shape>
            </w:pict>
          </mc:Fallback>
        </mc:AlternateContent>
      </w:r>
    </w:p>
    <w:p w:rsidR="00EC63BA" w:rsidRPr="00F820E8" w:rsidRDefault="00175325" w:rsidP="00EC63BA">
      <w:pPr>
        <w:spacing w:after="0" w:line="240" w:lineRule="auto"/>
        <w:ind w:left="-64" w:right="-108"/>
        <w:jc w:val="center"/>
        <w:rPr>
          <w:rFonts w:ascii="Sylfaen" w:eastAsia="Calibri" w:hAnsi="Sylfaen" w:cs="Sylfaen"/>
          <w:lang w:val="af-ZA" w:eastAsia="en-US"/>
        </w:rPr>
      </w:pPr>
      <w:r w:rsidRPr="00175325">
        <w:rPr>
          <w:rFonts w:ascii="Sylfaen" w:eastAsia="Calibri" w:hAnsi="Sylfaen" w:cs="Sylfaen"/>
          <w:noProof/>
          <w:lang w:val="en-US" w:eastAsia="en-US"/>
        </w:rPr>
        <w:drawing>
          <wp:inline distT="0" distB="0" distL="0" distR="0" wp14:anchorId="28FFC82C" wp14:editId="100EECE7">
            <wp:extent cx="2819794" cy="140037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819794" cy="1400370"/>
                    </a:xfrm>
                    <a:prstGeom prst="rect">
                      <a:avLst/>
                    </a:prstGeom>
                  </pic:spPr>
                </pic:pic>
              </a:graphicData>
            </a:graphic>
          </wp:inline>
        </w:drawing>
      </w:r>
    </w:p>
    <w:p w:rsidR="00EC63BA" w:rsidRDefault="00EC63BA" w:rsidP="00EC63BA">
      <w:pPr>
        <w:spacing w:after="0" w:line="240" w:lineRule="auto"/>
        <w:ind w:left="-64" w:right="-108"/>
        <w:jc w:val="center"/>
        <w:rPr>
          <w:rFonts w:ascii="Sylfaen" w:eastAsia="Calibri" w:hAnsi="Sylfaen" w:cs="Sylfaen"/>
          <w:lang w:val="af-ZA" w:eastAsia="en-US"/>
        </w:rPr>
      </w:pPr>
    </w:p>
    <w:p w:rsidR="00EC63BA" w:rsidRPr="00F820E8" w:rsidRDefault="00EC63BA" w:rsidP="00EC63BA">
      <w:pPr>
        <w:spacing w:after="0" w:line="240" w:lineRule="auto"/>
        <w:ind w:left="-64" w:right="-108"/>
        <w:jc w:val="center"/>
        <w:rPr>
          <w:rFonts w:ascii="Sylfaen" w:eastAsia="Calibri" w:hAnsi="Sylfaen"/>
          <w:lang w:val="hy-AM" w:eastAsia="en-US"/>
        </w:rPr>
      </w:pPr>
      <w:r w:rsidRPr="00F820E8">
        <w:rPr>
          <w:rFonts w:ascii="Sylfaen" w:eastAsia="Calibri" w:hAnsi="Sylfaen" w:cs="Sylfaen"/>
          <w:lang w:val="af-ZA" w:eastAsia="en-US"/>
        </w:rPr>
        <w:t>«ԱՏՐԻՈՒՄ ՊՐՈ ՍՏՈՒԴԻՈ</w:t>
      </w:r>
      <w:r w:rsidRPr="00F820E8">
        <w:rPr>
          <w:rFonts w:ascii="Sylfaen" w:eastAsia="Calibri" w:hAnsi="Sylfaen" w:cs="Sylfaen"/>
          <w:lang w:val="hy-AM" w:eastAsia="en-US"/>
        </w:rPr>
        <w:t>»</w:t>
      </w:r>
    </w:p>
    <w:p w:rsidR="00EC63BA" w:rsidRPr="00F820E8" w:rsidRDefault="00EC63BA" w:rsidP="00EC63BA">
      <w:pPr>
        <w:spacing w:after="0" w:line="240" w:lineRule="auto"/>
        <w:ind w:left="-64" w:right="-108"/>
        <w:jc w:val="center"/>
        <w:rPr>
          <w:rFonts w:ascii="Sylfaen" w:eastAsia="Calibri" w:hAnsi="Sylfaen"/>
          <w:lang w:val="af-ZA" w:eastAsia="en-US"/>
        </w:rPr>
      </w:pPr>
      <w:r w:rsidRPr="00F820E8">
        <w:rPr>
          <w:rFonts w:ascii="Sylfaen" w:eastAsia="Calibri" w:hAnsi="Sylfaen" w:cs="Sylfaen"/>
          <w:lang w:val="af-ZA" w:eastAsia="en-US"/>
        </w:rPr>
        <w:t>ՍՊԸ</w:t>
      </w:r>
    </w:p>
    <w:p w:rsidR="00EC63BA" w:rsidRPr="00F820E8" w:rsidRDefault="00EC63BA" w:rsidP="00EC63BA">
      <w:pPr>
        <w:spacing w:after="0" w:line="240" w:lineRule="auto"/>
        <w:ind w:left="-64" w:right="-108"/>
        <w:jc w:val="center"/>
        <w:rPr>
          <w:rFonts w:ascii="Sylfaen" w:eastAsia="Calibri" w:hAnsi="Sylfaen"/>
          <w:lang w:val="af-ZA" w:eastAsia="en-US"/>
        </w:rPr>
      </w:pPr>
    </w:p>
    <w:p w:rsidR="00EC63BA" w:rsidRPr="00F820E8" w:rsidRDefault="00EC63BA" w:rsidP="00EC63BA">
      <w:pPr>
        <w:spacing w:after="0" w:line="240" w:lineRule="auto"/>
        <w:jc w:val="center"/>
        <w:rPr>
          <w:rFonts w:ascii="Sylfaen" w:hAnsi="Sylfaen"/>
          <w:bCs/>
          <w:lang w:val="hy-AM" w:eastAsia="en-US"/>
        </w:rPr>
      </w:pPr>
    </w:p>
    <w:p w:rsidR="00EC63BA" w:rsidRDefault="00EC63BA" w:rsidP="00EC63BA">
      <w:pPr>
        <w:spacing w:after="0" w:line="240" w:lineRule="auto"/>
        <w:jc w:val="right"/>
        <w:rPr>
          <w:rFonts w:ascii="Sylfaen" w:hAnsi="Sylfaen"/>
          <w:bCs/>
          <w:lang w:val="hy-AM" w:eastAsia="en-US"/>
        </w:rPr>
      </w:pPr>
    </w:p>
    <w:p w:rsidR="00EC63BA" w:rsidRDefault="00EC63BA" w:rsidP="00EC63BA">
      <w:pPr>
        <w:spacing w:after="0" w:line="240" w:lineRule="auto"/>
        <w:jc w:val="right"/>
        <w:rPr>
          <w:rFonts w:ascii="Sylfaen" w:hAnsi="Sylfaen"/>
          <w:bCs/>
          <w:lang w:val="hy-AM" w:eastAsia="en-US"/>
        </w:rPr>
      </w:pPr>
    </w:p>
    <w:p w:rsidR="00EC63BA" w:rsidRPr="00F820E8" w:rsidRDefault="00EC63BA" w:rsidP="00EC63BA">
      <w:pPr>
        <w:spacing w:after="0" w:line="240" w:lineRule="auto"/>
        <w:jc w:val="right"/>
        <w:rPr>
          <w:rFonts w:ascii="Sylfaen" w:hAnsi="Sylfaen"/>
          <w:bCs/>
          <w:lang w:val="hy-AM" w:eastAsia="en-US"/>
        </w:rPr>
      </w:pPr>
    </w:p>
    <w:p w:rsidR="00EC63BA" w:rsidRPr="008E217C" w:rsidRDefault="00EC63BA" w:rsidP="00EC63BA">
      <w:pPr>
        <w:spacing w:after="0" w:line="360" w:lineRule="auto"/>
        <w:jc w:val="center"/>
        <w:rPr>
          <w:rFonts w:ascii="Sylfaen" w:hAnsi="Sylfaen"/>
          <w:b/>
          <w:bCs/>
          <w:lang w:val="hy-AM" w:eastAsia="en-US"/>
        </w:rPr>
      </w:pPr>
      <w:r w:rsidRPr="00175325">
        <w:rPr>
          <w:rFonts w:ascii="Sylfaen" w:hAnsi="Sylfaen"/>
          <w:b/>
          <w:bCs/>
          <w:lang w:val="hy-AM" w:eastAsia="en-US"/>
        </w:rPr>
        <w:t>ՀՀ</w:t>
      </w:r>
      <w:r w:rsidRPr="00EC63BA">
        <w:rPr>
          <w:rFonts w:ascii="Sylfaen" w:hAnsi="Sylfaen"/>
          <w:b/>
          <w:bCs/>
          <w:lang w:val="af-ZA" w:eastAsia="en-US"/>
        </w:rPr>
        <w:t xml:space="preserve"> </w:t>
      </w:r>
      <w:r w:rsidRPr="00F820E8">
        <w:rPr>
          <w:rFonts w:ascii="Sylfaen" w:hAnsi="Sylfaen"/>
          <w:b/>
          <w:bCs/>
          <w:lang w:val="hy-AM" w:eastAsia="en-US"/>
        </w:rPr>
        <w:t>ԱՐԱԳԱԾՈՏՆԻ ՄԱՐԶԻ</w:t>
      </w:r>
      <w:r w:rsidRPr="00EC63BA">
        <w:rPr>
          <w:rFonts w:ascii="Sylfaen" w:hAnsi="Sylfaen"/>
          <w:b/>
          <w:bCs/>
          <w:lang w:val="hy-AM" w:eastAsia="en-US"/>
        </w:rPr>
        <w:t xml:space="preserve"> ԱՊԱՐԱՆ ՀԱՄԱՅՆՔԻ ԵՂԻՊԱՏՐՈՒՇ </w:t>
      </w:r>
      <w:r w:rsidR="008E217C" w:rsidRPr="008E217C">
        <w:rPr>
          <w:rFonts w:ascii="Sylfaen" w:hAnsi="Sylfaen"/>
          <w:b/>
          <w:bCs/>
          <w:lang w:val="hy-AM" w:eastAsia="en-US"/>
        </w:rPr>
        <w:t xml:space="preserve"> /ՇՈՂԱԿՆ/</w:t>
      </w:r>
    </w:p>
    <w:p w:rsidR="00EC63BA" w:rsidRDefault="00EC63BA" w:rsidP="00EC63BA">
      <w:pPr>
        <w:spacing w:after="0" w:line="360" w:lineRule="auto"/>
        <w:jc w:val="center"/>
        <w:rPr>
          <w:rFonts w:ascii="Sylfaen" w:hAnsi="Sylfaen"/>
          <w:b/>
          <w:bCs/>
          <w:lang w:val="hy-AM" w:eastAsia="en-US"/>
        </w:rPr>
      </w:pPr>
      <w:r w:rsidRPr="00EC63BA">
        <w:rPr>
          <w:rFonts w:ascii="Sylfaen" w:hAnsi="Sylfaen"/>
          <w:b/>
          <w:bCs/>
          <w:lang w:val="hy-AM" w:eastAsia="en-US"/>
        </w:rPr>
        <w:t xml:space="preserve">ԲՆԱԿԱՎԱՅՐԻ ԳԼԽԱՎՈՐ ՀԱՏԱԿԱԳԾՈՒՄ ՓՈՓՈԽՈՒԹՅՈՒՆՆԵՐ </w:t>
      </w:r>
    </w:p>
    <w:p w:rsidR="00EC63BA" w:rsidRDefault="00EC63BA" w:rsidP="00EC63BA">
      <w:pPr>
        <w:spacing w:after="0" w:line="360" w:lineRule="auto"/>
        <w:jc w:val="center"/>
        <w:rPr>
          <w:rFonts w:ascii="Sylfaen" w:hAnsi="Sylfaen"/>
          <w:b/>
          <w:bCs/>
          <w:lang w:val="hy-AM" w:eastAsia="en-US"/>
        </w:rPr>
      </w:pPr>
      <w:r w:rsidRPr="00EC63BA">
        <w:rPr>
          <w:rFonts w:ascii="Sylfaen" w:hAnsi="Sylfaen"/>
          <w:b/>
          <w:bCs/>
          <w:lang w:val="hy-AM" w:eastAsia="en-US"/>
        </w:rPr>
        <w:t>ԿԱՏԱՐԵԼՈՒ</w:t>
      </w:r>
      <w:bookmarkStart w:id="0" w:name="_GoBack"/>
      <w:bookmarkEnd w:id="0"/>
      <w:r w:rsidRPr="00EC63BA">
        <w:rPr>
          <w:rFonts w:ascii="Sylfaen" w:hAnsi="Sylfaen"/>
          <w:b/>
          <w:bCs/>
          <w:lang w:val="hy-AM" w:eastAsia="en-US"/>
        </w:rPr>
        <w:t xml:space="preserve"> ՆԱԽԱԳԻԾ</w:t>
      </w:r>
    </w:p>
    <w:p w:rsidR="00EC63BA" w:rsidRDefault="00EC63BA" w:rsidP="00EC63BA">
      <w:pPr>
        <w:spacing w:after="0" w:line="360" w:lineRule="auto"/>
        <w:jc w:val="center"/>
        <w:rPr>
          <w:rFonts w:ascii="Sylfaen" w:hAnsi="Sylfaen"/>
          <w:b/>
          <w:bCs/>
          <w:lang w:val="hy-AM" w:eastAsia="en-US"/>
        </w:rPr>
      </w:pPr>
    </w:p>
    <w:p w:rsidR="00EC63BA" w:rsidRPr="00EC63BA" w:rsidRDefault="00EC63BA" w:rsidP="00EC63BA">
      <w:pPr>
        <w:spacing w:after="0" w:line="360" w:lineRule="auto"/>
        <w:jc w:val="center"/>
        <w:rPr>
          <w:rFonts w:ascii="Sylfaen" w:hAnsi="Sylfaen"/>
          <w:b/>
          <w:bCs/>
          <w:lang w:val="hy-AM" w:eastAsia="en-US"/>
        </w:rPr>
      </w:pPr>
    </w:p>
    <w:p w:rsidR="00EC63BA" w:rsidRPr="00F820E8" w:rsidRDefault="00EC63BA" w:rsidP="00EC63BA">
      <w:pPr>
        <w:spacing w:after="0" w:line="240" w:lineRule="auto"/>
        <w:jc w:val="center"/>
        <w:rPr>
          <w:rFonts w:ascii="Sylfaen" w:eastAsia="Calibri" w:hAnsi="Sylfaen"/>
          <w:b/>
          <w:u w:val="single"/>
          <w:lang w:val="hy-AM" w:eastAsia="en-US"/>
        </w:rPr>
      </w:pPr>
    </w:p>
    <w:p w:rsidR="000525C1" w:rsidRPr="00DC28FD" w:rsidRDefault="000525C1" w:rsidP="00EC63BA">
      <w:pPr>
        <w:spacing w:after="0" w:line="240" w:lineRule="auto"/>
        <w:jc w:val="center"/>
        <w:rPr>
          <w:rFonts w:ascii="Sylfaen" w:eastAsia="Calibri" w:hAnsi="Sylfaen"/>
          <w:b/>
          <w:lang w:val="hy-AM" w:eastAsia="en-US"/>
        </w:rPr>
      </w:pPr>
      <w:r w:rsidRPr="00DC28FD">
        <w:rPr>
          <w:rFonts w:ascii="Sylfaen" w:eastAsia="Calibri" w:hAnsi="Sylfaen"/>
          <w:b/>
          <w:lang w:val="hy-AM" w:eastAsia="en-US"/>
        </w:rPr>
        <w:t xml:space="preserve">ՌԱԶՄԱՎԱՐԱԿԱՆ ԷԿՈԼՈԳԻԱԿԱՆ ԳՆԱՀԱՏՄԱՆ </w:t>
      </w:r>
    </w:p>
    <w:p w:rsidR="00175325" w:rsidRDefault="000525C1" w:rsidP="00EC63BA">
      <w:pPr>
        <w:spacing w:after="0" w:line="240" w:lineRule="auto"/>
        <w:jc w:val="center"/>
        <w:rPr>
          <w:rFonts w:ascii="Sylfaen" w:eastAsia="Calibri" w:hAnsi="Sylfaen"/>
          <w:b/>
          <w:lang w:val="hy-AM" w:eastAsia="en-US"/>
        </w:rPr>
      </w:pPr>
      <w:r w:rsidRPr="00DC28FD">
        <w:rPr>
          <w:rFonts w:ascii="Sylfaen" w:eastAsia="Calibri" w:hAnsi="Sylfaen"/>
          <w:b/>
          <w:lang w:val="hy-AM" w:eastAsia="en-US"/>
        </w:rPr>
        <w:t>ՀԱՇՎԵՏՎՈՒԹՅՈՒՆ</w:t>
      </w:r>
    </w:p>
    <w:p w:rsidR="00175325" w:rsidRDefault="00175325" w:rsidP="00EC63BA">
      <w:pPr>
        <w:spacing w:after="0" w:line="240" w:lineRule="auto"/>
        <w:jc w:val="center"/>
        <w:rPr>
          <w:rFonts w:ascii="Sylfaen" w:eastAsia="Calibri" w:hAnsi="Sylfaen"/>
          <w:b/>
          <w:lang w:val="hy-AM" w:eastAsia="en-US"/>
        </w:rPr>
      </w:pPr>
    </w:p>
    <w:p w:rsidR="00175325" w:rsidRDefault="00175325" w:rsidP="00EC63BA">
      <w:pPr>
        <w:spacing w:after="0" w:line="240" w:lineRule="auto"/>
        <w:jc w:val="center"/>
        <w:rPr>
          <w:rFonts w:ascii="Sylfaen" w:eastAsia="Calibri" w:hAnsi="Sylfaen"/>
          <w:b/>
          <w:lang w:val="hy-AM" w:eastAsia="en-US"/>
        </w:rPr>
      </w:pPr>
    </w:p>
    <w:p w:rsidR="00175325" w:rsidRDefault="00175325" w:rsidP="00EC63BA">
      <w:pPr>
        <w:spacing w:after="0" w:line="240" w:lineRule="auto"/>
        <w:jc w:val="center"/>
        <w:rPr>
          <w:rFonts w:ascii="Sylfaen" w:eastAsia="Calibri" w:hAnsi="Sylfaen"/>
          <w:b/>
          <w:lang w:val="hy-AM" w:eastAsia="en-US"/>
        </w:rPr>
      </w:pPr>
    </w:p>
    <w:p w:rsidR="00175325" w:rsidRDefault="00175325" w:rsidP="00EC63BA">
      <w:pPr>
        <w:spacing w:after="0" w:line="240" w:lineRule="auto"/>
        <w:jc w:val="center"/>
        <w:rPr>
          <w:rFonts w:ascii="Sylfaen" w:eastAsia="Calibri" w:hAnsi="Sylfaen"/>
          <w:b/>
          <w:lang w:val="hy-AM" w:eastAsia="en-US"/>
        </w:rPr>
      </w:pPr>
    </w:p>
    <w:p w:rsidR="00175325" w:rsidRDefault="00175325" w:rsidP="00EC63BA">
      <w:pPr>
        <w:spacing w:after="0" w:line="240" w:lineRule="auto"/>
        <w:jc w:val="center"/>
        <w:rPr>
          <w:rFonts w:ascii="Sylfaen" w:eastAsia="Calibri" w:hAnsi="Sylfaen"/>
          <w:b/>
          <w:lang w:val="hy-AM" w:eastAsia="en-US"/>
        </w:rPr>
      </w:pPr>
    </w:p>
    <w:p w:rsidR="00175325" w:rsidRDefault="00175325" w:rsidP="00EC63BA">
      <w:pPr>
        <w:spacing w:after="0" w:line="240" w:lineRule="auto"/>
        <w:jc w:val="center"/>
        <w:rPr>
          <w:rFonts w:ascii="Sylfaen" w:eastAsia="Calibri" w:hAnsi="Sylfaen"/>
          <w:b/>
          <w:lang w:val="hy-AM" w:eastAsia="en-US"/>
        </w:rPr>
      </w:pPr>
    </w:p>
    <w:p w:rsidR="00175325" w:rsidRPr="00220544" w:rsidRDefault="00175325" w:rsidP="00175325">
      <w:pPr>
        <w:spacing w:after="0"/>
        <w:ind w:right="140"/>
        <w:jc w:val="right"/>
        <w:rPr>
          <w:lang w:val="af-ZA"/>
        </w:rPr>
      </w:pPr>
      <w:r w:rsidRPr="00175325">
        <w:rPr>
          <w:rFonts w:ascii="Sylfaen" w:hAnsi="Sylfaen" w:cs="Sylfaen"/>
          <w:lang w:val="hy-AM"/>
        </w:rPr>
        <w:t>Պատվիրատու</w:t>
      </w:r>
      <w:r w:rsidRPr="00220544">
        <w:rPr>
          <w:rFonts w:ascii="Times Armenian" w:hAnsi="Times Armenian"/>
          <w:lang w:val="af-ZA"/>
        </w:rPr>
        <w:t>`</w:t>
      </w:r>
      <w:r>
        <w:rPr>
          <w:rFonts w:ascii="Times Armenian" w:hAnsi="Times Armenian"/>
          <w:lang w:val="af-ZA"/>
        </w:rPr>
        <w:t xml:space="preserve">       </w:t>
      </w:r>
      <w:r w:rsidRPr="00175325">
        <w:rPr>
          <w:rFonts w:ascii="Sylfaen" w:hAnsi="Sylfaen" w:cs="Sylfaen"/>
          <w:lang w:val="hy-AM"/>
        </w:rPr>
        <w:t>ՀՀ</w:t>
      </w:r>
      <w:r w:rsidRPr="00220544">
        <w:rPr>
          <w:lang w:val="af-ZA"/>
        </w:rPr>
        <w:t xml:space="preserve"> </w:t>
      </w:r>
      <w:r w:rsidRPr="00175325">
        <w:rPr>
          <w:rFonts w:ascii="Sylfaen" w:hAnsi="Sylfaen" w:cs="Sylfaen"/>
          <w:lang w:val="hy-AM"/>
        </w:rPr>
        <w:t>Արագածոտնի մարզի Ապարան համայնք</w:t>
      </w:r>
    </w:p>
    <w:p w:rsidR="00175325" w:rsidRDefault="00175325" w:rsidP="00175325">
      <w:pPr>
        <w:spacing w:after="0"/>
        <w:ind w:right="140"/>
        <w:jc w:val="center"/>
        <w:rPr>
          <w:rFonts w:ascii="Sylfaen" w:eastAsia="Calibri" w:hAnsi="Sylfaen"/>
          <w:b/>
          <w:lang w:val="hy-AM" w:eastAsia="en-US"/>
        </w:rPr>
      </w:pPr>
      <w:r>
        <w:rPr>
          <w:rFonts w:ascii="Sylfaen" w:hAnsi="Sylfaen" w:cs="Sylfaen"/>
          <w:lang w:val="hy-AM"/>
        </w:rPr>
        <w:t xml:space="preserve">       </w:t>
      </w:r>
      <w:r w:rsidRPr="00142DA0">
        <w:rPr>
          <w:rFonts w:ascii="Sylfaen" w:hAnsi="Sylfaen" w:cs="Sylfaen"/>
          <w:lang w:val="hy-AM"/>
        </w:rPr>
        <w:t>Պատվեր</w:t>
      </w:r>
      <w:r w:rsidRPr="00220544">
        <w:rPr>
          <w:rFonts w:ascii="Times Armenian" w:hAnsi="Times Armenian" w:cs="Times Armenian"/>
          <w:lang w:val="af-ZA"/>
        </w:rPr>
        <w:t>՝</w:t>
      </w:r>
      <w:r>
        <w:rPr>
          <w:rFonts w:ascii="Times Armenian" w:hAnsi="Times Armenian" w:cs="Times Armenian"/>
          <w:lang w:val="af-ZA"/>
        </w:rPr>
        <w:t xml:space="preserve">     </w:t>
      </w:r>
      <w:r w:rsidRPr="00220544">
        <w:rPr>
          <w:rFonts w:ascii="GHEA Grapalat" w:hAnsi="GHEA Grapalat"/>
          <w:i/>
          <w:sz w:val="20"/>
          <w:szCs w:val="20"/>
          <w:lang w:val="hy-AM"/>
        </w:rPr>
        <w:t>N -</w:t>
      </w:r>
      <w:r w:rsidRPr="00142DA0">
        <w:rPr>
          <w:rFonts w:ascii="GHEA Grapalat" w:hAnsi="GHEA Grapalat"/>
          <w:i/>
          <w:sz w:val="20"/>
          <w:szCs w:val="20"/>
          <w:lang w:val="hy-AM"/>
        </w:rPr>
        <w:t xml:space="preserve">  </w:t>
      </w:r>
      <w:r w:rsidRPr="005A1A30">
        <w:rPr>
          <w:rFonts w:ascii="GHEA Grapalat" w:hAnsi="GHEA Grapalat"/>
          <w:i/>
          <w:sz w:val="20"/>
          <w:szCs w:val="20"/>
          <w:lang w:val="af-ZA"/>
        </w:rPr>
        <w:t>22</w:t>
      </w:r>
      <w:r w:rsidRPr="00220544">
        <w:rPr>
          <w:rFonts w:ascii="GHEA Grapalat" w:hAnsi="GHEA Grapalat"/>
          <w:i/>
          <w:sz w:val="20"/>
          <w:szCs w:val="20"/>
          <w:lang w:val="hy-AM"/>
        </w:rPr>
        <w:t>/</w:t>
      </w:r>
      <w:r w:rsidRPr="005A1A30">
        <w:rPr>
          <w:rFonts w:ascii="GHEA Grapalat" w:hAnsi="GHEA Grapalat"/>
          <w:i/>
          <w:sz w:val="20"/>
          <w:szCs w:val="20"/>
          <w:lang w:val="af-ZA"/>
        </w:rPr>
        <w:t>24</w:t>
      </w:r>
    </w:p>
    <w:p w:rsidR="00EC63BA" w:rsidRDefault="00EC63BA" w:rsidP="00EC63BA">
      <w:pPr>
        <w:spacing w:after="0" w:line="240" w:lineRule="auto"/>
        <w:jc w:val="center"/>
        <w:rPr>
          <w:rFonts w:ascii="Sylfaen" w:eastAsia="Calibri" w:hAnsi="Sylfaen"/>
          <w:b/>
          <w:lang w:val="hy-AM" w:eastAsia="en-US"/>
        </w:rPr>
      </w:pPr>
    </w:p>
    <w:p w:rsidR="00EC63BA" w:rsidRDefault="00EC63BA" w:rsidP="00EC63BA">
      <w:pPr>
        <w:spacing w:after="0" w:line="240" w:lineRule="auto"/>
        <w:jc w:val="center"/>
        <w:rPr>
          <w:rFonts w:ascii="Sylfaen" w:eastAsia="Calibri" w:hAnsi="Sylfaen"/>
          <w:b/>
          <w:lang w:val="hy-AM" w:eastAsia="en-US"/>
        </w:rPr>
      </w:pPr>
    </w:p>
    <w:p w:rsidR="00EC63BA" w:rsidRPr="00EC63BA" w:rsidRDefault="00EC63BA" w:rsidP="00EC63BA">
      <w:pPr>
        <w:spacing w:after="0" w:line="240" w:lineRule="auto"/>
        <w:jc w:val="center"/>
        <w:rPr>
          <w:rFonts w:ascii="Sylfaen" w:hAnsi="Sylfaen"/>
          <w:bCs/>
          <w:lang w:val="hy-AM" w:eastAsia="en-US"/>
        </w:rPr>
      </w:pPr>
    </w:p>
    <w:p w:rsidR="00EC63BA" w:rsidRPr="00F820E8" w:rsidRDefault="00EC63BA" w:rsidP="00EC63BA">
      <w:pPr>
        <w:spacing w:after="0" w:line="360" w:lineRule="auto"/>
        <w:rPr>
          <w:rFonts w:ascii="Sylfaen" w:hAnsi="Sylfaen"/>
          <w:bCs/>
          <w:lang w:val="hy-AM" w:eastAsia="en-US"/>
        </w:rPr>
      </w:pPr>
    </w:p>
    <w:p w:rsidR="00EC63BA" w:rsidRPr="00F820E8" w:rsidRDefault="00EC63BA" w:rsidP="00EC63BA">
      <w:pPr>
        <w:spacing w:after="0" w:line="360" w:lineRule="auto"/>
        <w:rPr>
          <w:rFonts w:ascii="Sylfaen" w:hAnsi="Sylfaen"/>
          <w:bCs/>
          <w:lang w:val="hy-AM" w:eastAsia="en-US"/>
        </w:rPr>
      </w:pPr>
    </w:p>
    <w:p w:rsidR="00EC63BA" w:rsidRPr="00F820E8" w:rsidRDefault="00EC63BA" w:rsidP="00175325">
      <w:pPr>
        <w:spacing w:after="0" w:line="360" w:lineRule="auto"/>
        <w:jc w:val="center"/>
        <w:rPr>
          <w:rFonts w:ascii="Sylfaen" w:eastAsia="Calibri" w:hAnsi="Sylfaen"/>
          <w:lang w:val="hy-AM" w:eastAsia="en-US"/>
        </w:rPr>
      </w:pPr>
      <w:r w:rsidRPr="00F820E8">
        <w:rPr>
          <w:rFonts w:ascii="Sylfaen" w:hAnsi="Sylfaen"/>
          <w:bCs/>
          <w:lang w:val="hy-AM" w:eastAsia="en-US"/>
        </w:rPr>
        <w:t xml:space="preserve">                Տնօրեն՝                                       Ա.Հակոբյան</w:t>
      </w:r>
    </w:p>
    <w:p w:rsidR="00EC63BA" w:rsidRPr="00F820E8" w:rsidRDefault="00EC63BA" w:rsidP="00EC63BA">
      <w:pPr>
        <w:spacing w:after="0" w:line="240" w:lineRule="auto"/>
        <w:jc w:val="center"/>
        <w:rPr>
          <w:rFonts w:ascii="Sylfaen" w:eastAsia="Calibri" w:hAnsi="Sylfaen"/>
          <w:lang w:val="hy-AM" w:eastAsia="en-US"/>
        </w:rPr>
      </w:pPr>
    </w:p>
    <w:p w:rsidR="00EC63BA" w:rsidRPr="00F820E8" w:rsidRDefault="00EC63BA" w:rsidP="00EC63BA">
      <w:pPr>
        <w:spacing w:after="0" w:line="240" w:lineRule="auto"/>
        <w:jc w:val="center"/>
        <w:rPr>
          <w:rFonts w:ascii="Sylfaen" w:eastAsia="Calibri" w:hAnsi="Sylfaen"/>
          <w:lang w:val="hy-AM" w:eastAsia="en-US"/>
        </w:rPr>
      </w:pPr>
    </w:p>
    <w:p w:rsidR="00EC63BA" w:rsidRPr="00F820E8" w:rsidRDefault="00EC63BA" w:rsidP="00EC63BA">
      <w:pPr>
        <w:spacing w:after="0" w:line="240" w:lineRule="auto"/>
        <w:rPr>
          <w:rFonts w:ascii="Sylfaen" w:eastAsia="Calibri" w:hAnsi="Sylfaen"/>
          <w:lang w:val="hy-AM" w:eastAsia="en-US"/>
        </w:rPr>
      </w:pPr>
    </w:p>
    <w:p w:rsidR="00EC63BA" w:rsidRPr="00F820E8" w:rsidRDefault="00EC63BA" w:rsidP="00EC63BA">
      <w:pPr>
        <w:spacing w:after="0" w:line="240" w:lineRule="auto"/>
        <w:jc w:val="center"/>
        <w:rPr>
          <w:rFonts w:ascii="Sylfaen" w:eastAsia="Calibri" w:hAnsi="Sylfaen"/>
          <w:lang w:val="hy-AM" w:eastAsia="en-US"/>
        </w:rPr>
      </w:pPr>
    </w:p>
    <w:p w:rsidR="00EC63BA" w:rsidRPr="00142DA0" w:rsidRDefault="00EC63BA" w:rsidP="00EC63BA">
      <w:pPr>
        <w:spacing w:after="0" w:line="240" w:lineRule="auto"/>
        <w:jc w:val="center"/>
        <w:rPr>
          <w:rFonts w:ascii="Sylfaen" w:eastAsia="Calibri" w:hAnsi="Sylfaen"/>
          <w:lang w:val="hy-AM" w:eastAsia="en-US"/>
        </w:rPr>
      </w:pPr>
      <w:r w:rsidRPr="00142DA0">
        <w:rPr>
          <w:rFonts w:ascii="Sylfaen" w:eastAsia="Calibri" w:hAnsi="Sylfaen"/>
          <w:sz w:val="20"/>
          <w:szCs w:val="20"/>
          <w:lang w:val="hy-AM" w:eastAsia="en-US"/>
        </w:rPr>
        <w:t xml:space="preserve">ԵՐԵՎԱՆ </w:t>
      </w:r>
      <w:r w:rsidRPr="00175325">
        <w:rPr>
          <w:rFonts w:ascii="Sylfaen" w:eastAsia="Calibri" w:hAnsi="Sylfaen"/>
          <w:sz w:val="20"/>
          <w:szCs w:val="20"/>
          <w:lang w:val="hy-AM" w:eastAsia="en-US"/>
        </w:rPr>
        <w:t>202</w:t>
      </w:r>
      <w:r w:rsidRPr="00142DA0">
        <w:rPr>
          <w:rFonts w:ascii="Sylfaen" w:eastAsia="Calibri" w:hAnsi="Sylfaen"/>
          <w:sz w:val="20"/>
          <w:szCs w:val="20"/>
          <w:lang w:val="hy-AM" w:eastAsia="en-US"/>
        </w:rPr>
        <w:t>5</w:t>
      </w:r>
      <w:r w:rsidRPr="00175325">
        <w:rPr>
          <w:rFonts w:ascii="Sylfaen" w:eastAsia="Calibri" w:hAnsi="Sylfaen"/>
          <w:sz w:val="20"/>
          <w:szCs w:val="20"/>
          <w:lang w:val="hy-AM" w:eastAsia="en-US"/>
        </w:rPr>
        <w:t xml:space="preserve"> </w:t>
      </w:r>
      <w:r w:rsidRPr="00142DA0">
        <w:rPr>
          <w:rFonts w:ascii="Sylfaen" w:eastAsia="Calibri" w:hAnsi="Sylfaen"/>
          <w:sz w:val="20"/>
          <w:szCs w:val="20"/>
          <w:lang w:val="hy-AM" w:eastAsia="en-US"/>
        </w:rPr>
        <w:t>թ</w:t>
      </w:r>
      <w:r w:rsidRPr="00142DA0">
        <w:rPr>
          <w:rFonts w:ascii="Sylfaen" w:eastAsia="Calibri" w:hAnsi="Sylfaen"/>
          <w:lang w:val="hy-AM" w:eastAsia="en-US"/>
        </w:rPr>
        <w:t>.</w:t>
      </w:r>
    </w:p>
    <w:p w:rsidR="00FE0ED3" w:rsidRPr="00F820E8" w:rsidRDefault="00FE0ED3" w:rsidP="00F820E8">
      <w:pPr>
        <w:pStyle w:val="Heading1"/>
        <w:spacing w:line="360" w:lineRule="auto"/>
        <w:rPr>
          <w:rFonts w:ascii="Sylfaen" w:hAnsi="Sylfaen"/>
          <w:sz w:val="22"/>
          <w:szCs w:val="22"/>
        </w:rPr>
      </w:pPr>
      <w:r w:rsidRPr="00F820E8">
        <w:rPr>
          <w:rFonts w:ascii="Sylfaen" w:hAnsi="Sylfaen"/>
          <w:sz w:val="22"/>
          <w:szCs w:val="22"/>
        </w:rPr>
        <w:lastRenderedPageBreak/>
        <w:t>ԲՈՎԱՆԴԱԿՈՒԹՅՈՒՆ</w:t>
      </w:r>
    </w:p>
    <w:tbl>
      <w:tblPr>
        <w:tblW w:w="0" w:type="auto"/>
        <w:jc w:val="right"/>
        <w:tblLook w:val="01E0" w:firstRow="1" w:lastRow="1" w:firstColumn="1" w:lastColumn="1" w:noHBand="0" w:noVBand="0"/>
      </w:tblPr>
      <w:tblGrid>
        <w:gridCol w:w="712"/>
        <w:gridCol w:w="8335"/>
        <w:gridCol w:w="570"/>
      </w:tblGrid>
      <w:tr w:rsidR="00FE0ED3" w:rsidRPr="00F820E8">
        <w:trPr>
          <w:trHeight w:val="343"/>
          <w:jc w:val="right"/>
        </w:trPr>
        <w:tc>
          <w:tcPr>
            <w:tcW w:w="712" w:type="dxa"/>
            <w:vAlign w:val="center"/>
          </w:tcPr>
          <w:p w:rsidR="00FE0ED3" w:rsidRPr="00F820E8" w:rsidRDefault="00FE0ED3" w:rsidP="00F820E8">
            <w:pPr>
              <w:spacing w:after="0" w:line="240" w:lineRule="auto"/>
              <w:jc w:val="center"/>
              <w:rPr>
                <w:rFonts w:ascii="Sylfaen" w:hAnsi="Sylfaen"/>
                <w:lang w:val="en-US"/>
              </w:rPr>
            </w:pPr>
          </w:p>
        </w:tc>
        <w:tc>
          <w:tcPr>
            <w:tcW w:w="8335" w:type="dxa"/>
            <w:vAlign w:val="center"/>
            <w:hideMark/>
          </w:tcPr>
          <w:p w:rsidR="00FE0ED3" w:rsidRPr="00F820E8" w:rsidRDefault="00FE0ED3" w:rsidP="00F820E8">
            <w:pPr>
              <w:spacing w:after="0" w:line="240" w:lineRule="auto"/>
              <w:rPr>
                <w:rFonts w:ascii="Sylfaen" w:hAnsi="Sylfaen" w:cs="Sylfaen"/>
                <w:b/>
                <w:lang w:val="en-US"/>
              </w:rPr>
            </w:pPr>
            <w:r w:rsidRPr="00F820E8">
              <w:rPr>
                <w:rFonts w:ascii="Sylfaen" w:hAnsi="Sylfaen"/>
                <w:lang w:val="en-US"/>
              </w:rPr>
              <w:t xml:space="preserve">I </w:t>
            </w:r>
            <w:r w:rsidRPr="00F820E8">
              <w:rPr>
                <w:rFonts w:ascii="Sylfaen" w:hAnsi="Sylfaen" w:cs="Sylfaen"/>
              </w:rPr>
              <w:t>փուլ</w:t>
            </w:r>
            <w:r w:rsidRPr="00F820E8">
              <w:rPr>
                <w:rFonts w:ascii="Sylfaen" w:hAnsi="Sylfaen" w:cs="Sylfaen"/>
                <w:lang w:val="en-US"/>
              </w:rPr>
              <w:t xml:space="preserve"> Շ</w:t>
            </w:r>
            <w:r w:rsidRPr="00F820E8">
              <w:rPr>
                <w:rFonts w:ascii="Sylfaen" w:hAnsi="Sylfaen" w:cs="Sylfaen"/>
              </w:rPr>
              <w:t>ՐՋԱԿԱ</w:t>
            </w:r>
            <w:r w:rsidRPr="00F820E8">
              <w:rPr>
                <w:rFonts w:ascii="Sylfaen" w:hAnsi="Sylfaen" w:cs="Sylfaen"/>
                <w:lang w:val="en-US"/>
              </w:rPr>
              <w:t xml:space="preserve"> </w:t>
            </w:r>
            <w:r w:rsidRPr="00F820E8">
              <w:rPr>
                <w:rFonts w:ascii="Sylfaen" w:hAnsi="Sylfaen" w:cs="Sylfaen"/>
              </w:rPr>
              <w:t>ՄԻՋԱՎԱՅՐԻ</w:t>
            </w:r>
            <w:r w:rsidRPr="00F820E8">
              <w:rPr>
                <w:rFonts w:ascii="Sylfaen" w:hAnsi="Sylfaen" w:cs="Sylfaen"/>
                <w:lang w:val="en-US"/>
              </w:rPr>
              <w:t xml:space="preserve"> </w:t>
            </w:r>
            <w:r w:rsidRPr="00F820E8">
              <w:rPr>
                <w:rFonts w:ascii="Sylfaen" w:hAnsi="Sylfaen" w:cs="Sylfaen"/>
              </w:rPr>
              <w:t>ՀԱՄԱԼԻՐ</w:t>
            </w:r>
            <w:r w:rsidRPr="00F820E8">
              <w:rPr>
                <w:rFonts w:ascii="Sylfaen" w:hAnsi="Sylfaen" w:cs="Sylfaen"/>
                <w:lang w:val="en-US"/>
              </w:rPr>
              <w:t xml:space="preserve"> </w:t>
            </w:r>
            <w:r w:rsidRPr="00F820E8">
              <w:rPr>
                <w:rFonts w:ascii="Sylfaen" w:hAnsi="Sylfaen" w:cs="Sylfaen"/>
              </w:rPr>
              <w:t>ՎԵՐԼՈՒԾՈՒԹՅՈՒՆ</w:t>
            </w:r>
          </w:p>
        </w:tc>
        <w:tc>
          <w:tcPr>
            <w:tcW w:w="570" w:type="dxa"/>
            <w:vAlign w:val="bottom"/>
          </w:tcPr>
          <w:p w:rsidR="00FE0ED3" w:rsidRPr="00F820E8" w:rsidRDefault="00FE0ED3" w:rsidP="00F820E8">
            <w:pPr>
              <w:spacing w:after="0" w:line="240" w:lineRule="auto"/>
              <w:jc w:val="center"/>
              <w:rPr>
                <w:rFonts w:ascii="Sylfaen" w:hAnsi="Sylfaen"/>
                <w:lang w:val="en-US"/>
              </w:rPr>
            </w:pPr>
          </w:p>
        </w:tc>
      </w:tr>
      <w:tr w:rsidR="00FE0ED3" w:rsidRPr="00F820E8">
        <w:trPr>
          <w:trHeight w:val="343"/>
          <w:jc w:val="right"/>
        </w:trPr>
        <w:tc>
          <w:tcPr>
            <w:tcW w:w="712" w:type="dxa"/>
          </w:tcPr>
          <w:p w:rsidR="00FE0ED3" w:rsidRPr="00F820E8" w:rsidRDefault="00FE0ED3" w:rsidP="00F820E8">
            <w:pPr>
              <w:spacing w:after="0" w:line="240" w:lineRule="auto"/>
              <w:jc w:val="right"/>
              <w:rPr>
                <w:rFonts w:ascii="Sylfaen" w:hAnsi="Sylfaen"/>
                <w:lang w:val="en-US"/>
              </w:rPr>
            </w:pPr>
          </w:p>
        </w:tc>
        <w:tc>
          <w:tcPr>
            <w:tcW w:w="8335" w:type="dxa"/>
            <w:hideMark/>
          </w:tcPr>
          <w:p w:rsidR="00FE0ED3" w:rsidRPr="00F820E8" w:rsidRDefault="00FE0ED3" w:rsidP="00F820E8">
            <w:pPr>
              <w:spacing w:after="0" w:line="240" w:lineRule="auto"/>
              <w:rPr>
                <w:rFonts w:ascii="Sylfaen" w:hAnsi="Sylfaen"/>
                <w:lang w:val="en-US"/>
              </w:rPr>
            </w:pPr>
            <w:r w:rsidRPr="00F820E8">
              <w:rPr>
                <w:rFonts w:ascii="Sylfaen" w:hAnsi="Sylfaen"/>
                <w:lang w:val="en-US"/>
              </w:rPr>
              <w:t>ՆԵՐԱԾՈՒԹՅՈՒՆ</w:t>
            </w:r>
          </w:p>
        </w:tc>
        <w:tc>
          <w:tcPr>
            <w:tcW w:w="570" w:type="dxa"/>
            <w:vAlign w:val="bottom"/>
            <w:hideMark/>
          </w:tcPr>
          <w:p w:rsidR="00FE0ED3" w:rsidRPr="00F820E8" w:rsidRDefault="00FE0ED3" w:rsidP="00F820E8">
            <w:pPr>
              <w:spacing w:after="0" w:line="240" w:lineRule="auto"/>
              <w:jc w:val="center"/>
              <w:rPr>
                <w:rFonts w:ascii="Sylfaen" w:hAnsi="Sylfaen"/>
                <w:lang w:val="en-US"/>
              </w:rPr>
            </w:pPr>
            <w:r w:rsidRPr="00F820E8">
              <w:rPr>
                <w:rFonts w:ascii="Sylfaen" w:hAnsi="Sylfaen"/>
                <w:lang w:val="en-US"/>
              </w:rPr>
              <w:t>2</w:t>
            </w:r>
          </w:p>
        </w:tc>
      </w:tr>
      <w:tr w:rsidR="00FE0ED3" w:rsidRPr="00F820E8">
        <w:trPr>
          <w:trHeight w:val="343"/>
          <w:jc w:val="right"/>
        </w:trPr>
        <w:tc>
          <w:tcPr>
            <w:tcW w:w="712" w:type="dxa"/>
            <w:hideMark/>
          </w:tcPr>
          <w:p w:rsidR="00FE0ED3" w:rsidRPr="00F820E8" w:rsidRDefault="00FE0ED3" w:rsidP="00F820E8">
            <w:pPr>
              <w:spacing w:after="0" w:line="240" w:lineRule="auto"/>
              <w:jc w:val="center"/>
              <w:rPr>
                <w:rFonts w:ascii="Sylfaen" w:hAnsi="Sylfaen"/>
                <w:lang w:val="en-US"/>
              </w:rPr>
            </w:pPr>
            <w:r w:rsidRPr="00F820E8">
              <w:rPr>
                <w:rFonts w:ascii="Sylfaen" w:hAnsi="Sylfaen"/>
                <w:lang w:val="en-US"/>
              </w:rPr>
              <w:t>1.</w:t>
            </w:r>
          </w:p>
        </w:tc>
        <w:tc>
          <w:tcPr>
            <w:tcW w:w="8335" w:type="dxa"/>
            <w:hideMark/>
          </w:tcPr>
          <w:p w:rsidR="00FE0ED3" w:rsidRPr="00F820E8" w:rsidRDefault="00FE0ED3" w:rsidP="00F820E8">
            <w:pPr>
              <w:spacing w:after="0" w:line="240" w:lineRule="auto"/>
              <w:ind w:left="126"/>
              <w:rPr>
                <w:rFonts w:ascii="Sylfaen" w:hAnsi="Sylfaen"/>
                <w:lang w:val="en-US"/>
              </w:rPr>
            </w:pPr>
            <w:r w:rsidRPr="00F820E8">
              <w:rPr>
                <w:rFonts w:ascii="Sylfaen" w:hAnsi="Sylfaen"/>
                <w:lang w:val="en-US"/>
              </w:rPr>
              <w:t>Օդերևութաբանական կլիմայական պայմանները</w:t>
            </w:r>
          </w:p>
        </w:tc>
        <w:tc>
          <w:tcPr>
            <w:tcW w:w="570" w:type="dxa"/>
            <w:hideMark/>
          </w:tcPr>
          <w:p w:rsidR="00FE0ED3" w:rsidRPr="00F820E8" w:rsidRDefault="00FE0ED3" w:rsidP="00F820E8">
            <w:pPr>
              <w:spacing w:after="0" w:line="240" w:lineRule="auto"/>
              <w:jc w:val="center"/>
              <w:rPr>
                <w:rFonts w:ascii="Sylfaen" w:hAnsi="Sylfaen"/>
                <w:lang w:val="en-US"/>
              </w:rPr>
            </w:pPr>
            <w:r w:rsidRPr="00F820E8">
              <w:rPr>
                <w:rFonts w:ascii="Sylfaen" w:hAnsi="Sylfaen"/>
                <w:lang w:val="en-US"/>
              </w:rPr>
              <w:t>5</w:t>
            </w:r>
          </w:p>
        </w:tc>
      </w:tr>
      <w:tr w:rsidR="00FE0ED3" w:rsidRPr="00F820E8">
        <w:trPr>
          <w:trHeight w:val="343"/>
          <w:jc w:val="right"/>
        </w:trPr>
        <w:tc>
          <w:tcPr>
            <w:tcW w:w="712" w:type="dxa"/>
          </w:tcPr>
          <w:p w:rsidR="00FE0ED3" w:rsidRPr="00F820E8" w:rsidRDefault="00FE0ED3" w:rsidP="00F820E8">
            <w:pPr>
              <w:spacing w:after="0" w:line="240" w:lineRule="auto"/>
              <w:jc w:val="center"/>
              <w:rPr>
                <w:rFonts w:ascii="Sylfaen" w:hAnsi="Sylfaen"/>
                <w:lang w:val="en-US"/>
              </w:rPr>
            </w:pPr>
          </w:p>
        </w:tc>
        <w:tc>
          <w:tcPr>
            <w:tcW w:w="8335" w:type="dxa"/>
            <w:hideMark/>
          </w:tcPr>
          <w:p w:rsidR="00FE0ED3" w:rsidRPr="00F820E8" w:rsidRDefault="00FE0ED3" w:rsidP="00F820E8">
            <w:pPr>
              <w:spacing w:after="0" w:line="240" w:lineRule="auto"/>
              <w:ind w:left="126"/>
              <w:rPr>
                <w:rFonts w:ascii="Sylfaen" w:hAnsi="Sylfaen"/>
                <w:lang w:val="en-US"/>
              </w:rPr>
            </w:pPr>
            <w:r w:rsidRPr="00F820E8">
              <w:rPr>
                <w:rFonts w:ascii="Sylfaen" w:hAnsi="Sylfaen"/>
                <w:lang w:val="en-US"/>
              </w:rPr>
              <w:t xml:space="preserve">1.1 </w:t>
            </w:r>
            <w:r w:rsidRPr="00F820E8">
              <w:rPr>
                <w:rFonts w:ascii="Sylfaen" w:hAnsi="Sylfaen"/>
              </w:rPr>
              <w:t>Ընդհանուր</w:t>
            </w:r>
            <w:r w:rsidRPr="00F820E8">
              <w:rPr>
                <w:rFonts w:ascii="Sylfaen" w:hAnsi="Sylfaen"/>
                <w:lang w:val="en-US"/>
              </w:rPr>
              <w:t xml:space="preserve"> </w:t>
            </w:r>
            <w:r w:rsidRPr="00F820E8">
              <w:rPr>
                <w:rFonts w:ascii="Sylfaen" w:hAnsi="Sylfaen"/>
              </w:rPr>
              <w:t>ֆոնային</w:t>
            </w:r>
            <w:r w:rsidRPr="00F820E8">
              <w:rPr>
                <w:rFonts w:ascii="Sylfaen" w:hAnsi="Sylfaen"/>
                <w:lang w:val="en-US"/>
              </w:rPr>
              <w:t xml:space="preserve"> </w:t>
            </w:r>
            <w:r w:rsidRPr="00F820E8">
              <w:rPr>
                <w:rFonts w:ascii="Sylfaen" w:hAnsi="Sylfaen"/>
              </w:rPr>
              <w:t>կլիմայական</w:t>
            </w:r>
            <w:r w:rsidRPr="00F820E8">
              <w:rPr>
                <w:rFonts w:ascii="Sylfaen" w:hAnsi="Sylfaen"/>
                <w:lang w:val="en-US"/>
              </w:rPr>
              <w:t xml:space="preserve"> </w:t>
            </w:r>
            <w:r w:rsidRPr="00F820E8">
              <w:rPr>
                <w:rFonts w:ascii="Sylfaen" w:hAnsi="Sylfaen"/>
              </w:rPr>
              <w:t>բնութա</w:t>
            </w:r>
            <w:r w:rsidRPr="00F820E8">
              <w:rPr>
                <w:rFonts w:ascii="Sylfaen" w:hAnsi="Sylfaen"/>
                <w:lang w:val="en-US"/>
              </w:rPr>
              <w:t>գ</w:t>
            </w:r>
            <w:r w:rsidRPr="00F820E8">
              <w:rPr>
                <w:rFonts w:ascii="Sylfaen" w:hAnsi="Sylfaen"/>
              </w:rPr>
              <w:t xml:space="preserve">իրը </w:t>
            </w:r>
          </w:p>
        </w:tc>
        <w:tc>
          <w:tcPr>
            <w:tcW w:w="570" w:type="dxa"/>
            <w:vAlign w:val="bottom"/>
            <w:hideMark/>
          </w:tcPr>
          <w:p w:rsidR="00FE0ED3" w:rsidRPr="00F820E8" w:rsidRDefault="00FE0ED3" w:rsidP="00F820E8">
            <w:pPr>
              <w:spacing w:after="0" w:line="240" w:lineRule="auto"/>
              <w:jc w:val="center"/>
              <w:rPr>
                <w:rFonts w:ascii="Sylfaen" w:hAnsi="Sylfaen"/>
                <w:lang w:val="en-US"/>
              </w:rPr>
            </w:pPr>
            <w:r w:rsidRPr="00F820E8">
              <w:rPr>
                <w:rFonts w:ascii="Sylfaen" w:hAnsi="Sylfaen"/>
                <w:lang w:val="en-US"/>
              </w:rPr>
              <w:t>6</w:t>
            </w:r>
          </w:p>
        </w:tc>
      </w:tr>
      <w:tr w:rsidR="00FE0ED3" w:rsidRPr="00F820E8">
        <w:trPr>
          <w:trHeight w:val="175"/>
          <w:jc w:val="right"/>
        </w:trPr>
        <w:tc>
          <w:tcPr>
            <w:tcW w:w="712" w:type="dxa"/>
            <w:hideMark/>
          </w:tcPr>
          <w:p w:rsidR="00FE0ED3" w:rsidRPr="00F820E8" w:rsidRDefault="00FE0ED3" w:rsidP="00F820E8">
            <w:pPr>
              <w:spacing w:after="0" w:line="240" w:lineRule="auto"/>
              <w:jc w:val="center"/>
              <w:rPr>
                <w:rFonts w:ascii="Sylfaen" w:hAnsi="Sylfaen"/>
                <w:lang w:val="en-US"/>
              </w:rPr>
            </w:pPr>
            <w:r w:rsidRPr="00F820E8">
              <w:rPr>
                <w:rFonts w:ascii="Sylfaen" w:hAnsi="Sylfaen"/>
                <w:lang w:val="en-US"/>
              </w:rPr>
              <w:t>2.</w:t>
            </w:r>
          </w:p>
        </w:tc>
        <w:tc>
          <w:tcPr>
            <w:tcW w:w="8335" w:type="dxa"/>
            <w:hideMark/>
          </w:tcPr>
          <w:p w:rsidR="00FE0ED3" w:rsidRPr="00F820E8" w:rsidRDefault="00FE0ED3" w:rsidP="00F820E8">
            <w:pPr>
              <w:spacing w:after="0" w:line="240" w:lineRule="auto"/>
              <w:ind w:left="126"/>
              <w:rPr>
                <w:rFonts w:ascii="Sylfaen" w:hAnsi="Sylfaen"/>
                <w:lang w:val="en-US"/>
              </w:rPr>
            </w:pPr>
            <w:r w:rsidRPr="00F820E8">
              <w:rPr>
                <w:rFonts w:ascii="Sylfaen" w:hAnsi="Sylfaen"/>
                <w:lang w:val="en-US"/>
              </w:rPr>
              <w:t>Կենսաբազմազանություն, բուսական և կենդանական աշխարհ</w:t>
            </w:r>
          </w:p>
        </w:tc>
        <w:tc>
          <w:tcPr>
            <w:tcW w:w="570" w:type="dxa"/>
            <w:vAlign w:val="bottom"/>
            <w:hideMark/>
          </w:tcPr>
          <w:p w:rsidR="00FE0ED3" w:rsidRPr="00F820E8" w:rsidRDefault="00FE0ED3" w:rsidP="00F820E8">
            <w:pPr>
              <w:spacing w:after="0" w:line="240" w:lineRule="auto"/>
              <w:jc w:val="center"/>
              <w:rPr>
                <w:rFonts w:ascii="Sylfaen" w:hAnsi="Sylfaen"/>
                <w:lang w:val="en-US"/>
              </w:rPr>
            </w:pPr>
            <w:r w:rsidRPr="00F820E8">
              <w:rPr>
                <w:rFonts w:ascii="Sylfaen" w:hAnsi="Sylfaen"/>
                <w:lang w:val="en-US"/>
              </w:rPr>
              <w:t>10</w:t>
            </w:r>
          </w:p>
        </w:tc>
      </w:tr>
      <w:tr w:rsidR="00FE0ED3" w:rsidRPr="00F820E8">
        <w:trPr>
          <w:trHeight w:val="343"/>
          <w:jc w:val="right"/>
        </w:trPr>
        <w:tc>
          <w:tcPr>
            <w:tcW w:w="712" w:type="dxa"/>
          </w:tcPr>
          <w:p w:rsidR="00FE0ED3" w:rsidRPr="00F820E8" w:rsidRDefault="00FE0ED3" w:rsidP="00F820E8">
            <w:pPr>
              <w:spacing w:after="0" w:line="240" w:lineRule="auto"/>
              <w:jc w:val="center"/>
              <w:rPr>
                <w:rFonts w:ascii="Sylfaen" w:hAnsi="Sylfaen"/>
                <w:lang w:val="en-US"/>
              </w:rPr>
            </w:pPr>
          </w:p>
        </w:tc>
        <w:tc>
          <w:tcPr>
            <w:tcW w:w="8335" w:type="dxa"/>
            <w:hideMark/>
          </w:tcPr>
          <w:p w:rsidR="00FE0ED3" w:rsidRPr="00F820E8" w:rsidRDefault="00FE0ED3" w:rsidP="00F820E8">
            <w:pPr>
              <w:spacing w:after="0" w:line="240" w:lineRule="auto"/>
              <w:ind w:left="126"/>
              <w:rPr>
                <w:rFonts w:ascii="Sylfaen" w:hAnsi="Sylfaen"/>
                <w:lang w:val="en-US"/>
              </w:rPr>
            </w:pPr>
            <w:r w:rsidRPr="00F820E8">
              <w:rPr>
                <w:rFonts w:ascii="Sylfaen" w:hAnsi="Sylfaen"/>
                <w:lang w:val="en-US"/>
              </w:rPr>
              <w:t>2.1 Բուսական աշխարհ</w:t>
            </w:r>
          </w:p>
        </w:tc>
        <w:tc>
          <w:tcPr>
            <w:tcW w:w="570" w:type="dxa"/>
            <w:vAlign w:val="bottom"/>
            <w:hideMark/>
          </w:tcPr>
          <w:p w:rsidR="00FE0ED3" w:rsidRPr="00F820E8" w:rsidRDefault="00FE0ED3" w:rsidP="00F820E8">
            <w:pPr>
              <w:spacing w:after="0" w:line="240" w:lineRule="auto"/>
              <w:jc w:val="center"/>
              <w:rPr>
                <w:rFonts w:ascii="Sylfaen" w:hAnsi="Sylfaen"/>
                <w:lang w:val="en-US"/>
              </w:rPr>
            </w:pPr>
            <w:r w:rsidRPr="00F820E8">
              <w:rPr>
                <w:rFonts w:ascii="Sylfaen" w:hAnsi="Sylfaen"/>
                <w:lang w:val="en-US"/>
              </w:rPr>
              <w:t>11</w:t>
            </w:r>
          </w:p>
        </w:tc>
      </w:tr>
      <w:tr w:rsidR="00FE0ED3" w:rsidRPr="00F820E8">
        <w:trPr>
          <w:trHeight w:val="343"/>
          <w:jc w:val="right"/>
        </w:trPr>
        <w:tc>
          <w:tcPr>
            <w:tcW w:w="712" w:type="dxa"/>
          </w:tcPr>
          <w:p w:rsidR="00FE0ED3" w:rsidRPr="00F820E8" w:rsidRDefault="00FE0ED3" w:rsidP="00F820E8">
            <w:pPr>
              <w:spacing w:after="0" w:line="240" w:lineRule="auto"/>
              <w:jc w:val="center"/>
              <w:rPr>
                <w:rFonts w:ascii="Sylfaen" w:hAnsi="Sylfaen"/>
                <w:lang w:val="en-US"/>
              </w:rPr>
            </w:pPr>
          </w:p>
        </w:tc>
        <w:tc>
          <w:tcPr>
            <w:tcW w:w="8335" w:type="dxa"/>
            <w:hideMark/>
          </w:tcPr>
          <w:p w:rsidR="00FE0ED3" w:rsidRPr="00F820E8" w:rsidRDefault="00FE0ED3" w:rsidP="00F820E8">
            <w:pPr>
              <w:spacing w:after="0" w:line="240" w:lineRule="auto"/>
              <w:ind w:left="126"/>
              <w:rPr>
                <w:rFonts w:ascii="Sylfaen" w:hAnsi="Sylfaen"/>
                <w:lang w:val="en-US"/>
              </w:rPr>
            </w:pPr>
            <w:r w:rsidRPr="00F820E8">
              <w:rPr>
                <w:rFonts w:ascii="Sylfaen" w:hAnsi="Sylfaen"/>
                <w:lang w:val="en-US"/>
              </w:rPr>
              <w:t>2.2 Կենդանական աշխարհ</w:t>
            </w:r>
          </w:p>
        </w:tc>
        <w:tc>
          <w:tcPr>
            <w:tcW w:w="570" w:type="dxa"/>
            <w:vAlign w:val="bottom"/>
            <w:hideMark/>
          </w:tcPr>
          <w:p w:rsidR="00FE0ED3" w:rsidRPr="00F820E8" w:rsidRDefault="00FE0ED3" w:rsidP="00F820E8">
            <w:pPr>
              <w:spacing w:after="0" w:line="240" w:lineRule="auto"/>
              <w:jc w:val="center"/>
              <w:rPr>
                <w:rFonts w:ascii="Sylfaen" w:hAnsi="Sylfaen"/>
                <w:lang w:val="en-US"/>
              </w:rPr>
            </w:pPr>
            <w:r w:rsidRPr="00F820E8">
              <w:rPr>
                <w:rFonts w:ascii="Sylfaen" w:hAnsi="Sylfaen"/>
                <w:lang w:val="en-US"/>
              </w:rPr>
              <w:t>15</w:t>
            </w:r>
          </w:p>
        </w:tc>
      </w:tr>
      <w:tr w:rsidR="00FE0ED3" w:rsidRPr="00F820E8">
        <w:trPr>
          <w:trHeight w:val="343"/>
          <w:jc w:val="right"/>
        </w:trPr>
        <w:tc>
          <w:tcPr>
            <w:tcW w:w="712" w:type="dxa"/>
          </w:tcPr>
          <w:p w:rsidR="00FE0ED3" w:rsidRPr="00F820E8" w:rsidRDefault="00FE0ED3" w:rsidP="00F820E8">
            <w:pPr>
              <w:spacing w:after="0" w:line="240" w:lineRule="auto"/>
              <w:jc w:val="center"/>
              <w:rPr>
                <w:rFonts w:ascii="Sylfaen" w:hAnsi="Sylfaen"/>
                <w:lang w:val="en-US"/>
              </w:rPr>
            </w:pPr>
          </w:p>
        </w:tc>
        <w:tc>
          <w:tcPr>
            <w:tcW w:w="8335" w:type="dxa"/>
            <w:hideMark/>
          </w:tcPr>
          <w:p w:rsidR="00FE0ED3" w:rsidRPr="00F820E8" w:rsidRDefault="00FE0ED3" w:rsidP="00F820E8">
            <w:pPr>
              <w:spacing w:after="0" w:line="240" w:lineRule="auto"/>
              <w:ind w:left="126"/>
              <w:rPr>
                <w:rFonts w:ascii="Sylfaen" w:hAnsi="Sylfaen"/>
                <w:lang w:val="en-US"/>
              </w:rPr>
            </w:pPr>
            <w:r w:rsidRPr="00F820E8">
              <w:rPr>
                <w:rFonts w:ascii="Sylfaen" w:hAnsi="Sylfaen"/>
                <w:lang w:val="en-US"/>
              </w:rPr>
              <w:t>2.3 Բուսական աշխարհի  պահպանության միջոցառումները</w:t>
            </w:r>
          </w:p>
        </w:tc>
        <w:tc>
          <w:tcPr>
            <w:tcW w:w="570" w:type="dxa"/>
            <w:vAlign w:val="bottom"/>
            <w:hideMark/>
          </w:tcPr>
          <w:p w:rsidR="00FE0ED3" w:rsidRPr="00F820E8" w:rsidRDefault="00FE0ED3" w:rsidP="00F820E8">
            <w:pPr>
              <w:spacing w:after="0" w:line="240" w:lineRule="auto"/>
              <w:jc w:val="center"/>
              <w:rPr>
                <w:rFonts w:ascii="Sylfaen" w:hAnsi="Sylfaen"/>
                <w:lang w:val="en-US"/>
              </w:rPr>
            </w:pPr>
            <w:r w:rsidRPr="00F820E8">
              <w:rPr>
                <w:rFonts w:ascii="Sylfaen" w:hAnsi="Sylfaen"/>
                <w:lang w:val="en-US"/>
              </w:rPr>
              <w:t>25</w:t>
            </w:r>
          </w:p>
        </w:tc>
      </w:tr>
      <w:tr w:rsidR="00FE0ED3" w:rsidRPr="00F820E8">
        <w:trPr>
          <w:trHeight w:val="343"/>
          <w:jc w:val="right"/>
        </w:trPr>
        <w:tc>
          <w:tcPr>
            <w:tcW w:w="712" w:type="dxa"/>
          </w:tcPr>
          <w:p w:rsidR="00FE0ED3" w:rsidRPr="00F820E8" w:rsidRDefault="00FE0ED3" w:rsidP="00F820E8">
            <w:pPr>
              <w:spacing w:after="0" w:line="240" w:lineRule="auto"/>
              <w:jc w:val="center"/>
              <w:rPr>
                <w:rFonts w:ascii="Sylfaen" w:hAnsi="Sylfaen"/>
                <w:lang w:val="en-US"/>
              </w:rPr>
            </w:pPr>
          </w:p>
        </w:tc>
        <w:tc>
          <w:tcPr>
            <w:tcW w:w="8335" w:type="dxa"/>
            <w:hideMark/>
          </w:tcPr>
          <w:p w:rsidR="00FE0ED3" w:rsidRPr="00F820E8" w:rsidRDefault="00FE0ED3" w:rsidP="00F820E8">
            <w:pPr>
              <w:spacing w:after="0" w:line="240" w:lineRule="auto"/>
              <w:ind w:left="126"/>
              <w:rPr>
                <w:rFonts w:ascii="Sylfaen" w:hAnsi="Sylfaen" w:cs="Sylfaen"/>
                <w:b/>
                <w:lang w:val="en-US" w:eastAsia="en-US"/>
              </w:rPr>
            </w:pPr>
            <w:r w:rsidRPr="00F820E8">
              <w:rPr>
                <w:rFonts w:ascii="Sylfaen" w:hAnsi="Sylfaen"/>
                <w:lang w:val="en-US"/>
              </w:rPr>
              <w:t>2.4 Կենդանական աշխարհի պահպանության միջոցառումներ</w:t>
            </w:r>
          </w:p>
        </w:tc>
        <w:tc>
          <w:tcPr>
            <w:tcW w:w="570" w:type="dxa"/>
            <w:vAlign w:val="bottom"/>
            <w:hideMark/>
          </w:tcPr>
          <w:p w:rsidR="00FE0ED3" w:rsidRPr="00F820E8" w:rsidRDefault="00FE0ED3" w:rsidP="00F820E8">
            <w:pPr>
              <w:spacing w:after="0" w:line="240" w:lineRule="auto"/>
              <w:jc w:val="center"/>
              <w:rPr>
                <w:rFonts w:ascii="Sylfaen" w:hAnsi="Sylfaen"/>
                <w:lang w:val="en-US"/>
              </w:rPr>
            </w:pPr>
            <w:r w:rsidRPr="00F820E8">
              <w:rPr>
                <w:rFonts w:ascii="Sylfaen" w:hAnsi="Sylfaen"/>
                <w:lang w:val="en-US"/>
              </w:rPr>
              <w:t>25</w:t>
            </w:r>
          </w:p>
        </w:tc>
      </w:tr>
      <w:tr w:rsidR="00FE0ED3" w:rsidRPr="00F820E8">
        <w:trPr>
          <w:trHeight w:val="343"/>
          <w:jc w:val="right"/>
        </w:trPr>
        <w:tc>
          <w:tcPr>
            <w:tcW w:w="712" w:type="dxa"/>
            <w:hideMark/>
          </w:tcPr>
          <w:p w:rsidR="00FE0ED3" w:rsidRPr="00F820E8" w:rsidRDefault="00B46001" w:rsidP="00F820E8">
            <w:pPr>
              <w:spacing w:after="0" w:line="240" w:lineRule="auto"/>
              <w:jc w:val="center"/>
              <w:rPr>
                <w:rFonts w:ascii="Sylfaen" w:hAnsi="Sylfaen"/>
                <w:lang w:val="en-US"/>
              </w:rPr>
            </w:pPr>
            <w:r>
              <w:rPr>
                <w:rFonts w:ascii="Sylfaen" w:hAnsi="Sylfaen"/>
                <w:lang w:val="en-US"/>
              </w:rPr>
              <w:t>3</w:t>
            </w:r>
            <w:r w:rsidR="00FE0ED3" w:rsidRPr="00F820E8">
              <w:rPr>
                <w:rFonts w:ascii="Sylfaen" w:hAnsi="Sylfaen"/>
                <w:lang w:val="en-US"/>
              </w:rPr>
              <w:t>.</w:t>
            </w:r>
          </w:p>
        </w:tc>
        <w:tc>
          <w:tcPr>
            <w:tcW w:w="8335" w:type="dxa"/>
            <w:hideMark/>
          </w:tcPr>
          <w:p w:rsidR="00FE0ED3" w:rsidRPr="00F820E8" w:rsidRDefault="00FE0ED3" w:rsidP="00F820E8">
            <w:pPr>
              <w:spacing w:after="0" w:line="240" w:lineRule="auto"/>
              <w:ind w:left="126"/>
              <w:rPr>
                <w:rFonts w:ascii="Sylfaen" w:hAnsi="Sylfaen"/>
                <w:lang w:val="en-US"/>
              </w:rPr>
            </w:pPr>
            <w:r w:rsidRPr="00F820E8">
              <w:rPr>
                <w:rFonts w:ascii="Sylfaen" w:hAnsi="Sylfaen"/>
                <w:lang w:val="en-US"/>
              </w:rPr>
              <w:t>Համայնքի ֆունկցիոնալ գոտևորում</w:t>
            </w:r>
            <w:r w:rsidR="00B46001">
              <w:rPr>
                <w:rFonts w:ascii="Sylfaen" w:hAnsi="Sylfaen"/>
                <w:lang w:val="en-US"/>
              </w:rPr>
              <w:t>.</w:t>
            </w:r>
          </w:p>
        </w:tc>
        <w:tc>
          <w:tcPr>
            <w:tcW w:w="570" w:type="dxa"/>
            <w:vAlign w:val="bottom"/>
            <w:hideMark/>
          </w:tcPr>
          <w:p w:rsidR="00FE0ED3" w:rsidRPr="00F820E8" w:rsidRDefault="00FE0ED3" w:rsidP="00F820E8">
            <w:pPr>
              <w:spacing w:after="0" w:line="240" w:lineRule="auto"/>
              <w:jc w:val="center"/>
              <w:rPr>
                <w:rFonts w:ascii="Sylfaen" w:hAnsi="Sylfaen"/>
                <w:lang w:val="en-US"/>
              </w:rPr>
            </w:pPr>
            <w:r w:rsidRPr="00F820E8">
              <w:rPr>
                <w:rFonts w:ascii="Sylfaen" w:hAnsi="Sylfaen"/>
                <w:lang w:val="en-US"/>
              </w:rPr>
              <w:t>26</w:t>
            </w:r>
          </w:p>
        </w:tc>
      </w:tr>
      <w:tr w:rsidR="00FE0ED3" w:rsidRPr="00F820E8">
        <w:trPr>
          <w:trHeight w:val="713"/>
          <w:jc w:val="right"/>
        </w:trPr>
        <w:tc>
          <w:tcPr>
            <w:tcW w:w="712" w:type="dxa"/>
            <w:hideMark/>
          </w:tcPr>
          <w:p w:rsidR="00FE0ED3" w:rsidRPr="00F820E8" w:rsidRDefault="00B46001" w:rsidP="00F820E8">
            <w:pPr>
              <w:spacing w:after="0" w:line="240" w:lineRule="auto"/>
              <w:jc w:val="center"/>
              <w:rPr>
                <w:rFonts w:ascii="Sylfaen" w:hAnsi="Sylfaen"/>
                <w:lang w:val="en-US"/>
              </w:rPr>
            </w:pPr>
            <w:r>
              <w:rPr>
                <w:rFonts w:ascii="Sylfaen" w:hAnsi="Sylfaen"/>
                <w:lang w:val="en-US"/>
              </w:rPr>
              <w:t>4</w:t>
            </w:r>
            <w:r w:rsidRPr="00F820E8">
              <w:rPr>
                <w:rFonts w:ascii="Sylfaen" w:hAnsi="Sylfaen"/>
                <w:lang w:val="en-US"/>
              </w:rPr>
              <w:t>.</w:t>
            </w:r>
          </w:p>
        </w:tc>
        <w:tc>
          <w:tcPr>
            <w:tcW w:w="8335" w:type="dxa"/>
            <w:hideMark/>
          </w:tcPr>
          <w:p w:rsidR="00FE0ED3" w:rsidRPr="00F820E8" w:rsidRDefault="00FE0ED3" w:rsidP="00F820E8">
            <w:pPr>
              <w:spacing w:after="0" w:line="240" w:lineRule="auto"/>
              <w:ind w:left="126"/>
              <w:rPr>
                <w:rFonts w:ascii="Sylfaen" w:hAnsi="Sylfaen"/>
                <w:lang w:val="en-US"/>
              </w:rPr>
            </w:pPr>
            <w:r w:rsidRPr="00F820E8">
              <w:rPr>
                <w:rFonts w:ascii="Sylfaen" w:hAnsi="Sylfaen"/>
                <w:lang w:val="en-US"/>
              </w:rPr>
              <w:t>Տարածքի բնական միջավայրի գնահատումն ըստ տեխնածին ազդեցության ընկալունակության</w:t>
            </w:r>
          </w:p>
        </w:tc>
        <w:tc>
          <w:tcPr>
            <w:tcW w:w="570" w:type="dxa"/>
            <w:vAlign w:val="center"/>
            <w:hideMark/>
          </w:tcPr>
          <w:p w:rsidR="00FE0ED3" w:rsidRPr="00F820E8" w:rsidRDefault="00FE0ED3" w:rsidP="00F820E8">
            <w:pPr>
              <w:spacing w:after="0" w:line="240" w:lineRule="auto"/>
              <w:jc w:val="center"/>
              <w:rPr>
                <w:rFonts w:ascii="Sylfaen" w:hAnsi="Sylfaen"/>
                <w:lang w:val="en-US"/>
              </w:rPr>
            </w:pPr>
            <w:r w:rsidRPr="00F820E8">
              <w:rPr>
                <w:rFonts w:ascii="Sylfaen" w:hAnsi="Sylfaen"/>
                <w:lang w:val="en-US"/>
              </w:rPr>
              <w:t>28</w:t>
            </w:r>
          </w:p>
        </w:tc>
      </w:tr>
      <w:tr w:rsidR="00FE0ED3" w:rsidRPr="00F820E8">
        <w:trPr>
          <w:trHeight w:val="627"/>
          <w:jc w:val="right"/>
        </w:trPr>
        <w:tc>
          <w:tcPr>
            <w:tcW w:w="712" w:type="dxa"/>
            <w:hideMark/>
          </w:tcPr>
          <w:p w:rsidR="00FE0ED3" w:rsidRPr="00F820E8" w:rsidRDefault="00B46001" w:rsidP="00F820E8">
            <w:pPr>
              <w:spacing w:after="0" w:line="240" w:lineRule="auto"/>
              <w:jc w:val="center"/>
              <w:rPr>
                <w:rFonts w:ascii="Sylfaen" w:hAnsi="Sylfaen"/>
                <w:lang w:val="en-US"/>
              </w:rPr>
            </w:pPr>
            <w:r>
              <w:rPr>
                <w:rFonts w:ascii="Sylfaen" w:hAnsi="Sylfaen"/>
                <w:lang w:val="en-US"/>
              </w:rPr>
              <w:t>5.</w:t>
            </w:r>
          </w:p>
        </w:tc>
        <w:tc>
          <w:tcPr>
            <w:tcW w:w="8335" w:type="dxa"/>
            <w:hideMark/>
          </w:tcPr>
          <w:p w:rsidR="00FE0ED3" w:rsidRPr="00F820E8" w:rsidRDefault="00FE0ED3" w:rsidP="00F820E8">
            <w:pPr>
              <w:spacing w:after="0" w:line="240" w:lineRule="auto"/>
              <w:ind w:left="126"/>
              <w:rPr>
                <w:rFonts w:ascii="Sylfaen" w:hAnsi="Sylfaen"/>
                <w:lang w:val="en-US"/>
              </w:rPr>
            </w:pPr>
            <w:r w:rsidRPr="00F820E8">
              <w:rPr>
                <w:rFonts w:ascii="Sylfaen" w:hAnsi="Sylfaen"/>
                <w:lang w:val="en-US"/>
              </w:rPr>
              <w:t>Տարածքի տնտեսության ներկա իրավիճակի բնութագիրը և զարգացման հեռանկարները</w:t>
            </w:r>
          </w:p>
        </w:tc>
        <w:tc>
          <w:tcPr>
            <w:tcW w:w="570" w:type="dxa"/>
            <w:vAlign w:val="center"/>
            <w:hideMark/>
          </w:tcPr>
          <w:p w:rsidR="00FE0ED3" w:rsidRPr="00F820E8" w:rsidRDefault="00FE0ED3" w:rsidP="00F820E8">
            <w:pPr>
              <w:spacing w:after="0" w:line="240" w:lineRule="auto"/>
              <w:jc w:val="center"/>
              <w:rPr>
                <w:rFonts w:ascii="Sylfaen" w:hAnsi="Sylfaen"/>
                <w:lang w:val="en-US"/>
              </w:rPr>
            </w:pPr>
            <w:r w:rsidRPr="00F820E8">
              <w:rPr>
                <w:rFonts w:ascii="Sylfaen" w:hAnsi="Sylfaen"/>
                <w:lang w:val="en-US"/>
              </w:rPr>
              <w:t>30</w:t>
            </w:r>
          </w:p>
        </w:tc>
      </w:tr>
      <w:tr w:rsidR="00FE0ED3" w:rsidRPr="00F820E8">
        <w:trPr>
          <w:trHeight w:val="343"/>
          <w:jc w:val="right"/>
        </w:trPr>
        <w:tc>
          <w:tcPr>
            <w:tcW w:w="712" w:type="dxa"/>
            <w:hideMark/>
          </w:tcPr>
          <w:p w:rsidR="00FE0ED3" w:rsidRPr="00F820E8" w:rsidRDefault="00B46001" w:rsidP="00F820E8">
            <w:pPr>
              <w:spacing w:after="0" w:line="240" w:lineRule="auto"/>
              <w:jc w:val="center"/>
              <w:rPr>
                <w:rFonts w:ascii="Sylfaen" w:hAnsi="Sylfaen"/>
                <w:lang w:val="en-US"/>
              </w:rPr>
            </w:pPr>
            <w:r>
              <w:rPr>
                <w:rFonts w:ascii="Sylfaen" w:hAnsi="Sylfaen"/>
                <w:lang w:val="en-US"/>
              </w:rPr>
              <w:t>6</w:t>
            </w:r>
            <w:r w:rsidR="00FE0ED3" w:rsidRPr="00F820E8">
              <w:rPr>
                <w:rFonts w:ascii="Sylfaen" w:hAnsi="Sylfaen"/>
                <w:lang w:val="en-US"/>
              </w:rPr>
              <w:t>.</w:t>
            </w:r>
          </w:p>
        </w:tc>
        <w:tc>
          <w:tcPr>
            <w:tcW w:w="8335" w:type="dxa"/>
            <w:hideMark/>
          </w:tcPr>
          <w:p w:rsidR="00FE0ED3" w:rsidRPr="00F820E8" w:rsidRDefault="00FE0ED3" w:rsidP="00F820E8">
            <w:pPr>
              <w:spacing w:after="0" w:line="240" w:lineRule="auto"/>
              <w:ind w:left="126"/>
              <w:rPr>
                <w:rFonts w:ascii="Sylfaen" w:hAnsi="Sylfaen"/>
                <w:lang w:val="en-US"/>
              </w:rPr>
            </w:pPr>
            <w:r w:rsidRPr="00F820E8">
              <w:rPr>
                <w:rFonts w:ascii="Sylfaen" w:hAnsi="Sylfaen"/>
                <w:lang w:val="en-US"/>
              </w:rPr>
              <w:t>Համայնքների շրջակա միջավայրի վրա տեխնածին ազդեցությունը</w:t>
            </w:r>
          </w:p>
        </w:tc>
        <w:tc>
          <w:tcPr>
            <w:tcW w:w="570" w:type="dxa"/>
            <w:vAlign w:val="bottom"/>
            <w:hideMark/>
          </w:tcPr>
          <w:p w:rsidR="00FE0ED3" w:rsidRPr="00F820E8" w:rsidRDefault="00FE0ED3" w:rsidP="00F820E8">
            <w:pPr>
              <w:spacing w:after="0" w:line="240" w:lineRule="auto"/>
              <w:jc w:val="center"/>
              <w:rPr>
                <w:rFonts w:ascii="Sylfaen" w:hAnsi="Sylfaen"/>
                <w:lang w:val="en-US"/>
              </w:rPr>
            </w:pPr>
            <w:r w:rsidRPr="00F820E8">
              <w:rPr>
                <w:rFonts w:ascii="Sylfaen" w:hAnsi="Sylfaen"/>
                <w:lang w:val="en-US"/>
              </w:rPr>
              <w:t>31</w:t>
            </w:r>
          </w:p>
        </w:tc>
      </w:tr>
      <w:tr w:rsidR="00FE0ED3" w:rsidRPr="00F820E8">
        <w:trPr>
          <w:trHeight w:val="343"/>
          <w:jc w:val="right"/>
        </w:trPr>
        <w:tc>
          <w:tcPr>
            <w:tcW w:w="712" w:type="dxa"/>
          </w:tcPr>
          <w:p w:rsidR="00FE0ED3" w:rsidRPr="00F820E8" w:rsidRDefault="00FE0ED3" w:rsidP="00F820E8">
            <w:pPr>
              <w:spacing w:after="0" w:line="240" w:lineRule="auto"/>
              <w:jc w:val="center"/>
              <w:rPr>
                <w:rFonts w:ascii="Sylfaen" w:hAnsi="Sylfaen"/>
                <w:lang w:val="en-US"/>
              </w:rPr>
            </w:pPr>
          </w:p>
        </w:tc>
        <w:tc>
          <w:tcPr>
            <w:tcW w:w="8335" w:type="dxa"/>
            <w:hideMark/>
          </w:tcPr>
          <w:p w:rsidR="00FE0ED3" w:rsidRPr="00F820E8" w:rsidRDefault="00B46001" w:rsidP="00F820E8">
            <w:pPr>
              <w:spacing w:after="0" w:line="240" w:lineRule="auto"/>
              <w:ind w:left="126"/>
              <w:rPr>
                <w:rFonts w:ascii="Sylfaen" w:hAnsi="Sylfaen"/>
                <w:lang w:val="en-US"/>
              </w:rPr>
            </w:pPr>
            <w:r>
              <w:rPr>
                <w:rFonts w:ascii="Sylfaen" w:hAnsi="Sylfaen"/>
                <w:lang w:val="en-US"/>
              </w:rPr>
              <w:t>6</w:t>
            </w:r>
            <w:r w:rsidR="00FE0ED3" w:rsidRPr="00F820E8">
              <w:rPr>
                <w:rFonts w:ascii="Sylfaen" w:hAnsi="Sylfaen"/>
                <w:lang w:val="en-US"/>
              </w:rPr>
              <w:t>.1 Մթնոլորտային օդը</w:t>
            </w:r>
          </w:p>
        </w:tc>
        <w:tc>
          <w:tcPr>
            <w:tcW w:w="570" w:type="dxa"/>
            <w:vAlign w:val="bottom"/>
            <w:hideMark/>
          </w:tcPr>
          <w:p w:rsidR="00FE0ED3" w:rsidRPr="00F820E8" w:rsidRDefault="00FE0ED3" w:rsidP="00F820E8">
            <w:pPr>
              <w:spacing w:after="0" w:line="240" w:lineRule="auto"/>
              <w:jc w:val="center"/>
              <w:rPr>
                <w:rFonts w:ascii="Sylfaen" w:hAnsi="Sylfaen"/>
                <w:lang w:val="en-US"/>
              </w:rPr>
            </w:pPr>
            <w:r w:rsidRPr="00F820E8">
              <w:rPr>
                <w:rFonts w:ascii="Sylfaen" w:hAnsi="Sylfaen"/>
                <w:lang w:val="en-US"/>
              </w:rPr>
              <w:t>31</w:t>
            </w:r>
          </w:p>
        </w:tc>
      </w:tr>
      <w:tr w:rsidR="00FE0ED3" w:rsidRPr="00F820E8">
        <w:trPr>
          <w:trHeight w:val="343"/>
          <w:jc w:val="right"/>
        </w:trPr>
        <w:tc>
          <w:tcPr>
            <w:tcW w:w="712" w:type="dxa"/>
          </w:tcPr>
          <w:p w:rsidR="00FE0ED3" w:rsidRPr="00F820E8" w:rsidRDefault="00FE0ED3" w:rsidP="00F820E8">
            <w:pPr>
              <w:spacing w:after="0" w:line="240" w:lineRule="auto"/>
              <w:jc w:val="center"/>
              <w:rPr>
                <w:rFonts w:ascii="Sylfaen" w:hAnsi="Sylfaen"/>
                <w:lang w:val="en-US"/>
              </w:rPr>
            </w:pPr>
          </w:p>
        </w:tc>
        <w:tc>
          <w:tcPr>
            <w:tcW w:w="8335" w:type="dxa"/>
            <w:hideMark/>
          </w:tcPr>
          <w:p w:rsidR="00FE0ED3" w:rsidRPr="00F820E8" w:rsidRDefault="00B46001" w:rsidP="00F820E8">
            <w:pPr>
              <w:spacing w:after="0" w:line="240" w:lineRule="auto"/>
              <w:ind w:left="126"/>
              <w:rPr>
                <w:rFonts w:ascii="Sylfaen" w:hAnsi="Sylfaen"/>
                <w:lang w:val="en-US"/>
              </w:rPr>
            </w:pPr>
            <w:r>
              <w:rPr>
                <w:rFonts w:ascii="Sylfaen" w:hAnsi="Sylfaen"/>
                <w:lang w:val="en-US"/>
              </w:rPr>
              <w:t>6</w:t>
            </w:r>
            <w:r w:rsidR="00FE0ED3" w:rsidRPr="00F820E8">
              <w:rPr>
                <w:rFonts w:ascii="Sylfaen" w:hAnsi="Sylfaen"/>
                <w:lang w:val="en-US"/>
              </w:rPr>
              <w:t>.2 Տարածքի համալիր գնահատականը</w:t>
            </w:r>
          </w:p>
        </w:tc>
        <w:tc>
          <w:tcPr>
            <w:tcW w:w="570" w:type="dxa"/>
            <w:vAlign w:val="bottom"/>
            <w:hideMark/>
          </w:tcPr>
          <w:p w:rsidR="00FE0ED3" w:rsidRPr="00F820E8" w:rsidRDefault="00FE0ED3" w:rsidP="00F820E8">
            <w:pPr>
              <w:spacing w:after="0" w:line="240" w:lineRule="auto"/>
              <w:jc w:val="center"/>
              <w:rPr>
                <w:rFonts w:ascii="Sylfaen" w:hAnsi="Sylfaen"/>
                <w:lang w:val="en-US"/>
              </w:rPr>
            </w:pPr>
            <w:r w:rsidRPr="00F820E8">
              <w:rPr>
                <w:rFonts w:ascii="Sylfaen" w:hAnsi="Sylfaen"/>
                <w:lang w:val="en-US"/>
              </w:rPr>
              <w:t>36</w:t>
            </w:r>
          </w:p>
        </w:tc>
      </w:tr>
      <w:tr w:rsidR="00FE0ED3" w:rsidRPr="00F820E8">
        <w:trPr>
          <w:trHeight w:val="343"/>
          <w:jc w:val="right"/>
        </w:trPr>
        <w:tc>
          <w:tcPr>
            <w:tcW w:w="712" w:type="dxa"/>
          </w:tcPr>
          <w:p w:rsidR="00FE0ED3" w:rsidRPr="00F820E8" w:rsidRDefault="00FE0ED3" w:rsidP="00F820E8">
            <w:pPr>
              <w:spacing w:after="0" w:line="240" w:lineRule="auto"/>
              <w:ind w:hanging="472"/>
              <w:rPr>
                <w:rFonts w:ascii="Sylfaen" w:hAnsi="Sylfaen"/>
                <w:lang w:val="en-US"/>
              </w:rPr>
            </w:pPr>
          </w:p>
        </w:tc>
        <w:tc>
          <w:tcPr>
            <w:tcW w:w="8335" w:type="dxa"/>
            <w:hideMark/>
          </w:tcPr>
          <w:p w:rsidR="00FE0ED3" w:rsidRPr="00F820E8" w:rsidRDefault="00B46001" w:rsidP="00F820E8">
            <w:pPr>
              <w:pStyle w:val="ListParagraph"/>
              <w:ind w:left="126"/>
              <w:rPr>
                <w:rFonts w:ascii="Sylfaen" w:hAnsi="Sylfaen"/>
                <w:kern w:val="0"/>
                <w:sz w:val="22"/>
                <w:szCs w:val="22"/>
                <w:lang w:eastAsia="ru-RU"/>
              </w:rPr>
            </w:pPr>
            <w:r>
              <w:rPr>
                <w:rFonts w:ascii="Sylfaen" w:hAnsi="Sylfaen"/>
                <w:kern w:val="0"/>
                <w:sz w:val="22"/>
                <w:szCs w:val="22"/>
                <w:lang w:eastAsia="ru-RU"/>
              </w:rPr>
              <w:t>6</w:t>
            </w:r>
            <w:r w:rsidR="001F14FA">
              <w:rPr>
                <w:rFonts w:ascii="Sylfaen" w:hAnsi="Sylfaen"/>
                <w:kern w:val="0"/>
                <w:sz w:val="22"/>
                <w:szCs w:val="22"/>
                <w:lang w:eastAsia="ru-RU"/>
              </w:rPr>
              <w:t>.3</w:t>
            </w:r>
            <w:r w:rsidR="001F14FA">
              <w:rPr>
                <w:rFonts w:ascii="Sylfaen" w:hAnsi="Sylfaen"/>
                <w:kern w:val="0"/>
                <w:sz w:val="22"/>
                <w:szCs w:val="22"/>
                <w:lang w:eastAsia="ru-RU"/>
              </w:rPr>
              <w:tab/>
              <w:t>Մակերևու</w:t>
            </w:r>
            <w:r w:rsidR="00FE0ED3" w:rsidRPr="00F820E8">
              <w:rPr>
                <w:rFonts w:ascii="Sylfaen" w:hAnsi="Sylfaen"/>
                <w:kern w:val="0"/>
                <w:sz w:val="22"/>
                <w:szCs w:val="22"/>
                <w:lang w:eastAsia="ru-RU"/>
              </w:rPr>
              <w:t>թային ջրահոսքեր</w:t>
            </w:r>
          </w:p>
        </w:tc>
        <w:tc>
          <w:tcPr>
            <w:tcW w:w="570" w:type="dxa"/>
            <w:vAlign w:val="bottom"/>
            <w:hideMark/>
          </w:tcPr>
          <w:p w:rsidR="00FE0ED3" w:rsidRPr="00F820E8" w:rsidRDefault="00FE0ED3" w:rsidP="00F820E8">
            <w:pPr>
              <w:spacing w:after="0" w:line="240" w:lineRule="auto"/>
              <w:jc w:val="center"/>
              <w:rPr>
                <w:rFonts w:ascii="Sylfaen" w:hAnsi="Sylfaen"/>
                <w:lang w:val="en-US"/>
              </w:rPr>
            </w:pPr>
            <w:r w:rsidRPr="00F820E8">
              <w:rPr>
                <w:rFonts w:ascii="Sylfaen" w:hAnsi="Sylfaen"/>
                <w:lang w:val="en-US"/>
              </w:rPr>
              <w:t>37</w:t>
            </w:r>
          </w:p>
        </w:tc>
      </w:tr>
      <w:tr w:rsidR="00FE0ED3" w:rsidRPr="00F820E8">
        <w:trPr>
          <w:trHeight w:val="369"/>
          <w:jc w:val="right"/>
        </w:trPr>
        <w:tc>
          <w:tcPr>
            <w:tcW w:w="712" w:type="dxa"/>
          </w:tcPr>
          <w:p w:rsidR="00FE0ED3" w:rsidRPr="00F820E8" w:rsidRDefault="00FE0ED3" w:rsidP="00F820E8">
            <w:pPr>
              <w:spacing w:after="0" w:line="240" w:lineRule="auto"/>
              <w:jc w:val="center"/>
              <w:rPr>
                <w:rFonts w:ascii="Sylfaen" w:hAnsi="Sylfaen"/>
                <w:lang w:val="en-US"/>
              </w:rPr>
            </w:pPr>
          </w:p>
        </w:tc>
        <w:tc>
          <w:tcPr>
            <w:tcW w:w="8335" w:type="dxa"/>
            <w:hideMark/>
          </w:tcPr>
          <w:p w:rsidR="00FE0ED3" w:rsidRPr="00F820E8" w:rsidRDefault="00B46001" w:rsidP="00F820E8">
            <w:pPr>
              <w:pStyle w:val="ListParagraph"/>
              <w:ind w:left="126"/>
              <w:rPr>
                <w:rFonts w:ascii="Sylfaen" w:hAnsi="Sylfaen"/>
                <w:b/>
                <w:sz w:val="22"/>
                <w:szCs w:val="22"/>
              </w:rPr>
            </w:pPr>
            <w:r>
              <w:rPr>
                <w:rFonts w:ascii="Sylfaen" w:hAnsi="Sylfaen"/>
                <w:kern w:val="0"/>
                <w:sz w:val="22"/>
                <w:szCs w:val="22"/>
                <w:lang w:eastAsia="ru-RU"/>
              </w:rPr>
              <w:t>6</w:t>
            </w:r>
            <w:r w:rsidR="00FE0ED3" w:rsidRPr="00F820E8">
              <w:rPr>
                <w:rFonts w:ascii="Sylfaen" w:hAnsi="Sylfaen"/>
                <w:kern w:val="0"/>
                <w:sz w:val="22"/>
                <w:szCs w:val="22"/>
                <w:lang w:eastAsia="ru-RU"/>
              </w:rPr>
              <w:t xml:space="preserve">.4  Աղմուկի մակարդակի գնահատում </w:t>
            </w:r>
          </w:p>
        </w:tc>
        <w:tc>
          <w:tcPr>
            <w:tcW w:w="570" w:type="dxa"/>
            <w:vAlign w:val="bottom"/>
            <w:hideMark/>
          </w:tcPr>
          <w:p w:rsidR="00FE0ED3" w:rsidRPr="00F820E8" w:rsidRDefault="00FE0ED3" w:rsidP="00F820E8">
            <w:pPr>
              <w:spacing w:after="0" w:line="240" w:lineRule="auto"/>
              <w:jc w:val="center"/>
              <w:rPr>
                <w:rFonts w:ascii="Sylfaen" w:hAnsi="Sylfaen"/>
                <w:lang w:val="en-US"/>
              </w:rPr>
            </w:pPr>
            <w:r w:rsidRPr="00F820E8">
              <w:rPr>
                <w:rFonts w:ascii="Sylfaen" w:hAnsi="Sylfaen"/>
                <w:lang w:val="en-US"/>
              </w:rPr>
              <w:t>40</w:t>
            </w:r>
          </w:p>
        </w:tc>
      </w:tr>
      <w:tr w:rsidR="00FE0ED3" w:rsidRPr="00F820E8">
        <w:trPr>
          <w:trHeight w:val="343"/>
          <w:jc w:val="right"/>
        </w:trPr>
        <w:tc>
          <w:tcPr>
            <w:tcW w:w="712" w:type="dxa"/>
          </w:tcPr>
          <w:p w:rsidR="00FE0ED3" w:rsidRPr="00F820E8" w:rsidRDefault="00FE0ED3" w:rsidP="00F820E8">
            <w:pPr>
              <w:spacing w:after="0" w:line="240" w:lineRule="auto"/>
              <w:jc w:val="center"/>
              <w:rPr>
                <w:rFonts w:ascii="Sylfaen" w:hAnsi="Sylfaen"/>
                <w:highlight w:val="yellow"/>
                <w:lang w:val="en-US"/>
              </w:rPr>
            </w:pPr>
          </w:p>
        </w:tc>
        <w:tc>
          <w:tcPr>
            <w:tcW w:w="8335" w:type="dxa"/>
            <w:hideMark/>
          </w:tcPr>
          <w:p w:rsidR="00FE0ED3" w:rsidRPr="00F820E8" w:rsidRDefault="00B46001" w:rsidP="00F820E8">
            <w:pPr>
              <w:pStyle w:val="ListParagraph"/>
              <w:ind w:left="126"/>
              <w:rPr>
                <w:rFonts w:ascii="Sylfaen" w:hAnsi="Sylfaen"/>
                <w:sz w:val="22"/>
                <w:szCs w:val="22"/>
                <w:highlight w:val="yellow"/>
              </w:rPr>
            </w:pPr>
            <w:r>
              <w:rPr>
                <w:rFonts w:ascii="Sylfaen" w:hAnsi="Sylfaen"/>
                <w:kern w:val="0"/>
                <w:sz w:val="22"/>
                <w:szCs w:val="22"/>
                <w:lang w:eastAsia="ru-RU"/>
              </w:rPr>
              <w:t>6</w:t>
            </w:r>
            <w:r w:rsidR="00FE0ED3" w:rsidRPr="00F820E8">
              <w:rPr>
                <w:rFonts w:ascii="Sylfaen" w:hAnsi="Sylfaen"/>
                <w:kern w:val="0"/>
                <w:sz w:val="22"/>
                <w:szCs w:val="22"/>
                <w:lang w:eastAsia="ru-RU"/>
              </w:rPr>
              <w:t>.5 Հողերի բնութագիրը</w:t>
            </w:r>
          </w:p>
        </w:tc>
        <w:tc>
          <w:tcPr>
            <w:tcW w:w="570" w:type="dxa"/>
            <w:vAlign w:val="bottom"/>
            <w:hideMark/>
          </w:tcPr>
          <w:p w:rsidR="00FE0ED3" w:rsidRPr="00F820E8" w:rsidRDefault="00FE0ED3" w:rsidP="00F820E8">
            <w:pPr>
              <w:spacing w:after="0" w:line="240" w:lineRule="auto"/>
              <w:jc w:val="center"/>
              <w:rPr>
                <w:rFonts w:ascii="Sylfaen" w:hAnsi="Sylfaen"/>
                <w:lang w:val="en-US"/>
              </w:rPr>
            </w:pPr>
            <w:r w:rsidRPr="00F820E8">
              <w:rPr>
                <w:rFonts w:ascii="Sylfaen" w:hAnsi="Sylfaen"/>
                <w:lang w:val="en-US"/>
              </w:rPr>
              <w:t>41</w:t>
            </w:r>
          </w:p>
        </w:tc>
      </w:tr>
      <w:tr w:rsidR="00FE0ED3" w:rsidRPr="00F820E8">
        <w:trPr>
          <w:trHeight w:val="343"/>
          <w:jc w:val="right"/>
        </w:trPr>
        <w:tc>
          <w:tcPr>
            <w:tcW w:w="712" w:type="dxa"/>
            <w:vAlign w:val="center"/>
            <w:hideMark/>
          </w:tcPr>
          <w:p w:rsidR="00FE0ED3" w:rsidRPr="00F820E8" w:rsidRDefault="00B46001" w:rsidP="00F820E8">
            <w:pPr>
              <w:spacing w:after="0" w:line="240" w:lineRule="auto"/>
              <w:jc w:val="center"/>
              <w:rPr>
                <w:rFonts w:ascii="Sylfaen" w:hAnsi="Sylfaen"/>
                <w:lang w:val="en-US"/>
              </w:rPr>
            </w:pPr>
            <w:r>
              <w:rPr>
                <w:rFonts w:ascii="Sylfaen" w:hAnsi="Sylfaen"/>
                <w:lang w:val="en-US"/>
              </w:rPr>
              <w:t>7</w:t>
            </w:r>
            <w:r w:rsidR="00FE0ED3" w:rsidRPr="00F820E8">
              <w:rPr>
                <w:rFonts w:ascii="Sylfaen" w:hAnsi="Sylfaen"/>
                <w:lang w:val="en-US"/>
              </w:rPr>
              <w:t>.</w:t>
            </w:r>
          </w:p>
        </w:tc>
        <w:tc>
          <w:tcPr>
            <w:tcW w:w="8335" w:type="dxa"/>
            <w:hideMark/>
          </w:tcPr>
          <w:p w:rsidR="00FE0ED3" w:rsidRPr="00F820E8" w:rsidRDefault="00FE0ED3" w:rsidP="00F820E8">
            <w:pPr>
              <w:spacing w:after="0" w:line="240" w:lineRule="auto"/>
              <w:ind w:left="126"/>
              <w:rPr>
                <w:rFonts w:ascii="Sylfaen" w:hAnsi="Sylfaen"/>
                <w:lang w:val="en-US"/>
              </w:rPr>
            </w:pPr>
            <w:r w:rsidRPr="00F820E8">
              <w:rPr>
                <w:rFonts w:ascii="Sylfaen" w:hAnsi="Sylfaen"/>
                <w:lang w:val="en-US"/>
              </w:rPr>
              <w:t>Թափոնների կառավարում</w:t>
            </w:r>
          </w:p>
        </w:tc>
        <w:tc>
          <w:tcPr>
            <w:tcW w:w="570" w:type="dxa"/>
            <w:vAlign w:val="bottom"/>
            <w:hideMark/>
          </w:tcPr>
          <w:p w:rsidR="00FE0ED3" w:rsidRPr="00F820E8" w:rsidRDefault="00FE0ED3" w:rsidP="00F820E8">
            <w:pPr>
              <w:spacing w:after="0" w:line="240" w:lineRule="auto"/>
              <w:jc w:val="center"/>
              <w:rPr>
                <w:rFonts w:ascii="Sylfaen" w:hAnsi="Sylfaen"/>
                <w:lang w:val="en-US"/>
              </w:rPr>
            </w:pPr>
            <w:r w:rsidRPr="00F820E8">
              <w:rPr>
                <w:rFonts w:ascii="Sylfaen" w:hAnsi="Sylfaen"/>
                <w:lang w:val="en-US"/>
              </w:rPr>
              <w:t>43</w:t>
            </w:r>
          </w:p>
        </w:tc>
      </w:tr>
      <w:tr w:rsidR="00FE0ED3" w:rsidRPr="00F820E8">
        <w:trPr>
          <w:trHeight w:val="343"/>
          <w:jc w:val="right"/>
        </w:trPr>
        <w:tc>
          <w:tcPr>
            <w:tcW w:w="712" w:type="dxa"/>
          </w:tcPr>
          <w:p w:rsidR="00FE0ED3" w:rsidRPr="00F820E8" w:rsidRDefault="00FE0ED3" w:rsidP="00F820E8">
            <w:pPr>
              <w:spacing w:after="0" w:line="240" w:lineRule="auto"/>
              <w:rPr>
                <w:rFonts w:ascii="Sylfaen" w:hAnsi="Sylfaen"/>
                <w:lang w:val="en-US"/>
              </w:rPr>
            </w:pPr>
          </w:p>
        </w:tc>
        <w:tc>
          <w:tcPr>
            <w:tcW w:w="8335" w:type="dxa"/>
            <w:hideMark/>
          </w:tcPr>
          <w:p w:rsidR="00FE0ED3" w:rsidRPr="00F820E8" w:rsidRDefault="00B46001" w:rsidP="00F820E8">
            <w:pPr>
              <w:spacing w:after="0" w:line="240" w:lineRule="auto"/>
              <w:ind w:left="126"/>
              <w:rPr>
                <w:rFonts w:ascii="Sylfaen" w:hAnsi="Sylfaen"/>
                <w:lang w:val="en-US"/>
              </w:rPr>
            </w:pPr>
            <w:r>
              <w:rPr>
                <w:rFonts w:ascii="Sylfaen" w:hAnsi="Sylfaen"/>
                <w:lang w:val="en-US"/>
              </w:rPr>
              <w:t>7</w:t>
            </w:r>
            <w:r w:rsidR="00FE0ED3" w:rsidRPr="00F820E8">
              <w:rPr>
                <w:rFonts w:ascii="Sylfaen" w:hAnsi="Sylfaen"/>
                <w:lang w:val="en-US"/>
              </w:rPr>
              <w:t>.1 Աղբավայրեր</w:t>
            </w:r>
          </w:p>
        </w:tc>
        <w:tc>
          <w:tcPr>
            <w:tcW w:w="570" w:type="dxa"/>
            <w:vAlign w:val="bottom"/>
            <w:hideMark/>
          </w:tcPr>
          <w:p w:rsidR="00FE0ED3" w:rsidRPr="00F820E8" w:rsidRDefault="00FE0ED3" w:rsidP="00F820E8">
            <w:pPr>
              <w:spacing w:after="0" w:line="240" w:lineRule="auto"/>
              <w:jc w:val="center"/>
              <w:rPr>
                <w:rFonts w:ascii="Sylfaen" w:hAnsi="Sylfaen"/>
                <w:lang w:val="en-US"/>
              </w:rPr>
            </w:pPr>
            <w:r w:rsidRPr="00F820E8">
              <w:rPr>
                <w:rFonts w:ascii="Sylfaen" w:hAnsi="Sylfaen"/>
                <w:lang w:val="en-US"/>
              </w:rPr>
              <w:t>43</w:t>
            </w:r>
          </w:p>
        </w:tc>
      </w:tr>
      <w:tr w:rsidR="00FE0ED3" w:rsidRPr="00F820E8">
        <w:trPr>
          <w:trHeight w:val="343"/>
          <w:jc w:val="right"/>
        </w:trPr>
        <w:tc>
          <w:tcPr>
            <w:tcW w:w="712" w:type="dxa"/>
          </w:tcPr>
          <w:p w:rsidR="00FE0ED3" w:rsidRPr="00F820E8" w:rsidRDefault="00FE0ED3" w:rsidP="00F820E8">
            <w:pPr>
              <w:spacing w:after="0" w:line="240" w:lineRule="auto"/>
              <w:rPr>
                <w:rFonts w:ascii="Sylfaen" w:hAnsi="Sylfaen"/>
                <w:lang w:val="en-US"/>
              </w:rPr>
            </w:pPr>
          </w:p>
        </w:tc>
        <w:tc>
          <w:tcPr>
            <w:tcW w:w="8335" w:type="dxa"/>
            <w:hideMark/>
          </w:tcPr>
          <w:p w:rsidR="00FE0ED3" w:rsidRPr="00F820E8" w:rsidRDefault="00B46001" w:rsidP="00F820E8">
            <w:pPr>
              <w:spacing w:after="0" w:line="240" w:lineRule="auto"/>
              <w:ind w:left="126"/>
              <w:rPr>
                <w:rFonts w:ascii="Sylfaen" w:hAnsi="Sylfaen"/>
                <w:lang w:val="en-US"/>
              </w:rPr>
            </w:pPr>
            <w:r>
              <w:rPr>
                <w:rFonts w:ascii="Sylfaen" w:hAnsi="Sylfaen"/>
                <w:lang w:val="en-US"/>
              </w:rPr>
              <w:t>7</w:t>
            </w:r>
            <w:r w:rsidR="00FE0ED3" w:rsidRPr="00F820E8">
              <w:rPr>
                <w:rFonts w:ascii="Sylfaen" w:hAnsi="Sylfaen"/>
                <w:lang w:val="en-US"/>
              </w:rPr>
              <w:t>.2 Արդյունաբերական թափոններ</w:t>
            </w:r>
          </w:p>
        </w:tc>
        <w:tc>
          <w:tcPr>
            <w:tcW w:w="570" w:type="dxa"/>
            <w:vAlign w:val="bottom"/>
            <w:hideMark/>
          </w:tcPr>
          <w:p w:rsidR="00FE0ED3" w:rsidRPr="00F820E8" w:rsidRDefault="00FE0ED3" w:rsidP="00F820E8">
            <w:pPr>
              <w:spacing w:after="0" w:line="240" w:lineRule="auto"/>
              <w:jc w:val="center"/>
              <w:rPr>
                <w:rFonts w:ascii="Sylfaen" w:hAnsi="Sylfaen"/>
                <w:lang w:val="en-US"/>
              </w:rPr>
            </w:pPr>
            <w:r w:rsidRPr="00F820E8">
              <w:rPr>
                <w:rFonts w:ascii="Sylfaen" w:hAnsi="Sylfaen"/>
                <w:lang w:val="en-US"/>
              </w:rPr>
              <w:t>44</w:t>
            </w:r>
          </w:p>
        </w:tc>
      </w:tr>
      <w:tr w:rsidR="00FE0ED3" w:rsidRPr="00F820E8">
        <w:trPr>
          <w:trHeight w:val="343"/>
          <w:jc w:val="right"/>
        </w:trPr>
        <w:tc>
          <w:tcPr>
            <w:tcW w:w="712" w:type="dxa"/>
          </w:tcPr>
          <w:p w:rsidR="00FE0ED3" w:rsidRPr="00F820E8" w:rsidRDefault="00FE0ED3" w:rsidP="00F820E8">
            <w:pPr>
              <w:spacing w:after="0" w:line="240" w:lineRule="auto"/>
              <w:ind w:hanging="472"/>
              <w:rPr>
                <w:rFonts w:ascii="Sylfaen" w:hAnsi="Sylfaen"/>
                <w:lang w:val="en-US"/>
              </w:rPr>
            </w:pPr>
          </w:p>
        </w:tc>
        <w:tc>
          <w:tcPr>
            <w:tcW w:w="8335" w:type="dxa"/>
            <w:hideMark/>
          </w:tcPr>
          <w:p w:rsidR="00FE0ED3" w:rsidRPr="00F820E8" w:rsidRDefault="00B46001" w:rsidP="00F820E8">
            <w:pPr>
              <w:spacing w:after="0" w:line="240" w:lineRule="auto"/>
              <w:ind w:left="126"/>
              <w:rPr>
                <w:rFonts w:ascii="Sylfaen" w:hAnsi="Sylfaen"/>
                <w:lang w:val="en-US"/>
              </w:rPr>
            </w:pPr>
            <w:r>
              <w:rPr>
                <w:rFonts w:ascii="Sylfaen" w:hAnsi="Sylfaen"/>
                <w:lang w:val="en-US"/>
              </w:rPr>
              <w:t>7</w:t>
            </w:r>
            <w:r w:rsidR="00FE0ED3" w:rsidRPr="00F820E8">
              <w:rPr>
                <w:rFonts w:ascii="Sylfaen" w:hAnsi="Sylfaen"/>
                <w:lang w:val="en-US"/>
              </w:rPr>
              <w:t>.3 Օրգանական ծագման թափոններ</w:t>
            </w:r>
          </w:p>
        </w:tc>
        <w:tc>
          <w:tcPr>
            <w:tcW w:w="570" w:type="dxa"/>
            <w:vAlign w:val="bottom"/>
            <w:hideMark/>
          </w:tcPr>
          <w:p w:rsidR="00FE0ED3" w:rsidRPr="00F820E8" w:rsidRDefault="00FE0ED3" w:rsidP="00F820E8">
            <w:pPr>
              <w:spacing w:after="0" w:line="240" w:lineRule="auto"/>
              <w:jc w:val="center"/>
              <w:rPr>
                <w:rFonts w:ascii="Sylfaen" w:hAnsi="Sylfaen"/>
                <w:lang w:val="en-US"/>
              </w:rPr>
            </w:pPr>
            <w:r w:rsidRPr="00F820E8">
              <w:rPr>
                <w:rFonts w:ascii="Sylfaen" w:hAnsi="Sylfaen"/>
                <w:lang w:val="en-US"/>
              </w:rPr>
              <w:t>48</w:t>
            </w:r>
          </w:p>
        </w:tc>
      </w:tr>
      <w:tr w:rsidR="00FE0ED3" w:rsidRPr="00F820E8">
        <w:trPr>
          <w:trHeight w:val="343"/>
          <w:jc w:val="right"/>
        </w:trPr>
        <w:tc>
          <w:tcPr>
            <w:tcW w:w="712" w:type="dxa"/>
            <w:vAlign w:val="center"/>
            <w:hideMark/>
          </w:tcPr>
          <w:p w:rsidR="00FE0ED3" w:rsidRPr="00F820E8" w:rsidRDefault="00FE0ED3" w:rsidP="00F820E8">
            <w:pPr>
              <w:spacing w:after="0" w:line="240" w:lineRule="auto"/>
              <w:jc w:val="center"/>
              <w:rPr>
                <w:rFonts w:ascii="Sylfaen" w:hAnsi="Sylfaen"/>
                <w:lang w:val="en-US"/>
              </w:rPr>
            </w:pPr>
            <w:r w:rsidRPr="00F820E8">
              <w:rPr>
                <w:rFonts w:ascii="Sylfaen" w:hAnsi="Sylfaen"/>
                <w:lang w:val="hy-AM"/>
              </w:rPr>
              <w:t>9</w:t>
            </w:r>
            <w:r w:rsidRPr="00F820E8">
              <w:rPr>
                <w:rFonts w:ascii="Sylfaen" w:hAnsi="Sylfaen"/>
                <w:lang w:val="en-US"/>
              </w:rPr>
              <w:t>.</w:t>
            </w:r>
          </w:p>
        </w:tc>
        <w:tc>
          <w:tcPr>
            <w:tcW w:w="8335" w:type="dxa"/>
            <w:hideMark/>
          </w:tcPr>
          <w:p w:rsidR="00FE0ED3" w:rsidRPr="00F820E8" w:rsidRDefault="00FE0ED3" w:rsidP="00F820E8">
            <w:pPr>
              <w:spacing w:after="0" w:line="240" w:lineRule="auto"/>
              <w:ind w:left="126"/>
              <w:rPr>
                <w:rFonts w:ascii="Sylfaen" w:hAnsi="Sylfaen"/>
                <w:lang w:val="en-US"/>
              </w:rPr>
            </w:pPr>
            <w:r w:rsidRPr="00F820E8">
              <w:rPr>
                <w:rFonts w:ascii="Sylfaen" w:hAnsi="Sylfaen"/>
                <w:lang w:val="en-US"/>
              </w:rPr>
              <w:t>Գերեզմանոցներ</w:t>
            </w:r>
          </w:p>
        </w:tc>
        <w:tc>
          <w:tcPr>
            <w:tcW w:w="570" w:type="dxa"/>
            <w:vAlign w:val="bottom"/>
            <w:hideMark/>
          </w:tcPr>
          <w:p w:rsidR="00FE0ED3" w:rsidRPr="00F820E8" w:rsidRDefault="00FE0ED3" w:rsidP="00F820E8">
            <w:pPr>
              <w:spacing w:after="0" w:line="240" w:lineRule="auto"/>
              <w:jc w:val="center"/>
              <w:rPr>
                <w:rFonts w:ascii="Sylfaen" w:hAnsi="Sylfaen"/>
                <w:lang w:val="en-US"/>
              </w:rPr>
            </w:pPr>
            <w:r w:rsidRPr="00F820E8">
              <w:rPr>
                <w:rFonts w:ascii="Sylfaen" w:hAnsi="Sylfaen"/>
                <w:lang w:val="en-US"/>
              </w:rPr>
              <w:t>48</w:t>
            </w:r>
          </w:p>
        </w:tc>
      </w:tr>
      <w:tr w:rsidR="00FE0ED3" w:rsidRPr="00F820E8">
        <w:trPr>
          <w:trHeight w:val="343"/>
          <w:jc w:val="right"/>
        </w:trPr>
        <w:tc>
          <w:tcPr>
            <w:tcW w:w="712" w:type="dxa"/>
            <w:hideMark/>
          </w:tcPr>
          <w:p w:rsidR="00FE0ED3" w:rsidRPr="00F820E8" w:rsidRDefault="00FE0ED3" w:rsidP="00F820E8">
            <w:pPr>
              <w:spacing w:after="0" w:line="240" w:lineRule="auto"/>
              <w:jc w:val="center"/>
              <w:rPr>
                <w:rFonts w:ascii="Sylfaen" w:hAnsi="Sylfaen"/>
                <w:lang w:val="en-US"/>
              </w:rPr>
            </w:pPr>
            <w:r w:rsidRPr="00F820E8">
              <w:rPr>
                <w:rFonts w:ascii="Sylfaen" w:hAnsi="Sylfaen"/>
                <w:lang w:val="hy-AM"/>
              </w:rPr>
              <w:t>10</w:t>
            </w:r>
            <w:r w:rsidRPr="00F820E8">
              <w:rPr>
                <w:rFonts w:ascii="Sylfaen" w:hAnsi="Sylfaen"/>
                <w:lang w:val="en-US"/>
              </w:rPr>
              <w:t>.</w:t>
            </w:r>
          </w:p>
        </w:tc>
        <w:tc>
          <w:tcPr>
            <w:tcW w:w="8335" w:type="dxa"/>
            <w:hideMark/>
          </w:tcPr>
          <w:p w:rsidR="00FE0ED3" w:rsidRPr="00F820E8" w:rsidRDefault="00FE0ED3" w:rsidP="00F820E8">
            <w:pPr>
              <w:spacing w:after="0" w:line="240" w:lineRule="auto"/>
              <w:ind w:left="126"/>
              <w:rPr>
                <w:rFonts w:ascii="Sylfaen" w:hAnsi="Sylfaen"/>
                <w:lang w:val="en-US"/>
              </w:rPr>
            </w:pPr>
            <w:r w:rsidRPr="00F820E8">
              <w:rPr>
                <w:rFonts w:ascii="Sylfaen" w:hAnsi="Sylfaen"/>
                <w:lang w:val="en-US"/>
              </w:rPr>
              <w:t>Կանաչապատման համակարգը</w:t>
            </w:r>
          </w:p>
        </w:tc>
        <w:tc>
          <w:tcPr>
            <w:tcW w:w="570" w:type="dxa"/>
            <w:vAlign w:val="bottom"/>
            <w:hideMark/>
          </w:tcPr>
          <w:p w:rsidR="00FE0ED3" w:rsidRPr="00F820E8" w:rsidRDefault="00FE0ED3" w:rsidP="00F820E8">
            <w:pPr>
              <w:spacing w:after="0" w:line="240" w:lineRule="auto"/>
              <w:jc w:val="center"/>
              <w:rPr>
                <w:rFonts w:ascii="Sylfaen" w:hAnsi="Sylfaen"/>
                <w:lang w:val="en-US"/>
              </w:rPr>
            </w:pPr>
            <w:r w:rsidRPr="00F820E8">
              <w:rPr>
                <w:rFonts w:ascii="Sylfaen" w:hAnsi="Sylfaen"/>
                <w:lang w:val="en-US"/>
              </w:rPr>
              <w:t>49</w:t>
            </w:r>
          </w:p>
        </w:tc>
      </w:tr>
      <w:tr w:rsidR="00FE0ED3" w:rsidRPr="00F820E8">
        <w:trPr>
          <w:trHeight w:val="343"/>
          <w:jc w:val="right"/>
        </w:trPr>
        <w:tc>
          <w:tcPr>
            <w:tcW w:w="712" w:type="dxa"/>
            <w:vAlign w:val="center"/>
            <w:hideMark/>
          </w:tcPr>
          <w:p w:rsidR="00FE0ED3" w:rsidRPr="00F820E8" w:rsidRDefault="00FE0ED3" w:rsidP="00F820E8">
            <w:pPr>
              <w:spacing w:after="0" w:line="240" w:lineRule="auto"/>
              <w:jc w:val="center"/>
              <w:rPr>
                <w:rFonts w:ascii="Sylfaen" w:hAnsi="Sylfaen"/>
                <w:lang w:val="en-US"/>
              </w:rPr>
            </w:pPr>
            <w:r w:rsidRPr="00F820E8">
              <w:rPr>
                <w:rFonts w:ascii="Sylfaen" w:hAnsi="Sylfaen"/>
                <w:lang w:val="en-US"/>
              </w:rPr>
              <w:t>1</w:t>
            </w:r>
            <w:r w:rsidRPr="00F820E8">
              <w:rPr>
                <w:rFonts w:ascii="Sylfaen" w:hAnsi="Sylfaen"/>
                <w:lang w:val="hy-AM"/>
              </w:rPr>
              <w:t>1</w:t>
            </w:r>
            <w:r w:rsidRPr="00F820E8">
              <w:rPr>
                <w:rFonts w:ascii="Sylfaen" w:hAnsi="Sylfaen"/>
                <w:lang w:val="en-US"/>
              </w:rPr>
              <w:t>.</w:t>
            </w:r>
          </w:p>
        </w:tc>
        <w:tc>
          <w:tcPr>
            <w:tcW w:w="8335" w:type="dxa"/>
            <w:hideMark/>
          </w:tcPr>
          <w:p w:rsidR="00FE0ED3" w:rsidRPr="00F820E8" w:rsidRDefault="00FE0ED3" w:rsidP="00F820E8">
            <w:pPr>
              <w:spacing w:after="0" w:line="240" w:lineRule="auto"/>
              <w:ind w:left="126"/>
              <w:rPr>
                <w:rFonts w:ascii="Sylfaen" w:hAnsi="Sylfaen"/>
                <w:lang w:val="en-US"/>
              </w:rPr>
            </w:pPr>
            <w:r w:rsidRPr="00F820E8">
              <w:rPr>
                <w:rFonts w:ascii="Sylfaen" w:hAnsi="Sylfaen"/>
                <w:lang w:val="en-US"/>
              </w:rPr>
              <w:t>Շրջակա միջավայրի գոյություն ունեցող իրավիճակի գնահատականը</w:t>
            </w:r>
          </w:p>
        </w:tc>
        <w:tc>
          <w:tcPr>
            <w:tcW w:w="570" w:type="dxa"/>
            <w:vAlign w:val="bottom"/>
            <w:hideMark/>
          </w:tcPr>
          <w:p w:rsidR="00FE0ED3" w:rsidRPr="00F820E8" w:rsidRDefault="00FE0ED3" w:rsidP="00F820E8">
            <w:pPr>
              <w:spacing w:after="0" w:line="240" w:lineRule="auto"/>
              <w:jc w:val="center"/>
              <w:rPr>
                <w:rFonts w:ascii="Sylfaen" w:hAnsi="Sylfaen"/>
                <w:lang w:val="en-US"/>
              </w:rPr>
            </w:pPr>
            <w:r w:rsidRPr="00F820E8">
              <w:rPr>
                <w:rFonts w:ascii="Sylfaen" w:hAnsi="Sylfaen"/>
                <w:lang w:val="en-US"/>
              </w:rPr>
              <w:t>50</w:t>
            </w:r>
          </w:p>
        </w:tc>
      </w:tr>
      <w:tr w:rsidR="00FE0ED3" w:rsidRPr="00F820E8">
        <w:trPr>
          <w:trHeight w:val="629"/>
          <w:jc w:val="right"/>
        </w:trPr>
        <w:tc>
          <w:tcPr>
            <w:tcW w:w="712" w:type="dxa"/>
          </w:tcPr>
          <w:p w:rsidR="00FE0ED3" w:rsidRPr="00F820E8" w:rsidRDefault="00FE0ED3" w:rsidP="00F820E8">
            <w:pPr>
              <w:spacing w:after="0" w:line="240" w:lineRule="auto"/>
              <w:rPr>
                <w:rFonts w:ascii="Sylfaen" w:hAnsi="Sylfaen"/>
                <w:lang w:val="en-US"/>
              </w:rPr>
            </w:pPr>
          </w:p>
        </w:tc>
        <w:tc>
          <w:tcPr>
            <w:tcW w:w="8335" w:type="dxa"/>
            <w:hideMark/>
          </w:tcPr>
          <w:p w:rsidR="00FE0ED3" w:rsidRPr="00F820E8" w:rsidRDefault="00FE0ED3" w:rsidP="00F820E8">
            <w:pPr>
              <w:spacing w:after="0" w:line="240" w:lineRule="auto"/>
              <w:ind w:left="126"/>
              <w:rPr>
                <w:rFonts w:ascii="Sylfaen" w:hAnsi="Sylfaen"/>
                <w:lang w:val="en-US"/>
              </w:rPr>
            </w:pPr>
            <w:r w:rsidRPr="00F820E8">
              <w:rPr>
                <w:rFonts w:ascii="Sylfaen" w:hAnsi="Sylfaen"/>
                <w:lang w:val="en-US"/>
              </w:rPr>
              <w:t>1</w:t>
            </w:r>
            <w:r w:rsidRPr="00F820E8">
              <w:rPr>
                <w:rFonts w:ascii="Sylfaen" w:hAnsi="Sylfaen"/>
                <w:lang w:val="hy-AM"/>
              </w:rPr>
              <w:t>1</w:t>
            </w:r>
            <w:r w:rsidRPr="00F820E8">
              <w:rPr>
                <w:rFonts w:ascii="Sylfaen" w:hAnsi="Sylfaen"/>
                <w:lang w:val="en-US"/>
              </w:rPr>
              <w:t>.1 Օդի մերձգետնյա շերտի աղտոտվածության սանիտարա-հիգիենիկ իրավիճակի անալիզը</w:t>
            </w:r>
          </w:p>
        </w:tc>
        <w:tc>
          <w:tcPr>
            <w:tcW w:w="570" w:type="dxa"/>
            <w:vAlign w:val="center"/>
            <w:hideMark/>
          </w:tcPr>
          <w:p w:rsidR="00FE0ED3" w:rsidRPr="00F820E8" w:rsidRDefault="00FE0ED3" w:rsidP="00F820E8">
            <w:pPr>
              <w:spacing w:after="0" w:line="240" w:lineRule="auto"/>
              <w:jc w:val="center"/>
              <w:rPr>
                <w:rFonts w:ascii="Sylfaen" w:hAnsi="Sylfaen"/>
                <w:lang w:val="en-US"/>
              </w:rPr>
            </w:pPr>
            <w:r w:rsidRPr="00F820E8">
              <w:rPr>
                <w:rFonts w:ascii="Sylfaen" w:hAnsi="Sylfaen"/>
                <w:lang w:val="en-US"/>
              </w:rPr>
              <w:t>51</w:t>
            </w:r>
          </w:p>
        </w:tc>
      </w:tr>
      <w:tr w:rsidR="00FE0ED3" w:rsidRPr="00F820E8">
        <w:trPr>
          <w:trHeight w:val="369"/>
          <w:jc w:val="right"/>
        </w:trPr>
        <w:tc>
          <w:tcPr>
            <w:tcW w:w="712" w:type="dxa"/>
          </w:tcPr>
          <w:p w:rsidR="00FE0ED3" w:rsidRPr="00F820E8" w:rsidRDefault="00FE0ED3" w:rsidP="00F820E8">
            <w:pPr>
              <w:spacing w:after="0" w:line="240" w:lineRule="auto"/>
              <w:rPr>
                <w:rFonts w:ascii="Sylfaen" w:hAnsi="Sylfaen"/>
                <w:lang w:val="en-US"/>
              </w:rPr>
            </w:pPr>
          </w:p>
        </w:tc>
        <w:tc>
          <w:tcPr>
            <w:tcW w:w="8335" w:type="dxa"/>
            <w:hideMark/>
          </w:tcPr>
          <w:p w:rsidR="00FE0ED3" w:rsidRPr="00F820E8" w:rsidRDefault="00FE0ED3" w:rsidP="00F820E8">
            <w:pPr>
              <w:spacing w:after="0" w:line="240" w:lineRule="auto"/>
              <w:ind w:left="126"/>
              <w:rPr>
                <w:rFonts w:ascii="Sylfaen" w:hAnsi="Sylfaen"/>
                <w:lang w:val="en-US"/>
              </w:rPr>
            </w:pPr>
            <w:r w:rsidRPr="00F820E8">
              <w:rPr>
                <w:rFonts w:ascii="Sylfaen" w:hAnsi="Sylfaen"/>
                <w:lang w:val="en-US"/>
              </w:rPr>
              <w:t>11.2 Բնակչության առողջության պայմանական ռիսկի գործոնը</w:t>
            </w:r>
          </w:p>
        </w:tc>
        <w:tc>
          <w:tcPr>
            <w:tcW w:w="570" w:type="dxa"/>
            <w:vAlign w:val="bottom"/>
            <w:hideMark/>
          </w:tcPr>
          <w:p w:rsidR="00FE0ED3" w:rsidRPr="00F820E8" w:rsidRDefault="00FE0ED3" w:rsidP="00F820E8">
            <w:pPr>
              <w:spacing w:after="0" w:line="240" w:lineRule="auto"/>
              <w:jc w:val="center"/>
              <w:rPr>
                <w:rFonts w:ascii="Sylfaen" w:hAnsi="Sylfaen"/>
                <w:lang w:val="en-US"/>
              </w:rPr>
            </w:pPr>
            <w:r w:rsidRPr="00F820E8">
              <w:rPr>
                <w:rFonts w:ascii="Sylfaen" w:hAnsi="Sylfaen"/>
                <w:lang w:val="en-US"/>
              </w:rPr>
              <w:t>53</w:t>
            </w:r>
          </w:p>
        </w:tc>
      </w:tr>
      <w:tr w:rsidR="00FE0ED3" w:rsidRPr="00F820E8">
        <w:trPr>
          <w:trHeight w:val="331"/>
          <w:jc w:val="right"/>
        </w:trPr>
        <w:tc>
          <w:tcPr>
            <w:tcW w:w="712" w:type="dxa"/>
          </w:tcPr>
          <w:p w:rsidR="00FE0ED3" w:rsidRPr="00F820E8" w:rsidRDefault="00FE0ED3" w:rsidP="00F820E8">
            <w:pPr>
              <w:spacing w:after="0" w:line="240" w:lineRule="auto"/>
              <w:rPr>
                <w:rFonts w:ascii="Sylfaen" w:hAnsi="Sylfaen"/>
                <w:lang w:val="en-US"/>
              </w:rPr>
            </w:pPr>
          </w:p>
        </w:tc>
        <w:tc>
          <w:tcPr>
            <w:tcW w:w="8335" w:type="dxa"/>
            <w:hideMark/>
          </w:tcPr>
          <w:p w:rsidR="00FE0ED3" w:rsidRPr="00F820E8" w:rsidRDefault="00FE0ED3" w:rsidP="00F820E8">
            <w:pPr>
              <w:spacing w:after="0" w:line="240" w:lineRule="auto"/>
              <w:ind w:left="126"/>
              <w:rPr>
                <w:rFonts w:ascii="Sylfaen" w:hAnsi="Sylfaen"/>
                <w:lang w:val="en-US"/>
              </w:rPr>
            </w:pPr>
            <w:r w:rsidRPr="00F820E8">
              <w:rPr>
                <w:rFonts w:ascii="Sylfaen" w:hAnsi="Sylfaen"/>
                <w:lang w:val="en-US"/>
              </w:rPr>
              <w:t xml:space="preserve">11.3 </w:t>
            </w:r>
            <w:r w:rsidRPr="00F820E8">
              <w:rPr>
                <w:rFonts w:ascii="Sylfaen" w:hAnsi="Sylfaen"/>
                <w:lang w:val="hy-AM"/>
              </w:rPr>
              <w:t>Հ</w:t>
            </w:r>
            <w:r w:rsidRPr="00F820E8">
              <w:rPr>
                <w:rFonts w:ascii="Sylfaen" w:hAnsi="Sylfaen"/>
                <w:lang w:val="en-US"/>
              </w:rPr>
              <w:t>ողերի աղտոտվածության մակարդակի գնահատումը</w:t>
            </w:r>
          </w:p>
        </w:tc>
        <w:tc>
          <w:tcPr>
            <w:tcW w:w="570" w:type="dxa"/>
            <w:vAlign w:val="bottom"/>
            <w:hideMark/>
          </w:tcPr>
          <w:p w:rsidR="00FE0ED3" w:rsidRPr="00F820E8" w:rsidRDefault="00FE0ED3" w:rsidP="00F820E8">
            <w:pPr>
              <w:spacing w:after="0" w:line="240" w:lineRule="auto"/>
              <w:jc w:val="center"/>
              <w:rPr>
                <w:rFonts w:ascii="Sylfaen" w:hAnsi="Sylfaen"/>
                <w:lang w:val="en-US"/>
              </w:rPr>
            </w:pPr>
            <w:r w:rsidRPr="00F820E8">
              <w:rPr>
                <w:rFonts w:ascii="Sylfaen" w:hAnsi="Sylfaen"/>
                <w:lang w:val="en-US"/>
              </w:rPr>
              <w:t>54</w:t>
            </w:r>
          </w:p>
        </w:tc>
      </w:tr>
      <w:tr w:rsidR="00FE0ED3" w:rsidRPr="00F820E8">
        <w:trPr>
          <w:trHeight w:val="687"/>
          <w:jc w:val="right"/>
        </w:trPr>
        <w:tc>
          <w:tcPr>
            <w:tcW w:w="712" w:type="dxa"/>
            <w:vAlign w:val="center"/>
            <w:hideMark/>
          </w:tcPr>
          <w:p w:rsidR="00FE0ED3" w:rsidRPr="00F820E8" w:rsidRDefault="00FE0ED3" w:rsidP="00F820E8">
            <w:pPr>
              <w:spacing w:after="0" w:line="240" w:lineRule="auto"/>
              <w:jc w:val="center"/>
              <w:rPr>
                <w:rFonts w:ascii="Sylfaen" w:hAnsi="Sylfaen"/>
                <w:lang w:val="en-US"/>
              </w:rPr>
            </w:pPr>
            <w:r w:rsidRPr="00F820E8">
              <w:rPr>
                <w:rFonts w:ascii="Sylfaen" w:hAnsi="Sylfaen"/>
                <w:lang w:val="en-US"/>
              </w:rPr>
              <w:t>1</w:t>
            </w:r>
            <w:r w:rsidRPr="00F820E8">
              <w:rPr>
                <w:rFonts w:ascii="Sylfaen" w:hAnsi="Sylfaen"/>
                <w:lang w:val="hy-AM"/>
              </w:rPr>
              <w:t>2</w:t>
            </w:r>
            <w:r w:rsidRPr="00F820E8">
              <w:rPr>
                <w:rFonts w:ascii="Sylfaen" w:hAnsi="Sylfaen"/>
                <w:lang w:val="en-US"/>
              </w:rPr>
              <w:t>.</w:t>
            </w:r>
          </w:p>
        </w:tc>
        <w:tc>
          <w:tcPr>
            <w:tcW w:w="8335" w:type="dxa"/>
            <w:hideMark/>
          </w:tcPr>
          <w:p w:rsidR="00FE0ED3" w:rsidRPr="00F820E8" w:rsidRDefault="00FE0ED3" w:rsidP="00F820E8">
            <w:pPr>
              <w:spacing w:after="0" w:line="240" w:lineRule="auto"/>
              <w:ind w:left="126"/>
              <w:rPr>
                <w:rFonts w:ascii="Sylfaen" w:hAnsi="Sylfaen"/>
                <w:lang w:val="en-US"/>
              </w:rPr>
            </w:pPr>
            <w:r w:rsidRPr="00F820E8">
              <w:rPr>
                <w:rFonts w:ascii="Sylfaen" w:hAnsi="Sylfaen"/>
                <w:lang w:val="en-US"/>
              </w:rPr>
              <w:t>Շրջակա միջավայրի վրա անտրոպատեխնածին  բեռնվածության համալիր ցուցանիշները</w:t>
            </w:r>
          </w:p>
        </w:tc>
        <w:tc>
          <w:tcPr>
            <w:tcW w:w="570" w:type="dxa"/>
            <w:vAlign w:val="bottom"/>
            <w:hideMark/>
          </w:tcPr>
          <w:p w:rsidR="00FE0ED3" w:rsidRPr="00F820E8" w:rsidRDefault="00FE0ED3" w:rsidP="00F820E8">
            <w:pPr>
              <w:spacing w:after="0" w:line="240" w:lineRule="auto"/>
              <w:jc w:val="center"/>
              <w:rPr>
                <w:rFonts w:ascii="Sylfaen" w:hAnsi="Sylfaen"/>
                <w:lang w:val="en-US"/>
              </w:rPr>
            </w:pPr>
            <w:r w:rsidRPr="00F820E8">
              <w:rPr>
                <w:rFonts w:ascii="Sylfaen" w:hAnsi="Sylfaen"/>
                <w:lang w:val="en-US"/>
              </w:rPr>
              <w:t>54</w:t>
            </w:r>
          </w:p>
        </w:tc>
      </w:tr>
    </w:tbl>
    <w:p w:rsidR="00FE0ED3" w:rsidRPr="00F820E8" w:rsidRDefault="00FE0ED3" w:rsidP="00F820E8">
      <w:pPr>
        <w:spacing w:after="0"/>
        <w:rPr>
          <w:rFonts w:ascii="Sylfaen" w:hAnsi="Sylfaen"/>
          <w:lang w:val="hy-AM" w:eastAsia="en-US"/>
        </w:rPr>
      </w:pPr>
      <w:r w:rsidRPr="00F820E8">
        <w:rPr>
          <w:rFonts w:ascii="Sylfaen" w:hAnsi="Sylfaen"/>
          <w:lang w:val="hy-AM" w:eastAsia="en-US"/>
        </w:rPr>
        <w:t xml:space="preserve">                                     </w:t>
      </w:r>
    </w:p>
    <w:p w:rsidR="00900D96" w:rsidRPr="00F820E8" w:rsidRDefault="00FE0ED3" w:rsidP="00EC63BA">
      <w:pPr>
        <w:spacing w:after="0"/>
        <w:jc w:val="center"/>
        <w:rPr>
          <w:rFonts w:ascii="Sylfaen" w:hAnsi="Sylfaen" w:cs="Sylfaen"/>
          <w:color w:val="000000"/>
        </w:rPr>
      </w:pPr>
      <w:r w:rsidRPr="00F820E8">
        <w:rPr>
          <w:rFonts w:ascii="Sylfaen" w:hAnsi="Sylfaen"/>
          <w:lang w:val="hy-AM" w:eastAsia="en-US"/>
        </w:rPr>
        <w:br w:type="page"/>
      </w:r>
      <w:r w:rsidR="00900D96" w:rsidRPr="00F820E8">
        <w:rPr>
          <w:rFonts w:ascii="Sylfaen" w:hAnsi="Sylfaen" w:cs="Sylfaen"/>
          <w:b/>
          <w:color w:val="000000"/>
        </w:rPr>
        <w:lastRenderedPageBreak/>
        <w:t>ՆԵՐԱԾՈՒԹՅՈՒՆ</w:t>
      </w:r>
    </w:p>
    <w:p w:rsidR="00900D96" w:rsidRPr="00F820E8" w:rsidRDefault="00900D96" w:rsidP="00EC63BA">
      <w:pPr>
        <w:tabs>
          <w:tab w:val="left" w:pos="142"/>
        </w:tabs>
        <w:autoSpaceDE w:val="0"/>
        <w:autoSpaceDN w:val="0"/>
        <w:adjustRightInd w:val="0"/>
        <w:spacing w:after="0"/>
        <w:ind w:firstLine="540"/>
        <w:jc w:val="both"/>
        <w:rPr>
          <w:rFonts w:ascii="Sylfaen" w:hAnsi="Sylfaen" w:cs="Sylfaen"/>
          <w:lang w:val="en-US" w:eastAsia="en-US"/>
        </w:rPr>
      </w:pPr>
      <w:r w:rsidRPr="00F820E8">
        <w:rPr>
          <w:rFonts w:ascii="Sylfaen" w:hAnsi="Sylfaen" w:cs="Sylfaen"/>
          <w:lang w:val="en-US" w:eastAsia="en-US"/>
        </w:rPr>
        <w:t>Շրջակա միջավայրի վրա մարդկային գործունեության վնասակար ազդեցության կանխման, կենսոլորտի կայունության պահպանման, բնության և մարդու կենսագործունեության ներդաշնակության պահպանման համար կարևորագույն նշանակություն ունի յուրաքանչյուր նախատեսվող գործունեության շրջակա միջավայրի վրա ազդեցության ճշգրիտ և լիարժեք գնահատումը:</w:t>
      </w:r>
    </w:p>
    <w:p w:rsidR="00900D96" w:rsidRPr="00F820E8" w:rsidRDefault="00900D96" w:rsidP="00EC63BA">
      <w:pPr>
        <w:tabs>
          <w:tab w:val="left" w:pos="142"/>
        </w:tabs>
        <w:autoSpaceDE w:val="0"/>
        <w:autoSpaceDN w:val="0"/>
        <w:adjustRightInd w:val="0"/>
        <w:spacing w:after="0"/>
        <w:ind w:left="-142" w:firstLine="540"/>
        <w:jc w:val="both"/>
        <w:rPr>
          <w:rFonts w:ascii="Sylfaen" w:hAnsi="Sylfaen" w:cs="Sylfaen"/>
          <w:lang w:val="en-US" w:eastAsia="en-US"/>
        </w:rPr>
      </w:pPr>
      <w:r w:rsidRPr="00F820E8">
        <w:rPr>
          <w:rFonts w:ascii="Sylfaen" w:hAnsi="Sylfaen" w:cs="Sylfaen"/>
          <w:lang w:val="en-US" w:eastAsia="en-US"/>
        </w:rPr>
        <w:t>Գործունեության բնապահպանական գնահատումը պետք է ներառի ուղղակի և անուղղակի ազդեցության կանխորոշումը, նկարագրությունը և հիմք է հանդիսանում դրանց կանխարգելման կամ հնարավոր նվազեցման պարտադիր միջոցառումների մշակման համար:</w:t>
      </w:r>
    </w:p>
    <w:p w:rsidR="00900D96" w:rsidRPr="00F820E8" w:rsidRDefault="00900D96" w:rsidP="00EC63BA">
      <w:pPr>
        <w:tabs>
          <w:tab w:val="left" w:pos="142"/>
        </w:tabs>
        <w:autoSpaceDE w:val="0"/>
        <w:autoSpaceDN w:val="0"/>
        <w:adjustRightInd w:val="0"/>
        <w:spacing w:after="0"/>
        <w:ind w:left="-142" w:firstLine="540"/>
        <w:jc w:val="both"/>
        <w:rPr>
          <w:rFonts w:ascii="Sylfaen" w:hAnsi="Sylfaen" w:cs="Sylfaen"/>
          <w:lang w:val="en-US" w:eastAsia="en-US"/>
        </w:rPr>
      </w:pPr>
      <w:r w:rsidRPr="00F820E8">
        <w:rPr>
          <w:rFonts w:ascii="Sylfaen" w:hAnsi="Sylfaen" w:cs="Sylfaen"/>
          <w:lang w:val="en-US" w:eastAsia="en-US"/>
        </w:rPr>
        <w:t>Նախագծով իրականացվելիք աշխատանքների արդյունքում նախատեսվող շրջակա միջավայրի վրա ազդեցության գնահատման հաշվետվությունը մշակված է ՀՀ Շրջակա միջավայրի վրա ազդեցության փորձաքննության մասին օրենքի հիման վրա:</w:t>
      </w:r>
    </w:p>
    <w:p w:rsidR="00900D96" w:rsidRPr="00F820E8" w:rsidRDefault="00900D96" w:rsidP="00EC63BA">
      <w:pPr>
        <w:tabs>
          <w:tab w:val="left" w:pos="142"/>
        </w:tabs>
        <w:autoSpaceDE w:val="0"/>
        <w:autoSpaceDN w:val="0"/>
        <w:adjustRightInd w:val="0"/>
        <w:spacing w:after="0"/>
        <w:ind w:left="-142" w:firstLine="540"/>
        <w:jc w:val="both"/>
        <w:rPr>
          <w:rFonts w:ascii="Sylfaen" w:hAnsi="Sylfaen" w:cs="Sylfaen"/>
          <w:lang w:val="en-US" w:eastAsia="en-US"/>
        </w:rPr>
      </w:pPr>
      <w:r w:rsidRPr="00F820E8">
        <w:rPr>
          <w:rFonts w:ascii="Sylfaen" w:hAnsi="Sylfaen" w:cs="Sylfaen"/>
          <w:lang w:val="en-US" w:eastAsia="en-US"/>
        </w:rPr>
        <w:t>Հաշվետվությունը ներառում է տվյալներ, հիմնավորումներ և հաշվարկներ, որոնք անհրաժեշտ են շրջակա միջավայրի վրա նախատեսվող գործունեության ազդեցության փորձաքննության իրականացման համար:</w:t>
      </w:r>
    </w:p>
    <w:p w:rsidR="00900D96" w:rsidRPr="00F820E8" w:rsidRDefault="00900D96" w:rsidP="00F820E8">
      <w:pPr>
        <w:spacing w:after="0"/>
        <w:rPr>
          <w:rFonts w:ascii="Sylfaen" w:hAnsi="Sylfaen"/>
          <w:b/>
          <w:lang w:val="en-US"/>
        </w:rPr>
      </w:pPr>
    </w:p>
    <w:p w:rsidR="00FE0ED3" w:rsidRPr="00F820E8" w:rsidRDefault="00FE0ED3" w:rsidP="00EC63BA">
      <w:pPr>
        <w:spacing w:after="0"/>
        <w:jc w:val="center"/>
        <w:rPr>
          <w:rFonts w:ascii="Sylfaen" w:hAnsi="Sylfaen"/>
          <w:b/>
          <w:lang w:val="en-US"/>
        </w:rPr>
      </w:pPr>
      <w:r w:rsidRPr="00F820E8">
        <w:rPr>
          <w:rFonts w:ascii="Sylfaen" w:hAnsi="Sylfaen"/>
          <w:b/>
          <w:lang w:val="hy-AM"/>
        </w:rPr>
        <w:t>Աշխատանքի նպատակը և խնդիրները</w:t>
      </w:r>
    </w:p>
    <w:p w:rsidR="00FE0ED3" w:rsidRPr="00F820E8" w:rsidRDefault="005C64E9" w:rsidP="00EC63BA">
      <w:pPr>
        <w:spacing w:after="0"/>
        <w:ind w:firstLine="708"/>
        <w:jc w:val="both"/>
        <w:rPr>
          <w:rFonts w:ascii="Sylfaen" w:hAnsi="Sylfaen" w:cs="Sylfaen"/>
          <w:color w:val="000000" w:themeColor="text1"/>
          <w:lang w:val="en-US" w:eastAsia="en-US"/>
        </w:rPr>
      </w:pPr>
      <w:r w:rsidRPr="00F820E8">
        <w:rPr>
          <w:rFonts w:ascii="Sylfaen" w:hAnsi="Sylfaen" w:cs="Sylfaen"/>
          <w:color w:val="000000" w:themeColor="text1"/>
          <w:lang w:val="hy-AM" w:eastAsia="en-US"/>
        </w:rPr>
        <w:t>Արագածոտնի</w:t>
      </w:r>
      <w:r w:rsidR="00FE0ED3" w:rsidRPr="00F820E8">
        <w:rPr>
          <w:rFonts w:ascii="Sylfaen" w:hAnsi="Sylfaen" w:cs="Sylfaen"/>
          <w:color w:val="000000" w:themeColor="text1"/>
          <w:lang w:val="en-US" w:eastAsia="en-US"/>
        </w:rPr>
        <w:t xml:space="preserve"> մարզի </w:t>
      </w:r>
      <w:r w:rsidR="00F550F7" w:rsidRPr="00F820E8">
        <w:rPr>
          <w:rFonts w:ascii="Sylfaen" w:hAnsi="Sylfaen" w:cs="Sylfaen"/>
          <w:color w:val="000000" w:themeColor="text1"/>
          <w:lang w:val="en-US" w:eastAsia="en-US"/>
        </w:rPr>
        <w:t>Ապարան համայնքի Եղիպատրուշ բնակավայրի գլխավոր հատակագծում փոփոխություններ կատարելու</w:t>
      </w:r>
      <w:r w:rsidR="00FE0ED3" w:rsidRPr="00F820E8">
        <w:rPr>
          <w:rFonts w:ascii="Sylfaen" w:hAnsi="Sylfaen" w:cs="Sylfaen"/>
          <w:color w:val="000000" w:themeColor="text1"/>
          <w:lang w:val="en-US" w:eastAsia="en-US"/>
        </w:rPr>
        <w:t xml:space="preserve"> նախա</w:t>
      </w:r>
      <w:r w:rsidR="00F550F7" w:rsidRPr="00F820E8">
        <w:rPr>
          <w:rFonts w:ascii="Sylfaen" w:hAnsi="Sylfaen" w:cs="Sylfaen"/>
          <w:color w:val="000000" w:themeColor="text1"/>
          <w:lang w:val="en-US" w:eastAsia="en-US"/>
        </w:rPr>
        <w:t>գիծն</w:t>
      </w:r>
      <w:r w:rsidR="00FE0ED3" w:rsidRPr="00F820E8">
        <w:rPr>
          <w:rFonts w:ascii="Sylfaen" w:hAnsi="Sylfaen" w:cs="Sylfaen"/>
          <w:color w:val="000000" w:themeColor="text1"/>
          <w:lang w:val="en-US" w:eastAsia="en-US"/>
        </w:rPr>
        <w:t xml:space="preserve"> իրենից ներկայացնում է փաստաթուղթ, որտեղ արտացոլված են բնական պաշարների (օդ, ջուր,հող, բուսականություն, հանքեր) ինտենսիվ և արդյունավետ օգտագործման վերաբերյալ նախագծային, պրակտիկ գործունեության արդյունքները՝ տնտեսությ</w:t>
      </w:r>
      <w:r w:rsidR="00FE0ED3" w:rsidRPr="00F820E8">
        <w:rPr>
          <w:rFonts w:ascii="Sylfaen" w:hAnsi="Sylfaen" w:cs="Sylfaen"/>
          <w:color w:val="000000" w:themeColor="text1"/>
          <w:lang w:val="hy-AM" w:eastAsia="en-US"/>
        </w:rPr>
        <w:t>ա</w:t>
      </w:r>
      <w:r w:rsidR="00FE0ED3" w:rsidRPr="00F820E8">
        <w:rPr>
          <w:rFonts w:ascii="Sylfaen" w:hAnsi="Sylfaen" w:cs="Sylfaen"/>
          <w:color w:val="000000" w:themeColor="text1"/>
          <w:lang w:val="en-US" w:eastAsia="en-US"/>
        </w:rPr>
        <w:t>ն ճիշտ կազմակերպման, կոմունիկացիաների, կա</w:t>
      </w:r>
      <w:r w:rsidR="00FE0ED3" w:rsidRPr="00F820E8">
        <w:rPr>
          <w:rFonts w:ascii="Sylfaen" w:hAnsi="Sylfaen" w:cs="Sylfaen"/>
          <w:color w:val="000000" w:themeColor="text1"/>
          <w:lang w:val="hy-AM" w:eastAsia="en-US"/>
        </w:rPr>
        <w:t>թս</w:t>
      </w:r>
      <w:r w:rsidR="00FE0ED3" w:rsidRPr="00F820E8">
        <w:rPr>
          <w:rFonts w:ascii="Sylfaen" w:hAnsi="Sylfaen" w:cs="Sylfaen"/>
          <w:color w:val="000000" w:themeColor="text1"/>
          <w:lang w:val="en-US" w:eastAsia="en-US"/>
        </w:rPr>
        <w:t>այատների ճիշտ տեղադրման անթափոն տեխնոլո</w:t>
      </w:r>
      <w:r w:rsidR="00FE0ED3" w:rsidRPr="00F820E8">
        <w:rPr>
          <w:rFonts w:ascii="Sylfaen" w:hAnsi="Sylfaen" w:cs="Sylfaen"/>
          <w:color w:val="000000" w:themeColor="text1"/>
          <w:lang w:val="hy-AM" w:eastAsia="en-US"/>
        </w:rPr>
        <w:t>գ</w:t>
      </w:r>
      <w:r w:rsidR="00FE0ED3" w:rsidRPr="00F820E8">
        <w:rPr>
          <w:rFonts w:ascii="Sylfaen" w:hAnsi="Sylfaen" w:cs="Sylfaen"/>
          <w:color w:val="000000" w:themeColor="text1"/>
          <w:lang w:val="en-US" w:eastAsia="en-US"/>
        </w:rPr>
        <w:t>իաների և մաքրման սարքավորումների կիրա</w:t>
      </w:r>
      <w:r w:rsidR="00FE0ED3" w:rsidRPr="00F820E8">
        <w:rPr>
          <w:rFonts w:ascii="Sylfaen" w:hAnsi="Sylfaen" w:cs="Sylfaen"/>
          <w:color w:val="000000" w:themeColor="text1"/>
          <w:lang w:val="hy-AM" w:eastAsia="en-US"/>
        </w:rPr>
        <w:t>ռ</w:t>
      </w:r>
      <w:r w:rsidR="00FE0ED3" w:rsidRPr="00F820E8">
        <w:rPr>
          <w:rFonts w:ascii="Sylfaen" w:hAnsi="Sylfaen" w:cs="Sylfaen"/>
          <w:color w:val="000000" w:themeColor="text1"/>
          <w:lang w:val="en-US" w:eastAsia="en-US"/>
        </w:rPr>
        <w:t>մամբ, կենցաղային և արդյունաբերական թափոնների մաքսիմալ օգտագործման և վնաս</w:t>
      </w:r>
      <w:r w:rsidR="00FE0ED3" w:rsidRPr="00F820E8">
        <w:rPr>
          <w:rFonts w:ascii="Sylfaen" w:hAnsi="Sylfaen" w:cs="Sylfaen"/>
          <w:color w:val="000000" w:themeColor="text1"/>
          <w:lang w:val="hy-AM" w:eastAsia="en-US"/>
        </w:rPr>
        <w:t>ազ</w:t>
      </w:r>
      <w:r w:rsidR="00FE0ED3" w:rsidRPr="00F820E8">
        <w:rPr>
          <w:rFonts w:ascii="Sylfaen" w:hAnsi="Sylfaen" w:cs="Sylfaen"/>
          <w:color w:val="000000" w:themeColor="text1"/>
          <w:lang w:val="en-US" w:eastAsia="en-US"/>
        </w:rPr>
        <w:t>եր</w:t>
      </w:r>
      <w:r w:rsidR="00FE0ED3" w:rsidRPr="00F820E8">
        <w:rPr>
          <w:rFonts w:ascii="Sylfaen" w:hAnsi="Sylfaen" w:cs="Sylfaen"/>
          <w:color w:val="000000" w:themeColor="text1"/>
          <w:lang w:val="hy-AM" w:eastAsia="en-US"/>
        </w:rPr>
        <w:t>ծ</w:t>
      </w:r>
      <w:r w:rsidR="00FE0ED3" w:rsidRPr="00F820E8">
        <w:rPr>
          <w:rFonts w:ascii="Sylfaen" w:hAnsi="Sylfaen" w:cs="Sylfaen"/>
          <w:color w:val="000000" w:themeColor="text1"/>
          <w:lang w:val="en-US" w:eastAsia="en-US"/>
        </w:rPr>
        <w:t>ման ճանապարհով։</w:t>
      </w:r>
    </w:p>
    <w:p w:rsidR="00FE0ED3" w:rsidRPr="00F820E8" w:rsidRDefault="00FE0ED3" w:rsidP="00F820E8">
      <w:pPr>
        <w:spacing w:after="0"/>
        <w:jc w:val="center"/>
        <w:rPr>
          <w:rFonts w:ascii="Sylfaen" w:hAnsi="Sylfaen"/>
          <w:lang w:val="en-US" w:eastAsia="en-US"/>
        </w:rPr>
      </w:pPr>
      <w:r w:rsidRPr="00F820E8">
        <w:rPr>
          <w:rFonts w:ascii="Sylfaen" w:hAnsi="Sylfaen"/>
          <w:lang w:val="en-US"/>
        </w:rPr>
        <w:t xml:space="preserve">I </w:t>
      </w:r>
      <w:r w:rsidRPr="00F820E8">
        <w:rPr>
          <w:rFonts w:ascii="Sylfaen" w:hAnsi="Sylfaen" w:cs="Sylfaen"/>
        </w:rPr>
        <w:t>փուլ</w:t>
      </w:r>
      <w:r w:rsidRPr="00F820E8">
        <w:rPr>
          <w:rFonts w:ascii="Sylfaen" w:hAnsi="Sylfaen" w:cs="Sylfaen"/>
          <w:lang w:val="en-US"/>
        </w:rPr>
        <w:t xml:space="preserve">. </w:t>
      </w:r>
      <w:r w:rsidRPr="00F820E8">
        <w:rPr>
          <w:rFonts w:ascii="Sylfaen" w:hAnsi="Sylfaen" w:cs="Sylfaen"/>
          <w:b/>
        </w:rPr>
        <w:t>Շրջակա</w:t>
      </w:r>
      <w:r w:rsidRPr="00F820E8">
        <w:rPr>
          <w:rFonts w:ascii="Sylfaen" w:hAnsi="Sylfaen" w:cs="Sylfaen"/>
          <w:b/>
          <w:lang w:val="en-US"/>
        </w:rPr>
        <w:t xml:space="preserve"> </w:t>
      </w:r>
      <w:r w:rsidRPr="00F820E8">
        <w:rPr>
          <w:rFonts w:ascii="Sylfaen" w:hAnsi="Sylfaen" w:cs="Sylfaen"/>
          <w:b/>
        </w:rPr>
        <w:t>միջավայրի</w:t>
      </w:r>
      <w:r w:rsidRPr="00F820E8">
        <w:rPr>
          <w:rFonts w:ascii="Sylfaen" w:hAnsi="Sylfaen" w:cs="Sylfaen"/>
          <w:b/>
          <w:lang w:val="en-US"/>
        </w:rPr>
        <w:t xml:space="preserve"> </w:t>
      </w:r>
      <w:r w:rsidRPr="00F820E8">
        <w:rPr>
          <w:rFonts w:ascii="Sylfaen" w:hAnsi="Sylfaen" w:cs="Sylfaen"/>
          <w:b/>
        </w:rPr>
        <w:t>համալիր</w:t>
      </w:r>
      <w:r w:rsidRPr="00F820E8">
        <w:rPr>
          <w:rFonts w:ascii="Sylfaen" w:hAnsi="Sylfaen" w:cs="Sylfaen"/>
          <w:b/>
          <w:lang w:val="en-US"/>
        </w:rPr>
        <w:t xml:space="preserve"> </w:t>
      </w:r>
      <w:r w:rsidRPr="00F820E8">
        <w:rPr>
          <w:rFonts w:ascii="Sylfaen" w:hAnsi="Sylfaen" w:cs="Sylfaen"/>
          <w:b/>
        </w:rPr>
        <w:t>վերլուծություն</w:t>
      </w:r>
    </w:p>
    <w:p w:rsidR="00FE0ED3" w:rsidRPr="00F820E8" w:rsidRDefault="00F550F7" w:rsidP="00F820E8">
      <w:pPr>
        <w:spacing w:after="0" w:line="360" w:lineRule="auto"/>
        <w:ind w:firstLine="567"/>
        <w:jc w:val="both"/>
        <w:rPr>
          <w:rFonts w:ascii="Sylfaen" w:hAnsi="Sylfaen" w:cs="Sylfaen"/>
          <w:lang w:val="en-US" w:eastAsia="en-US"/>
        </w:rPr>
      </w:pPr>
      <w:r w:rsidRPr="00F820E8">
        <w:rPr>
          <w:rFonts w:ascii="Sylfaen" w:hAnsi="Sylfaen" w:cs="Sylfaen"/>
          <w:lang w:val="en-US" w:eastAsia="en-US"/>
        </w:rPr>
        <w:t>Նախագիծը</w:t>
      </w:r>
      <w:r w:rsidR="00FE0ED3" w:rsidRPr="00F820E8">
        <w:rPr>
          <w:rFonts w:ascii="Sylfaen" w:hAnsi="Sylfaen" w:cs="Sylfaen"/>
          <w:lang w:val="en-US" w:eastAsia="en-US"/>
        </w:rPr>
        <w:t xml:space="preserve"> ներառում </w:t>
      </w:r>
      <w:r w:rsidRPr="00F820E8">
        <w:rPr>
          <w:rFonts w:ascii="Sylfaen" w:hAnsi="Sylfaen" w:cs="Sylfaen"/>
          <w:lang w:val="en-US" w:eastAsia="en-US"/>
        </w:rPr>
        <w:t>է</w:t>
      </w:r>
      <w:r w:rsidR="00FE0ED3" w:rsidRPr="00F820E8">
        <w:rPr>
          <w:rFonts w:ascii="Sylfaen" w:hAnsi="Sylfaen" w:cs="Sylfaen"/>
          <w:lang w:val="en-US" w:eastAsia="en-US"/>
        </w:rPr>
        <w:t xml:space="preserve"> </w:t>
      </w:r>
      <w:r w:rsidR="005C64E9" w:rsidRPr="00F820E8">
        <w:rPr>
          <w:rFonts w:ascii="Sylfaen" w:hAnsi="Sylfaen" w:cs="Sylfaen"/>
          <w:lang w:val="hy-AM" w:eastAsia="en-US"/>
        </w:rPr>
        <w:t xml:space="preserve">Ապարան </w:t>
      </w:r>
      <w:r w:rsidRPr="00F820E8">
        <w:rPr>
          <w:rFonts w:ascii="Sylfaen" w:hAnsi="Sylfaen" w:cs="Sylfaen"/>
          <w:lang w:val="en-US" w:eastAsia="en-US"/>
        </w:rPr>
        <w:t>համայնքի Եղիպատրուշ</w:t>
      </w:r>
      <w:r w:rsidR="005C64E9" w:rsidRPr="00F820E8">
        <w:rPr>
          <w:rFonts w:ascii="Sylfaen" w:hAnsi="Sylfaen" w:cs="Sylfaen"/>
          <w:lang w:val="en-US" w:eastAsia="en-US"/>
        </w:rPr>
        <w:t xml:space="preserve"> </w:t>
      </w:r>
      <w:r w:rsidR="00FE0ED3" w:rsidRPr="00F820E8">
        <w:rPr>
          <w:rFonts w:ascii="Sylfaen" w:hAnsi="Sylfaen" w:cs="Sylfaen"/>
          <w:lang w:val="en-US" w:eastAsia="en-US"/>
        </w:rPr>
        <w:t xml:space="preserve">գյուղական </w:t>
      </w:r>
      <w:r w:rsidRPr="00F820E8">
        <w:rPr>
          <w:rFonts w:ascii="Sylfaen" w:hAnsi="Sylfaen" w:cs="Sylfaen"/>
          <w:lang w:val="en-US" w:eastAsia="en-US"/>
        </w:rPr>
        <w:t>բնակավայ</w:t>
      </w:r>
      <w:r w:rsidR="00FE0ED3" w:rsidRPr="00F820E8">
        <w:rPr>
          <w:rFonts w:ascii="Sylfaen" w:hAnsi="Sylfaen" w:cs="Sylfaen"/>
          <w:lang w:val="en-US" w:eastAsia="en-US"/>
        </w:rPr>
        <w:t xml:space="preserve">րը: </w:t>
      </w:r>
    </w:p>
    <w:p w:rsidR="00FE0ED3" w:rsidRPr="00F820E8" w:rsidRDefault="00FE0ED3" w:rsidP="00F820E8">
      <w:pPr>
        <w:spacing w:after="0"/>
        <w:rPr>
          <w:rFonts w:ascii="Sylfaen" w:hAnsi="Sylfaen"/>
        </w:rPr>
      </w:pPr>
      <w:r w:rsidRPr="00F820E8">
        <w:rPr>
          <w:rFonts w:ascii="Sylfaen" w:hAnsi="Sylfaen"/>
        </w:rPr>
        <w:t>Նախագիծը մշակվել է առաջնորդվելով հետևյալ օրենսդրական դրույթներով, որոշումներով և օրենքներով՝</w:t>
      </w:r>
    </w:p>
    <w:p w:rsidR="00FE0ED3" w:rsidRPr="00F820E8" w:rsidRDefault="00FE0ED3" w:rsidP="00F820E8">
      <w:pPr>
        <w:pStyle w:val="ListParagraph"/>
        <w:numPr>
          <w:ilvl w:val="0"/>
          <w:numId w:val="1"/>
        </w:numPr>
        <w:overflowPunct/>
        <w:autoSpaceDE/>
        <w:adjustRightInd/>
        <w:spacing w:line="254" w:lineRule="auto"/>
        <w:rPr>
          <w:rFonts w:ascii="Sylfaen" w:hAnsi="Sylfaen"/>
          <w:sz w:val="22"/>
          <w:szCs w:val="22"/>
        </w:rPr>
      </w:pPr>
      <w:r w:rsidRPr="00F820E8">
        <w:rPr>
          <w:rFonts w:ascii="Sylfaen" w:hAnsi="Sylfaen"/>
          <w:sz w:val="22"/>
          <w:szCs w:val="22"/>
        </w:rPr>
        <w:t>ՀՀ անտառային օրենսգիրքը;</w:t>
      </w:r>
    </w:p>
    <w:p w:rsidR="00292604" w:rsidRPr="00F820E8" w:rsidRDefault="00292604" w:rsidP="00F820E8">
      <w:pPr>
        <w:pStyle w:val="ListParagraph"/>
        <w:numPr>
          <w:ilvl w:val="0"/>
          <w:numId w:val="1"/>
        </w:numPr>
        <w:overflowPunct/>
        <w:autoSpaceDE/>
        <w:autoSpaceDN/>
        <w:adjustRightInd/>
        <w:jc w:val="both"/>
        <w:rPr>
          <w:rFonts w:ascii="Sylfaen" w:hAnsi="Sylfaen" w:cs="Sylfaen"/>
          <w:sz w:val="22"/>
          <w:szCs w:val="22"/>
          <w:lang w:val="af-ZA"/>
        </w:rPr>
      </w:pPr>
      <w:r w:rsidRPr="00F820E8">
        <w:rPr>
          <w:rFonts w:ascii="Sylfaen" w:hAnsi="Sylfaen" w:cs="Sylfaen"/>
          <w:sz w:val="22"/>
          <w:szCs w:val="22"/>
          <w:lang w:val="af-ZA"/>
        </w:rPr>
        <w:t>«ՀՀ ջրային օրենսգիրք</w:t>
      </w:r>
    </w:p>
    <w:p w:rsidR="00FE0ED3" w:rsidRPr="00F820E8" w:rsidRDefault="00FE0ED3" w:rsidP="00F820E8">
      <w:pPr>
        <w:pStyle w:val="ListParagraph"/>
        <w:numPr>
          <w:ilvl w:val="0"/>
          <w:numId w:val="1"/>
        </w:numPr>
        <w:overflowPunct/>
        <w:autoSpaceDE/>
        <w:adjustRightInd/>
        <w:spacing w:line="254" w:lineRule="auto"/>
        <w:rPr>
          <w:rFonts w:ascii="Sylfaen" w:hAnsi="Sylfaen"/>
          <w:sz w:val="22"/>
          <w:szCs w:val="22"/>
          <w:lang w:val="af-ZA"/>
        </w:rPr>
      </w:pPr>
      <w:r w:rsidRPr="00F820E8">
        <w:rPr>
          <w:rFonts w:ascii="Sylfaen" w:hAnsi="Sylfaen"/>
          <w:sz w:val="22"/>
          <w:szCs w:val="22"/>
          <w:lang w:val="af-ZA"/>
        </w:rPr>
        <w:t>«</w:t>
      </w:r>
      <w:r w:rsidRPr="00F820E8">
        <w:rPr>
          <w:rFonts w:ascii="Sylfaen" w:hAnsi="Sylfaen"/>
          <w:sz w:val="22"/>
          <w:szCs w:val="22"/>
        </w:rPr>
        <w:t>Բնության</w:t>
      </w:r>
      <w:r w:rsidRPr="00F820E8">
        <w:rPr>
          <w:rFonts w:ascii="Sylfaen" w:hAnsi="Sylfaen"/>
          <w:sz w:val="22"/>
          <w:szCs w:val="22"/>
          <w:lang w:val="af-ZA"/>
        </w:rPr>
        <w:t xml:space="preserve"> </w:t>
      </w:r>
      <w:r w:rsidRPr="00F820E8">
        <w:rPr>
          <w:rFonts w:ascii="Sylfaen" w:hAnsi="Sylfaen"/>
          <w:sz w:val="22"/>
          <w:szCs w:val="22"/>
        </w:rPr>
        <w:t>հատուկ</w:t>
      </w:r>
      <w:r w:rsidRPr="00F820E8">
        <w:rPr>
          <w:rFonts w:ascii="Sylfaen" w:hAnsi="Sylfaen"/>
          <w:sz w:val="22"/>
          <w:szCs w:val="22"/>
          <w:lang w:val="af-ZA"/>
        </w:rPr>
        <w:t xml:space="preserve"> </w:t>
      </w:r>
      <w:r w:rsidRPr="00F820E8">
        <w:rPr>
          <w:rFonts w:ascii="Sylfaen" w:hAnsi="Sylfaen"/>
          <w:sz w:val="22"/>
          <w:szCs w:val="22"/>
        </w:rPr>
        <w:t>պահպանվող</w:t>
      </w:r>
      <w:r w:rsidRPr="00F820E8">
        <w:rPr>
          <w:rFonts w:ascii="Sylfaen" w:hAnsi="Sylfaen"/>
          <w:sz w:val="22"/>
          <w:szCs w:val="22"/>
          <w:lang w:val="af-ZA"/>
        </w:rPr>
        <w:t xml:space="preserve"> </w:t>
      </w:r>
      <w:r w:rsidRPr="00F820E8">
        <w:rPr>
          <w:rFonts w:ascii="Sylfaen" w:hAnsi="Sylfaen"/>
          <w:sz w:val="22"/>
          <w:szCs w:val="22"/>
        </w:rPr>
        <w:t>տարածքների</w:t>
      </w:r>
      <w:r w:rsidRPr="00F820E8">
        <w:rPr>
          <w:rFonts w:ascii="Sylfaen" w:hAnsi="Sylfaen"/>
          <w:sz w:val="22"/>
          <w:szCs w:val="22"/>
          <w:lang w:val="af-ZA"/>
        </w:rPr>
        <w:t xml:space="preserve"> </w:t>
      </w:r>
      <w:r w:rsidRPr="00F820E8">
        <w:rPr>
          <w:rFonts w:ascii="Sylfaen" w:hAnsi="Sylfaen"/>
          <w:sz w:val="22"/>
          <w:szCs w:val="22"/>
        </w:rPr>
        <w:t>մասին</w:t>
      </w:r>
      <w:r w:rsidRPr="00F820E8">
        <w:rPr>
          <w:rFonts w:ascii="Sylfaen" w:hAnsi="Sylfaen"/>
          <w:sz w:val="22"/>
          <w:szCs w:val="22"/>
          <w:lang w:val="af-ZA"/>
        </w:rPr>
        <w:t xml:space="preserve">» </w:t>
      </w:r>
      <w:r w:rsidRPr="00F820E8">
        <w:rPr>
          <w:rFonts w:ascii="Sylfaen" w:hAnsi="Sylfaen"/>
          <w:sz w:val="22"/>
          <w:szCs w:val="22"/>
        </w:rPr>
        <w:t>օրենքը</w:t>
      </w:r>
      <w:r w:rsidRPr="00F820E8">
        <w:rPr>
          <w:rFonts w:ascii="Sylfaen" w:hAnsi="Sylfaen"/>
          <w:sz w:val="22"/>
          <w:szCs w:val="22"/>
          <w:lang w:val="af-ZA"/>
        </w:rPr>
        <w:t>;</w:t>
      </w:r>
    </w:p>
    <w:p w:rsidR="00FE0ED3" w:rsidRPr="00F820E8" w:rsidRDefault="00FE0ED3" w:rsidP="00F820E8">
      <w:pPr>
        <w:pStyle w:val="ListParagraph"/>
        <w:numPr>
          <w:ilvl w:val="0"/>
          <w:numId w:val="1"/>
        </w:numPr>
        <w:overflowPunct/>
        <w:autoSpaceDE/>
        <w:adjustRightInd/>
        <w:spacing w:line="254" w:lineRule="auto"/>
        <w:rPr>
          <w:rFonts w:ascii="Sylfaen" w:hAnsi="Sylfaen"/>
          <w:sz w:val="22"/>
          <w:szCs w:val="22"/>
          <w:lang w:val="af-ZA"/>
        </w:rPr>
      </w:pPr>
      <w:r w:rsidRPr="00F820E8">
        <w:rPr>
          <w:rFonts w:ascii="Sylfaen" w:hAnsi="Sylfaen"/>
          <w:sz w:val="22"/>
          <w:szCs w:val="22"/>
          <w:lang w:val="af-ZA"/>
        </w:rPr>
        <w:t>«</w:t>
      </w:r>
      <w:r w:rsidRPr="00F820E8">
        <w:rPr>
          <w:rFonts w:ascii="Sylfaen" w:hAnsi="Sylfaen"/>
          <w:sz w:val="22"/>
          <w:szCs w:val="22"/>
        </w:rPr>
        <w:t>ՀՀ</w:t>
      </w:r>
      <w:r w:rsidRPr="00F820E8">
        <w:rPr>
          <w:rFonts w:ascii="Sylfaen" w:hAnsi="Sylfaen"/>
          <w:sz w:val="22"/>
          <w:szCs w:val="22"/>
          <w:lang w:val="af-ZA"/>
        </w:rPr>
        <w:t xml:space="preserve"> </w:t>
      </w:r>
      <w:r w:rsidRPr="00F820E8">
        <w:rPr>
          <w:rFonts w:ascii="Sylfaen" w:hAnsi="Sylfaen"/>
          <w:sz w:val="22"/>
          <w:szCs w:val="22"/>
        </w:rPr>
        <w:t>բնության</w:t>
      </w:r>
      <w:r w:rsidRPr="00F820E8">
        <w:rPr>
          <w:rFonts w:ascii="Sylfaen" w:hAnsi="Sylfaen"/>
          <w:sz w:val="22"/>
          <w:szCs w:val="22"/>
          <w:lang w:val="af-ZA"/>
        </w:rPr>
        <w:t xml:space="preserve"> </w:t>
      </w:r>
      <w:r w:rsidRPr="00F820E8">
        <w:rPr>
          <w:rFonts w:ascii="Sylfaen" w:hAnsi="Sylfaen"/>
          <w:sz w:val="22"/>
          <w:szCs w:val="22"/>
        </w:rPr>
        <w:t>հուշարձանների</w:t>
      </w:r>
      <w:r w:rsidRPr="00F820E8">
        <w:rPr>
          <w:rFonts w:ascii="Sylfaen" w:hAnsi="Sylfaen"/>
          <w:sz w:val="22"/>
          <w:szCs w:val="22"/>
          <w:lang w:val="af-ZA"/>
        </w:rPr>
        <w:t xml:space="preserve"> </w:t>
      </w:r>
      <w:r w:rsidRPr="00F820E8">
        <w:rPr>
          <w:rFonts w:ascii="Sylfaen" w:hAnsi="Sylfaen"/>
          <w:sz w:val="22"/>
          <w:szCs w:val="22"/>
        </w:rPr>
        <w:t>ցանկը</w:t>
      </w:r>
      <w:r w:rsidRPr="00F820E8">
        <w:rPr>
          <w:rFonts w:ascii="Sylfaen" w:hAnsi="Sylfaen"/>
          <w:sz w:val="22"/>
          <w:szCs w:val="22"/>
          <w:lang w:val="af-ZA"/>
        </w:rPr>
        <w:t xml:space="preserve"> </w:t>
      </w:r>
      <w:r w:rsidRPr="00F820E8">
        <w:rPr>
          <w:rFonts w:ascii="Sylfaen" w:hAnsi="Sylfaen"/>
          <w:sz w:val="22"/>
          <w:szCs w:val="22"/>
        </w:rPr>
        <w:t>հաստատելու</w:t>
      </w:r>
      <w:r w:rsidRPr="00F820E8">
        <w:rPr>
          <w:rFonts w:ascii="Sylfaen" w:hAnsi="Sylfaen"/>
          <w:sz w:val="22"/>
          <w:szCs w:val="22"/>
          <w:lang w:val="af-ZA"/>
        </w:rPr>
        <w:t xml:space="preserve"> </w:t>
      </w:r>
      <w:r w:rsidRPr="00F820E8">
        <w:rPr>
          <w:rFonts w:ascii="Sylfaen" w:hAnsi="Sylfaen"/>
          <w:sz w:val="22"/>
          <w:szCs w:val="22"/>
        </w:rPr>
        <w:t>մասին</w:t>
      </w:r>
      <w:r w:rsidRPr="00F820E8">
        <w:rPr>
          <w:rFonts w:ascii="Sylfaen" w:hAnsi="Sylfaen"/>
          <w:sz w:val="22"/>
          <w:szCs w:val="22"/>
          <w:lang w:val="af-ZA"/>
        </w:rPr>
        <w:t xml:space="preserve">» </w:t>
      </w:r>
      <w:r w:rsidRPr="00F820E8">
        <w:rPr>
          <w:rFonts w:ascii="Sylfaen" w:hAnsi="Sylfaen"/>
          <w:sz w:val="22"/>
          <w:szCs w:val="22"/>
        </w:rPr>
        <w:t>ՀՀ</w:t>
      </w:r>
      <w:r w:rsidRPr="00F820E8">
        <w:rPr>
          <w:rFonts w:ascii="Sylfaen" w:hAnsi="Sylfaen"/>
          <w:sz w:val="22"/>
          <w:szCs w:val="22"/>
          <w:lang w:val="af-ZA"/>
        </w:rPr>
        <w:t xml:space="preserve"> </w:t>
      </w:r>
      <w:r w:rsidRPr="00F820E8">
        <w:rPr>
          <w:rFonts w:ascii="Sylfaen" w:hAnsi="Sylfaen"/>
          <w:sz w:val="22"/>
          <w:szCs w:val="22"/>
        </w:rPr>
        <w:t>կառավարության</w:t>
      </w:r>
      <w:r w:rsidRPr="00F820E8">
        <w:rPr>
          <w:rFonts w:ascii="Sylfaen" w:hAnsi="Sylfaen"/>
          <w:sz w:val="22"/>
          <w:szCs w:val="22"/>
          <w:lang w:val="af-ZA"/>
        </w:rPr>
        <w:t xml:space="preserve"> 2008</w:t>
      </w:r>
      <w:r w:rsidRPr="00F820E8">
        <w:rPr>
          <w:rFonts w:ascii="Sylfaen" w:hAnsi="Sylfaen"/>
          <w:sz w:val="22"/>
          <w:szCs w:val="22"/>
        </w:rPr>
        <w:t>թ</w:t>
      </w:r>
      <w:r w:rsidRPr="00F820E8">
        <w:rPr>
          <w:rFonts w:ascii="Sylfaen" w:hAnsi="Sylfaen"/>
          <w:sz w:val="22"/>
          <w:szCs w:val="22"/>
          <w:lang w:val="af-ZA"/>
        </w:rPr>
        <w:t xml:space="preserve">. </w:t>
      </w:r>
      <w:r w:rsidRPr="00F820E8">
        <w:rPr>
          <w:rFonts w:ascii="Sylfaen" w:hAnsi="Sylfaen"/>
          <w:sz w:val="22"/>
          <w:szCs w:val="22"/>
        </w:rPr>
        <w:t>օգոստոսի</w:t>
      </w:r>
      <w:r w:rsidRPr="00F820E8">
        <w:rPr>
          <w:rFonts w:ascii="Sylfaen" w:hAnsi="Sylfaen"/>
          <w:sz w:val="22"/>
          <w:szCs w:val="22"/>
          <w:lang w:val="af-ZA"/>
        </w:rPr>
        <w:t xml:space="preserve"> 14-</w:t>
      </w:r>
      <w:r w:rsidRPr="00F820E8">
        <w:rPr>
          <w:rFonts w:ascii="Sylfaen" w:hAnsi="Sylfaen"/>
          <w:sz w:val="22"/>
          <w:szCs w:val="22"/>
        </w:rPr>
        <w:t>ի</w:t>
      </w:r>
      <w:r w:rsidRPr="00F820E8">
        <w:rPr>
          <w:rFonts w:ascii="Sylfaen" w:hAnsi="Sylfaen"/>
          <w:sz w:val="22"/>
          <w:szCs w:val="22"/>
          <w:lang w:val="af-ZA"/>
        </w:rPr>
        <w:t xml:space="preserve"> N967-</w:t>
      </w:r>
      <w:r w:rsidRPr="00F820E8">
        <w:rPr>
          <w:rFonts w:ascii="Sylfaen" w:hAnsi="Sylfaen"/>
          <w:sz w:val="22"/>
          <w:szCs w:val="22"/>
        </w:rPr>
        <w:t>Ն</w:t>
      </w:r>
      <w:r w:rsidRPr="00F820E8">
        <w:rPr>
          <w:rFonts w:ascii="Sylfaen" w:hAnsi="Sylfaen"/>
          <w:sz w:val="22"/>
          <w:szCs w:val="22"/>
          <w:lang w:val="af-ZA"/>
        </w:rPr>
        <w:t xml:space="preserve"> </w:t>
      </w:r>
      <w:r w:rsidRPr="00F820E8">
        <w:rPr>
          <w:rFonts w:ascii="Sylfaen" w:hAnsi="Sylfaen"/>
          <w:sz w:val="22"/>
          <w:szCs w:val="22"/>
        </w:rPr>
        <w:t>որոշումը</w:t>
      </w:r>
      <w:r w:rsidRPr="00F820E8">
        <w:rPr>
          <w:rFonts w:ascii="Sylfaen" w:hAnsi="Sylfaen"/>
          <w:sz w:val="22"/>
          <w:szCs w:val="22"/>
          <w:lang w:val="af-ZA"/>
        </w:rPr>
        <w:t>;</w:t>
      </w:r>
    </w:p>
    <w:p w:rsidR="00FE0ED3" w:rsidRPr="00F820E8" w:rsidRDefault="00FE0ED3" w:rsidP="00F820E8">
      <w:pPr>
        <w:pStyle w:val="ListParagraph"/>
        <w:numPr>
          <w:ilvl w:val="0"/>
          <w:numId w:val="1"/>
        </w:numPr>
        <w:overflowPunct/>
        <w:autoSpaceDE/>
        <w:adjustRightInd/>
        <w:spacing w:line="254" w:lineRule="auto"/>
        <w:rPr>
          <w:rFonts w:ascii="Sylfaen" w:hAnsi="Sylfaen"/>
          <w:sz w:val="22"/>
          <w:szCs w:val="22"/>
          <w:lang w:val="af-ZA"/>
        </w:rPr>
      </w:pPr>
      <w:r w:rsidRPr="00F820E8">
        <w:rPr>
          <w:rFonts w:ascii="Sylfaen" w:hAnsi="Sylfaen"/>
          <w:sz w:val="22"/>
          <w:szCs w:val="22"/>
          <w:lang w:val="af-ZA"/>
        </w:rPr>
        <w:t>«</w:t>
      </w:r>
      <w:r w:rsidRPr="00F820E8">
        <w:rPr>
          <w:rFonts w:ascii="Sylfaen" w:hAnsi="Sylfaen"/>
          <w:sz w:val="22"/>
          <w:szCs w:val="22"/>
        </w:rPr>
        <w:t>Կենսաբանական</w:t>
      </w:r>
      <w:r w:rsidRPr="00F820E8">
        <w:rPr>
          <w:rFonts w:ascii="Sylfaen" w:hAnsi="Sylfaen"/>
          <w:sz w:val="22"/>
          <w:szCs w:val="22"/>
          <w:lang w:val="af-ZA"/>
        </w:rPr>
        <w:t xml:space="preserve"> </w:t>
      </w:r>
      <w:r w:rsidRPr="00F820E8">
        <w:rPr>
          <w:rFonts w:ascii="Sylfaen" w:hAnsi="Sylfaen"/>
          <w:sz w:val="22"/>
          <w:szCs w:val="22"/>
        </w:rPr>
        <w:t>բազմազանության</w:t>
      </w:r>
      <w:r w:rsidRPr="00F820E8">
        <w:rPr>
          <w:rFonts w:ascii="Sylfaen" w:hAnsi="Sylfaen"/>
          <w:sz w:val="22"/>
          <w:szCs w:val="22"/>
          <w:lang w:val="af-ZA"/>
        </w:rPr>
        <w:t xml:space="preserve"> </w:t>
      </w:r>
      <w:r w:rsidRPr="00F820E8">
        <w:rPr>
          <w:rFonts w:ascii="Sylfaen" w:hAnsi="Sylfaen"/>
          <w:sz w:val="22"/>
          <w:szCs w:val="22"/>
        </w:rPr>
        <w:t>մասին</w:t>
      </w:r>
      <w:r w:rsidRPr="00F820E8">
        <w:rPr>
          <w:rFonts w:ascii="Sylfaen" w:hAnsi="Sylfaen"/>
          <w:sz w:val="22"/>
          <w:szCs w:val="22"/>
          <w:lang w:val="af-ZA"/>
        </w:rPr>
        <w:t>» 5-</w:t>
      </w:r>
      <w:r w:rsidRPr="00F820E8">
        <w:rPr>
          <w:rFonts w:ascii="Sylfaen" w:hAnsi="Sylfaen"/>
          <w:sz w:val="22"/>
          <w:szCs w:val="22"/>
        </w:rPr>
        <w:t>րդ</w:t>
      </w:r>
      <w:r w:rsidRPr="00F820E8">
        <w:rPr>
          <w:rFonts w:ascii="Sylfaen" w:hAnsi="Sylfaen"/>
          <w:sz w:val="22"/>
          <w:szCs w:val="22"/>
          <w:lang w:val="af-ZA"/>
        </w:rPr>
        <w:t xml:space="preserve"> </w:t>
      </w:r>
      <w:r w:rsidRPr="00F820E8">
        <w:rPr>
          <w:rFonts w:ascii="Sylfaen" w:hAnsi="Sylfaen"/>
          <w:sz w:val="22"/>
          <w:szCs w:val="22"/>
        </w:rPr>
        <w:t>և</w:t>
      </w:r>
      <w:r w:rsidRPr="00F820E8">
        <w:rPr>
          <w:rFonts w:ascii="Sylfaen" w:hAnsi="Sylfaen"/>
          <w:sz w:val="22"/>
          <w:szCs w:val="22"/>
          <w:lang w:val="af-ZA"/>
        </w:rPr>
        <w:t xml:space="preserve"> 6-</w:t>
      </w:r>
      <w:r w:rsidRPr="00F820E8">
        <w:rPr>
          <w:rFonts w:ascii="Sylfaen" w:hAnsi="Sylfaen"/>
          <w:sz w:val="22"/>
          <w:szCs w:val="22"/>
        </w:rPr>
        <w:t>րդ</w:t>
      </w:r>
      <w:r w:rsidRPr="00F820E8">
        <w:rPr>
          <w:rFonts w:ascii="Sylfaen" w:hAnsi="Sylfaen"/>
          <w:sz w:val="22"/>
          <w:szCs w:val="22"/>
          <w:lang w:val="af-ZA"/>
        </w:rPr>
        <w:t xml:space="preserve"> </w:t>
      </w:r>
      <w:r w:rsidRPr="00F820E8">
        <w:rPr>
          <w:rFonts w:ascii="Sylfaen" w:hAnsi="Sylfaen"/>
          <w:sz w:val="22"/>
          <w:szCs w:val="22"/>
        </w:rPr>
        <w:t>ազգային</w:t>
      </w:r>
      <w:r w:rsidRPr="00F820E8">
        <w:rPr>
          <w:rFonts w:ascii="Sylfaen" w:hAnsi="Sylfaen"/>
          <w:sz w:val="22"/>
          <w:szCs w:val="22"/>
          <w:lang w:val="af-ZA"/>
        </w:rPr>
        <w:t xml:space="preserve"> </w:t>
      </w:r>
      <w:r w:rsidRPr="00F820E8">
        <w:rPr>
          <w:rFonts w:ascii="Sylfaen" w:hAnsi="Sylfaen"/>
          <w:sz w:val="22"/>
          <w:szCs w:val="22"/>
        </w:rPr>
        <w:t>զեկույցները</w:t>
      </w:r>
      <w:r w:rsidRPr="00F820E8">
        <w:rPr>
          <w:rFonts w:ascii="Sylfaen" w:hAnsi="Sylfaen"/>
          <w:sz w:val="22"/>
          <w:szCs w:val="22"/>
          <w:lang w:val="af-ZA"/>
        </w:rPr>
        <w:t>;</w:t>
      </w:r>
    </w:p>
    <w:p w:rsidR="00FE0ED3" w:rsidRPr="00F820E8" w:rsidRDefault="00FE0ED3" w:rsidP="00F820E8">
      <w:pPr>
        <w:pStyle w:val="ListParagraph"/>
        <w:numPr>
          <w:ilvl w:val="0"/>
          <w:numId w:val="1"/>
        </w:numPr>
        <w:overflowPunct/>
        <w:autoSpaceDE/>
        <w:adjustRightInd/>
        <w:spacing w:line="254" w:lineRule="auto"/>
        <w:rPr>
          <w:rFonts w:ascii="Sylfaen" w:hAnsi="Sylfaen"/>
          <w:sz w:val="22"/>
          <w:szCs w:val="22"/>
          <w:lang w:val="af-ZA"/>
        </w:rPr>
      </w:pPr>
      <w:r w:rsidRPr="00F820E8">
        <w:rPr>
          <w:rFonts w:ascii="Sylfaen" w:hAnsi="Sylfaen"/>
          <w:sz w:val="22"/>
          <w:szCs w:val="22"/>
        </w:rPr>
        <w:t>ՀՀ</w:t>
      </w:r>
      <w:r w:rsidRPr="00F820E8">
        <w:rPr>
          <w:rFonts w:ascii="Sylfaen" w:hAnsi="Sylfaen"/>
          <w:sz w:val="22"/>
          <w:szCs w:val="22"/>
          <w:lang w:val="af-ZA"/>
        </w:rPr>
        <w:t xml:space="preserve"> </w:t>
      </w:r>
      <w:r w:rsidRPr="00F820E8">
        <w:rPr>
          <w:rFonts w:ascii="Sylfaen" w:hAnsi="Sylfaen"/>
          <w:sz w:val="22"/>
          <w:szCs w:val="22"/>
        </w:rPr>
        <w:t>կառավարության</w:t>
      </w:r>
      <w:r w:rsidRPr="00F820E8">
        <w:rPr>
          <w:rFonts w:ascii="Sylfaen" w:hAnsi="Sylfaen"/>
          <w:sz w:val="22"/>
          <w:szCs w:val="22"/>
          <w:lang w:val="af-ZA"/>
        </w:rPr>
        <w:t xml:space="preserve"> 2014</w:t>
      </w:r>
      <w:r w:rsidRPr="00F820E8">
        <w:rPr>
          <w:rFonts w:ascii="Sylfaen" w:hAnsi="Sylfaen"/>
          <w:sz w:val="22"/>
          <w:szCs w:val="22"/>
        </w:rPr>
        <w:t>թ</w:t>
      </w:r>
      <w:r w:rsidRPr="00F820E8">
        <w:rPr>
          <w:rFonts w:ascii="Sylfaen" w:hAnsi="Sylfaen"/>
          <w:sz w:val="22"/>
          <w:szCs w:val="22"/>
          <w:lang w:val="af-ZA"/>
        </w:rPr>
        <w:t xml:space="preserve">. </w:t>
      </w:r>
      <w:r w:rsidRPr="00F820E8">
        <w:rPr>
          <w:rFonts w:ascii="Sylfaen" w:hAnsi="Sylfaen"/>
          <w:sz w:val="22"/>
          <w:szCs w:val="22"/>
        </w:rPr>
        <w:t>սեպտեմբերի</w:t>
      </w:r>
      <w:r w:rsidRPr="00F820E8">
        <w:rPr>
          <w:rFonts w:ascii="Sylfaen" w:hAnsi="Sylfaen"/>
          <w:sz w:val="22"/>
          <w:szCs w:val="22"/>
          <w:lang w:val="af-ZA"/>
        </w:rPr>
        <w:t xml:space="preserve"> 25-</w:t>
      </w:r>
      <w:r w:rsidRPr="00F820E8">
        <w:rPr>
          <w:rFonts w:ascii="Sylfaen" w:hAnsi="Sylfaen"/>
          <w:sz w:val="22"/>
          <w:szCs w:val="22"/>
        </w:rPr>
        <w:t>ի</w:t>
      </w:r>
      <w:r w:rsidRPr="00F820E8">
        <w:rPr>
          <w:rFonts w:ascii="Sylfaen" w:hAnsi="Sylfaen"/>
          <w:sz w:val="22"/>
          <w:szCs w:val="22"/>
          <w:lang w:val="af-ZA"/>
        </w:rPr>
        <w:t xml:space="preserve"> «</w:t>
      </w:r>
      <w:r w:rsidRPr="00F820E8">
        <w:rPr>
          <w:rStyle w:val="Strong"/>
          <w:rFonts w:ascii="Sylfaen" w:hAnsi="Sylfaen"/>
          <w:color w:val="000000"/>
          <w:sz w:val="22"/>
          <w:szCs w:val="22"/>
          <w:shd w:val="clear" w:color="auto" w:fill="FFFFFF"/>
        </w:rPr>
        <w:t>ՀԱՅԱՍՏԱՆԻ</w:t>
      </w:r>
      <w:r w:rsidRPr="00F820E8">
        <w:rPr>
          <w:rStyle w:val="Strong"/>
          <w:rFonts w:ascii="Sylfaen" w:hAnsi="Sylfaen"/>
          <w:color w:val="000000"/>
          <w:sz w:val="22"/>
          <w:szCs w:val="22"/>
          <w:shd w:val="clear" w:color="auto" w:fill="FFFFFF"/>
          <w:lang w:val="af-ZA"/>
        </w:rPr>
        <w:t xml:space="preserve"> </w:t>
      </w:r>
      <w:r w:rsidRPr="00F820E8">
        <w:rPr>
          <w:rStyle w:val="Strong"/>
          <w:rFonts w:ascii="Sylfaen" w:hAnsi="Sylfaen"/>
          <w:color w:val="000000"/>
          <w:sz w:val="22"/>
          <w:szCs w:val="22"/>
          <w:shd w:val="clear" w:color="auto" w:fill="FFFFFF"/>
        </w:rPr>
        <w:t>ՀԱՆՐԱՊԵՏՈՒԹՅԱՆ</w:t>
      </w:r>
      <w:r w:rsidRPr="00F820E8">
        <w:rPr>
          <w:rStyle w:val="Strong"/>
          <w:rFonts w:ascii="Sylfaen" w:hAnsi="Sylfaen"/>
          <w:color w:val="000000"/>
          <w:sz w:val="22"/>
          <w:szCs w:val="22"/>
          <w:shd w:val="clear" w:color="auto" w:fill="FFFFFF"/>
          <w:lang w:val="af-ZA"/>
        </w:rPr>
        <w:t xml:space="preserve"> </w:t>
      </w:r>
      <w:r w:rsidRPr="00F820E8">
        <w:rPr>
          <w:rStyle w:val="Strong"/>
          <w:rFonts w:ascii="Sylfaen" w:hAnsi="Sylfaen"/>
          <w:color w:val="000000"/>
          <w:sz w:val="22"/>
          <w:szCs w:val="22"/>
          <w:shd w:val="clear" w:color="auto" w:fill="FFFFFF"/>
        </w:rPr>
        <w:t>ԲՆՈՒԹՅԱՆ</w:t>
      </w:r>
      <w:r w:rsidRPr="00F820E8">
        <w:rPr>
          <w:rStyle w:val="Strong"/>
          <w:rFonts w:ascii="Sylfaen" w:hAnsi="Sylfaen"/>
          <w:color w:val="000000"/>
          <w:sz w:val="22"/>
          <w:szCs w:val="22"/>
          <w:shd w:val="clear" w:color="auto" w:fill="FFFFFF"/>
          <w:lang w:val="af-ZA"/>
        </w:rPr>
        <w:t xml:space="preserve"> </w:t>
      </w:r>
      <w:r w:rsidRPr="00F820E8">
        <w:rPr>
          <w:rStyle w:val="Strong"/>
          <w:rFonts w:ascii="Sylfaen" w:hAnsi="Sylfaen"/>
          <w:color w:val="000000"/>
          <w:sz w:val="22"/>
          <w:szCs w:val="22"/>
          <w:shd w:val="clear" w:color="auto" w:fill="FFFFFF"/>
        </w:rPr>
        <w:t>ՀԱՏՈՒԿ</w:t>
      </w:r>
      <w:r w:rsidRPr="00F820E8">
        <w:rPr>
          <w:rStyle w:val="Strong"/>
          <w:rFonts w:ascii="Sylfaen" w:hAnsi="Sylfaen"/>
          <w:color w:val="000000"/>
          <w:sz w:val="22"/>
          <w:szCs w:val="22"/>
          <w:shd w:val="clear" w:color="auto" w:fill="FFFFFF"/>
          <w:lang w:val="af-ZA"/>
        </w:rPr>
        <w:t xml:space="preserve"> </w:t>
      </w:r>
      <w:r w:rsidRPr="00F820E8">
        <w:rPr>
          <w:rStyle w:val="Strong"/>
          <w:rFonts w:ascii="Sylfaen" w:hAnsi="Sylfaen"/>
          <w:color w:val="000000"/>
          <w:sz w:val="22"/>
          <w:szCs w:val="22"/>
          <w:shd w:val="clear" w:color="auto" w:fill="FFFFFF"/>
        </w:rPr>
        <w:t>ՊԱՀՊԱՆՎՈՂ</w:t>
      </w:r>
      <w:r w:rsidRPr="00F820E8">
        <w:rPr>
          <w:rStyle w:val="Strong"/>
          <w:rFonts w:ascii="Sylfaen" w:hAnsi="Sylfaen"/>
          <w:color w:val="000000"/>
          <w:sz w:val="22"/>
          <w:szCs w:val="22"/>
          <w:shd w:val="clear" w:color="auto" w:fill="FFFFFF"/>
          <w:lang w:val="af-ZA"/>
        </w:rPr>
        <w:t xml:space="preserve"> </w:t>
      </w:r>
      <w:r w:rsidRPr="00F820E8">
        <w:rPr>
          <w:rStyle w:val="Strong"/>
          <w:rFonts w:ascii="Sylfaen" w:hAnsi="Sylfaen"/>
          <w:color w:val="000000"/>
          <w:sz w:val="22"/>
          <w:szCs w:val="22"/>
          <w:shd w:val="clear" w:color="auto" w:fill="FFFFFF"/>
        </w:rPr>
        <w:t>ՏԱՐԱԾՔՆԵՐԻ</w:t>
      </w:r>
      <w:r w:rsidRPr="00F820E8">
        <w:rPr>
          <w:rStyle w:val="Strong"/>
          <w:rFonts w:ascii="Sylfaen" w:hAnsi="Sylfaen"/>
          <w:color w:val="000000"/>
          <w:sz w:val="22"/>
          <w:szCs w:val="22"/>
          <w:shd w:val="clear" w:color="auto" w:fill="FFFFFF"/>
          <w:lang w:val="af-ZA"/>
        </w:rPr>
        <w:t xml:space="preserve"> </w:t>
      </w:r>
      <w:r w:rsidRPr="00F820E8">
        <w:rPr>
          <w:rStyle w:val="Strong"/>
          <w:rFonts w:ascii="Sylfaen" w:hAnsi="Sylfaen"/>
          <w:color w:val="000000"/>
          <w:sz w:val="22"/>
          <w:szCs w:val="22"/>
          <w:shd w:val="clear" w:color="auto" w:fill="FFFFFF"/>
        </w:rPr>
        <w:t>ՌԱԶՄԱՎԱՐՈՒԹՅՈՒՆԸ</w:t>
      </w:r>
      <w:r w:rsidRPr="00F820E8">
        <w:rPr>
          <w:rStyle w:val="Strong"/>
          <w:rFonts w:ascii="Sylfaen" w:hAnsi="Sylfaen"/>
          <w:color w:val="000000"/>
          <w:sz w:val="22"/>
          <w:szCs w:val="22"/>
          <w:shd w:val="clear" w:color="auto" w:fill="FFFFFF"/>
          <w:lang w:val="af-ZA"/>
        </w:rPr>
        <w:t xml:space="preserve">, </w:t>
      </w:r>
      <w:r w:rsidRPr="00F820E8">
        <w:rPr>
          <w:rStyle w:val="Strong"/>
          <w:rFonts w:ascii="Sylfaen" w:hAnsi="Sylfaen"/>
          <w:color w:val="000000"/>
          <w:sz w:val="22"/>
          <w:szCs w:val="22"/>
          <w:shd w:val="clear" w:color="auto" w:fill="FFFFFF"/>
        </w:rPr>
        <w:t>ՊԱՀՊԱՆՈՒԹՅԱՆ</w:t>
      </w:r>
      <w:r w:rsidRPr="00F820E8">
        <w:rPr>
          <w:rStyle w:val="Strong"/>
          <w:rFonts w:ascii="Sylfaen" w:hAnsi="Sylfaen"/>
          <w:color w:val="000000"/>
          <w:sz w:val="22"/>
          <w:szCs w:val="22"/>
          <w:shd w:val="clear" w:color="auto" w:fill="FFFFFF"/>
          <w:lang w:val="af-ZA"/>
        </w:rPr>
        <w:t xml:space="preserve"> </w:t>
      </w:r>
      <w:r w:rsidRPr="00F820E8">
        <w:rPr>
          <w:rStyle w:val="Strong"/>
          <w:rFonts w:ascii="Sylfaen" w:hAnsi="Sylfaen"/>
          <w:color w:val="000000"/>
          <w:sz w:val="22"/>
          <w:szCs w:val="22"/>
          <w:shd w:val="clear" w:color="auto" w:fill="FFFFFF"/>
        </w:rPr>
        <w:t>ԵՎ</w:t>
      </w:r>
      <w:r w:rsidRPr="00F820E8">
        <w:rPr>
          <w:rStyle w:val="Strong"/>
          <w:rFonts w:ascii="Sylfaen" w:hAnsi="Sylfaen"/>
          <w:color w:val="000000"/>
          <w:sz w:val="22"/>
          <w:szCs w:val="22"/>
          <w:shd w:val="clear" w:color="auto" w:fill="FFFFFF"/>
          <w:lang w:val="af-ZA"/>
        </w:rPr>
        <w:t xml:space="preserve"> </w:t>
      </w:r>
      <w:r w:rsidRPr="00F820E8">
        <w:rPr>
          <w:rStyle w:val="Strong"/>
          <w:rFonts w:ascii="Sylfaen" w:hAnsi="Sylfaen"/>
          <w:color w:val="000000"/>
          <w:sz w:val="22"/>
          <w:szCs w:val="22"/>
          <w:shd w:val="clear" w:color="auto" w:fill="FFFFFF"/>
        </w:rPr>
        <w:t>ՕԳՏԱԳՈՐԾՄԱՆ</w:t>
      </w:r>
      <w:r w:rsidRPr="00F820E8">
        <w:rPr>
          <w:rStyle w:val="Strong"/>
          <w:rFonts w:ascii="Sylfaen" w:hAnsi="Sylfaen"/>
          <w:color w:val="000000"/>
          <w:sz w:val="22"/>
          <w:szCs w:val="22"/>
          <w:shd w:val="clear" w:color="auto" w:fill="FFFFFF"/>
          <w:lang w:val="af-ZA"/>
        </w:rPr>
        <w:t xml:space="preserve"> </w:t>
      </w:r>
      <w:r w:rsidRPr="00F820E8">
        <w:rPr>
          <w:rStyle w:val="Strong"/>
          <w:rFonts w:ascii="Sylfaen" w:hAnsi="Sylfaen"/>
          <w:color w:val="000000"/>
          <w:sz w:val="22"/>
          <w:szCs w:val="22"/>
          <w:shd w:val="clear" w:color="auto" w:fill="FFFFFF"/>
        </w:rPr>
        <w:t>ԲՆԱԳԱՎԱՌՈՒՄ</w:t>
      </w:r>
      <w:r w:rsidRPr="00F820E8">
        <w:rPr>
          <w:rStyle w:val="Strong"/>
          <w:rFonts w:ascii="Sylfaen" w:hAnsi="Sylfaen"/>
          <w:color w:val="000000"/>
          <w:sz w:val="22"/>
          <w:szCs w:val="22"/>
          <w:shd w:val="clear" w:color="auto" w:fill="FFFFFF"/>
          <w:lang w:val="af-ZA"/>
        </w:rPr>
        <w:t xml:space="preserve"> </w:t>
      </w:r>
      <w:r w:rsidRPr="00F820E8">
        <w:rPr>
          <w:rStyle w:val="Strong"/>
          <w:rFonts w:ascii="Sylfaen" w:hAnsi="Sylfaen"/>
          <w:color w:val="000000"/>
          <w:sz w:val="22"/>
          <w:szCs w:val="22"/>
          <w:shd w:val="clear" w:color="auto" w:fill="FFFFFF"/>
        </w:rPr>
        <w:t>ՊԵՏԱԿԱՆ</w:t>
      </w:r>
      <w:r w:rsidRPr="00F820E8">
        <w:rPr>
          <w:rStyle w:val="Strong"/>
          <w:rFonts w:ascii="Sylfaen" w:hAnsi="Sylfaen"/>
          <w:color w:val="000000"/>
          <w:sz w:val="22"/>
          <w:szCs w:val="22"/>
          <w:shd w:val="clear" w:color="auto" w:fill="FFFFFF"/>
          <w:lang w:val="af-ZA"/>
        </w:rPr>
        <w:t xml:space="preserve"> </w:t>
      </w:r>
      <w:r w:rsidRPr="00F820E8">
        <w:rPr>
          <w:rStyle w:val="Strong"/>
          <w:rFonts w:ascii="Sylfaen" w:hAnsi="Sylfaen"/>
          <w:color w:val="000000"/>
          <w:sz w:val="22"/>
          <w:szCs w:val="22"/>
          <w:shd w:val="clear" w:color="auto" w:fill="FFFFFF"/>
        </w:rPr>
        <w:t>ԾՐԱԳԻՐԸ</w:t>
      </w:r>
      <w:r w:rsidRPr="00F820E8">
        <w:rPr>
          <w:rStyle w:val="Strong"/>
          <w:rFonts w:ascii="Sylfaen" w:hAnsi="Sylfaen"/>
          <w:color w:val="000000"/>
          <w:sz w:val="22"/>
          <w:szCs w:val="22"/>
          <w:shd w:val="clear" w:color="auto" w:fill="FFFFFF"/>
          <w:lang w:val="af-ZA"/>
        </w:rPr>
        <w:t xml:space="preserve"> </w:t>
      </w:r>
      <w:r w:rsidRPr="00F820E8">
        <w:rPr>
          <w:rStyle w:val="Strong"/>
          <w:rFonts w:ascii="Sylfaen" w:hAnsi="Sylfaen"/>
          <w:color w:val="000000"/>
          <w:sz w:val="22"/>
          <w:szCs w:val="22"/>
          <w:shd w:val="clear" w:color="auto" w:fill="FFFFFF"/>
        </w:rPr>
        <w:t>ԵՎ</w:t>
      </w:r>
      <w:r w:rsidRPr="00F820E8">
        <w:rPr>
          <w:rStyle w:val="Strong"/>
          <w:rFonts w:ascii="Sylfaen" w:hAnsi="Sylfaen"/>
          <w:color w:val="000000"/>
          <w:sz w:val="22"/>
          <w:szCs w:val="22"/>
          <w:shd w:val="clear" w:color="auto" w:fill="FFFFFF"/>
          <w:lang w:val="af-ZA"/>
        </w:rPr>
        <w:t xml:space="preserve"> </w:t>
      </w:r>
      <w:r w:rsidRPr="00F820E8">
        <w:rPr>
          <w:rStyle w:val="Strong"/>
          <w:rFonts w:ascii="Sylfaen" w:hAnsi="Sylfaen"/>
          <w:color w:val="000000"/>
          <w:sz w:val="22"/>
          <w:szCs w:val="22"/>
          <w:shd w:val="clear" w:color="auto" w:fill="FFFFFF"/>
        </w:rPr>
        <w:t>ՄԻՋՈՑԱՌՈՒՄՆԵՐԸ</w:t>
      </w:r>
      <w:r w:rsidRPr="00F820E8">
        <w:rPr>
          <w:rStyle w:val="Strong"/>
          <w:rFonts w:ascii="Sylfaen" w:hAnsi="Sylfaen"/>
          <w:color w:val="000000"/>
          <w:sz w:val="22"/>
          <w:szCs w:val="22"/>
          <w:shd w:val="clear" w:color="auto" w:fill="FFFFFF"/>
          <w:lang w:val="af-ZA"/>
        </w:rPr>
        <w:t xml:space="preserve"> </w:t>
      </w:r>
      <w:r w:rsidRPr="00F820E8">
        <w:rPr>
          <w:rStyle w:val="Strong"/>
          <w:rFonts w:ascii="Sylfaen" w:hAnsi="Sylfaen"/>
          <w:color w:val="000000"/>
          <w:sz w:val="22"/>
          <w:szCs w:val="22"/>
          <w:shd w:val="clear" w:color="auto" w:fill="FFFFFF"/>
        </w:rPr>
        <w:t>ՀԱՍՏԱՏԵԼՈՒ</w:t>
      </w:r>
      <w:r w:rsidRPr="00F820E8">
        <w:rPr>
          <w:rStyle w:val="Strong"/>
          <w:rFonts w:ascii="Sylfaen" w:hAnsi="Sylfaen"/>
          <w:color w:val="000000"/>
          <w:sz w:val="22"/>
          <w:szCs w:val="22"/>
          <w:shd w:val="clear" w:color="auto" w:fill="FFFFFF"/>
          <w:lang w:val="af-ZA"/>
        </w:rPr>
        <w:t xml:space="preserve"> </w:t>
      </w:r>
      <w:r w:rsidRPr="00F820E8">
        <w:rPr>
          <w:rStyle w:val="Strong"/>
          <w:rFonts w:ascii="Sylfaen" w:hAnsi="Sylfaen"/>
          <w:color w:val="000000"/>
          <w:sz w:val="22"/>
          <w:szCs w:val="22"/>
          <w:shd w:val="clear" w:color="auto" w:fill="FFFFFF"/>
        </w:rPr>
        <w:t>ՄԱՍԻՆ</w:t>
      </w:r>
      <w:r w:rsidRPr="00F820E8">
        <w:rPr>
          <w:rFonts w:ascii="Sylfaen" w:hAnsi="Sylfaen"/>
          <w:sz w:val="22"/>
          <w:szCs w:val="22"/>
          <w:lang w:val="af-ZA"/>
        </w:rPr>
        <w:t>» N1059-</w:t>
      </w:r>
      <w:r w:rsidRPr="00F820E8">
        <w:rPr>
          <w:rFonts w:ascii="Sylfaen" w:hAnsi="Sylfaen"/>
          <w:sz w:val="22"/>
          <w:szCs w:val="22"/>
        </w:rPr>
        <w:t>Ա</w:t>
      </w:r>
      <w:r w:rsidRPr="00F820E8">
        <w:rPr>
          <w:rFonts w:ascii="Sylfaen" w:hAnsi="Sylfaen"/>
          <w:sz w:val="22"/>
          <w:szCs w:val="22"/>
          <w:lang w:val="af-ZA"/>
        </w:rPr>
        <w:t xml:space="preserve"> </w:t>
      </w:r>
      <w:r w:rsidRPr="00F820E8">
        <w:rPr>
          <w:rFonts w:ascii="Sylfaen" w:hAnsi="Sylfaen"/>
          <w:sz w:val="22"/>
          <w:szCs w:val="22"/>
        </w:rPr>
        <w:t>որոշումը</w:t>
      </w:r>
      <w:r w:rsidRPr="00F820E8">
        <w:rPr>
          <w:rFonts w:ascii="Sylfaen" w:hAnsi="Sylfaen"/>
          <w:sz w:val="22"/>
          <w:szCs w:val="22"/>
          <w:lang w:val="af-ZA"/>
        </w:rPr>
        <w:t>;</w:t>
      </w:r>
    </w:p>
    <w:p w:rsidR="00FE0ED3" w:rsidRPr="00F820E8" w:rsidRDefault="00FE0ED3" w:rsidP="00F820E8">
      <w:pPr>
        <w:pStyle w:val="ListParagraph"/>
        <w:numPr>
          <w:ilvl w:val="0"/>
          <w:numId w:val="1"/>
        </w:numPr>
        <w:overflowPunct/>
        <w:autoSpaceDE/>
        <w:adjustRightInd/>
        <w:spacing w:line="254" w:lineRule="auto"/>
        <w:rPr>
          <w:rFonts w:ascii="Sylfaen" w:hAnsi="Sylfaen"/>
          <w:sz w:val="22"/>
          <w:szCs w:val="22"/>
        </w:rPr>
      </w:pPr>
      <w:r w:rsidRPr="00F820E8">
        <w:rPr>
          <w:rStyle w:val="Strong"/>
          <w:rFonts w:ascii="Sylfaen" w:hAnsi="Sylfaen"/>
          <w:color w:val="000000"/>
          <w:sz w:val="22"/>
          <w:szCs w:val="22"/>
          <w:shd w:val="clear" w:color="auto" w:fill="FFFFFF"/>
        </w:rPr>
        <w:t>ՙՀԱՅԱՍՏԱՆԻ</w:t>
      </w:r>
      <w:r w:rsidRPr="00F820E8">
        <w:rPr>
          <w:rStyle w:val="Strong"/>
          <w:rFonts w:ascii="Sylfaen" w:hAnsi="Sylfaen"/>
          <w:color w:val="000000"/>
          <w:sz w:val="22"/>
          <w:szCs w:val="22"/>
          <w:shd w:val="clear" w:color="auto" w:fill="FFFFFF"/>
          <w:lang w:val="af-ZA"/>
        </w:rPr>
        <w:t xml:space="preserve"> </w:t>
      </w:r>
      <w:r w:rsidRPr="00F820E8">
        <w:rPr>
          <w:rStyle w:val="Strong"/>
          <w:rFonts w:ascii="Sylfaen" w:hAnsi="Sylfaen"/>
          <w:color w:val="000000"/>
          <w:sz w:val="22"/>
          <w:szCs w:val="22"/>
          <w:shd w:val="clear" w:color="auto" w:fill="FFFFFF"/>
        </w:rPr>
        <w:t>ՀԱՆՐԱՊԵՏՈՒԹՅԱՆ</w:t>
      </w:r>
      <w:r w:rsidRPr="00F820E8">
        <w:rPr>
          <w:rStyle w:val="Strong"/>
          <w:rFonts w:ascii="Sylfaen" w:hAnsi="Sylfaen"/>
          <w:color w:val="000000"/>
          <w:sz w:val="22"/>
          <w:szCs w:val="22"/>
          <w:shd w:val="clear" w:color="auto" w:fill="FFFFFF"/>
          <w:lang w:val="af-ZA"/>
        </w:rPr>
        <w:t xml:space="preserve"> </w:t>
      </w:r>
      <w:r w:rsidRPr="00F820E8">
        <w:rPr>
          <w:rStyle w:val="Strong"/>
          <w:rFonts w:ascii="Sylfaen" w:hAnsi="Sylfaen"/>
          <w:color w:val="000000"/>
          <w:sz w:val="22"/>
          <w:szCs w:val="22"/>
          <w:shd w:val="clear" w:color="auto" w:fill="FFFFFF"/>
        </w:rPr>
        <w:t>ԿԵՆԴԱՆԻՆԵՐԻ</w:t>
      </w:r>
      <w:r w:rsidRPr="00F820E8">
        <w:rPr>
          <w:rStyle w:val="Strong"/>
          <w:rFonts w:ascii="Sylfaen" w:hAnsi="Sylfaen"/>
          <w:color w:val="000000"/>
          <w:sz w:val="22"/>
          <w:szCs w:val="22"/>
          <w:shd w:val="clear" w:color="auto" w:fill="FFFFFF"/>
          <w:lang w:val="af-ZA"/>
        </w:rPr>
        <w:t xml:space="preserve"> </w:t>
      </w:r>
      <w:r w:rsidRPr="00F820E8">
        <w:rPr>
          <w:rStyle w:val="Strong"/>
          <w:rFonts w:ascii="Sylfaen" w:hAnsi="Sylfaen"/>
          <w:color w:val="000000"/>
          <w:sz w:val="22"/>
          <w:szCs w:val="22"/>
          <w:shd w:val="clear" w:color="auto" w:fill="FFFFFF"/>
        </w:rPr>
        <w:t>ԿԱՐՄԻՐ</w:t>
      </w:r>
      <w:r w:rsidRPr="00F820E8">
        <w:rPr>
          <w:rStyle w:val="Strong"/>
          <w:rFonts w:ascii="Sylfaen" w:hAnsi="Sylfaen"/>
          <w:color w:val="000000"/>
          <w:sz w:val="22"/>
          <w:szCs w:val="22"/>
          <w:shd w:val="clear" w:color="auto" w:fill="FFFFFF"/>
          <w:lang w:val="af-ZA"/>
        </w:rPr>
        <w:t xml:space="preserve"> </w:t>
      </w:r>
      <w:r w:rsidRPr="00F820E8">
        <w:rPr>
          <w:rStyle w:val="Strong"/>
          <w:rFonts w:ascii="Sylfaen" w:hAnsi="Sylfaen"/>
          <w:color w:val="000000"/>
          <w:sz w:val="22"/>
          <w:szCs w:val="22"/>
          <w:shd w:val="clear" w:color="auto" w:fill="FFFFFF"/>
        </w:rPr>
        <w:t>ԳԻՐՔԸ</w:t>
      </w:r>
      <w:r w:rsidRPr="00F820E8">
        <w:rPr>
          <w:rStyle w:val="Strong"/>
          <w:rFonts w:ascii="Sylfaen" w:hAnsi="Sylfaen"/>
          <w:color w:val="000000"/>
          <w:sz w:val="22"/>
          <w:szCs w:val="22"/>
          <w:shd w:val="clear" w:color="auto" w:fill="FFFFFF"/>
          <w:lang w:val="af-ZA"/>
        </w:rPr>
        <w:t xml:space="preserve"> </w:t>
      </w:r>
      <w:r w:rsidRPr="00F820E8">
        <w:rPr>
          <w:rStyle w:val="Strong"/>
          <w:rFonts w:ascii="Sylfaen" w:hAnsi="Sylfaen"/>
          <w:color w:val="000000"/>
          <w:sz w:val="22"/>
          <w:szCs w:val="22"/>
          <w:shd w:val="clear" w:color="auto" w:fill="FFFFFF"/>
        </w:rPr>
        <w:t>ՀԱՍՏԱՏԵԼՈՒ</w:t>
      </w:r>
      <w:r w:rsidRPr="00F820E8">
        <w:rPr>
          <w:rStyle w:val="Strong"/>
          <w:rFonts w:ascii="Sylfaen" w:hAnsi="Sylfaen"/>
          <w:color w:val="000000"/>
          <w:sz w:val="22"/>
          <w:szCs w:val="22"/>
          <w:shd w:val="clear" w:color="auto" w:fill="FFFFFF"/>
          <w:lang w:val="af-ZA"/>
        </w:rPr>
        <w:t xml:space="preserve"> </w:t>
      </w:r>
      <w:r w:rsidRPr="00F820E8">
        <w:rPr>
          <w:rStyle w:val="Strong"/>
          <w:rFonts w:ascii="Sylfaen" w:hAnsi="Sylfaen"/>
          <w:color w:val="000000"/>
          <w:sz w:val="22"/>
          <w:szCs w:val="22"/>
          <w:shd w:val="clear" w:color="auto" w:fill="FFFFFF"/>
        </w:rPr>
        <w:t>ՄԱՍԻՆ՚</w:t>
      </w:r>
      <w:r w:rsidRPr="00F820E8">
        <w:rPr>
          <w:rFonts w:ascii="Sylfaen" w:hAnsi="Sylfaen"/>
          <w:sz w:val="22"/>
          <w:szCs w:val="22"/>
          <w:lang w:val="af-ZA"/>
        </w:rPr>
        <w:t xml:space="preserve"> 29 </w:t>
      </w:r>
      <w:r w:rsidRPr="00F820E8">
        <w:rPr>
          <w:rFonts w:ascii="Sylfaen" w:hAnsi="Sylfaen"/>
          <w:sz w:val="22"/>
          <w:szCs w:val="22"/>
        </w:rPr>
        <w:t>հունվարի</w:t>
      </w:r>
      <w:r w:rsidRPr="00F820E8">
        <w:rPr>
          <w:rFonts w:ascii="Sylfaen" w:hAnsi="Sylfaen"/>
          <w:sz w:val="22"/>
          <w:szCs w:val="22"/>
          <w:lang w:val="af-ZA"/>
        </w:rPr>
        <w:t xml:space="preserve"> 2010</w:t>
      </w:r>
      <w:r w:rsidRPr="00F820E8">
        <w:rPr>
          <w:rFonts w:ascii="Sylfaen" w:hAnsi="Sylfaen"/>
          <w:sz w:val="22"/>
          <w:szCs w:val="22"/>
        </w:rPr>
        <w:t>թ</w:t>
      </w:r>
      <w:r w:rsidRPr="00F820E8">
        <w:rPr>
          <w:rFonts w:ascii="Sylfaen" w:hAnsi="Sylfaen"/>
          <w:sz w:val="22"/>
          <w:szCs w:val="22"/>
          <w:lang w:val="af-ZA"/>
        </w:rPr>
        <w:t xml:space="preserve">. </w:t>
      </w:r>
      <w:r w:rsidRPr="00F820E8">
        <w:rPr>
          <w:rFonts w:ascii="Sylfaen" w:hAnsi="Sylfaen"/>
          <w:sz w:val="22"/>
          <w:szCs w:val="22"/>
        </w:rPr>
        <w:t>N71-Ն որոշումը;</w:t>
      </w:r>
    </w:p>
    <w:p w:rsidR="00FE0ED3" w:rsidRPr="00F820E8" w:rsidRDefault="00FE0ED3" w:rsidP="00F820E8">
      <w:pPr>
        <w:pStyle w:val="ListParagraph"/>
        <w:numPr>
          <w:ilvl w:val="0"/>
          <w:numId w:val="1"/>
        </w:numPr>
        <w:overflowPunct/>
        <w:autoSpaceDE/>
        <w:adjustRightInd/>
        <w:spacing w:line="254" w:lineRule="auto"/>
        <w:rPr>
          <w:rFonts w:ascii="Sylfaen" w:hAnsi="Sylfaen"/>
          <w:sz w:val="22"/>
          <w:szCs w:val="22"/>
        </w:rPr>
      </w:pPr>
      <w:r w:rsidRPr="00F820E8">
        <w:rPr>
          <w:rStyle w:val="Strong"/>
          <w:rFonts w:ascii="Sylfaen" w:hAnsi="Sylfaen"/>
          <w:color w:val="000000"/>
          <w:sz w:val="22"/>
          <w:szCs w:val="22"/>
          <w:shd w:val="clear" w:color="auto" w:fill="FFFFFF"/>
        </w:rPr>
        <w:lastRenderedPageBreak/>
        <w:t>«ՀԱՅԱՍՏԱՆԻ ՀԱՆՐԱՊԵՏՈՒԹՅԱՆ ԲՈՒՅՍԵՐԻ ԿԱՐՄԻՐ ԳԻՐՔԸ ՀԱՍՏԱՏԵԼՈՒ ՄԱՍԻՆ</w:t>
      </w:r>
      <w:r w:rsidRPr="00F820E8">
        <w:rPr>
          <w:rFonts w:ascii="Sylfaen" w:hAnsi="Sylfaen"/>
          <w:sz w:val="22"/>
          <w:szCs w:val="22"/>
        </w:rPr>
        <w:t>» 29 հունվարի 2010թ. N72-Ն որոշումը;</w:t>
      </w:r>
    </w:p>
    <w:p w:rsidR="00FE0ED3" w:rsidRPr="00F820E8" w:rsidRDefault="00FE0ED3" w:rsidP="00F820E8">
      <w:pPr>
        <w:pStyle w:val="ListParagraph"/>
        <w:numPr>
          <w:ilvl w:val="0"/>
          <w:numId w:val="1"/>
        </w:numPr>
        <w:overflowPunct/>
        <w:autoSpaceDE/>
        <w:adjustRightInd/>
        <w:spacing w:line="254" w:lineRule="auto"/>
        <w:rPr>
          <w:rFonts w:ascii="Sylfaen" w:hAnsi="Sylfaen"/>
          <w:sz w:val="22"/>
          <w:szCs w:val="22"/>
        </w:rPr>
      </w:pPr>
      <w:r w:rsidRPr="00F820E8">
        <w:rPr>
          <w:rStyle w:val="Strong"/>
          <w:rFonts w:ascii="Sylfaen" w:hAnsi="Sylfaen"/>
          <w:color w:val="000000"/>
          <w:sz w:val="22"/>
          <w:szCs w:val="22"/>
          <w:shd w:val="clear" w:color="auto" w:fill="FFFFFF"/>
        </w:rPr>
        <w:t>ՙՀԱՅԱՍՏԱՆԻ ՀԱՆՐԱՊԵՏՈՒԹՅԱՆ ԲՆՈՒԹՅԱՆ ՀՈՒՇԱՐՁԱՆՆԵՐԻ ՑԱՆԿԸ ՀԱՍՏԱՏԵԼՈՒ ՄԱՍԻՆ՚</w:t>
      </w:r>
      <w:r w:rsidRPr="00F820E8">
        <w:rPr>
          <w:rFonts w:ascii="Sylfaen" w:hAnsi="Sylfaen"/>
          <w:sz w:val="22"/>
          <w:szCs w:val="22"/>
        </w:rPr>
        <w:t xml:space="preserve"> 2008թ. օգօստոսի 14-ի N967-Ն որոշումը;</w:t>
      </w:r>
    </w:p>
    <w:p w:rsidR="00292604" w:rsidRPr="00F820E8" w:rsidRDefault="00292604" w:rsidP="00F820E8">
      <w:pPr>
        <w:pStyle w:val="ListParagraph"/>
        <w:numPr>
          <w:ilvl w:val="0"/>
          <w:numId w:val="1"/>
        </w:numPr>
        <w:overflowPunct/>
        <w:autoSpaceDE/>
        <w:autoSpaceDN/>
        <w:adjustRightInd/>
        <w:jc w:val="both"/>
        <w:rPr>
          <w:rFonts w:ascii="Sylfaen" w:hAnsi="Sylfaen" w:cs="Sylfaen"/>
          <w:sz w:val="22"/>
          <w:szCs w:val="22"/>
          <w:lang w:val="af-ZA"/>
        </w:rPr>
      </w:pPr>
      <w:r w:rsidRPr="00F820E8">
        <w:rPr>
          <w:rFonts w:ascii="Sylfaen" w:hAnsi="Sylfaen" w:cs="Sylfaen"/>
          <w:sz w:val="22"/>
          <w:szCs w:val="22"/>
          <w:lang w:val="af-ZA"/>
        </w:rPr>
        <w:t>ՀՀ օրենքը</w:t>
      </w:r>
      <w:hyperlink r:id="rId10" w:history="1"/>
      <w:r w:rsidRPr="00F820E8">
        <w:rPr>
          <w:rFonts w:ascii="Sylfaen" w:hAnsi="Sylfaen" w:cs="Sylfaen"/>
          <w:sz w:val="22"/>
          <w:szCs w:val="22"/>
          <w:lang w:val="af-ZA"/>
        </w:rPr>
        <w:t xml:space="preserve"> «Շրջակա միջավայրի վրա ազդեցության գնահատման և փորձաքննության մասին» (2014 թ. հունիսի 21, ՀՕ-110-Ն)»</w:t>
      </w:r>
    </w:p>
    <w:p w:rsidR="00292604" w:rsidRPr="00F820E8" w:rsidRDefault="00292604" w:rsidP="00F820E8">
      <w:pPr>
        <w:pStyle w:val="ListParagraph"/>
        <w:numPr>
          <w:ilvl w:val="0"/>
          <w:numId w:val="1"/>
        </w:numPr>
        <w:jc w:val="both"/>
        <w:textAlignment w:val="baseline"/>
        <w:rPr>
          <w:rFonts w:ascii="Sylfaen" w:hAnsi="Sylfaen" w:cs="Sylfaen"/>
          <w:sz w:val="22"/>
          <w:szCs w:val="22"/>
          <w:lang w:val="af-ZA"/>
        </w:rPr>
      </w:pPr>
      <w:r w:rsidRPr="00F820E8">
        <w:rPr>
          <w:rFonts w:ascii="Sylfaen" w:hAnsi="Sylfaen" w:cs="Sylfaen"/>
          <w:sz w:val="22"/>
          <w:szCs w:val="22"/>
          <w:lang w:val="af-ZA"/>
        </w:rPr>
        <w:t xml:space="preserve">ՀՀ օրենքը &lt;&lt;Բուսական աշխարհի մասին&gt;&gt; (1999) </w:t>
      </w:r>
    </w:p>
    <w:p w:rsidR="00292604" w:rsidRPr="00F820E8" w:rsidRDefault="00292604" w:rsidP="00F820E8">
      <w:pPr>
        <w:pStyle w:val="ListParagraph"/>
        <w:numPr>
          <w:ilvl w:val="0"/>
          <w:numId w:val="1"/>
        </w:numPr>
        <w:jc w:val="both"/>
        <w:textAlignment w:val="baseline"/>
        <w:rPr>
          <w:rFonts w:ascii="Sylfaen" w:hAnsi="Sylfaen" w:cs="Sylfaen"/>
          <w:sz w:val="22"/>
          <w:szCs w:val="22"/>
          <w:lang w:val="af-ZA"/>
        </w:rPr>
      </w:pPr>
      <w:r w:rsidRPr="00F820E8">
        <w:rPr>
          <w:rFonts w:ascii="Sylfaen" w:hAnsi="Sylfaen" w:cs="Sylfaen"/>
          <w:sz w:val="22"/>
          <w:szCs w:val="22"/>
          <w:lang w:val="af-ZA"/>
        </w:rPr>
        <w:t>ՀՀ օրենքը &lt;&lt;Կենդանական աշխարհի մասին&gt;&gt;  (2000)</w:t>
      </w:r>
    </w:p>
    <w:p w:rsidR="00292604" w:rsidRPr="00F820E8" w:rsidRDefault="00292604" w:rsidP="00F820E8">
      <w:pPr>
        <w:numPr>
          <w:ilvl w:val="0"/>
          <w:numId w:val="1"/>
        </w:numPr>
        <w:spacing w:after="0" w:line="240" w:lineRule="auto"/>
        <w:jc w:val="both"/>
        <w:rPr>
          <w:rFonts w:ascii="Sylfaen" w:hAnsi="Sylfaen" w:cs="Sylfaen"/>
          <w:bCs/>
          <w:lang w:val="af-ZA"/>
        </w:rPr>
      </w:pPr>
      <w:r w:rsidRPr="00F820E8">
        <w:rPr>
          <w:rFonts w:ascii="Sylfaen" w:hAnsi="Sylfaen" w:cs="Sylfaen"/>
          <w:lang w:val="af-ZA"/>
        </w:rPr>
        <w:t>«Կ</w:t>
      </w:r>
      <w:r w:rsidRPr="00F820E8">
        <w:rPr>
          <w:rFonts w:ascii="Sylfaen" w:hAnsi="Sylfaen" w:cs="Sylfaen"/>
          <w:bCs/>
          <w:lang w:val="af-ZA"/>
        </w:rPr>
        <w:t>ախված տեղանքի առանձնահատկություններից` յուրաքանչյուր ջրավազանային      կառավարման տարածքի ջրի որակի ապահովման նորմերը սահմանելու մասին» ՀՀ կառավարության որոշում (2011 թ. հունվարիի 27, N 75-Ն:</w:t>
      </w:r>
    </w:p>
    <w:p w:rsidR="00292604" w:rsidRPr="00F820E8" w:rsidRDefault="00292604" w:rsidP="00F820E8">
      <w:pPr>
        <w:pStyle w:val="ListParagraph"/>
        <w:numPr>
          <w:ilvl w:val="0"/>
          <w:numId w:val="1"/>
        </w:numPr>
        <w:overflowPunct/>
        <w:autoSpaceDE/>
        <w:adjustRightInd/>
        <w:jc w:val="both"/>
        <w:rPr>
          <w:rFonts w:ascii="Sylfaen" w:hAnsi="Sylfaen" w:cs="Sylfaen"/>
          <w:bCs/>
          <w:sz w:val="22"/>
          <w:szCs w:val="22"/>
          <w:lang w:val="af-ZA"/>
        </w:rPr>
      </w:pPr>
      <w:r w:rsidRPr="00F820E8">
        <w:rPr>
          <w:rFonts w:ascii="Sylfaen" w:hAnsi="Sylfaen" w:cs="Sylfaen"/>
          <w:bCs/>
          <w:sz w:val="22"/>
          <w:szCs w:val="22"/>
          <w:lang w:val="af-ZA"/>
        </w:rPr>
        <w:t>ՀՀ կառավարության 2014թ. հուլիսի 31-ի «ՀՀ բուսական աշխարհի օբյեկտների պահպանության և բնական պայմաններում վերարտադրության նպատակով դրանց օգտագործման կարգը սահմանելու մասին» N781 որոշում։</w:t>
      </w:r>
    </w:p>
    <w:p w:rsidR="00FE0ED3" w:rsidRPr="00F820E8" w:rsidRDefault="00FE0ED3" w:rsidP="00F820E8">
      <w:pPr>
        <w:pStyle w:val="ListParagraph"/>
        <w:numPr>
          <w:ilvl w:val="0"/>
          <w:numId w:val="1"/>
        </w:numPr>
        <w:overflowPunct/>
        <w:autoSpaceDE/>
        <w:adjustRightInd/>
        <w:spacing w:line="254" w:lineRule="auto"/>
        <w:rPr>
          <w:rFonts w:ascii="Sylfaen" w:hAnsi="Sylfaen"/>
          <w:sz w:val="22"/>
          <w:szCs w:val="22"/>
          <w:lang w:val="af-ZA"/>
        </w:rPr>
      </w:pPr>
      <w:r w:rsidRPr="00F820E8">
        <w:rPr>
          <w:rFonts w:ascii="Sylfaen" w:hAnsi="Sylfaen"/>
          <w:sz w:val="22"/>
          <w:szCs w:val="22"/>
        </w:rPr>
        <w:t>ՀՀ</w:t>
      </w:r>
      <w:r w:rsidRPr="00F820E8">
        <w:rPr>
          <w:rFonts w:ascii="Sylfaen" w:hAnsi="Sylfaen"/>
          <w:sz w:val="22"/>
          <w:szCs w:val="22"/>
          <w:lang w:val="af-ZA"/>
        </w:rPr>
        <w:t xml:space="preserve"> </w:t>
      </w:r>
      <w:r w:rsidRPr="00F820E8">
        <w:rPr>
          <w:rFonts w:ascii="Sylfaen" w:hAnsi="Sylfaen"/>
          <w:sz w:val="22"/>
          <w:szCs w:val="22"/>
        </w:rPr>
        <w:t>կառավարության</w:t>
      </w:r>
      <w:r w:rsidRPr="00F820E8">
        <w:rPr>
          <w:rFonts w:ascii="Sylfaen" w:hAnsi="Sylfaen"/>
          <w:sz w:val="22"/>
          <w:szCs w:val="22"/>
          <w:lang w:val="af-ZA"/>
        </w:rPr>
        <w:t xml:space="preserve"> 2018</w:t>
      </w:r>
      <w:r w:rsidRPr="00F820E8">
        <w:rPr>
          <w:rFonts w:ascii="Sylfaen" w:hAnsi="Sylfaen"/>
          <w:sz w:val="22"/>
          <w:szCs w:val="22"/>
        </w:rPr>
        <w:t>թ</w:t>
      </w:r>
      <w:r w:rsidRPr="00F820E8">
        <w:rPr>
          <w:rFonts w:ascii="Sylfaen" w:hAnsi="Sylfaen"/>
          <w:sz w:val="22"/>
          <w:szCs w:val="22"/>
          <w:lang w:val="af-ZA"/>
        </w:rPr>
        <w:t xml:space="preserve">. </w:t>
      </w:r>
      <w:r w:rsidRPr="00F820E8">
        <w:rPr>
          <w:rFonts w:ascii="Sylfaen" w:hAnsi="Sylfaen"/>
          <w:sz w:val="22"/>
          <w:szCs w:val="22"/>
        </w:rPr>
        <w:t>փետրվարի</w:t>
      </w:r>
      <w:r w:rsidRPr="00F820E8">
        <w:rPr>
          <w:rFonts w:ascii="Sylfaen" w:hAnsi="Sylfaen"/>
          <w:sz w:val="22"/>
          <w:szCs w:val="22"/>
          <w:lang w:val="af-ZA"/>
        </w:rPr>
        <w:t xml:space="preserve"> 8-</w:t>
      </w:r>
      <w:r w:rsidRPr="00F820E8">
        <w:rPr>
          <w:rFonts w:ascii="Sylfaen" w:hAnsi="Sylfaen"/>
          <w:sz w:val="22"/>
          <w:szCs w:val="22"/>
        </w:rPr>
        <w:t>ի</w:t>
      </w:r>
      <w:r w:rsidRPr="00F820E8">
        <w:rPr>
          <w:rFonts w:ascii="Sylfaen" w:hAnsi="Sylfaen"/>
          <w:sz w:val="22"/>
          <w:szCs w:val="22"/>
          <w:lang w:val="af-ZA"/>
        </w:rPr>
        <w:t xml:space="preserve"> N108-</w:t>
      </w:r>
      <w:r w:rsidRPr="00F820E8">
        <w:rPr>
          <w:rFonts w:ascii="Sylfaen" w:hAnsi="Sylfaen"/>
          <w:sz w:val="22"/>
          <w:szCs w:val="22"/>
        </w:rPr>
        <w:t>Ն</w:t>
      </w:r>
      <w:r w:rsidRPr="00F820E8">
        <w:rPr>
          <w:rFonts w:ascii="Sylfaen" w:hAnsi="Sylfaen"/>
          <w:sz w:val="22"/>
          <w:szCs w:val="22"/>
          <w:lang w:val="af-ZA"/>
        </w:rPr>
        <w:t xml:space="preserve"> «</w:t>
      </w:r>
      <w:r w:rsidRPr="00F820E8">
        <w:rPr>
          <w:rFonts w:ascii="Sylfaen" w:hAnsi="Sylfaen"/>
          <w:sz w:val="22"/>
          <w:szCs w:val="22"/>
        </w:rPr>
        <w:t>Բնակավայրերի</w:t>
      </w:r>
      <w:r w:rsidRPr="00F820E8">
        <w:rPr>
          <w:rFonts w:ascii="Sylfaen" w:hAnsi="Sylfaen"/>
          <w:sz w:val="22"/>
          <w:szCs w:val="22"/>
          <w:lang w:val="af-ZA"/>
        </w:rPr>
        <w:t xml:space="preserve"> </w:t>
      </w:r>
      <w:r w:rsidRPr="00F820E8">
        <w:rPr>
          <w:rFonts w:ascii="Sylfaen" w:hAnsi="Sylfaen"/>
          <w:sz w:val="22"/>
          <w:szCs w:val="22"/>
        </w:rPr>
        <w:t>կանաչ</w:t>
      </w:r>
      <w:r w:rsidRPr="00F820E8">
        <w:rPr>
          <w:rFonts w:ascii="Sylfaen" w:hAnsi="Sylfaen"/>
          <w:sz w:val="22"/>
          <w:szCs w:val="22"/>
          <w:lang w:val="af-ZA"/>
        </w:rPr>
        <w:t xml:space="preserve"> </w:t>
      </w:r>
      <w:r w:rsidRPr="00F820E8">
        <w:rPr>
          <w:rFonts w:ascii="Sylfaen" w:hAnsi="Sylfaen"/>
          <w:sz w:val="22"/>
          <w:szCs w:val="22"/>
        </w:rPr>
        <w:t>գոտիների</w:t>
      </w:r>
      <w:r w:rsidRPr="00F820E8">
        <w:rPr>
          <w:rFonts w:ascii="Sylfaen" w:hAnsi="Sylfaen"/>
          <w:sz w:val="22"/>
          <w:szCs w:val="22"/>
          <w:lang w:val="af-ZA"/>
        </w:rPr>
        <w:t xml:space="preserve"> </w:t>
      </w:r>
      <w:r w:rsidRPr="00F820E8">
        <w:rPr>
          <w:rFonts w:ascii="Sylfaen" w:hAnsi="Sylfaen"/>
          <w:sz w:val="22"/>
          <w:szCs w:val="22"/>
        </w:rPr>
        <w:t>չափերին</w:t>
      </w:r>
      <w:r w:rsidRPr="00F820E8">
        <w:rPr>
          <w:rFonts w:ascii="Sylfaen" w:hAnsi="Sylfaen"/>
          <w:sz w:val="22"/>
          <w:szCs w:val="22"/>
          <w:lang w:val="af-ZA"/>
        </w:rPr>
        <w:t xml:space="preserve"> </w:t>
      </w:r>
      <w:r w:rsidRPr="00F820E8">
        <w:rPr>
          <w:rFonts w:ascii="Sylfaen" w:hAnsi="Sylfaen"/>
          <w:sz w:val="22"/>
          <w:szCs w:val="22"/>
        </w:rPr>
        <w:t>և</w:t>
      </w:r>
      <w:r w:rsidRPr="00F820E8">
        <w:rPr>
          <w:rFonts w:ascii="Sylfaen" w:hAnsi="Sylfaen"/>
          <w:sz w:val="22"/>
          <w:szCs w:val="22"/>
          <w:lang w:val="af-ZA"/>
        </w:rPr>
        <w:t xml:space="preserve"> </w:t>
      </w:r>
      <w:r w:rsidRPr="00F820E8">
        <w:rPr>
          <w:rFonts w:ascii="Sylfaen" w:hAnsi="Sylfaen"/>
          <w:sz w:val="22"/>
          <w:szCs w:val="22"/>
        </w:rPr>
        <w:t>տեսակային</w:t>
      </w:r>
      <w:r w:rsidRPr="00F820E8">
        <w:rPr>
          <w:rFonts w:ascii="Sylfaen" w:hAnsi="Sylfaen"/>
          <w:sz w:val="22"/>
          <w:szCs w:val="22"/>
          <w:lang w:val="af-ZA"/>
        </w:rPr>
        <w:t xml:space="preserve"> </w:t>
      </w:r>
      <w:r w:rsidRPr="00F820E8">
        <w:rPr>
          <w:rFonts w:ascii="Sylfaen" w:hAnsi="Sylfaen"/>
          <w:sz w:val="22"/>
          <w:szCs w:val="22"/>
        </w:rPr>
        <w:t>կազմին</w:t>
      </w:r>
      <w:r w:rsidRPr="00F820E8">
        <w:rPr>
          <w:rFonts w:ascii="Sylfaen" w:hAnsi="Sylfaen"/>
          <w:sz w:val="22"/>
          <w:szCs w:val="22"/>
          <w:lang w:val="af-ZA"/>
        </w:rPr>
        <w:t xml:space="preserve"> </w:t>
      </w:r>
      <w:r w:rsidRPr="00F820E8">
        <w:rPr>
          <w:rFonts w:ascii="Sylfaen" w:hAnsi="Sylfaen"/>
          <w:sz w:val="22"/>
          <w:szCs w:val="22"/>
        </w:rPr>
        <w:t>ներկայացվող</w:t>
      </w:r>
      <w:r w:rsidRPr="00F820E8">
        <w:rPr>
          <w:rFonts w:ascii="Sylfaen" w:hAnsi="Sylfaen"/>
          <w:sz w:val="22"/>
          <w:szCs w:val="22"/>
          <w:lang w:val="af-ZA"/>
        </w:rPr>
        <w:t xml:space="preserve"> </w:t>
      </w:r>
      <w:r w:rsidRPr="00F820E8">
        <w:rPr>
          <w:rFonts w:ascii="Sylfaen" w:hAnsi="Sylfaen"/>
          <w:sz w:val="22"/>
          <w:szCs w:val="22"/>
        </w:rPr>
        <w:t>պահանջները</w:t>
      </w:r>
      <w:r w:rsidRPr="00F820E8">
        <w:rPr>
          <w:rFonts w:ascii="Sylfaen" w:hAnsi="Sylfaen"/>
          <w:sz w:val="22"/>
          <w:szCs w:val="22"/>
          <w:lang w:val="af-ZA"/>
        </w:rPr>
        <w:t xml:space="preserve"> </w:t>
      </w:r>
      <w:r w:rsidRPr="00F820E8">
        <w:rPr>
          <w:rFonts w:ascii="Sylfaen" w:hAnsi="Sylfaen"/>
          <w:sz w:val="22"/>
          <w:szCs w:val="22"/>
        </w:rPr>
        <w:t>սահմանելու</w:t>
      </w:r>
      <w:r w:rsidRPr="00F820E8">
        <w:rPr>
          <w:rFonts w:ascii="Sylfaen" w:hAnsi="Sylfaen"/>
          <w:sz w:val="22"/>
          <w:szCs w:val="22"/>
          <w:lang w:val="af-ZA"/>
        </w:rPr>
        <w:t xml:space="preserve"> </w:t>
      </w:r>
      <w:r w:rsidRPr="00F820E8">
        <w:rPr>
          <w:rFonts w:ascii="Sylfaen" w:hAnsi="Sylfaen"/>
          <w:sz w:val="22"/>
          <w:szCs w:val="22"/>
        </w:rPr>
        <w:t>և</w:t>
      </w:r>
      <w:r w:rsidRPr="00F820E8">
        <w:rPr>
          <w:rFonts w:ascii="Sylfaen" w:hAnsi="Sylfaen"/>
          <w:sz w:val="22"/>
          <w:szCs w:val="22"/>
          <w:lang w:val="af-ZA"/>
        </w:rPr>
        <w:t xml:space="preserve"> </w:t>
      </w:r>
      <w:r w:rsidRPr="00F820E8">
        <w:rPr>
          <w:rFonts w:ascii="Sylfaen" w:hAnsi="Sylfaen"/>
          <w:sz w:val="22"/>
          <w:szCs w:val="22"/>
        </w:rPr>
        <w:t>ՀՀ</w:t>
      </w:r>
      <w:r w:rsidRPr="00F820E8">
        <w:rPr>
          <w:rFonts w:ascii="Sylfaen" w:hAnsi="Sylfaen"/>
          <w:sz w:val="22"/>
          <w:szCs w:val="22"/>
          <w:lang w:val="af-ZA"/>
        </w:rPr>
        <w:t xml:space="preserve"> </w:t>
      </w:r>
      <w:r w:rsidRPr="00F820E8">
        <w:rPr>
          <w:rFonts w:ascii="Sylfaen" w:hAnsi="Sylfaen"/>
          <w:sz w:val="22"/>
          <w:szCs w:val="22"/>
        </w:rPr>
        <w:t>կառավարության</w:t>
      </w:r>
      <w:r w:rsidRPr="00F820E8">
        <w:rPr>
          <w:rFonts w:ascii="Sylfaen" w:hAnsi="Sylfaen"/>
          <w:sz w:val="22"/>
          <w:szCs w:val="22"/>
          <w:lang w:val="af-ZA"/>
        </w:rPr>
        <w:t xml:space="preserve"> 2008</w:t>
      </w:r>
      <w:r w:rsidRPr="00F820E8">
        <w:rPr>
          <w:rFonts w:ascii="Sylfaen" w:hAnsi="Sylfaen"/>
          <w:sz w:val="22"/>
          <w:szCs w:val="22"/>
        </w:rPr>
        <w:t>թ</w:t>
      </w:r>
      <w:r w:rsidRPr="00F820E8">
        <w:rPr>
          <w:rFonts w:ascii="Sylfaen" w:hAnsi="Sylfaen"/>
          <w:sz w:val="22"/>
          <w:szCs w:val="22"/>
          <w:lang w:val="af-ZA"/>
        </w:rPr>
        <w:t xml:space="preserve">. </w:t>
      </w:r>
      <w:r w:rsidRPr="00F820E8">
        <w:rPr>
          <w:rFonts w:ascii="Sylfaen" w:hAnsi="Sylfaen"/>
          <w:sz w:val="22"/>
          <w:szCs w:val="22"/>
        </w:rPr>
        <w:t>հոկտեմբերի</w:t>
      </w:r>
      <w:r w:rsidRPr="00F820E8">
        <w:rPr>
          <w:rFonts w:ascii="Sylfaen" w:hAnsi="Sylfaen"/>
          <w:sz w:val="22"/>
          <w:szCs w:val="22"/>
          <w:lang w:val="af-ZA"/>
        </w:rPr>
        <w:t xml:space="preserve"> 30-</w:t>
      </w:r>
      <w:r w:rsidRPr="00F820E8">
        <w:rPr>
          <w:rFonts w:ascii="Sylfaen" w:hAnsi="Sylfaen"/>
          <w:sz w:val="22"/>
          <w:szCs w:val="22"/>
        </w:rPr>
        <w:t>ի</w:t>
      </w:r>
      <w:r w:rsidRPr="00F820E8">
        <w:rPr>
          <w:rFonts w:ascii="Sylfaen" w:hAnsi="Sylfaen"/>
          <w:sz w:val="22"/>
          <w:szCs w:val="22"/>
          <w:lang w:val="af-ZA"/>
        </w:rPr>
        <w:t xml:space="preserve"> N1318-</w:t>
      </w:r>
      <w:r w:rsidRPr="00F820E8">
        <w:rPr>
          <w:rFonts w:ascii="Sylfaen" w:hAnsi="Sylfaen"/>
          <w:sz w:val="22"/>
          <w:szCs w:val="22"/>
        </w:rPr>
        <w:t>Ն</w:t>
      </w:r>
      <w:r w:rsidRPr="00F820E8">
        <w:rPr>
          <w:rFonts w:ascii="Sylfaen" w:hAnsi="Sylfaen"/>
          <w:sz w:val="22"/>
          <w:szCs w:val="22"/>
          <w:lang w:val="af-ZA"/>
        </w:rPr>
        <w:t xml:space="preserve"> </w:t>
      </w:r>
      <w:r w:rsidRPr="00F820E8">
        <w:rPr>
          <w:rFonts w:ascii="Sylfaen" w:hAnsi="Sylfaen"/>
          <w:sz w:val="22"/>
          <w:szCs w:val="22"/>
        </w:rPr>
        <w:t>որոշումն</w:t>
      </w:r>
      <w:r w:rsidRPr="00F820E8">
        <w:rPr>
          <w:rFonts w:ascii="Sylfaen" w:hAnsi="Sylfaen"/>
          <w:sz w:val="22"/>
          <w:szCs w:val="22"/>
          <w:lang w:val="af-ZA"/>
        </w:rPr>
        <w:t xml:space="preserve"> </w:t>
      </w:r>
      <w:r w:rsidRPr="00F820E8">
        <w:rPr>
          <w:rFonts w:ascii="Sylfaen" w:hAnsi="Sylfaen"/>
          <w:sz w:val="22"/>
          <w:szCs w:val="22"/>
        </w:rPr>
        <w:t>ուժը</w:t>
      </w:r>
      <w:r w:rsidRPr="00F820E8">
        <w:rPr>
          <w:rFonts w:ascii="Sylfaen" w:hAnsi="Sylfaen"/>
          <w:sz w:val="22"/>
          <w:szCs w:val="22"/>
          <w:lang w:val="af-ZA"/>
        </w:rPr>
        <w:t xml:space="preserve"> </w:t>
      </w:r>
      <w:r w:rsidRPr="00F820E8">
        <w:rPr>
          <w:rFonts w:ascii="Sylfaen" w:hAnsi="Sylfaen"/>
          <w:sz w:val="22"/>
          <w:szCs w:val="22"/>
        </w:rPr>
        <w:t>կորցրած</w:t>
      </w:r>
      <w:r w:rsidRPr="00F820E8">
        <w:rPr>
          <w:rFonts w:ascii="Sylfaen" w:hAnsi="Sylfaen"/>
          <w:sz w:val="22"/>
          <w:szCs w:val="22"/>
          <w:lang w:val="af-ZA"/>
        </w:rPr>
        <w:t xml:space="preserve"> </w:t>
      </w:r>
      <w:r w:rsidRPr="00F820E8">
        <w:rPr>
          <w:rFonts w:ascii="Sylfaen" w:hAnsi="Sylfaen"/>
          <w:sz w:val="22"/>
          <w:szCs w:val="22"/>
        </w:rPr>
        <w:t>ճանաչելու</w:t>
      </w:r>
      <w:r w:rsidRPr="00F820E8">
        <w:rPr>
          <w:rFonts w:ascii="Sylfaen" w:hAnsi="Sylfaen"/>
          <w:sz w:val="22"/>
          <w:szCs w:val="22"/>
          <w:lang w:val="af-ZA"/>
        </w:rPr>
        <w:t xml:space="preserve"> </w:t>
      </w:r>
      <w:r w:rsidRPr="00F820E8">
        <w:rPr>
          <w:rFonts w:ascii="Sylfaen" w:hAnsi="Sylfaen"/>
          <w:sz w:val="22"/>
          <w:szCs w:val="22"/>
        </w:rPr>
        <w:t>մասին</w:t>
      </w:r>
      <w:r w:rsidRPr="00F820E8">
        <w:rPr>
          <w:rFonts w:ascii="Sylfaen" w:hAnsi="Sylfaen"/>
          <w:sz w:val="22"/>
          <w:szCs w:val="22"/>
          <w:lang w:val="af-ZA"/>
        </w:rPr>
        <w:t xml:space="preserve">» </w:t>
      </w:r>
      <w:r w:rsidRPr="00F820E8">
        <w:rPr>
          <w:rFonts w:ascii="Sylfaen" w:hAnsi="Sylfaen"/>
          <w:sz w:val="22"/>
          <w:szCs w:val="22"/>
        </w:rPr>
        <w:t>որոշման</w:t>
      </w:r>
      <w:r w:rsidRPr="00F820E8">
        <w:rPr>
          <w:rFonts w:ascii="Sylfaen" w:hAnsi="Sylfaen"/>
          <w:sz w:val="22"/>
          <w:szCs w:val="22"/>
          <w:lang w:val="af-ZA"/>
        </w:rPr>
        <w:t xml:space="preserve"> </w:t>
      </w:r>
      <w:r w:rsidRPr="00F820E8">
        <w:rPr>
          <w:rFonts w:ascii="Sylfaen" w:hAnsi="Sylfaen"/>
          <w:sz w:val="22"/>
          <w:szCs w:val="22"/>
        </w:rPr>
        <w:t>դրույթները</w:t>
      </w:r>
      <w:r w:rsidRPr="00F820E8">
        <w:rPr>
          <w:rFonts w:ascii="Sylfaen" w:hAnsi="Sylfaen"/>
          <w:sz w:val="22"/>
          <w:szCs w:val="22"/>
          <w:lang w:val="af-ZA"/>
        </w:rPr>
        <w:t>;</w:t>
      </w:r>
    </w:p>
    <w:p w:rsidR="00FE0ED3" w:rsidRPr="00F820E8" w:rsidRDefault="00FE0ED3" w:rsidP="00F820E8">
      <w:pPr>
        <w:pStyle w:val="ListParagraph"/>
        <w:numPr>
          <w:ilvl w:val="0"/>
          <w:numId w:val="1"/>
        </w:numPr>
        <w:overflowPunct/>
        <w:autoSpaceDE/>
        <w:adjustRightInd/>
        <w:spacing w:line="254" w:lineRule="auto"/>
        <w:rPr>
          <w:rFonts w:ascii="Sylfaen" w:hAnsi="Sylfaen"/>
          <w:sz w:val="22"/>
          <w:szCs w:val="22"/>
          <w:lang w:val="af-ZA"/>
        </w:rPr>
      </w:pPr>
      <w:r w:rsidRPr="00F820E8">
        <w:rPr>
          <w:rFonts w:ascii="Sylfaen" w:hAnsi="Sylfaen"/>
          <w:sz w:val="22"/>
          <w:szCs w:val="22"/>
        </w:rPr>
        <w:t>ՀՀ</w:t>
      </w:r>
      <w:r w:rsidRPr="00F820E8">
        <w:rPr>
          <w:rFonts w:ascii="Sylfaen" w:hAnsi="Sylfaen"/>
          <w:sz w:val="22"/>
          <w:szCs w:val="22"/>
          <w:lang w:val="af-ZA"/>
        </w:rPr>
        <w:t xml:space="preserve"> </w:t>
      </w:r>
      <w:r w:rsidRPr="00F820E8">
        <w:rPr>
          <w:rFonts w:ascii="Sylfaen" w:hAnsi="Sylfaen"/>
          <w:sz w:val="22"/>
          <w:szCs w:val="22"/>
        </w:rPr>
        <w:t>կառավարության</w:t>
      </w:r>
      <w:r w:rsidRPr="00F820E8">
        <w:rPr>
          <w:rFonts w:ascii="Sylfaen" w:hAnsi="Sylfaen"/>
          <w:sz w:val="22"/>
          <w:szCs w:val="22"/>
          <w:lang w:val="af-ZA"/>
        </w:rPr>
        <w:t xml:space="preserve"> 2014</w:t>
      </w:r>
      <w:r w:rsidRPr="00F820E8">
        <w:rPr>
          <w:rFonts w:ascii="Sylfaen" w:hAnsi="Sylfaen"/>
          <w:sz w:val="22"/>
          <w:szCs w:val="22"/>
        </w:rPr>
        <w:t>թ</w:t>
      </w:r>
      <w:r w:rsidRPr="00F820E8">
        <w:rPr>
          <w:rFonts w:ascii="Sylfaen" w:hAnsi="Sylfaen"/>
          <w:sz w:val="22"/>
          <w:szCs w:val="22"/>
          <w:lang w:val="af-ZA"/>
        </w:rPr>
        <w:t xml:space="preserve">. </w:t>
      </w:r>
      <w:r w:rsidRPr="00F820E8">
        <w:rPr>
          <w:rFonts w:ascii="Sylfaen" w:hAnsi="Sylfaen"/>
          <w:sz w:val="22"/>
          <w:szCs w:val="22"/>
        </w:rPr>
        <w:t>հուլիսի</w:t>
      </w:r>
      <w:r w:rsidRPr="00F820E8">
        <w:rPr>
          <w:rFonts w:ascii="Sylfaen" w:hAnsi="Sylfaen"/>
          <w:sz w:val="22"/>
          <w:szCs w:val="22"/>
          <w:lang w:val="af-ZA"/>
        </w:rPr>
        <w:t xml:space="preserve"> 31-</w:t>
      </w:r>
      <w:r w:rsidRPr="00F820E8">
        <w:rPr>
          <w:rFonts w:ascii="Sylfaen" w:hAnsi="Sylfaen"/>
          <w:sz w:val="22"/>
          <w:szCs w:val="22"/>
        </w:rPr>
        <w:t>ի</w:t>
      </w:r>
      <w:r w:rsidRPr="00F820E8">
        <w:rPr>
          <w:rFonts w:ascii="Sylfaen" w:hAnsi="Sylfaen"/>
          <w:sz w:val="22"/>
          <w:szCs w:val="22"/>
          <w:lang w:val="af-ZA"/>
        </w:rPr>
        <w:t xml:space="preserve"> «</w:t>
      </w:r>
      <w:r w:rsidRPr="00F820E8">
        <w:rPr>
          <w:rFonts w:ascii="Sylfaen" w:hAnsi="Sylfaen"/>
          <w:sz w:val="22"/>
          <w:szCs w:val="22"/>
        </w:rPr>
        <w:t>ՀՀ</w:t>
      </w:r>
      <w:r w:rsidRPr="00F820E8">
        <w:rPr>
          <w:rFonts w:ascii="Sylfaen" w:hAnsi="Sylfaen"/>
          <w:sz w:val="22"/>
          <w:szCs w:val="22"/>
          <w:lang w:val="af-ZA"/>
        </w:rPr>
        <w:t xml:space="preserve"> </w:t>
      </w:r>
      <w:r w:rsidRPr="00F820E8">
        <w:rPr>
          <w:rFonts w:ascii="Sylfaen" w:hAnsi="Sylfaen"/>
          <w:sz w:val="22"/>
          <w:szCs w:val="22"/>
        </w:rPr>
        <w:t>բուսական</w:t>
      </w:r>
      <w:r w:rsidRPr="00F820E8">
        <w:rPr>
          <w:rFonts w:ascii="Sylfaen" w:hAnsi="Sylfaen"/>
          <w:sz w:val="22"/>
          <w:szCs w:val="22"/>
          <w:lang w:val="af-ZA"/>
        </w:rPr>
        <w:t xml:space="preserve"> </w:t>
      </w:r>
      <w:r w:rsidRPr="00F820E8">
        <w:rPr>
          <w:rFonts w:ascii="Sylfaen" w:hAnsi="Sylfaen"/>
          <w:sz w:val="22"/>
          <w:szCs w:val="22"/>
        </w:rPr>
        <w:t>աշխարհի</w:t>
      </w:r>
      <w:r w:rsidRPr="00F820E8">
        <w:rPr>
          <w:rFonts w:ascii="Sylfaen" w:hAnsi="Sylfaen"/>
          <w:sz w:val="22"/>
          <w:szCs w:val="22"/>
          <w:lang w:val="af-ZA"/>
        </w:rPr>
        <w:t xml:space="preserve"> </w:t>
      </w:r>
      <w:r w:rsidRPr="00F820E8">
        <w:rPr>
          <w:rFonts w:ascii="Sylfaen" w:hAnsi="Sylfaen"/>
          <w:sz w:val="22"/>
          <w:szCs w:val="22"/>
        </w:rPr>
        <w:t>օբյեկտների</w:t>
      </w:r>
      <w:r w:rsidRPr="00F820E8">
        <w:rPr>
          <w:rFonts w:ascii="Sylfaen" w:hAnsi="Sylfaen"/>
          <w:sz w:val="22"/>
          <w:szCs w:val="22"/>
          <w:lang w:val="af-ZA"/>
        </w:rPr>
        <w:t xml:space="preserve"> </w:t>
      </w:r>
      <w:r w:rsidRPr="00F820E8">
        <w:rPr>
          <w:rFonts w:ascii="Sylfaen" w:hAnsi="Sylfaen"/>
          <w:sz w:val="22"/>
          <w:szCs w:val="22"/>
        </w:rPr>
        <w:t>պահպանության</w:t>
      </w:r>
      <w:r w:rsidRPr="00F820E8">
        <w:rPr>
          <w:rFonts w:ascii="Sylfaen" w:hAnsi="Sylfaen"/>
          <w:sz w:val="22"/>
          <w:szCs w:val="22"/>
          <w:lang w:val="af-ZA"/>
        </w:rPr>
        <w:t xml:space="preserve"> </w:t>
      </w:r>
      <w:r w:rsidRPr="00F820E8">
        <w:rPr>
          <w:rFonts w:ascii="Sylfaen" w:hAnsi="Sylfaen"/>
          <w:sz w:val="22"/>
          <w:szCs w:val="22"/>
        </w:rPr>
        <w:t>և</w:t>
      </w:r>
      <w:r w:rsidRPr="00F820E8">
        <w:rPr>
          <w:rFonts w:ascii="Sylfaen" w:hAnsi="Sylfaen"/>
          <w:sz w:val="22"/>
          <w:szCs w:val="22"/>
          <w:lang w:val="af-ZA"/>
        </w:rPr>
        <w:t xml:space="preserve"> </w:t>
      </w:r>
      <w:r w:rsidRPr="00F820E8">
        <w:rPr>
          <w:rFonts w:ascii="Sylfaen" w:hAnsi="Sylfaen"/>
          <w:sz w:val="22"/>
          <w:szCs w:val="22"/>
        </w:rPr>
        <w:t>բնական</w:t>
      </w:r>
      <w:r w:rsidRPr="00F820E8">
        <w:rPr>
          <w:rFonts w:ascii="Sylfaen" w:hAnsi="Sylfaen"/>
          <w:sz w:val="22"/>
          <w:szCs w:val="22"/>
          <w:lang w:val="af-ZA"/>
        </w:rPr>
        <w:t xml:space="preserve"> </w:t>
      </w:r>
      <w:r w:rsidRPr="00F820E8">
        <w:rPr>
          <w:rFonts w:ascii="Sylfaen" w:hAnsi="Sylfaen"/>
          <w:sz w:val="22"/>
          <w:szCs w:val="22"/>
        </w:rPr>
        <w:t>պայմաններում</w:t>
      </w:r>
      <w:r w:rsidRPr="00F820E8">
        <w:rPr>
          <w:rFonts w:ascii="Sylfaen" w:hAnsi="Sylfaen"/>
          <w:sz w:val="22"/>
          <w:szCs w:val="22"/>
          <w:lang w:val="af-ZA"/>
        </w:rPr>
        <w:t xml:space="preserve"> </w:t>
      </w:r>
      <w:r w:rsidRPr="00F820E8">
        <w:rPr>
          <w:rFonts w:ascii="Sylfaen" w:hAnsi="Sylfaen"/>
          <w:sz w:val="22"/>
          <w:szCs w:val="22"/>
        </w:rPr>
        <w:t>վերարտադրության</w:t>
      </w:r>
      <w:r w:rsidRPr="00F820E8">
        <w:rPr>
          <w:rFonts w:ascii="Sylfaen" w:hAnsi="Sylfaen"/>
          <w:sz w:val="22"/>
          <w:szCs w:val="22"/>
          <w:lang w:val="af-ZA"/>
        </w:rPr>
        <w:t xml:space="preserve"> </w:t>
      </w:r>
      <w:r w:rsidRPr="00F820E8">
        <w:rPr>
          <w:rFonts w:ascii="Sylfaen" w:hAnsi="Sylfaen"/>
          <w:sz w:val="22"/>
          <w:szCs w:val="22"/>
        </w:rPr>
        <w:t>նպատակով</w:t>
      </w:r>
      <w:r w:rsidRPr="00F820E8">
        <w:rPr>
          <w:rFonts w:ascii="Sylfaen" w:hAnsi="Sylfaen"/>
          <w:sz w:val="22"/>
          <w:szCs w:val="22"/>
          <w:lang w:val="af-ZA"/>
        </w:rPr>
        <w:t xml:space="preserve"> </w:t>
      </w:r>
      <w:r w:rsidRPr="00F820E8">
        <w:rPr>
          <w:rFonts w:ascii="Sylfaen" w:hAnsi="Sylfaen"/>
          <w:sz w:val="22"/>
          <w:szCs w:val="22"/>
        </w:rPr>
        <w:t>դրանց</w:t>
      </w:r>
      <w:r w:rsidRPr="00F820E8">
        <w:rPr>
          <w:rFonts w:ascii="Sylfaen" w:hAnsi="Sylfaen"/>
          <w:sz w:val="22"/>
          <w:szCs w:val="22"/>
          <w:lang w:val="af-ZA"/>
        </w:rPr>
        <w:t xml:space="preserve"> </w:t>
      </w:r>
      <w:r w:rsidRPr="00F820E8">
        <w:rPr>
          <w:rFonts w:ascii="Sylfaen" w:hAnsi="Sylfaen"/>
          <w:sz w:val="22"/>
          <w:szCs w:val="22"/>
        </w:rPr>
        <w:t>օգտագործման</w:t>
      </w:r>
      <w:r w:rsidRPr="00F820E8">
        <w:rPr>
          <w:rFonts w:ascii="Sylfaen" w:hAnsi="Sylfaen"/>
          <w:sz w:val="22"/>
          <w:szCs w:val="22"/>
          <w:lang w:val="af-ZA"/>
        </w:rPr>
        <w:t xml:space="preserve"> </w:t>
      </w:r>
      <w:r w:rsidRPr="00F820E8">
        <w:rPr>
          <w:rFonts w:ascii="Sylfaen" w:hAnsi="Sylfaen"/>
          <w:sz w:val="22"/>
          <w:szCs w:val="22"/>
        </w:rPr>
        <w:t>կարգը</w:t>
      </w:r>
      <w:r w:rsidRPr="00F820E8">
        <w:rPr>
          <w:rFonts w:ascii="Sylfaen" w:hAnsi="Sylfaen"/>
          <w:sz w:val="22"/>
          <w:szCs w:val="22"/>
          <w:lang w:val="af-ZA"/>
        </w:rPr>
        <w:t xml:space="preserve"> </w:t>
      </w:r>
      <w:r w:rsidRPr="00F820E8">
        <w:rPr>
          <w:rFonts w:ascii="Sylfaen" w:hAnsi="Sylfaen"/>
          <w:sz w:val="22"/>
          <w:szCs w:val="22"/>
        </w:rPr>
        <w:t>սահմանելու</w:t>
      </w:r>
      <w:r w:rsidRPr="00F820E8">
        <w:rPr>
          <w:rFonts w:ascii="Sylfaen" w:hAnsi="Sylfaen"/>
          <w:sz w:val="22"/>
          <w:szCs w:val="22"/>
          <w:lang w:val="af-ZA"/>
        </w:rPr>
        <w:t xml:space="preserve"> </w:t>
      </w:r>
      <w:r w:rsidRPr="00F820E8">
        <w:rPr>
          <w:rFonts w:ascii="Sylfaen" w:hAnsi="Sylfaen"/>
          <w:sz w:val="22"/>
          <w:szCs w:val="22"/>
        </w:rPr>
        <w:t>մասին</w:t>
      </w:r>
      <w:r w:rsidRPr="00F820E8">
        <w:rPr>
          <w:rFonts w:ascii="Sylfaen" w:hAnsi="Sylfaen"/>
          <w:sz w:val="22"/>
          <w:szCs w:val="22"/>
          <w:lang w:val="af-ZA"/>
        </w:rPr>
        <w:t>» N781-</w:t>
      </w:r>
      <w:r w:rsidRPr="00F820E8">
        <w:rPr>
          <w:rFonts w:ascii="Sylfaen" w:hAnsi="Sylfaen"/>
          <w:sz w:val="22"/>
          <w:szCs w:val="22"/>
        </w:rPr>
        <w:t>Ն</w:t>
      </w:r>
      <w:r w:rsidRPr="00F820E8">
        <w:rPr>
          <w:rFonts w:ascii="Sylfaen" w:hAnsi="Sylfaen"/>
          <w:sz w:val="22"/>
          <w:szCs w:val="22"/>
          <w:lang w:val="af-ZA"/>
        </w:rPr>
        <w:t xml:space="preserve"> </w:t>
      </w:r>
      <w:r w:rsidRPr="00F820E8">
        <w:rPr>
          <w:rFonts w:ascii="Sylfaen" w:hAnsi="Sylfaen"/>
          <w:sz w:val="22"/>
          <w:szCs w:val="22"/>
        </w:rPr>
        <w:t>որոշումը</w:t>
      </w:r>
      <w:r w:rsidRPr="00F820E8">
        <w:rPr>
          <w:rFonts w:ascii="Sylfaen" w:hAnsi="Sylfaen"/>
          <w:sz w:val="22"/>
          <w:szCs w:val="22"/>
          <w:lang w:val="af-ZA"/>
        </w:rPr>
        <w:t>:</w:t>
      </w:r>
    </w:p>
    <w:p w:rsidR="00FE0ED3" w:rsidRPr="00F820E8" w:rsidRDefault="00FE0ED3" w:rsidP="00F820E8">
      <w:pPr>
        <w:spacing w:after="0" w:line="360" w:lineRule="auto"/>
        <w:ind w:firstLine="567"/>
        <w:jc w:val="both"/>
        <w:rPr>
          <w:rFonts w:ascii="Sylfaen" w:hAnsi="Sylfaen" w:cs="Sylfaen"/>
          <w:lang w:val="af-ZA" w:eastAsia="en-US"/>
        </w:rPr>
      </w:pPr>
    </w:p>
    <w:p w:rsidR="00FE0ED3" w:rsidRPr="00F820E8" w:rsidRDefault="00F550F7" w:rsidP="00EC63BA">
      <w:pPr>
        <w:spacing w:after="0"/>
        <w:ind w:firstLine="567"/>
        <w:jc w:val="both"/>
        <w:rPr>
          <w:rFonts w:ascii="Sylfaen" w:hAnsi="Sylfaen" w:cs="Sylfaen"/>
          <w:lang w:val="af-ZA" w:eastAsia="en-US"/>
        </w:rPr>
      </w:pPr>
      <w:r w:rsidRPr="00F820E8">
        <w:rPr>
          <w:rFonts w:ascii="Sylfaen" w:hAnsi="Sylfaen" w:cs="Sylfaen"/>
          <w:color w:val="000000" w:themeColor="text1"/>
          <w:lang w:val="hy-AM" w:eastAsia="en-US"/>
        </w:rPr>
        <w:t>Արագածոտնի</w:t>
      </w:r>
      <w:r w:rsidRPr="00F820E8">
        <w:rPr>
          <w:rFonts w:ascii="Sylfaen" w:hAnsi="Sylfaen" w:cs="Sylfaen"/>
          <w:color w:val="000000" w:themeColor="text1"/>
          <w:lang w:val="af-ZA" w:eastAsia="en-US"/>
        </w:rPr>
        <w:t xml:space="preserve"> </w:t>
      </w:r>
      <w:r w:rsidRPr="00F820E8">
        <w:rPr>
          <w:rFonts w:ascii="Sylfaen" w:hAnsi="Sylfaen" w:cs="Sylfaen"/>
          <w:color w:val="000000" w:themeColor="text1"/>
          <w:lang w:val="en-US" w:eastAsia="en-US"/>
        </w:rPr>
        <w:t>մարզի</w:t>
      </w:r>
      <w:r w:rsidRPr="00F820E8">
        <w:rPr>
          <w:rFonts w:ascii="Sylfaen" w:hAnsi="Sylfaen" w:cs="Sylfaen"/>
          <w:color w:val="000000" w:themeColor="text1"/>
          <w:lang w:val="af-ZA" w:eastAsia="en-US"/>
        </w:rPr>
        <w:t xml:space="preserve"> </w:t>
      </w:r>
      <w:r w:rsidRPr="00F820E8">
        <w:rPr>
          <w:rFonts w:ascii="Sylfaen" w:hAnsi="Sylfaen" w:cs="Sylfaen"/>
          <w:color w:val="000000" w:themeColor="text1"/>
          <w:lang w:val="en-US" w:eastAsia="en-US"/>
        </w:rPr>
        <w:t>Ապարան</w:t>
      </w:r>
      <w:r w:rsidRPr="00F820E8">
        <w:rPr>
          <w:rFonts w:ascii="Sylfaen" w:hAnsi="Sylfaen" w:cs="Sylfaen"/>
          <w:color w:val="000000" w:themeColor="text1"/>
          <w:lang w:val="af-ZA" w:eastAsia="en-US"/>
        </w:rPr>
        <w:t xml:space="preserve"> </w:t>
      </w:r>
      <w:r w:rsidRPr="00F820E8">
        <w:rPr>
          <w:rFonts w:ascii="Sylfaen" w:hAnsi="Sylfaen" w:cs="Sylfaen"/>
          <w:color w:val="000000" w:themeColor="text1"/>
          <w:lang w:val="en-US" w:eastAsia="en-US"/>
        </w:rPr>
        <w:t>համայնքի</w:t>
      </w:r>
      <w:r w:rsidRPr="00F820E8">
        <w:rPr>
          <w:rFonts w:ascii="Sylfaen" w:hAnsi="Sylfaen" w:cs="Sylfaen"/>
          <w:color w:val="000000" w:themeColor="text1"/>
          <w:lang w:val="af-ZA" w:eastAsia="en-US"/>
        </w:rPr>
        <w:t xml:space="preserve"> </w:t>
      </w:r>
      <w:r w:rsidRPr="00F820E8">
        <w:rPr>
          <w:rFonts w:ascii="Sylfaen" w:hAnsi="Sylfaen" w:cs="Sylfaen"/>
          <w:color w:val="000000" w:themeColor="text1"/>
          <w:lang w:val="en-US" w:eastAsia="en-US"/>
        </w:rPr>
        <w:t>Եղիպատրուշ</w:t>
      </w:r>
      <w:r w:rsidRPr="00F820E8">
        <w:rPr>
          <w:rFonts w:ascii="Sylfaen" w:hAnsi="Sylfaen" w:cs="Sylfaen"/>
          <w:color w:val="000000" w:themeColor="text1"/>
          <w:lang w:val="af-ZA" w:eastAsia="en-US"/>
        </w:rPr>
        <w:t xml:space="preserve"> </w:t>
      </w:r>
      <w:r w:rsidRPr="00F820E8">
        <w:rPr>
          <w:rFonts w:ascii="Sylfaen" w:hAnsi="Sylfaen" w:cs="Sylfaen"/>
          <w:color w:val="000000" w:themeColor="text1"/>
          <w:lang w:val="en-US" w:eastAsia="en-US"/>
        </w:rPr>
        <w:t>բնակավայրի</w:t>
      </w:r>
      <w:r w:rsidRPr="00F820E8">
        <w:rPr>
          <w:rFonts w:ascii="Sylfaen" w:hAnsi="Sylfaen" w:cs="Sylfaen"/>
          <w:color w:val="000000" w:themeColor="text1"/>
          <w:lang w:val="af-ZA" w:eastAsia="en-US"/>
        </w:rPr>
        <w:t xml:space="preserve"> </w:t>
      </w:r>
      <w:r w:rsidRPr="00F820E8">
        <w:rPr>
          <w:rFonts w:ascii="Sylfaen" w:hAnsi="Sylfaen" w:cs="Sylfaen"/>
          <w:color w:val="000000" w:themeColor="text1"/>
          <w:lang w:val="en-US" w:eastAsia="en-US"/>
        </w:rPr>
        <w:t>գլխավոր</w:t>
      </w:r>
      <w:r w:rsidRPr="00F820E8">
        <w:rPr>
          <w:rFonts w:ascii="Sylfaen" w:hAnsi="Sylfaen" w:cs="Sylfaen"/>
          <w:color w:val="000000" w:themeColor="text1"/>
          <w:lang w:val="af-ZA" w:eastAsia="en-US"/>
        </w:rPr>
        <w:t xml:space="preserve"> </w:t>
      </w:r>
      <w:r w:rsidRPr="00F820E8">
        <w:rPr>
          <w:rFonts w:ascii="Sylfaen" w:hAnsi="Sylfaen" w:cs="Sylfaen"/>
          <w:color w:val="000000" w:themeColor="text1"/>
          <w:lang w:val="en-US" w:eastAsia="en-US"/>
        </w:rPr>
        <w:t>հատակագծում</w:t>
      </w:r>
      <w:r w:rsidRPr="00F820E8">
        <w:rPr>
          <w:rFonts w:ascii="Sylfaen" w:hAnsi="Sylfaen" w:cs="Sylfaen"/>
          <w:color w:val="000000" w:themeColor="text1"/>
          <w:lang w:val="af-ZA" w:eastAsia="en-US"/>
        </w:rPr>
        <w:t xml:space="preserve"> </w:t>
      </w:r>
      <w:r w:rsidRPr="00F820E8">
        <w:rPr>
          <w:rFonts w:ascii="Sylfaen" w:hAnsi="Sylfaen" w:cs="Sylfaen"/>
          <w:color w:val="000000" w:themeColor="text1"/>
          <w:lang w:val="en-US" w:eastAsia="en-US"/>
        </w:rPr>
        <w:t>փոփոխություններ</w:t>
      </w:r>
      <w:r w:rsidRPr="00F820E8">
        <w:rPr>
          <w:rFonts w:ascii="Sylfaen" w:hAnsi="Sylfaen" w:cs="Sylfaen"/>
          <w:color w:val="000000" w:themeColor="text1"/>
          <w:lang w:val="af-ZA" w:eastAsia="en-US"/>
        </w:rPr>
        <w:t xml:space="preserve"> </w:t>
      </w:r>
      <w:r w:rsidRPr="00F820E8">
        <w:rPr>
          <w:rFonts w:ascii="Sylfaen" w:hAnsi="Sylfaen" w:cs="Sylfaen"/>
          <w:color w:val="000000" w:themeColor="text1"/>
          <w:lang w:val="en-US" w:eastAsia="en-US"/>
        </w:rPr>
        <w:t>կատարելու</w:t>
      </w:r>
      <w:r w:rsidRPr="00F820E8">
        <w:rPr>
          <w:rFonts w:ascii="Sylfaen" w:hAnsi="Sylfaen" w:cs="Sylfaen"/>
          <w:color w:val="000000" w:themeColor="text1"/>
          <w:lang w:val="af-ZA" w:eastAsia="en-US"/>
        </w:rPr>
        <w:t xml:space="preserve"> </w:t>
      </w:r>
      <w:r w:rsidRPr="00F820E8">
        <w:rPr>
          <w:rFonts w:ascii="Sylfaen" w:hAnsi="Sylfaen" w:cs="Sylfaen"/>
          <w:color w:val="000000" w:themeColor="text1"/>
          <w:lang w:val="en-US" w:eastAsia="en-US"/>
        </w:rPr>
        <w:t>նախագիծը</w:t>
      </w:r>
      <w:r w:rsidR="00FE0ED3" w:rsidRPr="00F820E8">
        <w:rPr>
          <w:rFonts w:ascii="Sylfaen" w:hAnsi="Sylfaen" w:cs="Sylfaen"/>
          <w:color w:val="000000" w:themeColor="text1"/>
          <w:lang w:val="af-ZA" w:eastAsia="en-US"/>
        </w:rPr>
        <w:t xml:space="preserve"> </w:t>
      </w:r>
      <w:r w:rsidR="00FE0ED3" w:rsidRPr="00F820E8">
        <w:rPr>
          <w:rFonts w:ascii="Sylfaen" w:hAnsi="Sylfaen" w:cs="Sylfaen"/>
          <w:lang w:val="en-US" w:eastAsia="en-US"/>
        </w:rPr>
        <w:t>քաղաքաշինական</w:t>
      </w:r>
      <w:r w:rsidR="00FE0ED3" w:rsidRPr="00F820E8">
        <w:rPr>
          <w:rFonts w:ascii="Sylfaen" w:hAnsi="Sylfaen" w:cs="Sylfaen"/>
          <w:lang w:val="af-ZA" w:eastAsia="en-US"/>
        </w:rPr>
        <w:t xml:space="preserve"> </w:t>
      </w:r>
      <w:r w:rsidR="00FE0ED3" w:rsidRPr="00F820E8">
        <w:rPr>
          <w:rFonts w:ascii="Sylfaen" w:hAnsi="Sylfaen" w:cs="Sylfaen"/>
          <w:lang w:val="en-US" w:eastAsia="en-US"/>
        </w:rPr>
        <w:t>խնդիրների</w:t>
      </w:r>
      <w:r w:rsidR="00FE0ED3" w:rsidRPr="00F820E8">
        <w:rPr>
          <w:rFonts w:ascii="Sylfaen" w:hAnsi="Sylfaen" w:cs="Sylfaen"/>
          <w:lang w:val="af-ZA" w:eastAsia="en-US"/>
        </w:rPr>
        <w:t xml:space="preserve"> </w:t>
      </w:r>
      <w:r w:rsidR="00FE0ED3" w:rsidRPr="00F820E8">
        <w:rPr>
          <w:rFonts w:ascii="Sylfaen" w:hAnsi="Sylfaen" w:cs="Sylfaen"/>
          <w:lang w:val="en-US" w:eastAsia="en-US"/>
        </w:rPr>
        <w:t>լուծման</w:t>
      </w:r>
      <w:r w:rsidR="00FE0ED3" w:rsidRPr="00F820E8">
        <w:rPr>
          <w:rFonts w:ascii="Sylfaen" w:hAnsi="Sylfaen" w:cs="Sylfaen"/>
          <w:lang w:val="af-ZA" w:eastAsia="en-US"/>
        </w:rPr>
        <w:t xml:space="preserve"> </w:t>
      </w:r>
      <w:r w:rsidR="00FE0ED3" w:rsidRPr="00F820E8">
        <w:rPr>
          <w:rFonts w:ascii="Sylfaen" w:hAnsi="Sylfaen" w:cs="Sylfaen"/>
          <w:lang w:val="en-US" w:eastAsia="en-US"/>
        </w:rPr>
        <w:t>ընթացքում</w:t>
      </w:r>
      <w:r w:rsidR="00FE0ED3" w:rsidRPr="00F820E8">
        <w:rPr>
          <w:rFonts w:ascii="Sylfaen" w:hAnsi="Sylfaen" w:cs="Sylfaen"/>
          <w:lang w:val="af-ZA" w:eastAsia="en-US"/>
        </w:rPr>
        <w:t xml:space="preserve"> </w:t>
      </w:r>
      <w:r w:rsidR="00FE0ED3" w:rsidRPr="00F820E8">
        <w:rPr>
          <w:rFonts w:ascii="Sylfaen" w:hAnsi="Sylfaen" w:cs="Sylfaen"/>
          <w:lang w:val="en-US" w:eastAsia="en-US"/>
        </w:rPr>
        <w:t>շրջակա</w:t>
      </w:r>
      <w:r w:rsidR="00FE0ED3" w:rsidRPr="00F820E8">
        <w:rPr>
          <w:rFonts w:ascii="Sylfaen" w:hAnsi="Sylfaen" w:cs="Sylfaen"/>
          <w:lang w:val="af-ZA" w:eastAsia="en-US"/>
        </w:rPr>
        <w:t xml:space="preserve"> </w:t>
      </w:r>
      <w:r w:rsidR="00FE0ED3" w:rsidRPr="00F820E8">
        <w:rPr>
          <w:rFonts w:ascii="Sylfaen" w:hAnsi="Sylfaen" w:cs="Sylfaen"/>
          <w:lang w:val="en-US" w:eastAsia="en-US"/>
        </w:rPr>
        <w:t>միջավայրի</w:t>
      </w:r>
      <w:r w:rsidR="00FE0ED3" w:rsidRPr="00F820E8">
        <w:rPr>
          <w:rFonts w:ascii="Sylfaen" w:hAnsi="Sylfaen" w:cs="Sylfaen"/>
          <w:lang w:val="af-ZA" w:eastAsia="en-US"/>
        </w:rPr>
        <w:t xml:space="preserve"> </w:t>
      </w:r>
      <w:r w:rsidR="00FE0ED3" w:rsidRPr="00F820E8">
        <w:rPr>
          <w:rFonts w:ascii="Sylfaen" w:hAnsi="Sylfaen" w:cs="Sylfaen"/>
          <w:lang w:val="en-US" w:eastAsia="en-US"/>
        </w:rPr>
        <w:t>պահպանության</w:t>
      </w:r>
      <w:r w:rsidR="00FE0ED3" w:rsidRPr="00F820E8">
        <w:rPr>
          <w:rFonts w:ascii="Sylfaen" w:hAnsi="Sylfaen" w:cs="Sylfaen"/>
          <w:lang w:val="af-ZA" w:eastAsia="en-US"/>
        </w:rPr>
        <w:t xml:space="preserve"> </w:t>
      </w:r>
      <w:r w:rsidR="00FE0ED3" w:rsidRPr="00F820E8">
        <w:rPr>
          <w:rFonts w:ascii="Sylfaen" w:hAnsi="Sylfaen" w:cs="Sylfaen"/>
          <w:lang w:val="en-US" w:eastAsia="en-US"/>
        </w:rPr>
        <w:t>արդյունավետ</w:t>
      </w:r>
      <w:r w:rsidR="00FE0ED3" w:rsidRPr="00F820E8">
        <w:rPr>
          <w:rFonts w:ascii="Sylfaen" w:hAnsi="Sylfaen" w:cs="Sylfaen"/>
          <w:lang w:val="af-ZA" w:eastAsia="en-US"/>
        </w:rPr>
        <w:t xml:space="preserve"> </w:t>
      </w:r>
      <w:r w:rsidR="00FE0ED3" w:rsidRPr="00F820E8">
        <w:rPr>
          <w:rFonts w:ascii="Sylfaen" w:hAnsi="Sylfaen" w:cs="Sylfaen"/>
          <w:lang w:val="en-US" w:eastAsia="en-US"/>
        </w:rPr>
        <w:t>կազմակերպման</w:t>
      </w:r>
      <w:r w:rsidR="00FE0ED3" w:rsidRPr="00F820E8">
        <w:rPr>
          <w:rFonts w:ascii="Sylfaen" w:hAnsi="Sylfaen" w:cs="Sylfaen"/>
          <w:lang w:val="af-ZA" w:eastAsia="en-US"/>
        </w:rPr>
        <w:t xml:space="preserve"> </w:t>
      </w:r>
      <w:r w:rsidR="00FE0ED3" w:rsidRPr="00F820E8">
        <w:rPr>
          <w:rFonts w:ascii="Sylfaen" w:hAnsi="Sylfaen" w:cs="Sylfaen"/>
          <w:lang w:val="en-US" w:eastAsia="en-US"/>
        </w:rPr>
        <w:t>համար</w:t>
      </w:r>
      <w:r w:rsidR="00FE0ED3" w:rsidRPr="00F820E8">
        <w:rPr>
          <w:rFonts w:ascii="Sylfaen" w:hAnsi="Sylfaen" w:cs="Sylfaen"/>
          <w:lang w:val="af-ZA" w:eastAsia="en-US"/>
        </w:rPr>
        <w:t xml:space="preserve"> </w:t>
      </w:r>
      <w:r w:rsidR="00FE0ED3" w:rsidRPr="00F820E8">
        <w:rPr>
          <w:rFonts w:ascii="Sylfaen" w:hAnsi="Sylfaen" w:cs="Sylfaen"/>
          <w:lang w:val="en-US" w:eastAsia="en-US"/>
        </w:rPr>
        <w:t>համալիր</w:t>
      </w:r>
      <w:r w:rsidR="00FE0ED3" w:rsidRPr="00F820E8">
        <w:rPr>
          <w:rFonts w:ascii="Sylfaen" w:hAnsi="Sylfaen" w:cs="Sylfaen"/>
          <w:lang w:val="af-ZA" w:eastAsia="en-US"/>
        </w:rPr>
        <w:t xml:space="preserve"> </w:t>
      </w:r>
      <w:r w:rsidR="00FE0ED3" w:rsidRPr="00F820E8">
        <w:rPr>
          <w:rFonts w:ascii="Sylfaen" w:hAnsi="Sylfaen" w:cs="Sylfaen"/>
          <w:lang w:val="en-US" w:eastAsia="en-US"/>
        </w:rPr>
        <w:t>կերպով</w:t>
      </w:r>
      <w:r w:rsidR="00FE0ED3" w:rsidRPr="00F820E8">
        <w:rPr>
          <w:rFonts w:ascii="Sylfaen" w:hAnsi="Sylfaen" w:cs="Sylfaen"/>
          <w:lang w:val="af-ZA" w:eastAsia="en-US"/>
        </w:rPr>
        <w:t xml:space="preserve"> </w:t>
      </w:r>
      <w:r w:rsidR="00FE0ED3" w:rsidRPr="00F820E8">
        <w:rPr>
          <w:rFonts w:ascii="Sylfaen" w:hAnsi="Sylfaen" w:cs="Sylfaen"/>
          <w:lang w:val="en-US" w:eastAsia="en-US"/>
        </w:rPr>
        <w:t>գնահատվել</w:t>
      </w:r>
      <w:r w:rsidR="00FE0ED3" w:rsidRPr="00F820E8">
        <w:rPr>
          <w:rFonts w:ascii="Sylfaen" w:hAnsi="Sylfaen" w:cs="Sylfaen"/>
          <w:lang w:val="af-ZA" w:eastAsia="en-US"/>
        </w:rPr>
        <w:t xml:space="preserve"> </w:t>
      </w:r>
      <w:r w:rsidR="00EC63BA" w:rsidRPr="00F820E8">
        <w:rPr>
          <w:rFonts w:ascii="Sylfaen" w:hAnsi="Sylfaen" w:cs="Sylfaen"/>
          <w:lang w:val="en-US" w:eastAsia="en-US"/>
        </w:rPr>
        <w:t>են</w:t>
      </w:r>
      <w:r w:rsidR="00EC63BA" w:rsidRPr="00EC63BA">
        <w:rPr>
          <w:rFonts w:ascii="Sylfaen" w:hAnsi="Sylfaen" w:cs="Sylfaen"/>
          <w:lang w:val="af-ZA" w:eastAsia="en-US"/>
        </w:rPr>
        <w:t xml:space="preserve"> </w:t>
      </w:r>
      <w:r w:rsidR="00FE0ED3" w:rsidRPr="00F820E8">
        <w:rPr>
          <w:rFonts w:ascii="Sylfaen" w:hAnsi="Sylfaen" w:cs="Sylfaen"/>
          <w:lang w:val="en-US" w:eastAsia="en-US"/>
        </w:rPr>
        <w:t>առկա</w:t>
      </w:r>
      <w:r w:rsidR="00FE0ED3" w:rsidRPr="00F820E8">
        <w:rPr>
          <w:rFonts w:ascii="Sylfaen" w:hAnsi="Sylfaen" w:cs="Sylfaen"/>
          <w:lang w:val="af-ZA" w:eastAsia="en-US"/>
        </w:rPr>
        <w:t xml:space="preserve"> </w:t>
      </w:r>
      <w:r w:rsidR="00FE0ED3" w:rsidRPr="00F820E8">
        <w:rPr>
          <w:rFonts w:ascii="Sylfaen" w:hAnsi="Sylfaen" w:cs="Sylfaen"/>
          <w:lang w:val="en-US" w:eastAsia="en-US"/>
        </w:rPr>
        <w:t>բնապահպանական</w:t>
      </w:r>
      <w:r w:rsidR="00FE0ED3" w:rsidRPr="00F820E8">
        <w:rPr>
          <w:rFonts w:ascii="Sylfaen" w:hAnsi="Sylfaen" w:cs="Sylfaen"/>
          <w:lang w:val="af-ZA" w:eastAsia="en-US"/>
        </w:rPr>
        <w:t xml:space="preserve"> </w:t>
      </w:r>
      <w:r w:rsidR="00FE0ED3" w:rsidRPr="00F820E8">
        <w:rPr>
          <w:rFonts w:ascii="Sylfaen" w:hAnsi="Sylfaen" w:cs="Sylfaen"/>
          <w:lang w:val="en-US" w:eastAsia="en-US"/>
        </w:rPr>
        <w:t>խնդիրները</w:t>
      </w:r>
      <w:r w:rsidR="00FE0ED3" w:rsidRPr="00F820E8">
        <w:rPr>
          <w:rFonts w:ascii="Sylfaen" w:hAnsi="Sylfaen" w:cs="Sylfaen"/>
          <w:lang w:val="af-ZA" w:eastAsia="en-US"/>
        </w:rPr>
        <w:t xml:space="preserve">, </w:t>
      </w:r>
      <w:r w:rsidR="00FE0ED3" w:rsidRPr="00F820E8">
        <w:rPr>
          <w:rFonts w:ascii="Sylfaen" w:hAnsi="Sylfaen" w:cs="Sylfaen"/>
          <w:lang w:val="en-US" w:eastAsia="en-US"/>
        </w:rPr>
        <w:t>գոյություն</w:t>
      </w:r>
      <w:r w:rsidR="00FE0ED3" w:rsidRPr="00F820E8">
        <w:rPr>
          <w:rFonts w:ascii="Sylfaen" w:hAnsi="Sylfaen" w:cs="Sylfaen"/>
          <w:lang w:val="af-ZA" w:eastAsia="en-US"/>
        </w:rPr>
        <w:t xml:space="preserve"> </w:t>
      </w:r>
      <w:r w:rsidR="00FE0ED3" w:rsidRPr="00F820E8">
        <w:rPr>
          <w:rFonts w:ascii="Sylfaen" w:hAnsi="Sylfaen" w:cs="Sylfaen"/>
          <w:lang w:val="en-US" w:eastAsia="en-US"/>
        </w:rPr>
        <w:t>ունեցող</w:t>
      </w:r>
      <w:r w:rsidR="00FE0ED3" w:rsidRPr="00F820E8">
        <w:rPr>
          <w:rFonts w:ascii="Sylfaen" w:hAnsi="Sylfaen" w:cs="Sylfaen"/>
          <w:lang w:val="af-ZA" w:eastAsia="en-US"/>
        </w:rPr>
        <w:t xml:space="preserve"> </w:t>
      </w:r>
      <w:r w:rsidR="00FE0ED3" w:rsidRPr="00F820E8">
        <w:rPr>
          <w:rFonts w:ascii="Sylfaen" w:hAnsi="Sylfaen" w:cs="Sylfaen"/>
          <w:lang w:val="en-US" w:eastAsia="en-US"/>
        </w:rPr>
        <w:t>իրավիճակը</w:t>
      </w:r>
      <w:r w:rsidR="00FE0ED3" w:rsidRPr="00F820E8">
        <w:rPr>
          <w:rFonts w:ascii="Sylfaen" w:hAnsi="Sylfaen" w:cs="Sylfaen"/>
          <w:lang w:val="af-ZA" w:eastAsia="en-US"/>
        </w:rPr>
        <w:t xml:space="preserve"> </w:t>
      </w:r>
      <w:r w:rsidR="00FE0ED3" w:rsidRPr="00F820E8">
        <w:rPr>
          <w:rFonts w:ascii="Sylfaen" w:hAnsi="Sylfaen" w:cs="Sylfaen"/>
          <w:lang w:val="en-US" w:eastAsia="en-US"/>
        </w:rPr>
        <w:t>և</w:t>
      </w:r>
      <w:r w:rsidR="00FE0ED3" w:rsidRPr="00F820E8">
        <w:rPr>
          <w:rFonts w:ascii="Sylfaen" w:hAnsi="Sylfaen" w:cs="Sylfaen"/>
          <w:lang w:val="af-ZA" w:eastAsia="en-US"/>
        </w:rPr>
        <w:t xml:space="preserve"> </w:t>
      </w:r>
      <w:r w:rsidR="00FE0ED3" w:rsidRPr="00F820E8">
        <w:rPr>
          <w:rFonts w:ascii="Sylfaen" w:hAnsi="Sylfaen" w:cs="Sylfaen"/>
          <w:lang w:val="en-US" w:eastAsia="en-US"/>
        </w:rPr>
        <w:t>ընտրվել</w:t>
      </w:r>
      <w:r w:rsidR="00FE0ED3" w:rsidRPr="00F820E8">
        <w:rPr>
          <w:rFonts w:ascii="Sylfaen" w:hAnsi="Sylfaen" w:cs="Sylfaen"/>
          <w:lang w:val="af-ZA" w:eastAsia="en-US"/>
        </w:rPr>
        <w:t xml:space="preserve"> </w:t>
      </w:r>
      <w:r w:rsidR="00FE0ED3" w:rsidRPr="00F820E8">
        <w:rPr>
          <w:rFonts w:ascii="Sylfaen" w:hAnsi="Sylfaen" w:cs="Sylfaen"/>
          <w:lang w:val="en-US" w:eastAsia="en-US"/>
        </w:rPr>
        <w:t>են</w:t>
      </w:r>
      <w:r w:rsidR="00FE0ED3" w:rsidRPr="00F820E8">
        <w:rPr>
          <w:rFonts w:ascii="Sylfaen" w:hAnsi="Sylfaen" w:cs="Sylfaen"/>
          <w:lang w:val="af-ZA" w:eastAsia="en-US"/>
        </w:rPr>
        <w:t xml:space="preserve"> </w:t>
      </w:r>
      <w:r w:rsidR="00FE0ED3" w:rsidRPr="00F820E8">
        <w:rPr>
          <w:rFonts w:ascii="Sylfaen" w:hAnsi="Sylfaen" w:cs="Sylfaen"/>
          <w:lang w:val="en-US" w:eastAsia="en-US"/>
        </w:rPr>
        <w:t>զարգացման</w:t>
      </w:r>
      <w:r w:rsidR="00FE0ED3" w:rsidRPr="00F820E8">
        <w:rPr>
          <w:rFonts w:ascii="Sylfaen" w:hAnsi="Sylfaen" w:cs="Sylfaen"/>
          <w:lang w:val="af-ZA" w:eastAsia="en-US"/>
        </w:rPr>
        <w:t xml:space="preserve"> </w:t>
      </w:r>
      <w:r w:rsidR="00FE0ED3" w:rsidRPr="00F820E8">
        <w:rPr>
          <w:rFonts w:ascii="Sylfaen" w:hAnsi="Sylfaen" w:cs="Sylfaen"/>
          <w:lang w:val="en-US" w:eastAsia="en-US"/>
        </w:rPr>
        <w:t>այնպիսի</w:t>
      </w:r>
      <w:r w:rsidR="00FE0ED3" w:rsidRPr="00F820E8">
        <w:rPr>
          <w:rFonts w:ascii="Sylfaen" w:hAnsi="Sylfaen" w:cs="Sylfaen"/>
          <w:lang w:val="af-ZA" w:eastAsia="en-US"/>
        </w:rPr>
        <w:t xml:space="preserve"> </w:t>
      </w:r>
      <w:r w:rsidR="00FE0ED3" w:rsidRPr="00F820E8">
        <w:rPr>
          <w:rFonts w:ascii="Sylfaen" w:hAnsi="Sylfaen" w:cs="Sylfaen"/>
          <w:lang w:val="en-US" w:eastAsia="en-US"/>
        </w:rPr>
        <w:t>սկզբունքներ</w:t>
      </w:r>
      <w:r w:rsidR="00FE0ED3" w:rsidRPr="00F820E8">
        <w:rPr>
          <w:rFonts w:ascii="Sylfaen" w:hAnsi="Sylfaen" w:cs="Sylfaen"/>
          <w:lang w:val="af-ZA" w:eastAsia="en-US"/>
        </w:rPr>
        <w:t xml:space="preserve">, </w:t>
      </w:r>
      <w:r w:rsidR="00FE0ED3" w:rsidRPr="00F820E8">
        <w:rPr>
          <w:rFonts w:ascii="Sylfaen" w:hAnsi="Sylfaen" w:cs="Sylfaen"/>
          <w:lang w:val="en-US" w:eastAsia="en-US"/>
        </w:rPr>
        <w:t>որոնք</w:t>
      </w:r>
      <w:r w:rsidR="00FE0ED3" w:rsidRPr="00F820E8">
        <w:rPr>
          <w:rFonts w:ascii="Sylfaen" w:hAnsi="Sylfaen" w:cs="Sylfaen"/>
          <w:lang w:val="af-ZA" w:eastAsia="en-US"/>
        </w:rPr>
        <w:t xml:space="preserve"> </w:t>
      </w:r>
      <w:r w:rsidR="00FE0ED3" w:rsidRPr="00F820E8">
        <w:rPr>
          <w:rFonts w:ascii="Sylfaen" w:hAnsi="Sylfaen" w:cs="Sylfaen"/>
          <w:lang w:val="en-US" w:eastAsia="en-US"/>
        </w:rPr>
        <w:t>թույլ</w:t>
      </w:r>
      <w:r w:rsidR="00FE0ED3" w:rsidRPr="00F820E8">
        <w:rPr>
          <w:rFonts w:ascii="Sylfaen" w:hAnsi="Sylfaen" w:cs="Sylfaen"/>
          <w:lang w:val="af-ZA" w:eastAsia="en-US"/>
        </w:rPr>
        <w:t xml:space="preserve"> </w:t>
      </w:r>
      <w:r w:rsidR="00FE0ED3" w:rsidRPr="00F820E8">
        <w:rPr>
          <w:rFonts w:ascii="Sylfaen" w:hAnsi="Sylfaen" w:cs="Sylfaen"/>
          <w:lang w:val="en-US" w:eastAsia="en-US"/>
        </w:rPr>
        <w:t>կտան</w:t>
      </w:r>
      <w:r w:rsidR="00FE0ED3" w:rsidRPr="00F820E8">
        <w:rPr>
          <w:rFonts w:ascii="Sylfaen" w:hAnsi="Sylfaen" w:cs="Sylfaen"/>
          <w:lang w:val="af-ZA" w:eastAsia="en-US"/>
        </w:rPr>
        <w:t xml:space="preserve"> </w:t>
      </w:r>
      <w:r w:rsidR="00FE0ED3" w:rsidRPr="00F820E8">
        <w:rPr>
          <w:rFonts w:ascii="Sylfaen" w:hAnsi="Sylfaen" w:cs="Sylfaen"/>
          <w:lang w:val="en-US" w:eastAsia="en-US"/>
        </w:rPr>
        <w:t>ներդաշնակորեն</w:t>
      </w:r>
      <w:r w:rsidR="00FE0ED3" w:rsidRPr="00F820E8">
        <w:rPr>
          <w:rFonts w:ascii="Sylfaen" w:hAnsi="Sylfaen" w:cs="Sylfaen"/>
          <w:lang w:val="af-ZA" w:eastAsia="en-US"/>
        </w:rPr>
        <w:t xml:space="preserve"> </w:t>
      </w:r>
      <w:r w:rsidR="00FE0ED3" w:rsidRPr="00F820E8">
        <w:rPr>
          <w:rFonts w:ascii="Sylfaen" w:hAnsi="Sylfaen" w:cs="Sylfaen"/>
          <w:lang w:val="en-US" w:eastAsia="en-US"/>
        </w:rPr>
        <w:t>լուծել</w:t>
      </w:r>
      <w:r w:rsidR="00FE0ED3" w:rsidRPr="00F820E8">
        <w:rPr>
          <w:rFonts w:ascii="Sylfaen" w:hAnsi="Sylfaen" w:cs="Sylfaen"/>
          <w:lang w:val="af-ZA" w:eastAsia="en-US"/>
        </w:rPr>
        <w:t xml:space="preserve"> </w:t>
      </w:r>
      <w:r w:rsidR="00FE0ED3" w:rsidRPr="00F820E8">
        <w:rPr>
          <w:rFonts w:ascii="Sylfaen" w:hAnsi="Sylfaen" w:cs="Sylfaen"/>
          <w:lang w:val="en-US" w:eastAsia="en-US"/>
        </w:rPr>
        <w:t>սոցիալական</w:t>
      </w:r>
      <w:r w:rsidR="00FE0ED3" w:rsidRPr="00F820E8">
        <w:rPr>
          <w:rFonts w:ascii="Sylfaen" w:hAnsi="Sylfaen" w:cs="Sylfaen"/>
          <w:lang w:val="af-ZA" w:eastAsia="en-US"/>
        </w:rPr>
        <w:t xml:space="preserve">, </w:t>
      </w:r>
      <w:r w:rsidR="00FE0ED3" w:rsidRPr="00F820E8">
        <w:rPr>
          <w:rFonts w:ascii="Sylfaen" w:hAnsi="Sylfaen" w:cs="Sylfaen"/>
          <w:lang w:val="en-US" w:eastAsia="en-US"/>
        </w:rPr>
        <w:t>տնտեսական</w:t>
      </w:r>
      <w:r w:rsidR="00FE0ED3" w:rsidRPr="00F820E8">
        <w:rPr>
          <w:rFonts w:ascii="Sylfaen" w:hAnsi="Sylfaen" w:cs="Sylfaen"/>
          <w:lang w:val="af-ZA" w:eastAsia="en-US"/>
        </w:rPr>
        <w:t xml:space="preserve"> </w:t>
      </w:r>
      <w:r w:rsidR="00FE0ED3" w:rsidRPr="00F820E8">
        <w:rPr>
          <w:rFonts w:ascii="Sylfaen" w:hAnsi="Sylfaen" w:cs="Sylfaen"/>
          <w:lang w:val="en-US" w:eastAsia="en-US"/>
        </w:rPr>
        <w:t>և</w:t>
      </w:r>
      <w:r w:rsidR="00FE0ED3" w:rsidRPr="00F820E8">
        <w:rPr>
          <w:rFonts w:ascii="Sylfaen" w:hAnsi="Sylfaen" w:cs="Sylfaen"/>
          <w:lang w:val="af-ZA" w:eastAsia="en-US"/>
        </w:rPr>
        <w:t xml:space="preserve"> </w:t>
      </w:r>
      <w:r w:rsidR="00FE0ED3" w:rsidRPr="00F820E8">
        <w:rPr>
          <w:rFonts w:ascii="Sylfaen" w:hAnsi="Sylfaen" w:cs="Sylfaen"/>
          <w:lang w:val="en-US" w:eastAsia="en-US"/>
        </w:rPr>
        <w:t>բնապահպանական</w:t>
      </w:r>
      <w:r w:rsidR="00FE0ED3" w:rsidRPr="00F820E8">
        <w:rPr>
          <w:rFonts w:ascii="Sylfaen" w:hAnsi="Sylfaen" w:cs="Sylfaen"/>
          <w:lang w:val="af-ZA" w:eastAsia="en-US"/>
        </w:rPr>
        <w:t xml:space="preserve"> </w:t>
      </w:r>
      <w:r w:rsidR="00FE0ED3" w:rsidRPr="00F820E8">
        <w:rPr>
          <w:rFonts w:ascii="Sylfaen" w:hAnsi="Sylfaen" w:cs="Sylfaen"/>
          <w:lang w:val="en-US" w:eastAsia="en-US"/>
        </w:rPr>
        <w:t>խնդիրները</w:t>
      </w:r>
      <w:r w:rsidR="00FE0ED3" w:rsidRPr="00F820E8">
        <w:rPr>
          <w:rFonts w:ascii="Sylfaen" w:hAnsi="Sylfaen" w:cs="Sylfaen"/>
          <w:lang w:val="af-ZA" w:eastAsia="en-US"/>
        </w:rPr>
        <w:t>:</w:t>
      </w:r>
    </w:p>
    <w:p w:rsidR="00FE0ED3" w:rsidRPr="00F820E8" w:rsidRDefault="00F550F7" w:rsidP="00EC63BA">
      <w:pPr>
        <w:spacing w:after="0"/>
        <w:ind w:firstLine="567"/>
        <w:jc w:val="both"/>
        <w:rPr>
          <w:rFonts w:ascii="Sylfaen" w:hAnsi="Sylfaen" w:cs="Sylfaen"/>
          <w:lang w:val="af-ZA" w:eastAsia="en-US"/>
        </w:rPr>
      </w:pPr>
      <w:r w:rsidRPr="00F820E8">
        <w:rPr>
          <w:rFonts w:ascii="Sylfaen" w:hAnsi="Sylfaen" w:cs="Sylfaen"/>
          <w:lang w:val="en-US" w:eastAsia="en-US"/>
        </w:rPr>
        <w:t>Զ</w:t>
      </w:r>
      <w:r w:rsidR="00FE0ED3" w:rsidRPr="00F820E8">
        <w:rPr>
          <w:rFonts w:ascii="Sylfaen" w:hAnsi="Sylfaen" w:cs="Sylfaen"/>
          <w:lang w:val="en-US" w:eastAsia="en-US"/>
        </w:rPr>
        <w:t>արգացման</w:t>
      </w:r>
      <w:r w:rsidR="00FE0ED3" w:rsidRPr="00F820E8">
        <w:rPr>
          <w:rFonts w:ascii="Sylfaen" w:hAnsi="Sylfaen" w:cs="Sylfaen"/>
          <w:lang w:val="af-ZA" w:eastAsia="en-US"/>
        </w:rPr>
        <w:t xml:space="preserve"> </w:t>
      </w:r>
      <w:r w:rsidR="00FE0ED3" w:rsidRPr="00F820E8">
        <w:rPr>
          <w:rFonts w:ascii="Sylfaen" w:hAnsi="Sylfaen" w:cs="Sylfaen"/>
          <w:lang w:val="en-US" w:eastAsia="en-US"/>
        </w:rPr>
        <w:t>ծրագրերի</w:t>
      </w:r>
      <w:r w:rsidR="00FE0ED3" w:rsidRPr="00F820E8">
        <w:rPr>
          <w:rFonts w:ascii="Sylfaen" w:hAnsi="Sylfaen" w:cs="Sylfaen"/>
          <w:lang w:val="af-ZA" w:eastAsia="en-US"/>
        </w:rPr>
        <w:t xml:space="preserve"> </w:t>
      </w:r>
      <w:r w:rsidR="00FE0ED3" w:rsidRPr="00F820E8">
        <w:rPr>
          <w:rFonts w:ascii="Sylfaen" w:hAnsi="Sylfaen" w:cs="Sylfaen"/>
          <w:lang w:val="en-US" w:eastAsia="en-US"/>
        </w:rPr>
        <w:t>մշակման</w:t>
      </w:r>
      <w:r w:rsidR="00FE0ED3" w:rsidRPr="00F820E8">
        <w:rPr>
          <w:rFonts w:ascii="Sylfaen" w:hAnsi="Sylfaen" w:cs="Sylfaen"/>
          <w:lang w:val="af-ZA" w:eastAsia="en-US"/>
        </w:rPr>
        <w:t xml:space="preserve"> </w:t>
      </w:r>
      <w:r w:rsidR="00FE0ED3" w:rsidRPr="00F820E8">
        <w:rPr>
          <w:rFonts w:ascii="Sylfaen" w:hAnsi="Sylfaen" w:cs="Sylfaen"/>
          <w:lang w:val="en-US" w:eastAsia="en-US"/>
        </w:rPr>
        <w:t>ժամանակ</w:t>
      </w:r>
      <w:r w:rsidR="00FE0ED3" w:rsidRPr="00F820E8">
        <w:rPr>
          <w:rFonts w:ascii="Sylfaen" w:hAnsi="Sylfaen" w:cs="Sylfaen"/>
          <w:lang w:val="af-ZA" w:eastAsia="en-US"/>
        </w:rPr>
        <w:t xml:space="preserve"> </w:t>
      </w:r>
      <w:r w:rsidR="00FE0ED3" w:rsidRPr="00F820E8">
        <w:rPr>
          <w:rFonts w:ascii="Sylfaen" w:hAnsi="Sylfaen" w:cs="Sylfaen"/>
          <w:lang w:val="en-US" w:eastAsia="en-US"/>
        </w:rPr>
        <w:t>շրջակա</w:t>
      </w:r>
      <w:r w:rsidR="00FE0ED3" w:rsidRPr="00F820E8">
        <w:rPr>
          <w:rFonts w:ascii="Sylfaen" w:hAnsi="Sylfaen" w:cs="Sylfaen"/>
          <w:lang w:val="af-ZA" w:eastAsia="en-US"/>
        </w:rPr>
        <w:t xml:space="preserve"> </w:t>
      </w:r>
      <w:r w:rsidR="00FE0ED3" w:rsidRPr="00F820E8">
        <w:rPr>
          <w:rFonts w:ascii="Sylfaen" w:hAnsi="Sylfaen" w:cs="Sylfaen"/>
          <w:lang w:val="en-US" w:eastAsia="en-US"/>
        </w:rPr>
        <w:t>միջավայրի</w:t>
      </w:r>
      <w:r w:rsidR="00FE0ED3" w:rsidRPr="00F820E8">
        <w:rPr>
          <w:rFonts w:ascii="Sylfaen" w:hAnsi="Sylfaen" w:cs="Sylfaen"/>
          <w:lang w:val="af-ZA" w:eastAsia="en-US"/>
        </w:rPr>
        <w:t xml:space="preserve"> </w:t>
      </w:r>
      <w:r w:rsidR="00FE0ED3" w:rsidRPr="00F820E8">
        <w:rPr>
          <w:rFonts w:ascii="Sylfaen" w:hAnsi="Sylfaen" w:cs="Sylfaen"/>
          <w:lang w:val="en-US" w:eastAsia="en-US"/>
        </w:rPr>
        <w:t>տարրերի</w:t>
      </w:r>
      <w:r w:rsidR="00FE0ED3" w:rsidRPr="00F820E8">
        <w:rPr>
          <w:rFonts w:ascii="Sylfaen" w:hAnsi="Sylfaen" w:cs="Sylfaen"/>
          <w:lang w:val="af-ZA" w:eastAsia="en-US"/>
        </w:rPr>
        <w:t xml:space="preserve"> (</w:t>
      </w:r>
      <w:r w:rsidR="00FE0ED3" w:rsidRPr="00F820E8">
        <w:rPr>
          <w:rFonts w:ascii="Sylfaen" w:hAnsi="Sylfaen" w:cs="Sylfaen"/>
          <w:lang w:val="en-US" w:eastAsia="en-US"/>
        </w:rPr>
        <w:t>ջուր</w:t>
      </w:r>
      <w:r w:rsidR="00FE0ED3" w:rsidRPr="00F820E8">
        <w:rPr>
          <w:rFonts w:ascii="Sylfaen" w:hAnsi="Sylfaen" w:cs="Sylfaen"/>
          <w:lang w:val="af-ZA" w:eastAsia="en-US"/>
        </w:rPr>
        <w:t xml:space="preserve">, </w:t>
      </w:r>
      <w:r w:rsidR="00FE0ED3" w:rsidRPr="00F820E8">
        <w:rPr>
          <w:rFonts w:ascii="Sylfaen" w:hAnsi="Sylfaen" w:cs="Sylfaen"/>
          <w:lang w:val="en-US" w:eastAsia="en-US"/>
        </w:rPr>
        <w:t>օդ</w:t>
      </w:r>
      <w:r w:rsidR="00FE0ED3" w:rsidRPr="00F820E8">
        <w:rPr>
          <w:rFonts w:ascii="Sylfaen" w:hAnsi="Sylfaen" w:cs="Sylfaen"/>
          <w:lang w:val="af-ZA" w:eastAsia="en-US"/>
        </w:rPr>
        <w:t xml:space="preserve">, </w:t>
      </w:r>
      <w:r w:rsidR="00FE0ED3" w:rsidRPr="00F820E8">
        <w:rPr>
          <w:rFonts w:ascii="Sylfaen" w:hAnsi="Sylfaen" w:cs="Sylfaen"/>
          <w:lang w:val="en-US" w:eastAsia="en-US"/>
        </w:rPr>
        <w:t>հողաբուսական</w:t>
      </w:r>
      <w:r w:rsidR="00FE0ED3" w:rsidRPr="00F820E8">
        <w:rPr>
          <w:rFonts w:ascii="Sylfaen" w:hAnsi="Sylfaen" w:cs="Sylfaen"/>
          <w:lang w:val="af-ZA" w:eastAsia="en-US"/>
        </w:rPr>
        <w:t xml:space="preserve"> </w:t>
      </w:r>
      <w:r w:rsidR="00FE0ED3" w:rsidRPr="00F820E8">
        <w:rPr>
          <w:rFonts w:ascii="Sylfaen" w:hAnsi="Sylfaen" w:cs="Sylfaen"/>
          <w:lang w:val="en-US" w:eastAsia="en-US"/>
        </w:rPr>
        <w:t>ծածկույթ</w:t>
      </w:r>
      <w:r w:rsidR="00FE0ED3" w:rsidRPr="00F820E8">
        <w:rPr>
          <w:rFonts w:ascii="Sylfaen" w:hAnsi="Sylfaen" w:cs="Sylfaen"/>
          <w:lang w:val="af-ZA" w:eastAsia="en-US"/>
        </w:rPr>
        <w:t xml:space="preserve">, </w:t>
      </w:r>
      <w:r w:rsidR="00FE0ED3" w:rsidRPr="00F820E8">
        <w:rPr>
          <w:rFonts w:ascii="Sylfaen" w:hAnsi="Sylfaen" w:cs="Sylfaen"/>
          <w:lang w:val="en-US" w:eastAsia="en-US"/>
        </w:rPr>
        <w:t>կենդանական</w:t>
      </w:r>
      <w:r w:rsidR="00FE0ED3" w:rsidRPr="00F820E8">
        <w:rPr>
          <w:rFonts w:ascii="Sylfaen" w:hAnsi="Sylfaen" w:cs="Sylfaen"/>
          <w:lang w:val="af-ZA" w:eastAsia="en-US"/>
        </w:rPr>
        <w:t xml:space="preserve"> </w:t>
      </w:r>
      <w:r w:rsidR="00FE0ED3" w:rsidRPr="00F820E8">
        <w:rPr>
          <w:rFonts w:ascii="Sylfaen" w:hAnsi="Sylfaen" w:cs="Sylfaen"/>
          <w:lang w:val="en-US" w:eastAsia="en-US"/>
        </w:rPr>
        <w:t>աշխարհ</w:t>
      </w:r>
      <w:r w:rsidR="00FE0ED3" w:rsidRPr="00F820E8">
        <w:rPr>
          <w:rFonts w:ascii="Sylfaen" w:hAnsi="Sylfaen" w:cs="Sylfaen"/>
          <w:lang w:val="af-ZA" w:eastAsia="en-US"/>
        </w:rPr>
        <w:t xml:space="preserve">) </w:t>
      </w:r>
      <w:r w:rsidR="00FE0ED3" w:rsidRPr="00F820E8">
        <w:rPr>
          <w:rFonts w:ascii="Sylfaen" w:hAnsi="Sylfaen" w:cs="Sylfaen"/>
          <w:lang w:val="en-US" w:eastAsia="en-US"/>
        </w:rPr>
        <w:t>պահպանության</w:t>
      </w:r>
      <w:r w:rsidR="00FE0ED3" w:rsidRPr="00F820E8">
        <w:rPr>
          <w:rFonts w:ascii="Sylfaen" w:hAnsi="Sylfaen" w:cs="Sylfaen"/>
          <w:lang w:val="af-ZA" w:eastAsia="en-US"/>
        </w:rPr>
        <w:t xml:space="preserve"> </w:t>
      </w:r>
      <w:r w:rsidR="00FE0ED3" w:rsidRPr="00F820E8">
        <w:rPr>
          <w:rFonts w:ascii="Sylfaen" w:hAnsi="Sylfaen" w:cs="Sylfaen"/>
          <w:lang w:val="en-US" w:eastAsia="en-US"/>
        </w:rPr>
        <w:t>միջոցառումների</w:t>
      </w:r>
      <w:r w:rsidR="00FE0ED3" w:rsidRPr="00F820E8">
        <w:rPr>
          <w:rFonts w:ascii="Sylfaen" w:hAnsi="Sylfaen" w:cs="Sylfaen"/>
          <w:lang w:val="af-ZA" w:eastAsia="en-US"/>
        </w:rPr>
        <w:t xml:space="preserve"> </w:t>
      </w:r>
      <w:r w:rsidR="00FE0ED3" w:rsidRPr="00F820E8">
        <w:rPr>
          <w:rFonts w:ascii="Sylfaen" w:hAnsi="Sylfaen" w:cs="Sylfaen"/>
          <w:lang w:val="en-US" w:eastAsia="en-US"/>
        </w:rPr>
        <w:t>մշակումը</w:t>
      </w:r>
      <w:r w:rsidR="00FE0ED3" w:rsidRPr="00F820E8">
        <w:rPr>
          <w:rFonts w:ascii="Sylfaen" w:hAnsi="Sylfaen" w:cs="Sylfaen"/>
          <w:lang w:val="af-ZA" w:eastAsia="en-US"/>
        </w:rPr>
        <w:t xml:space="preserve"> </w:t>
      </w:r>
      <w:r w:rsidR="00FE0ED3" w:rsidRPr="00F820E8">
        <w:rPr>
          <w:rFonts w:ascii="Sylfaen" w:hAnsi="Sylfaen" w:cs="Sylfaen"/>
          <w:lang w:val="en-US" w:eastAsia="en-US"/>
        </w:rPr>
        <w:t>սերտորեն</w:t>
      </w:r>
      <w:r w:rsidR="00FE0ED3" w:rsidRPr="00F820E8">
        <w:rPr>
          <w:rFonts w:ascii="Sylfaen" w:hAnsi="Sylfaen" w:cs="Sylfaen"/>
          <w:lang w:val="af-ZA" w:eastAsia="en-US"/>
        </w:rPr>
        <w:t xml:space="preserve"> </w:t>
      </w:r>
      <w:r w:rsidR="00FE0ED3" w:rsidRPr="00F820E8">
        <w:rPr>
          <w:rFonts w:ascii="Sylfaen" w:hAnsi="Sylfaen" w:cs="Sylfaen"/>
          <w:lang w:val="en-US" w:eastAsia="en-US"/>
        </w:rPr>
        <w:t>կապված</w:t>
      </w:r>
      <w:r w:rsidR="00FE0ED3" w:rsidRPr="00F820E8">
        <w:rPr>
          <w:rFonts w:ascii="Sylfaen" w:hAnsi="Sylfaen" w:cs="Sylfaen"/>
          <w:lang w:val="af-ZA" w:eastAsia="en-US"/>
        </w:rPr>
        <w:t xml:space="preserve"> </w:t>
      </w:r>
      <w:r w:rsidR="00FE0ED3" w:rsidRPr="00F820E8">
        <w:rPr>
          <w:rFonts w:ascii="Sylfaen" w:hAnsi="Sylfaen" w:cs="Sylfaen"/>
          <w:lang w:val="en-US" w:eastAsia="en-US"/>
        </w:rPr>
        <w:t>է</w:t>
      </w:r>
      <w:r w:rsidR="00FE0ED3" w:rsidRPr="00F820E8">
        <w:rPr>
          <w:rFonts w:ascii="Sylfaen" w:hAnsi="Sylfaen" w:cs="Sylfaen"/>
          <w:lang w:val="af-ZA" w:eastAsia="en-US"/>
        </w:rPr>
        <w:t xml:space="preserve"> </w:t>
      </w:r>
      <w:r w:rsidR="00FE0ED3" w:rsidRPr="00F820E8">
        <w:rPr>
          <w:rFonts w:ascii="Sylfaen" w:hAnsi="Sylfaen" w:cs="Sylfaen"/>
          <w:lang w:val="en-US" w:eastAsia="en-US"/>
        </w:rPr>
        <w:t>տարածքի</w:t>
      </w:r>
      <w:r w:rsidR="00FE0ED3" w:rsidRPr="00F820E8">
        <w:rPr>
          <w:rFonts w:ascii="Sylfaen" w:hAnsi="Sylfaen" w:cs="Sylfaen"/>
          <w:lang w:val="af-ZA" w:eastAsia="en-US"/>
        </w:rPr>
        <w:t xml:space="preserve"> </w:t>
      </w:r>
      <w:r w:rsidR="00FE0ED3" w:rsidRPr="00F820E8">
        <w:rPr>
          <w:rFonts w:ascii="Sylfaen" w:hAnsi="Sylfaen" w:cs="Sylfaen"/>
          <w:lang w:val="en-US" w:eastAsia="en-US"/>
        </w:rPr>
        <w:t>հատակագծային</w:t>
      </w:r>
      <w:r w:rsidR="00FE0ED3" w:rsidRPr="00F820E8">
        <w:rPr>
          <w:rFonts w:ascii="Sylfaen" w:hAnsi="Sylfaen" w:cs="Sylfaen"/>
          <w:lang w:val="af-ZA" w:eastAsia="en-US"/>
        </w:rPr>
        <w:t xml:space="preserve"> </w:t>
      </w:r>
      <w:r w:rsidR="00FE0ED3" w:rsidRPr="00F820E8">
        <w:rPr>
          <w:rFonts w:ascii="Sylfaen" w:hAnsi="Sylfaen" w:cs="Sylfaen"/>
          <w:lang w:val="en-US" w:eastAsia="en-US"/>
        </w:rPr>
        <w:t>կազմակերպման</w:t>
      </w:r>
      <w:r w:rsidR="00FE0ED3" w:rsidRPr="00F820E8">
        <w:rPr>
          <w:rFonts w:ascii="Sylfaen" w:hAnsi="Sylfaen" w:cs="Sylfaen"/>
          <w:lang w:val="af-ZA" w:eastAsia="en-US"/>
        </w:rPr>
        <w:t xml:space="preserve"> </w:t>
      </w:r>
      <w:r w:rsidR="00FE0ED3" w:rsidRPr="00F820E8">
        <w:rPr>
          <w:rFonts w:ascii="Sylfaen" w:hAnsi="Sylfaen" w:cs="Sylfaen"/>
          <w:lang w:val="en-US" w:eastAsia="en-US"/>
        </w:rPr>
        <w:t>խնդիրների</w:t>
      </w:r>
      <w:r w:rsidR="00FE0ED3" w:rsidRPr="00F820E8">
        <w:rPr>
          <w:rFonts w:ascii="Sylfaen" w:hAnsi="Sylfaen" w:cs="Sylfaen"/>
          <w:lang w:val="af-ZA" w:eastAsia="en-US"/>
        </w:rPr>
        <w:t xml:space="preserve"> </w:t>
      </w:r>
      <w:r w:rsidR="00FE0ED3" w:rsidRPr="00F820E8">
        <w:rPr>
          <w:rFonts w:ascii="Sylfaen" w:hAnsi="Sylfaen" w:cs="Sylfaen"/>
          <w:lang w:val="en-US" w:eastAsia="en-US"/>
        </w:rPr>
        <w:t>հետ</w:t>
      </w:r>
      <w:r w:rsidR="00FE0ED3" w:rsidRPr="00F820E8">
        <w:rPr>
          <w:rFonts w:ascii="Sylfaen" w:hAnsi="Sylfaen" w:cs="Sylfaen"/>
          <w:lang w:val="af-ZA" w:eastAsia="en-US"/>
        </w:rPr>
        <w:t>:</w:t>
      </w:r>
    </w:p>
    <w:p w:rsidR="00FE0ED3" w:rsidRPr="00F820E8" w:rsidRDefault="00F550F7" w:rsidP="00EC63BA">
      <w:pPr>
        <w:spacing w:after="0"/>
        <w:ind w:firstLine="567"/>
        <w:jc w:val="both"/>
        <w:rPr>
          <w:rFonts w:ascii="Sylfaen" w:hAnsi="Sylfaen" w:cs="Sylfaen"/>
          <w:lang w:val="af-ZA" w:eastAsia="en-US"/>
        </w:rPr>
      </w:pPr>
      <w:r w:rsidRPr="00F820E8">
        <w:rPr>
          <w:rFonts w:ascii="Sylfaen" w:hAnsi="Sylfaen" w:cs="Sylfaen"/>
          <w:color w:val="000000" w:themeColor="text1"/>
          <w:lang w:val="hy-AM" w:eastAsia="en-US"/>
        </w:rPr>
        <w:t>Արագածոտնի</w:t>
      </w:r>
      <w:r w:rsidRPr="00F820E8">
        <w:rPr>
          <w:rFonts w:ascii="Sylfaen" w:hAnsi="Sylfaen" w:cs="Sylfaen"/>
          <w:color w:val="000000" w:themeColor="text1"/>
          <w:lang w:val="af-ZA" w:eastAsia="en-US"/>
        </w:rPr>
        <w:t xml:space="preserve"> </w:t>
      </w:r>
      <w:r w:rsidRPr="00F820E8">
        <w:rPr>
          <w:rFonts w:ascii="Sylfaen" w:hAnsi="Sylfaen" w:cs="Sylfaen"/>
          <w:color w:val="000000" w:themeColor="text1"/>
          <w:lang w:val="en-US" w:eastAsia="en-US"/>
        </w:rPr>
        <w:t>մարզի</w:t>
      </w:r>
      <w:r w:rsidRPr="00F820E8">
        <w:rPr>
          <w:rFonts w:ascii="Sylfaen" w:hAnsi="Sylfaen" w:cs="Sylfaen"/>
          <w:color w:val="000000" w:themeColor="text1"/>
          <w:lang w:val="af-ZA" w:eastAsia="en-US"/>
        </w:rPr>
        <w:t xml:space="preserve"> </w:t>
      </w:r>
      <w:r w:rsidRPr="00F820E8">
        <w:rPr>
          <w:rFonts w:ascii="Sylfaen" w:hAnsi="Sylfaen" w:cs="Sylfaen"/>
          <w:color w:val="000000" w:themeColor="text1"/>
          <w:lang w:val="en-US" w:eastAsia="en-US"/>
        </w:rPr>
        <w:t>Ապարան</w:t>
      </w:r>
      <w:r w:rsidRPr="00F820E8">
        <w:rPr>
          <w:rFonts w:ascii="Sylfaen" w:hAnsi="Sylfaen" w:cs="Sylfaen"/>
          <w:color w:val="000000" w:themeColor="text1"/>
          <w:lang w:val="af-ZA" w:eastAsia="en-US"/>
        </w:rPr>
        <w:t xml:space="preserve"> </w:t>
      </w:r>
      <w:r w:rsidRPr="00F820E8">
        <w:rPr>
          <w:rFonts w:ascii="Sylfaen" w:hAnsi="Sylfaen" w:cs="Sylfaen"/>
          <w:color w:val="000000" w:themeColor="text1"/>
          <w:lang w:val="en-US" w:eastAsia="en-US"/>
        </w:rPr>
        <w:t>համայնքի</w:t>
      </w:r>
      <w:r w:rsidRPr="00F820E8">
        <w:rPr>
          <w:rFonts w:ascii="Sylfaen" w:hAnsi="Sylfaen" w:cs="Sylfaen"/>
          <w:color w:val="000000" w:themeColor="text1"/>
          <w:lang w:val="af-ZA" w:eastAsia="en-US"/>
        </w:rPr>
        <w:t xml:space="preserve"> </w:t>
      </w:r>
      <w:r w:rsidRPr="00F820E8">
        <w:rPr>
          <w:rFonts w:ascii="Sylfaen" w:hAnsi="Sylfaen" w:cs="Sylfaen"/>
          <w:color w:val="000000" w:themeColor="text1"/>
          <w:lang w:val="en-US" w:eastAsia="en-US"/>
        </w:rPr>
        <w:t>Եղիպատրուշ</w:t>
      </w:r>
      <w:r w:rsidRPr="00F820E8">
        <w:rPr>
          <w:rFonts w:ascii="Sylfaen" w:hAnsi="Sylfaen" w:cs="Sylfaen"/>
          <w:color w:val="000000" w:themeColor="text1"/>
          <w:lang w:val="af-ZA" w:eastAsia="en-US"/>
        </w:rPr>
        <w:t xml:space="preserve"> </w:t>
      </w:r>
      <w:r w:rsidRPr="00F820E8">
        <w:rPr>
          <w:rFonts w:ascii="Sylfaen" w:hAnsi="Sylfaen" w:cs="Sylfaen"/>
          <w:color w:val="000000" w:themeColor="text1"/>
          <w:lang w:val="en-US" w:eastAsia="en-US"/>
        </w:rPr>
        <w:t>բնակավայրի</w:t>
      </w:r>
      <w:r w:rsidRPr="00F820E8">
        <w:rPr>
          <w:rFonts w:ascii="Sylfaen" w:hAnsi="Sylfaen" w:cs="Sylfaen"/>
          <w:color w:val="000000" w:themeColor="text1"/>
          <w:lang w:val="af-ZA" w:eastAsia="en-US"/>
        </w:rPr>
        <w:t xml:space="preserve"> </w:t>
      </w:r>
      <w:r w:rsidRPr="00F820E8">
        <w:rPr>
          <w:rFonts w:ascii="Sylfaen" w:hAnsi="Sylfaen" w:cs="Sylfaen"/>
          <w:color w:val="000000" w:themeColor="text1"/>
          <w:lang w:val="en-US" w:eastAsia="en-US"/>
        </w:rPr>
        <w:t>գլխավոր</w:t>
      </w:r>
      <w:r w:rsidRPr="00F820E8">
        <w:rPr>
          <w:rFonts w:ascii="Sylfaen" w:hAnsi="Sylfaen" w:cs="Sylfaen"/>
          <w:color w:val="000000" w:themeColor="text1"/>
          <w:lang w:val="af-ZA" w:eastAsia="en-US"/>
        </w:rPr>
        <w:t xml:space="preserve"> </w:t>
      </w:r>
      <w:r w:rsidRPr="00F820E8">
        <w:rPr>
          <w:rFonts w:ascii="Sylfaen" w:hAnsi="Sylfaen" w:cs="Sylfaen"/>
          <w:color w:val="000000" w:themeColor="text1"/>
          <w:lang w:val="en-US" w:eastAsia="en-US"/>
        </w:rPr>
        <w:t>հատակագծում</w:t>
      </w:r>
      <w:r w:rsidRPr="00F820E8">
        <w:rPr>
          <w:rFonts w:ascii="Sylfaen" w:hAnsi="Sylfaen" w:cs="Sylfaen"/>
          <w:color w:val="000000" w:themeColor="text1"/>
          <w:lang w:val="af-ZA" w:eastAsia="en-US"/>
        </w:rPr>
        <w:t xml:space="preserve"> </w:t>
      </w:r>
      <w:r w:rsidRPr="00F820E8">
        <w:rPr>
          <w:rFonts w:ascii="Sylfaen" w:hAnsi="Sylfaen" w:cs="Sylfaen"/>
          <w:color w:val="000000" w:themeColor="text1"/>
          <w:lang w:val="en-US" w:eastAsia="en-US"/>
        </w:rPr>
        <w:t>փոփոխություններ</w:t>
      </w:r>
      <w:r w:rsidRPr="00F820E8">
        <w:rPr>
          <w:rFonts w:ascii="Sylfaen" w:hAnsi="Sylfaen" w:cs="Sylfaen"/>
          <w:color w:val="000000" w:themeColor="text1"/>
          <w:lang w:val="af-ZA" w:eastAsia="en-US"/>
        </w:rPr>
        <w:t xml:space="preserve"> </w:t>
      </w:r>
      <w:r w:rsidRPr="00F820E8">
        <w:rPr>
          <w:rFonts w:ascii="Sylfaen" w:hAnsi="Sylfaen" w:cs="Sylfaen"/>
          <w:color w:val="000000" w:themeColor="text1"/>
          <w:lang w:val="en-US" w:eastAsia="en-US"/>
        </w:rPr>
        <w:t>կատարելու՝</w:t>
      </w:r>
      <w:r w:rsidRPr="00F820E8">
        <w:rPr>
          <w:rFonts w:ascii="Sylfaen" w:hAnsi="Sylfaen" w:cs="Sylfaen"/>
          <w:color w:val="000000" w:themeColor="text1"/>
          <w:lang w:val="af-ZA" w:eastAsia="en-US"/>
        </w:rPr>
        <w:t xml:space="preserve"> ՀՀ կառավարության հավանությանն արժանացած լեռնադահուկային զբոսաշրջային կենտրոնի Մայլեռ </w:t>
      </w:r>
      <w:r w:rsidR="00FE0ED3" w:rsidRPr="00F820E8">
        <w:rPr>
          <w:rFonts w:ascii="Sylfaen" w:hAnsi="Sylfaen" w:cs="Sylfaen"/>
          <w:lang w:val="en-US" w:eastAsia="en-US"/>
        </w:rPr>
        <w:t>զարգացման</w:t>
      </w:r>
      <w:r w:rsidR="00FE0ED3" w:rsidRPr="00F820E8">
        <w:rPr>
          <w:rFonts w:ascii="Sylfaen" w:hAnsi="Sylfaen" w:cs="Sylfaen"/>
          <w:lang w:val="af-ZA" w:eastAsia="en-US"/>
        </w:rPr>
        <w:t xml:space="preserve"> </w:t>
      </w:r>
      <w:r w:rsidR="00FE0ED3" w:rsidRPr="00F820E8">
        <w:rPr>
          <w:rFonts w:ascii="Sylfaen" w:hAnsi="Sylfaen" w:cs="Sylfaen"/>
          <w:lang w:val="en-US" w:eastAsia="en-US"/>
        </w:rPr>
        <w:t>ծրագիրը</w:t>
      </w:r>
      <w:r w:rsidR="00FE0ED3" w:rsidRPr="00F820E8">
        <w:rPr>
          <w:rFonts w:ascii="Sylfaen" w:hAnsi="Sylfaen" w:cs="Sylfaen"/>
          <w:lang w:val="af-ZA" w:eastAsia="en-US"/>
        </w:rPr>
        <w:t xml:space="preserve"> </w:t>
      </w:r>
      <w:r w:rsidR="00FE0ED3" w:rsidRPr="00F820E8">
        <w:rPr>
          <w:rFonts w:ascii="Sylfaen" w:hAnsi="Sylfaen" w:cs="Sylfaen"/>
          <w:lang w:val="en-US" w:eastAsia="en-US"/>
        </w:rPr>
        <w:t>նախատեսվում</w:t>
      </w:r>
      <w:r w:rsidR="00FE0ED3" w:rsidRPr="00F820E8">
        <w:rPr>
          <w:rFonts w:ascii="Sylfaen" w:hAnsi="Sylfaen" w:cs="Sylfaen"/>
          <w:lang w:val="af-ZA" w:eastAsia="en-US"/>
        </w:rPr>
        <w:t xml:space="preserve"> </w:t>
      </w:r>
      <w:r w:rsidR="00FE0ED3" w:rsidRPr="00F820E8">
        <w:rPr>
          <w:rFonts w:ascii="Sylfaen" w:hAnsi="Sylfaen" w:cs="Sylfaen"/>
          <w:lang w:val="en-US" w:eastAsia="en-US"/>
        </w:rPr>
        <w:t>է</w:t>
      </w:r>
      <w:r w:rsidR="00FE0ED3" w:rsidRPr="00F820E8">
        <w:rPr>
          <w:rFonts w:ascii="Sylfaen" w:hAnsi="Sylfaen" w:cs="Sylfaen"/>
          <w:lang w:val="af-ZA" w:eastAsia="en-US"/>
        </w:rPr>
        <w:t xml:space="preserve"> </w:t>
      </w:r>
      <w:r w:rsidR="00FE0ED3" w:rsidRPr="00F820E8">
        <w:rPr>
          <w:rFonts w:ascii="Sylfaen" w:hAnsi="Sylfaen" w:cs="Sylfaen"/>
          <w:lang w:val="en-US" w:eastAsia="en-US"/>
        </w:rPr>
        <w:t>կազմել</w:t>
      </w:r>
      <w:r w:rsidR="00FE0ED3" w:rsidRPr="00F820E8">
        <w:rPr>
          <w:rFonts w:ascii="Sylfaen" w:hAnsi="Sylfaen" w:cs="Sylfaen"/>
          <w:lang w:val="af-ZA" w:eastAsia="en-US"/>
        </w:rPr>
        <w:t xml:space="preserve"> </w:t>
      </w:r>
      <w:r w:rsidR="00FE0ED3" w:rsidRPr="00F820E8">
        <w:rPr>
          <w:rFonts w:ascii="Sylfaen" w:hAnsi="Sylfaen" w:cs="Sylfaen"/>
          <w:lang w:val="en-US" w:eastAsia="en-US"/>
        </w:rPr>
        <w:t>կայուն</w:t>
      </w:r>
      <w:r w:rsidR="00FE0ED3" w:rsidRPr="00F820E8">
        <w:rPr>
          <w:rFonts w:ascii="Sylfaen" w:hAnsi="Sylfaen" w:cs="Sylfaen"/>
          <w:lang w:val="af-ZA" w:eastAsia="en-US"/>
        </w:rPr>
        <w:t xml:space="preserve"> </w:t>
      </w:r>
      <w:r w:rsidR="00FE0ED3" w:rsidRPr="00F820E8">
        <w:rPr>
          <w:rFonts w:ascii="Sylfaen" w:hAnsi="Sylfaen" w:cs="Sylfaen"/>
          <w:lang w:val="en-US" w:eastAsia="en-US"/>
        </w:rPr>
        <w:t>զարգացման</w:t>
      </w:r>
      <w:r w:rsidR="00FE0ED3" w:rsidRPr="00F820E8">
        <w:rPr>
          <w:rFonts w:ascii="Sylfaen" w:hAnsi="Sylfaen" w:cs="Sylfaen"/>
          <w:lang w:val="af-ZA" w:eastAsia="en-US"/>
        </w:rPr>
        <w:t xml:space="preserve"> </w:t>
      </w:r>
      <w:r w:rsidR="00FE0ED3" w:rsidRPr="00F820E8">
        <w:rPr>
          <w:rFonts w:ascii="Sylfaen" w:hAnsi="Sylfaen" w:cs="Sylfaen"/>
          <w:lang w:val="en-US" w:eastAsia="en-US"/>
        </w:rPr>
        <w:t>սկզբունքների</w:t>
      </w:r>
      <w:r w:rsidR="00FE0ED3" w:rsidRPr="00F820E8">
        <w:rPr>
          <w:rFonts w:ascii="Sylfaen" w:hAnsi="Sylfaen" w:cs="Sylfaen"/>
          <w:lang w:val="af-ZA" w:eastAsia="en-US"/>
        </w:rPr>
        <w:t xml:space="preserve"> </w:t>
      </w:r>
      <w:r w:rsidR="00FE0ED3" w:rsidRPr="00F820E8">
        <w:rPr>
          <w:rFonts w:ascii="Sylfaen" w:hAnsi="Sylfaen" w:cs="Sylfaen"/>
          <w:lang w:val="en-US" w:eastAsia="en-US"/>
        </w:rPr>
        <w:t>հիման</w:t>
      </w:r>
      <w:r w:rsidR="00FE0ED3" w:rsidRPr="00F820E8">
        <w:rPr>
          <w:rFonts w:ascii="Sylfaen" w:hAnsi="Sylfaen" w:cs="Sylfaen"/>
          <w:lang w:val="af-ZA" w:eastAsia="en-US"/>
        </w:rPr>
        <w:t xml:space="preserve"> </w:t>
      </w:r>
      <w:r w:rsidR="00FE0ED3" w:rsidRPr="00F820E8">
        <w:rPr>
          <w:rFonts w:ascii="Sylfaen" w:hAnsi="Sylfaen" w:cs="Sylfaen"/>
          <w:lang w:val="en-US" w:eastAsia="en-US"/>
        </w:rPr>
        <w:t>վրա</w:t>
      </w:r>
      <w:r w:rsidR="00FE0ED3" w:rsidRPr="00F820E8">
        <w:rPr>
          <w:rFonts w:ascii="Sylfaen" w:hAnsi="Sylfaen" w:cs="Sylfaen"/>
          <w:lang w:val="af-ZA" w:eastAsia="en-US"/>
        </w:rPr>
        <w:t xml:space="preserve">, </w:t>
      </w:r>
      <w:r w:rsidR="00FE0ED3" w:rsidRPr="00F820E8">
        <w:rPr>
          <w:rFonts w:ascii="Sylfaen" w:hAnsi="Sylfaen" w:cs="Sylfaen"/>
          <w:lang w:val="en-US" w:eastAsia="en-US"/>
        </w:rPr>
        <w:t>որը</w:t>
      </w:r>
      <w:r w:rsidR="00FE0ED3" w:rsidRPr="00F820E8">
        <w:rPr>
          <w:rFonts w:ascii="Sylfaen" w:hAnsi="Sylfaen" w:cs="Sylfaen"/>
          <w:lang w:val="af-ZA" w:eastAsia="en-US"/>
        </w:rPr>
        <w:t xml:space="preserve"> </w:t>
      </w:r>
      <w:r w:rsidR="00FE0ED3" w:rsidRPr="00F820E8">
        <w:rPr>
          <w:rFonts w:ascii="Sylfaen" w:hAnsi="Sylfaen" w:cs="Sylfaen"/>
          <w:lang w:val="en-US" w:eastAsia="en-US"/>
        </w:rPr>
        <w:t>տնտեսական</w:t>
      </w:r>
      <w:r w:rsidR="00FE0ED3" w:rsidRPr="00F820E8">
        <w:rPr>
          <w:rFonts w:ascii="Sylfaen" w:hAnsi="Sylfaen" w:cs="Sylfaen"/>
          <w:lang w:val="af-ZA" w:eastAsia="en-US"/>
        </w:rPr>
        <w:t xml:space="preserve"> </w:t>
      </w:r>
      <w:r w:rsidR="00FE0ED3" w:rsidRPr="00F820E8">
        <w:rPr>
          <w:rFonts w:ascii="Sylfaen" w:hAnsi="Sylfaen" w:cs="Sylfaen"/>
          <w:lang w:val="en-US" w:eastAsia="en-US"/>
        </w:rPr>
        <w:t>զարգացման</w:t>
      </w:r>
      <w:r w:rsidR="00FE0ED3" w:rsidRPr="00F820E8">
        <w:rPr>
          <w:rFonts w:ascii="Sylfaen" w:hAnsi="Sylfaen" w:cs="Sylfaen"/>
          <w:lang w:val="af-ZA" w:eastAsia="en-US"/>
        </w:rPr>
        <w:t xml:space="preserve"> </w:t>
      </w:r>
      <w:r w:rsidR="00FE0ED3" w:rsidRPr="00F820E8">
        <w:rPr>
          <w:rFonts w:ascii="Sylfaen" w:hAnsi="Sylfaen" w:cs="Sylfaen"/>
          <w:lang w:val="en-US" w:eastAsia="en-US"/>
        </w:rPr>
        <w:t>բոլոր</w:t>
      </w:r>
      <w:r w:rsidR="00FE0ED3" w:rsidRPr="00F820E8">
        <w:rPr>
          <w:rFonts w:ascii="Sylfaen" w:hAnsi="Sylfaen" w:cs="Sylfaen"/>
          <w:lang w:val="af-ZA" w:eastAsia="en-US"/>
        </w:rPr>
        <w:t xml:space="preserve"> </w:t>
      </w:r>
      <w:r w:rsidR="00FE0ED3" w:rsidRPr="00F820E8">
        <w:rPr>
          <w:rFonts w:ascii="Sylfaen" w:hAnsi="Sylfaen" w:cs="Sylfaen"/>
          <w:lang w:val="en-US" w:eastAsia="en-US"/>
        </w:rPr>
        <w:t>նախապատվությունները</w:t>
      </w:r>
      <w:r w:rsidR="00FE0ED3" w:rsidRPr="00F820E8">
        <w:rPr>
          <w:rFonts w:ascii="Sylfaen" w:hAnsi="Sylfaen" w:cs="Sylfaen"/>
          <w:lang w:val="af-ZA" w:eastAsia="en-US"/>
        </w:rPr>
        <w:t xml:space="preserve"> </w:t>
      </w:r>
      <w:r w:rsidR="00FE0ED3" w:rsidRPr="00F820E8">
        <w:rPr>
          <w:rFonts w:ascii="Sylfaen" w:hAnsi="Sylfaen" w:cs="Sylfaen"/>
          <w:lang w:val="en-US" w:eastAsia="en-US"/>
        </w:rPr>
        <w:t>համադրում</w:t>
      </w:r>
      <w:r w:rsidR="00FE0ED3" w:rsidRPr="00F820E8">
        <w:rPr>
          <w:rFonts w:ascii="Sylfaen" w:hAnsi="Sylfaen" w:cs="Sylfaen"/>
          <w:lang w:val="af-ZA" w:eastAsia="en-US"/>
        </w:rPr>
        <w:t xml:space="preserve"> </w:t>
      </w:r>
      <w:r w:rsidR="00FE0ED3" w:rsidRPr="00F820E8">
        <w:rPr>
          <w:rFonts w:ascii="Sylfaen" w:hAnsi="Sylfaen" w:cs="Sylfaen"/>
          <w:lang w:val="en-US" w:eastAsia="en-US"/>
        </w:rPr>
        <w:t>է</w:t>
      </w:r>
      <w:r w:rsidR="00FE0ED3" w:rsidRPr="00F820E8">
        <w:rPr>
          <w:rFonts w:ascii="Sylfaen" w:hAnsi="Sylfaen" w:cs="Sylfaen"/>
          <w:lang w:val="af-ZA" w:eastAsia="en-US"/>
        </w:rPr>
        <w:t xml:space="preserve"> </w:t>
      </w:r>
      <w:r w:rsidR="00FE0ED3" w:rsidRPr="00F820E8">
        <w:rPr>
          <w:rFonts w:ascii="Sylfaen" w:hAnsi="Sylfaen" w:cs="Sylfaen"/>
          <w:lang w:val="en-US" w:eastAsia="en-US"/>
        </w:rPr>
        <w:t>բնական</w:t>
      </w:r>
      <w:r w:rsidR="00FE0ED3" w:rsidRPr="00F820E8">
        <w:rPr>
          <w:rFonts w:ascii="Sylfaen" w:hAnsi="Sylfaen" w:cs="Sylfaen"/>
          <w:lang w:val="af-ZA" w:eastAsia="en-US"/>
        </w:rPr>
        <w:t xml:space="preserve"> </w:t>
      </w:r>
      <w:r w:rsidR="00FE0ED3" w:rsidRPr="00F820E8">
        <w:rPr>
          <w:rFonts w:ascii="Sylfaen" w:hAnsi="Sylfaen" w:cs="Sylfaen"/>
          <w:lang w:val="en-US" w:eastAsia="en-US"/>
        </w:rPr>
        <w:t>միջավայրի</w:t>
      </w:r>
      <w:r w:rsidR="00FE0ED3" w:rsidRPr="00F820E8">
        <w:rPr>
          <w:rFonts w:ascii="Sylfaen" w:hAnsi="Sylfaen" w:cs="Sylfaen"/>
          <w:lang w:val="af-ZA" w:eastAsia="en-US"/>
        </w:rPr>
        <w:t xml:space="preserve"> </w:t>
      </w:r>
      <w:r w:rsidR="00FE0ED3" w:rsidRPr="00F820E8">
        <w:rPr>
          <w:rFonts w:ascii="Sylfaen" w:hAnsi="Sylfaen" w:cs="Sylfaen"/>
          <w:lang w:val="en-US" w:eastAsia="en-US"/>
        </w:rPr>
        <w:t>ինքնավերարտադրունակության</w:t>
      </w:r>
      <w:r w:rsidR="00FE0ED3" w:rsidRPr="00F820E8">
        <w:rPr>
          <w:rFonts w:ascii="Sylfaen" w:hAnsi="Sylfaen" w:cs="Sylfaen"/>
          <w:lang w:val="af-ZA" w:eastAsia="en-US"/>
        </w:rPr>
        <w:t xml:space="preserve"> </w:t>
      </w:r>
      <w:r w:rsidR="00FE0ED3" w:rsidRPr="00F820E8">
        <w:rPr>
          <w:rFonts w:ascii="Sylfaen" w:hAnsi="Sylfaen" w:cs="Sylfaen"/>
          <w:lang w:val="en-US" w:eastAsia="en-US"/>
        </w:rPr>
        <w:t>հետ</w:t>
      </w:r>
      <w:r w:rsidR="00FE0ED3" w:rsidRPr="00F820E8">
        <w:rPr>
          <w:rFonts w:ascii="Sylfaen" w:hAnsi="Sylfaen" w:cs="Sylfaen"/>
          <w:lang w:val="af-ZA" w:eastAsia="en-US"/>
        </w:rPr>
        <w:t>:</w:t>
      </w:r>
    </w:p>
    <w:p w:rsidR="00FE0ED3" w:rsidRPr="00F820E8" w:rsidRDefault="00FE0ED3" w:rsidP="00EC63BA">
      <w:pPr>
        <w:spacing w:after="0"/>
        <w:ind w:firstLine="567"/>
        <w:jc w:val="both"/>
        <w:rPr>
          <w:rFonts w:ascii="Sylfaen" w:hAnsi="Sylfaen" w:cs="Sylfaen"/>
          <w:lang w:val="af-ZA" w:eastAsia="en-US"/>
        </w:rPr>
      </w:pPr>
      <w:r w:rsidRPr="00F820E8">
        <w:rPr>
          <w:rFonts w:ascii="Sylfaen" w:hAnsi="Sylfaen" w:cs="Sylfaen"/>
          <w:lang w:val="en-US" w:eastAsia="en-US"/>
        </w:rPr>
        <w:t>Բնակավայրի</w:t>
      </w:r>
      <w:r w:rsidRPr="00F820E8">
        <w:rPr>
          <w:rFonts w:ascii="Sylfaen" w:hAnsi="Sylfaen" w:cs="Sylfaen"/>
          <w:lang w:val="af-ZA" w:eastAsia="en-US"/>
        </w:rPr>
        <w:t xml:space="preserve"> </w:t>
      </w:r>
      <w:r w:rsidRPr="00F820E8">
        <w:rPr>
          <w:rFonts w:ascii="Sylfaen" w:hAnsi="Sylfaen" w:cs="Sylfaen"/>
          <w:lang w:val="en-US" w:eastAsia="en-US"/>
        </w:rPr>
        <w:t>տարածքի</w:t>
      </w:r>
      <w:r w:rsidRPr="00F820E8">
        <w:rPr>
          <w:rFonts w:ascii="Sylfaen" w:hAnsi="Sylfaen" w:cs="Sylfaen"/>
          <w:lang w:val="af-ZA" w:eastAsia="en-US"/>
        </w:rPr>
        <w:t xml:space="preserve"> </w:t>
      </w:r>
      <w:r w:rsidRPr="00F820E8">
        <w:rPr>
          <w:rFonts w:ascii="Sylfaen" w:hAnsi="Sylfaen" w:cs="Sylfaen"/>
          <w:lang w:val="en-US" w:eastAsia="en-US"/>
        </w:rPr>
        <w:t>կարևոր</w:t>
      </w:r>
      <w:r w:rsidRPr="00F820E8">
        <w:rPr>
          <w:rFonts w:ascii="Sylfaen" w:hAnsi="Sylfaen" w:cs="Sylfaen"/>
          <w:lang w:val="af-ZA" w:eastAsia="en-US"/>
        </w:rPr>
        <w:t xml:space="preserve"> </w:t>
      </w:r>
      <w:r w:rsidRPr="00F820E8">
        <w:rPr>
          <w:rFonts w:ascii="Sylfaen" w:hAnsi="Sylfaen" w:cs="Sylfaen"/>
          <w:lang w:val="en-US" w:eastAsia="en-US"/>
        </w:rPr>
        <w:t>էկոլոգիական</w:t>
      </w:r>
      <w:r w:rsidRPr="00F820E8">
        <w:rPr>
          <w:rFonts w:ascii="Sylfaen" w:hAnsi="Sylfaen" w:cs="Sylfaen"/>
          <w:lang w:val="af-ZA" w:eastAsia="en-US"/>
        </w:rPr>
        <w:t xml:space="preserve"> </w:t>
      </w:r>
      <w:r w:rsidRPr="00F820E8">
        <w:rPr>
          <w:rFonts w:ascii="Sylfaen" w:hAnsi="Sylfaen" w:cs="Sylfaen"/>
          <w:lang w:val="en-US" w:eastAsia="en-US"/>
        </w:rPr>
        <w:t>հիմնախնդիրները</w:t>
      </w:r>
      <w:r w:rsidRPr="00F820E8">
        <w:rPr>
          <w:rFonts w:ascii="Sylfaen" w:hAnsi="Sylfaen" w:cs="Sylfaen"/>
          <w:lang w:val="af-ZA" w:eastAsia="en-US"/>
        </w:rPr>
        <w:t xml:space="preserve">, </w:t>
      </w:r>
      <w:r w:rsidRPr="00F820E8">
        <w:rPr>
          <w:rFonts w:ascii="Sylfaen" w:hAnsi="Sylfaen" w:cs="Sylfaen"/>
          <w:lang w:val="en-US" w:eastAsia="en-US"/>
        </w:rPr>
        <w:t>որոնք</w:t>
      </w:r>
      <w:r w:rsidRPr="00F820E8">
        <w:rPr>
          <w:rFonts w:ascii="Sylfaen" w:hAnsi="Sylfaen" w:cs="Sylfaen"/>
          <w:lang w:val="af-ZA" w:eastAsia="en-US"/>
        </w:rPr>
        <w:t xml:space="preserve"> </w:t>
      </w:r>
      <w:r w:rsidRPr="00F820E8">
        <w:rPr>
          <w:rFonts w:ascii="Sylfaen" w:hAnsi="Sylfaen" w:cs="Sylfaen"/>
          <w:lang w:val="en-US" w:eastAsia="en-US"/>
        </w:rPr>
        <w:t>նպաստելու</w:t>
      </w:r>
      <w:r w:rsidRPr="00F820E8">
        <w:rPr>
          <w:rFonts w:ascii="Sylfaen" w:hAnsi="Sylfaen" w:cs="Sylfaen"/>
          <w:lang w:val="af-ZA" w:eastAsia="en-US"/>
        </w:rPr>
        <w:t xml:space="preserve"> </w:t>
      </w:r>
      <w:r w:rsidRPr="00F820E8">
        <w:rPr>
          <w:rFonts w:ascii="Sylfaen" w:hAnsi="Sylfaen" w:cs="Sylfaen"/>
          <w:lang w:val="en-US" w:eastAsia="en-US"/>
        </w:rPr>
        <w:t>են</w:t>
      </w:r>
      <w:r w:rsidRPr="00F820E8">
        <w:rPr>
          <w:rFonts w:ascii="Sylfaen" w:hAnsi="Sylfaen" w:cs="Sylfaen"/>
          <w:lang w:val="af-ZA" w:eastAsia="en-US"/>
        </w:rPr>
        <w:t xml:space="preserve"> </w:t>
      </w:r>
      <w:r w:rsidRPr="00F820E8">
        <w:rPr>
          <w:rFonts w:ascii="Sylfaen" w:hAnsi="Sylfaen" w:cs="Sylfaen"/>
          <w:lang w:val="en-US" w:eastAsia="en-US"/>
        </w:rPr>
        <w:t>տարածքի</w:t>
      </w:r>
      <w:r w:rsidRPr="00F820E8">
        <w:rPr>
          <w:rFonts w:ascii="Sylfaen" w:hAnsi="Sylfaen" w:cs="Sylfaen"/>
          <w:lang w:val="af-ZA" w:eastAsia="en-US"/>
        </w:rPr>
        <w:t xml:space="preserve"> </w:t>
      </w:r>
      <w:r w:rsidRPr="00F820E8">
        <w:rPr>
          <w:rFonts w:ascii="Sylfaen" w:hAnsi="Sylfaen" w:cs="Sylfaen"/>
          <w:lang w:val="en-US" w:eastAsia="en-US"/>
        </w:rPr>
        <w:t>էկոլոգիական</w:t>
      </w:r>
      <w:r w:rsidRPr="00F820E8">
        <w:rPr>
          <w:rFonts w:ascii="Sylfaen" w:hAnsi="Sylfaen" w:cs="Sylfaen"/>
          <w:lang w:val="af-ZA" w:eastAsia="en-US"/>
        </w:rPr>
        <w:t xml:space="preserve"> </w:t>
      </w:r>
      <w:r w:rsidRPr="00F820E8">
        <w:rPr>
          <w:rFonts w:ascii="Sylfaen" w:hAnsi="Sylfaen" w:cs="Sylfaen"/>
          <w:lang w:val="en-US" w:eastAsia="en-US"/>
        </w:rPr>
        <w:t>հավասարակշռության</w:t>
      </w:r>
      <w:r w:rsidRPr="00F820E8">
        <w:rPr>
          <w:rFonts w:ascii="Sylfaen" w:hAnsi="Sylfaen" w:cs="Sylfaen"/>
          <w:lang w:val="af-ZA" w:eastAsia="en-US"/>
        </w:rPr>
        <w:t xml:space="preserve"> </w:t>
      </w:r>
      <w:r w:rsidRPr="00F820E8">
        <w:rPr>
          <w:rFonts w:ascii="Sylfaen" w:hAnsi="Sylfaen" w:cs="Sylfaen"/>
          <w:lang w:val="en-US" w:eastAsia="en-US"/>
        </w:rPr>
        <w:t>պահպանմանը</w:t>
      </w:r>
      <w:r w:rsidRPr="00F820E8">
        <w:rPr>
          <w:rFonts w:ascii="Sylfaen" w:hAnsi="Sylfaen" w:cs="Sylfaen"/>
          <w:lang w:val="af-ZA" w:eastAsia="en-US"/>
        </w:rPr>
        <w:t xml:space="preserve">, </w:t>
      </w:r>
      <w:r w:rsidRPr="00F820E8">
        <w:rPr>
          <w:rFonts w:ascii="Sylfaen" w:hAnsi="Sylfaen" w:cs="Sylfaen"/>
          <w:lang w:val="en-US" w:eastAsia="en-US"/>
        </w:rPr>
        <w:t>լուծվելու</w:t>
      </w:r>
      <w:r w:rsidRPr="00F820E8">
        <w:rPr>
          <w:rFonts w:ascii="Sylfaen" w:hAnsi="Sylfaen" w:cs="Sylfaen"/>
          <w:lang w:val="af-ZA" w:eastAsia="en-US"/>
        </w:rPr>
        <w:t xml:space="preserve"> </w:t>
      </w:r>
      <w:r w:rsidRPr="00F820E8">
        <w:rPr>
          <w:rFonts w:ascii="Sylfaen" w:hAnsi="Sylfaen" w:cs="Sylfaen"/>
          <w:lang w:val="en-US" w:eastAsia="en-US"/>
        </w:rPr>
        <w:t>են</w:t>
      </w:r>
      <w:r w:rsidRPr="00F820E8">
        <w:rPr>
          <w:rFonts w:ascii="Sylfaen" w:hAnsi="Sylfaen" w:cs="Sylfaen"/>
          <w:lang w:val="af-ZA" w:eastAsia="en-US"/>
        </w:rPr>
        <w:t xml:space="preserve"> </w:t>
      </w:r>
      <w:r w:rsidRPr="00F820E8">
        <w:rPr>
          <w:rFonts w:ascii="Sylfaen" w:hAnsi="Sylfaen" w:cs="Sylfaen"/>
          <w:lang w:val="en-US" w:eastAsia="en-US"/>
        </w:rPr>
        <w:t>տարածքի</w:t>
      </w:r>
      <w:r w:rsidRPr="00F820E8">
        <w:rPr>
          <w:rFonts w:ascii="Sylfaen" w:hAnsi="Sylfaen" w:cs="Sylfaen"/>
          <w:lang w:val="af-ZA" w:eastAsia="en-US"/>
        </w:rPr>
        <w:t xml:space="preserve"> </w:t>
      </w:r>
      <w:r w:rsidRPr="00F820E8">
        <w:rPr>
          <w:rFonts w:ascii="Sylfaen" w:hAnsi="Sylfaen" w:cs="Sylfaen"/>
          <w:lang w:val="en-US" w:eastAsia="en-US"/>
        </w:rPr>
        <w:t>հատակագծային</w:t>
      </w:r>
      <w:r w:rsidRPr="00F820E8">
        <w:rPr>
          <w:rFonts w:ascii="Sylfaen" w:hAnsi="Sylfaen" w:cs="Sylfaen"/>
          <w:lang w:val="af-ZA" w:eastAsia="en-US"/>
        </w:rPr>
        <w:t xml:space="preserve"> </w:t>
      </w:r>
      <w:r w:rsidRPr="00F820E8">
        <w:rPr>
          <w:rFonts w:ascii="Sylfaen" w:hAnsi="Sylfaen" w:cs="Sylfaen"/>
          <w:lang w:val="en-US" w:eastAsia="en-US"/>
        </w:rPr>
        <w:t>կառուցվածքի</w:t>
      </w:r>
      <w:r w:rsidRPr="00F820E8">
        <w:rPr>
          <w:rFonts w:ascii="Sylfaen" w:hAnsi="Sylfaen" w:cs="Sylfaen"/>
          <w:lang w:val="af-ZA" w:eastAsia="en-US"/>
        </w:rPr>
        <w:t xml:space="preserve"> </w:t>
      </w:r>
      <w:r w:rsidRPr="00F820E8">
        <w:rPr>
          <w:rFonts w:ascii="Sylfaen" w:hAnsi="Sylfaen" w:cs="Sylfaen"/>
          <w:lang w:val="en-US" w:eastAsia="en-US"/>
        </w:rPr>
        <w:t>մշակման</w:t>
      </w:r>
      <w:r w:rsidRPr="00F820E8">
        <w:rPr>
          <w:rFonts w:ascii="Sylfaen" w:hAnsi="Sylfaen" w:cs="Sylfaen"/>
          <w:lang w:val="af-ZA" w:eastAsia="en-US"/>
        </w:rPr>
        <w:t xml:space="preserve"> </w:t>
      </w:r>
      <w:r w:rsidRPr="00F820E8">
        <w:rPr>
          <w:rFonts w:ascii="Sylfaen" w:hAnsi="Sylfaen" w:cs="Sylfaen"/>
          <w:lang w:val="en-US" w:eastAsia="en-US"/>
        </w:rPr>
        <w:t>գործընթացում</w:t>
      </w:r>
      <w:r w:rsidRPr="00F820E8">
        <w:rPr>
          <w:rFonts w:ascii="Sylfaen" w:hAnsi="Sylfaen" w:cs="Sylfaen"/>
          <w:lang w:val="af-ZA" w:eastAsia="en-US"/>
        </w:rPr>
        <w:t xml:space="preserve">: </w:t>
      </w:r>
      <w:r w:rsidRPr="00F820E8">
        <w:rPr>
          <w:rFonts w:ascii="Sylfaen" w:hAnsi="Sylfaen" w:cs="Sylfaen"/>
          <w:lang w:val="en-US" w:eastAsia="en-US"/>
        </w:rPr>
        <w:t>Շրջակա</w:t>
      </w:r>
      <w:r w:rsidRPr="00F820E8">
        <w:rPr>
          <w:rFonts w:ascii="Sylfaen" w:hAnsi="Sylfaen" w:cs="Sylfaen"/>
          <w:lang w:val="af-ZA" w:eastAsia="en-US"/>
        </w:rPr>
        <w:t xml:space="preserve"> </w:t>
      </w:r>
      <w:r w:rsidRPr="00F820E8">
        <w:rPr>
          <w:rFonts w:ascii="Sylfaen" w:hAnsi="Sylfaen" w:cs="Sylfaen"/>
          <w:lang w:val="en-US" w:eastAsia="en-US"/>
        </w:rPr>
        <w:t>միջավայրի</w:t>
      </w:r>
      <w:r w:rsidRPr="00F820E8">
        <w:rPr>
          <w:rFonts w:ascii="Sylfaen" w:hAnsi="Sylfaen" w:cs="Sylfaen"/>
          <w:lang w:val="af-ZA" w:eastAsia="en-US"/>
        </w:rPr>
        <w:t xml:space="preserve"> </w:t>
      </w:r>
      <w:r w:rsidRPr="00F820E8">
        <w:rPr>
          <w:rFonts w:ascii="Sylfaen" w:hAnsi="Sylfaen" w:cs="Sylfaen"/>
          <w:lang w:val="en-US" w:eastAsia="en-US"/>
        </w:rPr>
        <w:t>պահպանության</w:t>
      </w:r>
      <w:r w:rsidRPr="00F820E8">
        <w:rPr>
          <w:rFonts w:ascii="Sylfaen" w:hAnsi="Sylfaen" w:cs="Sylfaen"/>
          <w:lang w:val="af-ZA" w:eastAsia="en-US"/>
        </w:rPr>
        <w:t xml:space="preserve"> </w:t>
      </w:r>
      <w:r w:rsidRPr="00F820E8">
        <w:rPr>
          <w:rFonts w:ascii="Sylfaen" w:hAnsi="Sylfaen" w:cs="Sylfaen"/>
          <w:lang w:val="en-US" w:eastAsia="en-US"/>
        </w:rPr>
        <w:t>բաժնում</w:t>
      </w:r>
      <w:r w:rsidRPr="00F820E8">
        <w:rPr>
          <w:rFonts w:ascii="Sylfaen" w:hAnsi="Sylfaen" w:cs="Sylfaen"/>
          <w:lang w:val="af-ZA" w:eastAsia="en-US"/>
        </w:rPr>
        <w:t xml:space="preserve"> </w:t>
      </w:r>
      <w:r w:rsidRPr="00F820E8">
        <w:rPr>
          <w:rFonts w:ascii="Sylfaen" w:hAnsi="Sylfaen" w:cs="Sylfaen"/>
          <w:lang w:val="en-US" w:eastAsia="en-US"/>
        </w:rPr>
        <w:t>տրված</w:t>
      </w:r>
      <w:r w:rsidRPr="00F820E8">
        <w:rPr>
          <w:rFonts w:ascii="Sylfaen" w:hAnsi="Sylfaen" w:cs="Sylfaen"/>
          <w:lang w:val="af-ZA" w:eastAsia="en-US"/>
        </w:rPr>
        <w:t xml:space="preserve"> </w:t>
      </w:r>
      <w:r w:rsidRPr="00F820E8">
        <w:rPr>
          <w:rFonts w:ascii="Sylfaen" w:hAnsi="Sylfaen" w:cs="Sylfaen"/>
          <w:lang w:val="en-US" w:eastAsia="en-US"/>
        </w:rPr>
        <w:t>է</w:t>
      </w:r>
      <w:r w:rsidRPr="00F820E8">
        <w:rPr>
          <w:rFonts w:ascii="Sylfaen" w:hAnsi="Sylfaen" w:cs="Sylfaen"/>
          <w:lang w:val="af-ZA" w:eastAsia="en-US"/>
        </w:rPr>
        <w:t xml:space="preserve"> </w:t>
      </w:r>
      <w:r w:rsidRPr="00F820E8">
        <w:rPr>
          <w:rFonts w:ascii="Sylfaen" w:hAnsi="Sylfaen" w:cs="Sylfaen"/>
          <w:lang w:val="en-US" w:eastAsia="en-US"/>
        </w:rPr>
        <w:t>համալիրի</w:t>
      </w:r>
      <w:r w:rsidRPr="00F820E8">
        <w:rPr>
          <w:rFonts w:ascii="Sylfaen" w:hAnsi="Sylfaen" w:cs="Sylfaen"/>
          <w:lang w:val="af-ZA" w:eastAsia="en-US"/>
        </w:rPr>
        <w:t xml:space="preserve"> </w:t>
      </w:r>
      <w:r w:rsidRPr="00F820E8">
        <w:rPr>
          <w:rFonts w:ascii="Sylfaen" w:hAnsi="Sylfaen" w:cs="Sylfaen"/>
          <w:lang w:val="en-US" w:eastAsia="en-US"/>
        </w:rPr>
        <w:t>առանձին</w:t>
      </w:r>
      <w:r w:rsidRPr="00F820E8">
        <w:rPr>
          <w:rFonts w:ascii="Sylfaen" w:hAnsi="Sylfaen" w:cs="Sylfaen"/>
          <w:lang w:val="af-ZA" w:eastAsia="en-US"/>
        </w:rPr>
        <w:t xml:space="preserve"> </w:t>
      </w:r>
      <w:r w:rsidRPr="00F820E8">
        <w:rPr>
          <w:rFonts w:ascii="Sylfaen" w:hAnsi="Sylfaen" w:cs="Sylfaen"/>
          <w:lang w:val="en-US" w:eastAsia="en-US"/>
        </w:rPr>
        <w:t>տարրերի՝</w:t>
      </w:r>
      <w:r w:rsidRPr="00F820E8">
        <w:rPr>
          <w:rFonts w:ascii="Sylfaen" w:hAnsi="Sylfaen" w:cs="Sylfaen"/>
          <w:lang w:val="af-ZA" w:eastAsia="en-US"/>
        </w:rPr>
        <w:t xml:space="preserve"> </w:t>
      </w:r>
      <w:r w:rsidRPr="00F820E8">
        <w:rPr>
          <w:rFonts w:ascii="Sylfaen" w:hAnsi="Sylfaen" w:cs="Sylfaen"/>
          <w:lang w:val="en-US" w:eastAsia="en-US"/>
        </w:rPr>
        <w:t>օդային</w:t>
      </w:r>
      <w:r w:rsidRPr="00F820E8">
        <w:rPr>
          <w:rFonts w:ascii="Sylfaen" w:hAnsi="Sylfaen" w:cs="Sylfaen"/>
          <w:lang w:val="af-ZA" w:eastAsia="en-US"/>
        </w:rPr>
        <w:t xml:space="preserve">, </w:t>
      </w:r>
      <w:r w:rsidRPr="00F820E8">
        <w:rPr>
          <w:rFonts w:ascii="Sylfaen" w:hAnsi="Sylfaen" w:cs="Sylfaen"/>
          <w:lang w:val="en-US" w:eastAsia="en-US"/>
        </w:rPr>
        <w:t>հողային</w:t>
      </w:r>
      <w:r w:rsidRPr="00F820E8">
        <w:rPr>
          <w:rFonts w:ascii="Sylfaen" w:hAnsi="Sylfaen" w:cs="Sylfaen"/>
          <w:lang w:val="af-ZA" w:eastAsia="en-US"/>
        </w:rPr>
        <w:t xml:space="preserve">, </w:t>
      </w:r>
      <w:r w:rsidRPr="00F820E8">
        <w:rPr>
          <w:rFonts w:ascii="Sylfaen" w:hAnsi="Sylfaen" w:cs="Sylfaen"/>
          <w:lang w:val="en-US" w:eastAsia="en-US"/>
        </w:rPr>
        <w:t>ջրային</w:t>
      </w:r>
      <w:r w:rsidRPr="00F820E8">
        <w:rPr>
          <w:rFonts w:ascii="Sylfaen" w:hAnsi="Sylfaen" w:cs="Sylfaen"/>
          <w:lang w:val="af-ZA" w:eastAsia="en-US"/>
        </w:rPr>
        <w:t xml:space="preserve"> </w:t>
      </w:r>
      <w:r w:rsidRPr="00F820E8">
        <w:rPr>
          <w:rFonts w:ascii="Sylfaen" w:hAnsi="Sylfaen" w:cs="Sylfaen"/>
          <w:lang w:val="en-US" w:eastAsia="en-US"/>
        </w:rPr>
        <w:t>ավազանի</w:t>
      </w:r>
      <w:r w:rsidRPr="00F820E8">
        <w:rPr>
          <w:rFonts w:ascii="Sylfaen" w:hAnsi="Sylfaen" w:cs="Sylfaen"/>
          <w:lang w:val="af-ZA" w:eastAsia="en-US"/>
        </w:rPr>
        <w:t xml:space="preserve"> </w:t>
      </w:r>
      <w:r w:rsidRPr="00F820E8">
        <w:rPr>
          <w:rFonts w:ascii="Sylfaen" w:hAnsi="Sylfaen" w:cs="Sylfaen"/>
          <w:lang w:val="en-US" w:eastAsia="en-US"/>
        </w:rPr>
        <w:t>սանիտարահիգիենիկ</w:t>
      </w:r>
      <w:r w:rsidRPr="00F820E8">
        <w:rPr>
          <w:rFonts w:ascii="Sylfaen" w:hAnsi="Sylfaen" w:cs="Sylfaen"/>
          <w:lang w:val="af-ZA" w:eastAsia="en-US"/>
        </w:rPr>
        <w:t xml:space="preserve"> </w:t>
      </w:r>
      <w:r w:rsidRPr="00F820E8">
        <w:rPr>
          <w:rFonts w:ascii="Sylfaen" w:hAnsi="Sylfaen" w:cs="Sylfaen"/>
          <w:lang w:val="en-US" w:eastAsia="en-US"/>
        </w:rPr>
        <w:t>վիճակը</w:t>
      </w:r>
      <w:r w:rsidRPr="00F820E8">
        <w:rPr>
          <w:rFonts w:ascii="Sylfaen" w:hAnsi="Sylfaen" w:cs="Sylfaen"/>
          <w:lang w:val="af-ZA" w:eastAsia="en-US"/>
        </w:rPr>
        <w:t xml:space="preserve">, </w:t>
      </w:r>
      <w:r w:rsidRPr="00F820E8">
        <w:rPr>
          <w:rFonts w:ascii="Sylfaen" w:hAnsi="Sylfaen" w:cs="Sylfaen"/>
          <w:lang w:val="en-US" w:eastAsia="en-US"/>
        </w:rPr>
        <w:t>նրա</w:t>
      </w:r>
      <w:r w:rsidRPr="00F820E8">
        <w:rPr>
          <w:rFonts w:ascii="Sylfaen" w:hAnsi="Sylfaen" w:cs="Sylfaen"/>
          <w:lang w:val="af-ZA" w:eastAsia="en-US"/>
        </w:rPr>
        <w:t xml:space="preserve"> </w:t>
      </w:r>
      <w:r w:rsidRPr="00F820E8">
        <w:rPr>
          <w:rFonts w:ascii="Sylfaen" w:hAnsi="Sylfaen" w:cs="Sylfaen"/>
          <w:lang w:val="en-US" w:eastAsia="en-US"/>
        </w:rPr>
        <w:t>բարելավման</w:t>
      </w:r>
      <w:r w:rsidRPr="00F820E8">
        <w:rPr>
          <w:rFonts w:ascii="Sylfaen" w:hAnsi="Sylfaen" w:cs="Sylfaen"/>
          <w:lang w:val="af-ZA" w:eastAsia="en-US"/>
        </w:rPr>
        <w:t xml:space="preserve"> </w:t>
      </w:r>
      <w:r w:rsidRPr="00F820E8">
        <w:rPr>
          <w:rFonts w:ascii="Sylfaen" w:hAnsi="Sylfaen" w:cs="Sylfaen"/>
          <w:lang w:val="en-US" w:eastAsia="en-US"/>
        </w:rPr>
        <w:t>ինժեներական</w:t>
      </w:r>
      <w:r w:rsidRPr="00F820E8">
        <w:rPr>
          <w:rFonts w:ascii="Sylfaen" w:hAnsi="Sylfaen" w:cs="Sylfaen"/>
          <w:lang w:val="hy-AM" w:eastAsia="en-US"/>
        </w:rPr>
        <w:t>,</w:t>
      </w:r>
      <w:r w:rsidRPr="00F820E8">
        <w:rPr>
          <w:rFonts w:ascii="Sylfaen" w:hAnsi="Sylfaen" w:cs="Sylfaen"/>
          <w:lang w:val="af-ZA" w:eastAsia="en-US"/>
        </w:rPr>
        <w:t xml:space="preserve"> </w:t>
      </w:r>
      <w:r w:rsidRPr="00F820E8">
        <w:rPr>
          <w:rFonts w:ascii="Sylfaen" w:hAnsi="Sylfaen" w:cs="Sylfaen"/>
          <w:lang w:val="en-US" w:eastAsia="en-US"/>
        </w:rPr>
        <w:t>տեխնոլոգիական</w:t>
      </w:r>
      <w:r w:rsidRPr="00F820E8">
        <w:rPr>
          <w:rFonts w:ascii="Sylfaen" w:hAnsi="Sylfaen" w:cs="Sylfaen"/>
          <w:lang w:val="af-ZA" w:eastAsia="en-US"/>
        </w:rPr>
        <w:t xml:space="preserve"> </w:t>
      </w:r>
      <w:r w:rsidRPr="00F820E8">
        <w:rPr>
          <w:rFonts w:ascii="Sylfaen" w:hAnsi="Sylfaen" w:cs="Sylfaen"/>
          <w:lang w:val="en-US" w:eastAsia="en-US"/>
        </w:rPr>
        <w:t>և</w:t>
      </w:r>
      <w:r w:rsidRPr="00F820E8">
        <w:rPr>
          <w:rFonts w:ascii="Sylfaen" w:hAnsi="Sylfaen" w:cs="Sylfaen"/>
          <w:lang w:val="af-ZA" w:eastAsia="en-US"/>
        </w:rPr>
        <w:t xml:space="preserve"> </w:t>
      </w:r>
      <w:r w:rsidRPr="00F820E8">
        <w:rPr>
          <w:rFonts w:ascii="Sylfaen" w:hAnsi="Sylfaen" w:cs="Sylfaen"/>
          <w:lang w:val="en-US" w:eastAsia="en-US"/>
        </w:rPr>
        <w:t>ագրոմելիորատիվ</w:t>
      </w:r>
      <w:r w:rsidRPr="00F820E8">
        <w:rPr>
          <w:rFonts w:ascii="Sylfaen" w:hAnsi="Sylfaen" w:cs="Sylfaen"/>
          <w:lang w:val="af-ZA" w:eastAsia="en-US"/>
        </w:rPr>
        <w:t xml:space="preserve"> </w:t>
      </w:r>
      <w:r w:rsidRPr="00F820E8">
        <w:rPr>
          <w:rFonts w:ascii="Sylfaen" w:hAnsi="Sylfaen" w:cs="Sylfaen"/>
          <w:lang w:val="en-US" w:eastAsia="en-US"/>
        </w:rPr>
        <w:t>միջոցառումները</w:t>
      </w:r>
      <w:r w:rsidRPr="00F820E8">
        <w:rPr>
          <w:rFonts w:ascii="Sylfaen" w:hAnsi="Sylfaen" w:cs="Sylfaen"/>
          <w:lang w:val="af-ZA" w:eastAsia="en-US"/>
        </w:rPr>
        <w:t>:</w:t>
      </w:r>
    </w:p>
    <w:p w:rsidR="00FE0ED3" w:rsidRPr="00F820E8" w:rsidRDefault="00EE1EB5" w:rsidP="00EC63BA">
      <w:pPr>
        <w:spacing w:after="0"/>
        <w:ind w:firstLine="567"/>
        <w:jc w:val="both"/>
        <w:rPr>
          <w:rFonts w:ascii="Sylfaen" w:hAnsi="Sylfaen" w:cs="Sylfaen"/>
          <w:lang w:val="af-ZA" w:eastAsia="en-US"/>
        </w:rPr>
      </w:pPr>
      <w:r w:rsidRPr="00F820E8">
        <w:rPr>
          <w:rFonts w:ascii="Sylfaen" w:hAnsi="Sylfaen" w:cs="Sylfaen"/>
          <w:lang w:val="en-US" w:eastAsia="en-US"/>
        </w:rPr>
        <w:lastRenderedPageBreak/>
        <w:t>Տ</w:t>
      </w:r>
      <w:r w:rsidR="00FE0ED3" w:rsidRPr="00F820E8">
        <w:rPr>
          <w:rFonts w:ascii="Sylfaen" w:hAnsi="Sylfaen" w:cs="Sylfaen"/>
          <w:lang w:val="en-US" w:eastAsia="en-US"/>
        </w:rPr>
        <w:t>արածաշրջանի</w:t>
      </w:r>
      <w:r w:rsidR="00FE0ED3" w:rsidRPr="00F820E8">
        <w:rPr>
          <w:rFonts w:ascii="Sylfaen" w:hAnsi="Sylfaen" w:cs="Sylfaen"/>
          <w:lang w:val="af-ZA" w:eastAsia="en-US"/>
        </w:rPr>
        <w:t xml:space="preserve"> </w:t>
      </w:r>
      <w:r w:rsidR="00FE0ED3" w:rsidRPr="00F820E8">
        <w:rPr>
          <w:rFonts w:ascii="Sylfaen" w:hAnsi="Sylfaen" w:cs="Sylfaen"/>
          <w:lang w:val="en-US" w:eastAsia="en-US"/>
        </w:rPr>
        <w:t>հողածածկույթում</w:t>
      </w:r>
      <w:r w:rsidR="00FE0ED3" w:rsidRPr="00F820E8">
        <w:rPr>
          <w:rFonts w:ascii="Sylfaen" w:hAnsi="Sylfaen" w:cs="Sylfaen"/>
          <w:lang w:val="af-ZA" w:eastAsia="en-US"/>
        </w:rPr>
        <w:t xml:space="preserve"> </w:t>
      </w:r>
      <w:r w:rsidR="00FE0ED3" w:rsidRPr="00F820E8">
        <w:rPr>
          <w:rFonts w:ascii="Sylfaen" w:hAnsi="Sylfaen" w:cs="Sylfaen"/>
          <w:lang w:val="en-US" w:eastAsia="en-US"/>
        </w:rPr>
        <w:t>և</w:t>
      </w:r>
      <w:r w:rsidR="00FE0ED3" w:rsidRPr="00F820E8">
        <w:rPr>
          <w:rFonts w:ascii="Sylfaen" w:hAnsi="Sylfaen" w:cs="Sylfaen"/>
          <w:lang w:val="af-ZA" w:eastAsia="en-US"/>
        </w:rPr>
        <w:t xml:space="preserve"> </w:t>
      </w:r>
      <w:r w:rsidR="00FE0ED3" w:rsidRPr="00F820E8">
        <w:rPr>
          <w:rFonts w:ascii="Sylfaen" w:hAnsi="Sylfaen" w:cs="Sylfaen"/>
          <w:lang w:val="en-US" w:eastAsia="en-US"/>
        </w:rPr>
        <w:t>ջրային</w:t>
      </w:r>
      <w:r w:rsidR="00FE0ED3" w:rsidRPr="00F820E8">
        <w:rPr>
          <w:rFonts w:ascii="Sylfaen" w:hAnsi="Sylfaen" w:cs="Sylfaen"/>
          <w:lang w:val="af-ZA" w:eastAsia="en-US"/>
        </w:rPr>
        <w:t xml:space="preserve"> </w:t>
      </w:r>
      <w:r w:rsidR="00FE0ED3" w:rsidRPr="00F820E8">
        <w:rPr>
          <w:rFonts w:ascii="Sylfaen" w:hAnsi="Sylfaen" w:cs="Sylfaen"/>
          <w:lang w:val="en-US" w:eastAsia="en-US"/>
        </w:rPr>
        <w:t>ավազանում</w:t>
      </w:r>
      <w:r w:rsidR="00FE0ED3" w:rsidRPr="00F820E8">
        <w:rPr>
          <w:rFonts w:ascii="Sylfaen" w:hAnsi="Sylfaen" w:cs="Sylfaen"/>
          <w:lang w:val="af-ZA" w:eastAsia="en-US"/>
        </w:rPr>
        <w:t xml:space="preserve"> </w:t>
      </w:r>
      <w:r w:rsidR="00FE0ED3" w:rsidRPr="00F820E8">
        <w:rPr>
          <w:rFonts w:ascii="Sylfaen" w:hAnsi="Sylfaen" w:cs="Sylfaen"/>
          <w:lang w:val="en-US" w:eastAsia="en-US"/>
        </w:rPr>
        <w:t>կենսաբազմազանության</w:t>
      </w:r>
      <w:r w:rsidR="00FE0ED3" w:rsidRPr="00F820E8">
        <w:rPr>
          <w:rFonts w:ascii="Sylfaen" w:hAnsi="Sylfaen" w:cs="Sylfaen"/>
          <w:lang w:val="af-ZA" w:eastAsia="en-US"/>
        </w:rPr>
        <w:t xml:space="preserve">, </w:t>
      </w:r>
      <w:r w:rsidR="00FE0ED3" w:rsidRPr="00F820E8">
        <w:rPr>
          <w:rFonts w:ascii="Sylfaen" w:hAnsi="Sylfaen" w:cs="Sylfaen"/>
          <w:lang w:val="en-US" w:eastAsia="en-US"/>
        </w:rPr>
        <w:t>կենդանական</w:t>
      </w:r>
      <w:r w:rsidR="00FE0ED3" w:rsidRPr="00F820E8">
        <w:rPr>
          <w:rFonts w:ascii="Sylfaen" w:hAnsi="Sylfaen" w:cs="Sylfaen"/>
          <w:lang w:val="af-ZA" w:eastAsia="en-US"/>
        </w:rPr>
        <w:t xml:space="preserve">, </w:t>
      </w:r>
      <w:r w:rsidR="00FE0ED3" w:rsidRPr="00F820E8">
        <w:rPr>
          <w:rFonts w:ascii="Sylfaen" w:hAnsi="Sylfaen" w:cs="Sylfaen"/>
          <w:lang w:val="en-US" w:eastAsia="en-US"/>
        </w:rPr>
        <w:t>բուսական</w:t>
      </w:r>
      <w:r w:rsidR="00FE0ED3" w:rsidRPr="00F820E8">
        <w:rPr>
          <w:rFonts w:ascii="Sylfaen" w:hAnsi="Sylfaen" w:cs="Sylfaen"/>
          <w:lang w:val="af-ZA" w:eastAsia="en-US"/>
        </w:rPr>
        <w:t xml:space="preserve"> </w:t>
      </w:r>
      <w:r w:rsidR="00FE0ED3" w:rsidRPr="00F820E8">
        <w:rPr>
          <w:rFonts w:ascii="Sylfaen" w:hAnsi="Sylfaen" w:cs="Sylfaen"/>
          <w:lang w:val="en-US" w:eastAsia="en-US"/>
        </w:rPr>
        <w:t>աշխարհի</w:t>
      </w:r>
      <w:r w:rsidR="00FE0ED3" w:rsidRPr="00F820E8">
        <w:rPr>
          <w:rFonts w:ascii="Sylfaen" w:hAnsi="Sylfaen" w:cs="Sylfaen"/>
          <w:lang w:val="af-ZA" w:eastAsia="en-US"/>
        </w:rPr>
        <w:t xml:space="preserve"> </w:t>
      </w:r>
      <w:r w:rsidR="00FE0ED3" w:rsidRPr="00F820E8">
        <w:rPr>
          <w:rFonts w:ascii="Sylfaen" w:hAnsi="Sylfaen" w:cs="Sylfaen"/>
          <w:lang w:val="en-US" w:eastAsia="en-US"/>
        </w:rPr>
        <w:t>և</w:t>
      </w:r>
      <w:r w:rsidR="00FE0ED3" w:rsidRPr="00F820E8">
        <w:rPr>
          <w:rFonts w:ascii="Sylfaen" w:hAnsi="Sylfaen" w:cs="Sylfaen"/>
          <w:lang w:val="af-ZA" w:eastAsia="en-US"/>
        </w:rPr>
        <w:t xml:space="preserve"> </w:t>
      </w:r>
      <w:r w:rsidR="00FE0ED3" w:rsidRPr="00F820E8">
        <w:rPr>
          <w:rFonts w:ascii="Sylfaen" w:hAnsi="Sylfaen" w:cs="Sylfaen"/>
          <w:lang w:val="en-US" w:eastAsia="en-US"/>
        </w:rPr>
        <w:t>անհետացող</w:t>
      </w:r>
      <w:r w:rsidR="00FE0ED3" w:rsidRPr="00F820E8">
        <w:rPr>
          <w:rFonts w:ascii="Sylfaen" w:hAnsi="Sylfaen" w:cs="Sylfaen"/>
          <w:lang w:val="af-ZA" w:eastAsia="en-US"/>
        </w:rPr>
        <w:t xml:space="preserve"> </w:t>
      </w:r>
      <w:r w:rsidR="00FE0ED3" w:rsidRPr="00F820E8">
        <w:rPr>
          <w:rFonts w:ascii="Sylfaen" w:hAnsi="Sylfaen" w:cs="Sylfaen"/>
          <w:lang w:val="en-US" w:eastAsia="en-US"/>
        </w:rPr>
        <w:t>տեսակների</w:t>
      </w:r>
      <w:r w:rsidR="00FE0ED3" w:rsidRPr="00F820E8">
        <w:rPr>
          <w:rFonts w:ascii="Sylfaen" w:hAnsi="Sylfaen" w:cs="Sylfaen"/>
          <w:lang w:val="af-ZA" w:eastAsia="en-US"/>
        </w:rPr>
        <w:t xml:space="preserve">, </w:t>
      </w:r>
      <w:r w:rsidR="00FE0ED3" w:rsidRPr="00F820E8">
        <w:rPr>
          <w:rFonts w:ascii="Sylfaen" w:hAnsi="Sylfaen" w:cs="Sylfaen"/>
          <w:lang w:val="en-US" w:eastAsia="en-US"/>
        </w:rPr>
        <w:t>հատուկ</w:t>
      </w:r>
      <w:r w:rsidR="00FE0ED3" w:rsidRPr="00F820E8">
        <w:rPr>
          <w:rFonts w:ascii="Sylfaen" w:hAnsi="Sylfaen" w:cs="Sylfaen"/>
          <w:lang w:val="af-ZA" w:eastAsia="en-US"/>
        </w:rPr>
        <w:t xml:space="preserve"> </w:t>
      </w:r>
      <w:r w:rsidR="00FE0ED3" w:rsidRPr="00F820E8">
        <w:rPr>
          <w:rFonts w:ascii="Sylfaen" w:hAnsi="Sylfaen" w:cs="Sylfaen"/>
          <w:lang w:val="en-US" w:eastAsia="en-US"/>
        </w:rPr>
        <w:t>պահպանվող</w:t>
      </w:r>
      <w:r w:rsidR="00FE0ED3" w:rsidRPr="00F820E8">
        <w:rPr>
          <w:rFonts w:ascii="Sylfaen" w:hAnsi="Sylfaen" w:cs="Sylfaen"/>
          <w:lang w:val="af-ZA" w:eastAsia="en-US"/>
        </w:rPr>
        <w:t xml:space="preserve"> </w:t>
      </w:r>
      <w:r w:rsidR="00FE0ED3" w:rsidRPr="00F820E8">
        <w:rPr>
          <w:rFonts w:ascii="Sylfaen" w:hAnsi="Sylfaen" w:cs="Sylfaen"/>
          <w:lang w:val="en-US" w:eastAsia="en-US"/>
        </w:rPr>
        <w:t>տարածքների</w:t>
      </w:r>
      <w:r w:rsidR="00FE0ED3" w:rsidRPr="00F820E8">
        <w:rPr>
          <w:rFonts w:ascii="Sylfaen" w:hAnsi="Sylfaen" w:cs="Sylfaen"/>
          <w:lang w:val="af-ZA" w:eastAsia="en-US"/>
        </w:rPr>
        <w:t xml:space="preserve"> </w:t>
      </w:r>
      <w:r w:rsidR="00FE0ED3" w:rsidRPr="00F820E8">
        <w:rPr>
          <w:rFonts w:ascii="Sylfaen" w:hAnsi="Sylfaen" w:cs="Sylfaen"/>
          <w:lang w:val="en-US" w:eastAsia="en-US"/>
        </w:rPr>
        <w:t>առկայության</w:t>
      </w:r>
      <w:r w:rsidR="00FE0ED3" w:rsidRPr="00F820E8">
        <w:rPr>
          <w:rFonts w:ascii="Sylfaen" w:hAnsi="Sylfaen" w:cs="Sylfaen"/>
          <w:lang w:val="af-ZA" w:eastAsia="en-US"/>
        </w:rPr>
        <w:t xml:space="preserve">, </w:t>
      </w:r>
      <w:r w:rsidR="00FE0ED3" w:rsidRPr="00F820E8">
        <w:rPr>
          <w:rFonts w:ascii="Sylfaen" w:hAnsi="Sylfaen" w:cs="Sylfaen"/>
          <w:lang w:val="en-US" w:eastAsia="en-US"/>
        </w:rPr>
        <w:t>սահմանների</w:t>
      </w:r>
      <w:r w:rsidR="00FE0ED3" w:rsidRPr="00F820E8">
        <w:rPr>
          <w:rFonts w:ascii="Sylfaen" w:hAnsi="Sylfaen" w:cs="Sylfaen"/>
          <w:lang w:val="af-ZA" w:eastAsia="en-US"/>
        </w:rPr>
        <w:t xml:space="preserve"> </w:t>
      </w:r>
      <w:r w:rsidR="00FE0ED3" w:rsidRPr="00F820E8">
        <w:rPr>
          <w:rFonts w:ascii="Sylfaen" w:hAnsi="Sylfaen" w:cs="Sylfaen"/>
          <w:lang w:val="en-US" w:eastAsia="en-US"/>
        </w:rPr>
        <w:t>մասին</w:t>
      </w:r>
      <w:r w:rsidR="00FE0ED3" w:rsidRPr="00F820E8">
        <w:rPr>
          <w:rFonts w:ascii="Sylfaen" w:hAnsi="Sylfaen" w:cs="Sylfaen"/>
          <w:lang w:val="af-ZA" w:eastAsia="en-US"/>
        </w:rPr>
        <w:t xml:space="preserve"> </w:t>
      </w:r>
      <w:r w:rsidR="00FE0ED3" w:rsidRPr="00F820E8">
        <w:rPr>
          <w:rFonts w:ascii="Sylfaen" w:hAnsi="Sylfaen" w:cs="Sylfaen"/>
          <w:lang w:val="en-US" w:eastAsia="en-US"/>
        </w:rPr>
        <w:t>տեղեկությունները</w:t>
      </w:r>
      <w:r w:rsidR="00FE0ED3" w:rsidRPr="00F820E8">
        <w:rPr>
          <w:rFonts w:ascii="Sylfaen" w:hAnsi="Sylfaen" w:cs="Sylfaen"/>
          <w:lang w:val="af-ZA" w:eastAsia="en-US"/>
        </w:rPr>
        <w:t xml:space="preserve"> </w:t>
      </w:r>
      <w:r w:rsidR="00FE0ED3" w:rsidRPr="00F820E8">
        <w:rPr>
          <w:rFonts w:ascii="Sylfaen" w:hAnsi="Sylfaen" w:cs="Sylfaen"/>
          <w:lang w:val="en-US" w:eastAsia="en-US"/>
        </w:rPr>
        <w:t>վերցված</w:t>
      </w:r>
      <w:r w:rsidR="00FE0ED3" w:rsidRPr="00F820E8">
        <w:rPr>
          <w:rFonts w:ascii="Sylfaen" w:hAnsi="Sylfaen" w:cs="Sylfaen"/>
          <w:lang w:val="af-ZA" w:eastAsia="en-US"/>
        </w:rPr>
        <w:t xml:space="preserve"> </w:t>
      </w:r>
      <w:r w:rsidR="00FE0ED3" w:rsidRPr="00F820E8">
        <w:rPr>
          <w:rFonts w:ascii="Sylfaen" w:hAnsi="Sylfaen" w:cs="Sylfaen"/>
          <w:lang w:val="en-US" w:eastAsia="en-US"/>
        </w:rPr>
        <w:t>են</w:t>
      </w:r>
      <w:r w:rsidR="00FE0ED3" w:rsidRPr="00F820E8">
        <w:rPr>
          <w:rFonts w:ascii="Sylfaen" w:hAnsi="Sylfaen" w:cs="Sylfaen"/>
          <w:lang w:val="af-ZA" w:eastAsia="en-US"/>
        </w:rPr>
        <w:t xml:space="preserve"> </w:t>
      </w:r>
      <w:r w:rsidR="00FE0ED3" w:rsidRPr="00F820E8">
        <w:rPr>
          <w:rFonts w:ascii="Sylfaen" w:hAnsi="Sylfaen" w:cs="Sylfaen"/>
          <w:lang w:val="en-US" w:eastAsia="en-US"/>
        </w:rPr>
        <w:t>ՀՀ</w:t>
      </w:r>
      <w:r w:rsidR="00FE0ED3" w:rsidRPr="00F820E8">
        <w:rPr>
          <w:rFonts w:ascii="Sylfaen" w:hAnsi="Sylfaen" w:cs="Sylfaen"/>
          <w:lang w:val="af-ZA" w:eastAsia="en-US"/>
        </w:rPr>
        <w:t xml:space="preserve"> </w:t>
      </w:r>
      <w:r w:rsidR="00FE0ED3" w:rsidRPr="00F820E8">
        <w:rPr>
          <w:rFonts w:ascii="Sylfaen" w:hAnsi="Sylfaen" w:cs="Sylfaen"/>
          <w:lang w:val="en-US" w:eastAsia="en-US"/>
        </w:rPr>
        <w:t>շրջակա</w:t>
      </w:r>
      <w:r w:rsidR="00FE0ED3" w:rsidRPr="00F820E8">
        <w:rPr>
          <w:rFonts w:ascii="Sylfaen" w:hAnsi="Sylfaen" w:cs="Sylfaen"/>
          <w:lang w:val="af-ZA" w:eastAsia="en-US"/>
        </w:rPr>
        <w:t xml:space="preserve"> </w:t>
      </w:r>
      <w:r w:rsidR="00FE0ED3" w:rsidRPr="00F820E8">
        <w:rPr>
          <w:rFonts w:ascii="Sylfaen" w:hAnsi="Sylfaen" w:cs="Sylfaen"/>
          <w:lang w:val="en-US" w:eastAsia="en-US"/>
        </w:rPr>
        <w:t>միջավայրի</w:t>
      </w:r>
      <w:r w:rsidR="00FE0ED3" w:rsidRPr="00F820E8">
        <w:rPr>
          <w:rFonts w:ascii="Sylfaen" w:hAnsi="Sylfaen" w:cs="Sylfaen"/>
          <w:lang w:val="af-ZA" w:eastAsia="en-US"/>
        </w:rPr>
        <w:t xml:space="preserve"> </w:t>
      </w:r>
      <w:r w:rsidR="00FE0ED3" w:rsidRPr="00F820E8">
        <w:rPr>
          <w:rFonts w:ascii="Sylfaen" w:hAnsi="Sylfaen" w:cs="Sylfaen"/>
          <w:lang w:val="en-US" w:eastAsia="en-US"/>
        </w:rPr>
        <w:t>նախարարության</w:t>
      </w:r>
      <w:r w:rsidR="00FE0ED3" w:rsidRPr="00F820E8">
        <w:rPr>
          <w:rFonts w:ascii="Sylfaen" w:hAnsi="Sylfaen" w:cs="Sylfaen"/>
          <w:lang w:val="af-ZA" w:eastAsia="en-US"/>
        </w:rPr>
        <w:t xml:space="preserve"> </w:t>
      </w:r>
      <w:r w:rsidR="00FE0ED3" w:rsidRPr="00F820E8">
        <w:rPr>
          <w:rFonts w:ascii="Sylfaen" w:hAnsi="Sylfaen" w:cs="Sylfaen"/>
          <w:lang w:val="en-US" w:eastAsia="en-US"/>
        </w:rPr>
        <w:t>աղբյուրներից</w:t>
      </w:r>
      <w:r w:rsidR="00FE0ED3" w:rsidRPr="00F820E8">
        <w:rPr>
          <w:rFonts w:ascii="Sylfaen" w:hAnsi="Sylfaen" w:cs="Sylfaen"/>
          <w:lang w:val="af-ZA" w:eastAsia="en-US"/>
        </w:rPr>
        <w:t>:</w:t>
      </w:r>
    </w:p>
    <w:p w:rsidR="00FE0ED3" w:rsidRPr="00F820E8" w:rsidRDefault="00FE0ED3" w:rsidP="00EC63BA">
      <w:pPr>
        <w:spacing w:after="0"/>
        <w:ind w:firstLine="567"/>
        <w:jc w:val="both"/>
        <w:rPr>
          <w:rFonts w:ascii="Sylfaen" w:hAnsi="Sylfaen" w:cs="Sylfaen"/>
          <w:lang w:val="af-ZA" w:eastAsia="en-US"/>
        </w:rPr>
      </w:pPr>
      <w:r w:rsidRPr="00F820E8">
        <w:rPr>
          <w:rFonts w:ascii="Sylfaen" w:hAnsi="Sylfaen" w:cs="Sylfaen"/>
          <w:lang w:val="en-US" w:eastAsia="en-US"/>
        </w:rPr>
        <w:t>Աշխատանքը</w:t>
      </w:r>
      <w:r w:rsidRPr="00F820E8">
        <w:rPr>
          <w:rFonts w:ascii="Sylfaen" w:hAnsi="Sylfaen" w:cs="Sylfaen"/>
          <w:lang w:val="af-ZA" w:eastAsia="en-US"/>
        </w:rPr>
        <w:t xml:space="preserve"> </w:t>
      </w:r>
      <w:r w:rsidRPr="00F820E8">
        <w:rPr>
          <w:rFonts w:ascii="Sylfaen" w:hAnsi="Sylfaen" w:cs="Sylfaen"/>
          <w:lang w:val="en-US" w:eastAsia="en-US"/>
        </w:rPr>
        <w:t>կատարված</w:t>
      </w:r>
      <w:r w:rsidRPr="00F820E8">
        <w:rPr>
          <w:rFonts w:ascii="Sylfaen" w:hAnsi="Sylfaen" w:cs="Sylfaen"/>
          <w:lang w:val="af-ZA" w:eastAsia="en-US"/>
        </w:rPr>
        <w:t xml:space="preserve"> </w:t>
      </w:r>
      <w:r w:rsidRPr="00F820E8">
        <w:rPr>
          <w:rFonts w:ascii="Sylfaen" w:hAnsi="Sylfaen" w:cs="Sylfaen"/>
          <w:lang w:val="en-US" w:eastAsia="en-US"/>
        </w:rPr>
        <w:t>է</w:t>
      </w:r>
      <w:r w:rsidRPr="00F820E8">
        <w:rPr>
          <w:rFonts w:ascii="Sylfaen" w:hAnsi="Sylfaen" w:cs="Sylfaen"/>
          <w:lang w:val="af-ZA" w:eastAsia="en-US"/>
        </w:rPr>
        <w:t xml:space="preserve"> </w:t>
      </w:r>
      <w:r w:rsidRPr="00F820E8">
        <w:rPr>
          <w:rFonts w:ascii="Sylfaen" w:hAnsi="Sylfaen" w:cs="Sylfaen"/>
          <w:lang w:val="en-US" w:eastAsia="en-US"/>
        </w:rPr>
        <w:t>հիմնվելով</w:t>
      </w:r>
      <w:r w:rsidRPr="00F820E8">
        <w:rPr>
          <w:rFonts w:ascii="Sylfaen" w:hAnsi="Sylfaen"/>
          <w:b/>
          <w:bCs/>
          <w:lang w:val="af-ZA"/>
        </w:rPr>
        <w:t xml:space="preserve"> </w:t>
      </w:r>
      <w:r w:rsidRPr="00F820E8">
        <w:rPr>
          <w:rFonts w:ascii="Sylfaen" w:hAnsi="Sylfaen" w:cs="Sylfaen"/>
          <w:lang w:val="en-US" w:eastAsia="en-US"/>
        </w:rPr>
        <w:t>մեթոդական</w:t>
      </w:r>
      <w:r w:rsidRPr="00F820E8">
        <w:rPr>
          <w:rFonts w:ascii="Sylfaen" w:hAnsi="Sylfaen" w:cs="Sylfaen"/>
          <w:lang w:val="af-ZA" w:eastAsia="en-US"/>
        </w:rPr>
        <w:t xml:space="preserve"> </w:t>
      </w:r>
      <w:r w:rsidRPr="00F820E8">
        <w:rPr>
          <w:rFonts w:ascii="Sylfaen" w:hAnsi="Sylfaen" w:cs="Sylfaen"/>
          <w:lang w:val="en-US" w:eastAsia="en-US"/>
        </w:rPr>
        <w:t>ցուցումների</w:t>
      </w:r>
      <w:r w:rsidRPr="00F820E8">
        <w:rPr>
          <w:rFonts w:ascii="Sylfaen" w:hAnsi="Sylfaen" w:cs="Sylfaen"/>
          <w:lang w:val="af-ZA" w:eastAsia="en-US"/>
        </w:rPr>
        <w:t xml:space="preserve"> /1, 2/, </w:t>
      </w:r>
      <w:r w:rsidRPr="00F820E8">
        <w:rPr>
          <w:rFonts w:ascii="Sylfaen" w:hAnsi="Sylfaen" w:cs="Sylfaen"/>
          <w:lang w:val="en-US" w:eastAsia="en-US"/>
        </w:rPr>
        <w:t>գործող</w:t>
      </w:r>
      <w:r w:rsidRPr="00F820E8">
        <w:rPr>
          <w:rFonts w:ascii="Sylfaen" w:hAnsi="Sylfaen" w:cs="Sylfaen"/>
          <w:lang w:val="af-ZA" w:eastAsia="en-US"/>
        </w:rPr>
        <w:t xml:space="preserve"> </w:t>
      </w:r>
      <w:r w:rsidRPr="00F820E8">
        <w:rPr>
          <w:rFonts w:ascii="Sylfaen" w:hAnsi="Sylfaen" w:cs="Sylfaen"/>
          <w:lang w:val="en-US" w:eastAsia="en-US"/>
        </w:rPr>
        <w:t>նորմատիվների</w:t>
      </w:r>
      <w:r w:rsidRPr="00F820E8">
        <w:rPr>
          <w:rFonts w:ascii="Sylfaen" w:hAnsi="Sylfaen" w:cs="Sylfaen"/>
          <w:lang w:val="af-ZA" w:eastAsia="en-US"/>
        </w:rPr>
        <w:t xml:space="preserve">, </w:t>
      </w:r>
      <w:r w:rsidRPr="00F820E8">
        <w:rPr>
          <w:rFonts w:ascii="Sylfaen" w:hAnsi="Sylfaen" w:cs="Sylfaen"/>
          <w:lang w:val="en-US" w:eastAsia="en-US"/>
        </w:rPr>
        <w:t>պետական</w:t>
      </w:r>
      <w:r w:rsidRPr="00F820E8">
        <w:rPr>
          <w:rFonts w:ascii="Sylfaen" w:hAnsi="Sylfaen" w:cs="Sylfaen"/>
          <w:lang w:val="af-ZA" w:eastAsia="en-US"/>
        </w:rPr>
        <w:t xml:space="preserve"> </w:t>
      </w:r>
      <w:r w:rsidRPr="00F820E8">
        <w:rPr>
          <w:rFonts w:ascii="Sylfaen" w:hAnsi="Sylfaen" w:cs="Sylfaen"/>
          <w:lang w:val="en-US" w:eastAsia="en-US"/>
        </w:rPr>
        <w:t>ստանդարտների</w:t>
      </w:r>
      <w:r w:rsidRPr="00F820E8">
        <w:rPr>
          <w:rFonts w:ascii="Sylfaen" w:hAnsi="Sylfaen" w:cs="Sylfaen"/>
          <w:lang w:val="af-ZA" w:eastAsia="en-US"/>
        </w:rPr>
        <w:t xml:space="preserve">, </w:t>
      </w:r>
      <w:r w:rsidRPr="00F820E8">
        <w:rPr>
          <w:rFonts w:ascii="Sylfaen" w:hAnsi="Sylfaen" w:cs="Sylfaen"/>
          <w:lang w:val="en-US" w:eastAsia="en-US"/>
        </w:rPr>
        <w:t>ինչպես</w:t>
      </w:r>
      <w:r w:rsidRPr="00F820E8">
        <w:rPr>
          <w:rFonts w:ascii="Sylfaen" w:hAnsi="Sylfaen" w:cs="Sylfaen"/>
          <w:lang w:val="af-ZA" w:eastAsia="en-US"/>
        </w:rPr>
        <w:t xml:space="preserve"> </w:t>
      </w:r>
      <w:r w:rsidRPr="00F820E8">
        <w:rPr>
          <w:rFonts w:ascii="Sylfaen" w:hAnsi="Sylfaen" w:cs="Sylfaen"/>
          <w:lang w:val="en-US" w:eastAsia="en-US"/>
        </w:rPr>
        <w:t>նաև</w:t>
      </w:r>
      <w:r w:rsidRPr="00F820E8">
        <w:rPr>
          <w:rFonts w:ascii="Sylfaen" w:hAnsi="Sylfaen" w:cs="Sylfaen"/>
          <w:lang w:val="af-ZA" w:eastAsia="en-US"/>
        </w:rPr>
        <w:t xml:space="preserve"> </w:t>
      </w:r>
      <w:r w:rsidR="00E37932" w:rsidRPr="00F820E8">
        <w:rPr>
          <w:rFonts w:ascii="Sylfaen" w:hAnsi="Sylfaen" w:cs="Sylfaen"/>
          <w:lang w:val="af-ZA" w:eastAsia="en-US"/>
        </w:rPr>
        <w:t>«</w:t>
      </w:r>
      <w:r w:rsidR="00E37932" w:rsidRPr="00F820E8">
        <w:rPr>
          <w:rFonts w:ascii="Sylfaen" w:hAnsi="Sylfaen" w:cs="Sylfaen"/>
          <w:lang w:val="en-US" w:eastAsia="en-US"/>
        </w:rPr>
        <w:t>Շ</w:t>
      </w:r>
      <w:r w:rsidR="00E37932" w:rsidRPr="00F820E8">
        <w:rPr>
          <w:rFonts w:ascii="Sylfaen" w:hAnsi="Sylfaen" w:cs="Sylfaen"/>
          <w:lang w:val="ru-RU" w:eastAsia="en-US"/>
        </w:rPr>
        <w:t>րջակա</w:t>
      </w:r>
      <w:r w:rsidR="00E37932" w:rsidRPr="00F820E8">
        <w:rPr>
          <w:rFonts w:ascii="Sylfaen" w:hAnsi="Sylfaen" w:cs="Sylfaen"/>
          <w:lang w:val="af-ZA" w:eastAsia="en-US"/>
        </w:rPr>
        <w:t xml:space="preserve"> </w:t>
      </w:r>
      <w:r w:rsidR="00E37932" w:rsidRPr="00F820E8">
        <w:rPr>
          <w:rFonts w:ascii="Sylfaen" w:hAnsi="Sylfaen" w:cs="Sylfaen"/>
          <w:lang w:val="ru-RU" w:eastAsia="en-US"/>
        </w:rPr>
        <w:t>միջավայրի</w:t>
      </w:r>
      <w:r w:rsidR="00E37932" w:rsidRPr="00F820E8">
        <w:rPr>
          <w:rFonts w:ascii="Sylfaen" w:hAnsi="Sylfaen" w:cs="Sylfaen"/>
          <w:lang w:val="af-ZA" w:eastAsia="en-US"/>
        </w:rPr>
        <w:t xml:space="preserve"> </w:t>
      </w:r>
      <w:r w:rsidR="00E37932" w:rsidRPr="00F820E8">
        <w:rPr>
          <w:rFonts w:ascii="Sylfaen" w:hAnsi="Sylfaen" w:cs="Sylfaen"/>
          <w:lang w:val="ru-RU" w:eastAsia="en-US"/>
        </w:rPr>
        <w:t>վրա</w:t>
      </w:r>
      <w:r w:rsidR="00E37932" w:rsidRPr="00F820E8">
        <w:rPr>
          <w:rFonts w:ascii="Sylfaen" w:hAnsi="Sylfaen" w:cs="Sylfaen"/>
          <w:lang w:val="af-ZA" w:eastAsia="en-US"/>
        </w:rPr>
        <w:t xml:space="preserve"> </w:t>
      </w:r>
      <w:r w:rsidR="00E37932" w:rsidRPr="00F820E8">
        <w:rPr>
          <w:rFonts w:ascii="Sylfaen" w:hAnsi="Sylfaen" w:cs="Sylfaen"/>
          <w:lang w:val="ru-RU" w:eastAsia="en-US"/>
        </w:rPr>
        <w:t>ազդեցության</w:t>
      </w:r>
      <w:r w:rsidR="00E37932" w:rsidRPr="00F820E8">
        <w:rPr>
          <w:rFonts w:ascii="Sylfaen" w:hAnsi="Sylfaen" w:cs="Sylfaen"/>
          <w:lang w:val="af-ZA" w:eastAsia="en-US"/>
        </w:rPr>
        <w:t xml:space="preserve"> </w:t>
      </w:r>
      <w:r w:rsidR="00E37932" w:rsidRPr="00F820E8">
        <w:rPr>
          <w:rFonts w:ascii="Sylfaen" w:hAnsi="Sylfaen" w:cs="Sylfaen"/>
          <w:lang w:val="ru-RU" w:eastAsia="en-US"/>
        </w:rPr>
        <w:t>փորձաքննական</w:t>
      </w:r>
      <w:r w:rsidR="00E37932" w:rsidRPr="00F820E8">
        <w:rPr>
          <w:rFonts w:ascii="Sylfaen" w:hAnsi="Sylfaen" w:cs="Sylfaen"/>
          <w:lang w:val="af-ZA" w:eastAsia="en-US"/>
        </w:rPr>
        <w:t xml:space="preserve"> </w:t>
      </w:r>
      <w:r w:rsidR="00E37932" w:rsidRPr="00F820E8">
        <w:rPr>
          <w:rFonts w:ascii="Sylfaen" w:hAnsi="Sylfaen" w:cs="Sylfaen"/>
          <w:lang w:val="ru-RU" w:eastAsia="en-US"/>
        </w:rPr>
        <w:t>կենտրոն</w:t>
      </w:r>
      <w:r w:rsidR="00E37932" w:rsidRPr="00F820E8">
        <w:rPr>
          <w:rFonts w:ascii="Sylfaen" w:hAnsi="Sylfaen" w:cs="Sylfaen"/>
          <w:lang w:val="af-ZA" w:eastAsia="en-US"/>
        </w:rPr>
        <w:t xml:space="preserve">» </w:t>
      </w:r>
      <w:r w:rsidRPr="00F820E8">
        <w:rPr>
          <w:rFonts w:ascii="Sylfaen" w:hAnsi="Sylfaen" w:cs="Sylfaen"/>
          <w:lang w:val="en-US" w:eastAsia="en-US"/>
        </w:rPr>
        <w:t>ՊՈԱԿ</w:t>
      </w:r>
      <w:r w:rsidRPr="00F820E8">
        <w:rPr>
          <w:rFonts w:ascii="Sylfaen" w:hAnsi="Sylfaen" w:cs="Sylfaen"/>
          <w:lang w:val="af-ZA" w:eastAsia="en-US"/>
        </w:rPr>
        <w:t>-</w:t>
      </w:r>
      <w:r w:rsidRPr="00F820E8">
        <w:rPr>
          <w:rFonts w:ascii="Sylfaen" w:hAnsi="Sylfaen" w:cs="Sylfaen"/>
          <w:lang w:val="en-US" w:eastAsia="en-US"/>
        </w:rPr>
        <w:t>ի</w:t>
      </w:r>
      <w:r w:rsidRPr="00F820E8">
        <w:rPr>
          <w:rFonts w:ascii="Sylfaen" w:hAnsi="Sylfaen" w:cs="Sylfaen"/>
          <w:lang w:val="af-ZA" w:eastAsia="en-US"/>
        </w:rPr>
        <w:t xml:space="preserve"> </w:t>
      </w:r>
      <w:r w:rsidRPr="00F820E8">
        <w:rPr>
          <w:rFonts w:ascii="Sylfaen" w:hAnsi="Sylfaen" w:cs="Sylfaen"/>
          <w:lang w:val="en-US" w:eastAsia="en-US"/>
        </w:rPr>
        <w:t>Տեխնիկական</w:t>
      </w:r>
      <w:r w:rsidRPr="00F820E8">
        <w:rPr>
          <w:rFonts w:ascii="Sylfaen" w:hAnsi="Sylfaen" w:cs="Sylfaen"/>
          <w:lang w:val="af-ZA" w:eastAsia="en-US"/>
        </w:rPr>
        <w:t xml:space="preserve"> </w:t>
      </w:r>
      <w:r w:rsidRPr="00F820E8">
        <w:rPr>
          <w:rFonts w:ascii="Sylfaen" w:hAnsi="Sylfaen" w:cs="Sylfaen"/>
          <w:lang w:val="en-US" w:eastAsia="en-US"/>
        </w:rPr>
        <w:t>առաջադրանք</w:t>
      </w:r>
      <w:r w:rsidRPr="00F820E8">
        <w:rPr>
          <w:rFonts w:ascii="Sylfaen" w:hAnsi="Sylfaen" w:cs="Sylfaen"/>
          <w:lang w:val="hy-AM" w:eastAsia="en-US"/>
        </w:rPr>
        <w:t>ի</w:t>
      </w:r>
      <w:r w:rsidRPr="00F820E8">
        <w:rPr>
          <w:rFonts w:ascii="Sylfaen" w:hAnsi="Sylfaen" w:cs="Sylfaen"/>
          <w:lang w:val="af-ZA" w:eastAsia="en-US"/>
        </w:rPr>
        <w:t xml:space="preserve"> </w:t>
      </w:r>
      <w:r w:rsidRPr="00F820E8">
        <w:rPr>
          <w:rFonts w:ascii="Sylfaen" w:hAnsi="Sylfaen" w:cs="Sylfaen"/>
          <w:lang w:val="en-US" w:eastAsia="en-US"/>
        </w:rPr>
        <w:t>պահանջներին</w:t>
      </w:r>
      <w:r w:rsidRPr="00F820E8">
        <w:rPr>
          <w:rFonts w:ascii="Sylfaen" w:hAnsi="Sylfaen" w:cs="Sylfaen"/>
          <w:lang w:val="af-ZA" w:eastAsia="en-US"/>
        </w:rPr>
        <w:t xml:space="preserve"> </w:t>
      </w:r>
      <w:r w:rsidRPr="00F820E8">
        <w:rPr>
          <w:rFonts w:ascii="Sylfaen" w:hAnsi="Sylfaen" w:cs="Sylfaen"/>
          <w:lang w:val="en-US" w:eastAsia="en-US"/>
        </w:rPr>
        <w:t>համապատասխան</w:t>
      </w:r>
      <w:r w:rsidRPr="00F820E8">
        <w:rPr>
          <w:rFonts w:ascii="Sylfaen" w:hAnsi="Sylfaen" w:cs="Sylfaen"/>
          <w:lang w:val="af-ZA" w:eastAsia="en-US"/>
        </w:rPr>
        <w:t xml:space="preserve">: </w:t>
      </w:r>
      <w:r w:rsidRPr="00F820E8">
        <w:rPr>
          <w:rFonts w:ascii="Sylfaen" w:hAnsi="Sylfaen" w:cs="Sylfaen"/>
          <w:lang w:val="en-US" w:eastAsia="en-US"/>
        </w:rPr>
        <w:t>Մշակման</w:t>
      </w:r>
      <w:r w:rsidRPr="00F820E8">
        <w:rPr>
          <w:rFonts w:ascii="Sylfaen" w:hAnsi="Sylfaen" w:cs="Sylfaen"/>
          <w:lang w:val="af-ZA" w:eastAsia="en-US"/>
        </w:rPr>
        <w:t xml:space="preserve"> </w:t>
      </w:r>
      <w:r w:rsidRPr="00F820E8">
        <w:rPr>
          <w:rFonts w:ascii="Sylfaen" w:hAnsi="Sylfaen" w:cs="Sylfaen"/>
          <w:lang w:val="en-US" w:eastAsia="en-US"/>
        </w:rPr>
        <w:t>ընթացքում</w:t>
      </w:r>
      <w:r w:rsidRPr="00F820E8">
        <w:rPr>
          <w:rFonts w:ascii="Sylfaen" w:hAnsi="Sylfaen" w:cs="Sylfaen"/>
          <w:lang w:val="af-ZA" w:eastAsia="en-US"/>
        </w:rPr>
        <w:t xml:space="preserve"> </w:t>
      </w:r>
      <w:r w:rsidRPr="00F820E8">
        <w:rPr>
          <w:rFonts w:ascii="Sylfaen" w:hAnsi="Sylfaen" w:cs="Sylfaen"/>
          <w:lang w:val="en-US" w:eastAsia="en-US"/>
        </w:rPr>
        <w:t>օգտագործված</w:t>
      </w:r>
      <w:r w:rsidRPr="00F820E8">
        <w:rPr>
          <w:rFonts w:ascii="Sylfaen" w:hAnsi="Sylfaen" w:cs="Sylfaen"/>
          <w:lang w:val="af-ZA" w:eastAsia="en-US"/>
        </w:rPr>
        <w:t xml:space="preserve"> </w:t>
      </w:r>
      <w:r w:rsidRPr="00F820E8">
        <w:rPr>
          <w:rFonts w:ascii="Sylfaen" w:hAnsi="Sylfaen" w:cs="Sylfaen"/>
          <w:lang w:val="en-US" w:eastAsia="en-US"/>
        </w:rPr>
        <w:t>գրականությունը</w:t>
      </w:r>
      <w:r w:rsidRPr="00F820E8">
        <w:rPr>
          <w:rFonts w:ascii="Sylfaen" w:hAnsi="Sylfaen" w:cs="Sylfaen"/>
          <w:lang w:val="af-ZA" w:eastAsia="en-US"/>
        </w:rPr>
        <w:t xml:space="preserve"> </w:t>
      </w:r>
      <w:r w:rsidRPr="00F820E8">
        <w:rPr>
          <w:rFonts w:ascii="Sylfaen" w:hAnsi="Sylfaen" w:cs="Sylfaen"/>
          <w:lang w:val="en-US" w:eastAsia="en-US"/>
        </w:rPr>
        <w:t>ներկայացված</w:t>
      </w:r>
      <w:r w:rsidRPr="00F820E8">
        <w:rPr>
          <w:rFonts w:ascii="Sylfaen" w:hAnsi="Sylfaen" w:cs="Sylfaen"/>
          <w:lang w:val="af-ZA" w:eastAsia="en-US"/>
        </w:rPr>
        <w:t xml:space="preserve"> </w:t>
      </w:r>
      <w:r w:rsidRPr="00F820E8">
        <w:rPr>
          <w:rFonts w:ascii="Sylfaen" w:hAnsi="Sylfaen" w:cs="Sylfaen"/>
          <w:lang w:val="en-US" w:eastAsia="en-US"/>
        </w:rPr>
        <w:t>է</w:t>
      </w:r>
      <w:r w:rsidRPr="00F820E8">
        <w:rPr>
          <w:rFonts w:ascii="Sylfaen" w:hAnsi="Sylfaen" w:cs="Sylfaen"/>
          <w:lang w:val="af-ZA" w:eastAsia="en-US"/>
        </w:rPr>
        <w:t xml:space="preserve"> «</w:t>
      </w:r>
      <w:r w:rsidRPr="00F820E8">
        <w:rPr>
          <w:rFonts w:ascii="Sylfaen" w:hAnsi="Sylfaen" w:cs="Sylfaen"/>
          <w:lang w:val="en-US"/>
        </w:rPr>
        <w:t>Օգտագործված</w:t>
      </w:r>
      <w:r w:rsidRPr="00F820E8">
        <w:rPr>
          <w:rFonts w:ascii="Sylfaen" w:hAnsi="Sylfaen" w:cs="Sylfaen"/>
          <w:lang w:val="af-ZA"/>
        </w:rPr>
        <w:t xml:space="preserve"> </w:t>
      </w:r>
      <w:r w:rsidRPr="00F820E8">
        <w:rPr>
          <w:rFonts w:ascii="Sylfaen" w:hAnsi="Sylfaen" w:cs="Sylfaen"/>
          <w:lang w:val="en-US"/>
        </w:rPr>
        <w:t>գրականության</w:t>
      </w:r>
      <w:r w:rsidRPr="00F820E8">
        <w:rPr>
          <w:rFonts w:ascii="Sylfaen" w:hAnsi="Sylfaen" w:cs="Sylfaen"/>
          <w:lang w:val="af-ZA"/>
        </w:rPr>
        <w:t xml:space="preserve"> </w:t>
      </w:r>
      <w:r w:rsidRPr="00F820E8">
        <w:rPr>
          <w:rFonts w:ascii="Sylfaen" w:hAnsi="Sylfaen" w:cs="Sylfaen"/>
          <w:lang w:val="en-US"/>
        </w:rPr>
        <w:t>ցանկե</w:t>
      </w:r>
      <w:r w:rsidRPr="00F820E8">
        <w:rPr>
          <w:rFonts w:ascii="Sylfaen" w:hAnsi="Sylfaen" w:cs="Sylfaen"/>
          <w:lang w:val="af-ZA"/>
        </w:rPr>
        <w:t xml:space="preserve"> </w:t>
      </w:r>
      <w:r w:rsidRPr="00F820E8">
        <w:rPr>
          <w:rFonts w:ascii="Sylfaen" w:hAnsi="Sylfaen" w:cs="Sylfaen"/>
          <w:lang w:val="en-US"/>
        </w:rPr>
        <w:t>բաժնում</w:t>
      </w:r>
      <w:r w:rsidRPr="00F820E8">
        <w:rPr>
          <w:rFonts w:ascii="Sylfaen" w:hAnsi="Sylfaen" w:cs="Sylfaen"/>
          <w:lang w:val="af-ZA"/>
        </w:rPr>
        <w:t>:</w:t>
      </w:r>
    </w:p>
    <w:p w:rsidR="00FE0ED3" w:rsidRPr="00F820E8" w:rsidRDefault="00FE0ED3" w:rsidP="00F820E8">
      <w:pPr>
        <w:spacing w:after="0" w:line="360" w:lineRule="auto"/>
        <w:ind w:firstLine="567"/>
        <w:jc w:val="both"/>
        <w:rPr>
          <w:rFonts w:ascii="Sylfaen" w:hAnsi="Sylfaen" w:cs="Sylfaen"/>
          <w:lang w:val="af-ZA" w:eastAsia="en-US"/>
        </w:rPr>
      </w:pPr>
    </w:p>
    <w:p w:rsidR="00FE0ED3" w:rsidRPr="00F820E8" w:rsidRDefault="00FE0ED3" w:rsidP="00F820E8">
      <w:pPr>
        <w:spacing w:after="0"/>
        <w:jc w:val="center"/>
        <w:rPr>
          <w:rFonts w:ascii="Sylfaen" w:hAnsi="Sylfaen" w:cs="Sylfaen"/>
          <w:b/>
          <w:lang w:val="af-ZA"/>
        </w:rPr>
      </w:pPr>
      <w:r w:rsidRPr="00F820E8">
        <w:rPr>
          <w:rFonts w:ascii="Sylfaen" w:hAnsi="Sylfaen" w:cs="Sylfaen"/>
          <w:b/>
          <w:lang w:val="af-ZA"/>
        </w:rPr>
        <w:t>1.</w:t>
      </w:r>
      <w:r w:rsidRPr="00F820E8">
        <w:rPr>
          <w:rFonts w:ascii="Sylfaen" w:hAnsi="Sylfaen" w:cs="Sylfaen"/>
          <w:b/>
          <w:lang w:val="af-ZA"/>
        </w:rPr>
        <w:tab/>
      </w:r>
      <w:r w:rsidRPr="00F820E8">
        <w:rPr>
          <w:rFonts w:ascii="Sylfaen" w:hAnsi="Sylfaen" w:cs="Sylfaen"/>
          <w:b/>
          <w:lang w:val="en-US"/>
        </w:rPr>
        <w:t>Օդերևութաբանակլիմայական</w:t>
      </w:r>
      <w:r w:rsidRPr="00F820E8">
        <w:rPr>
          <w:rFonts w:ascii="Sylfaen" w:hAnsi="Sylfaen" w:cs="Sylfaen"/>
          <w:b/>
          <w:lang w:val="af-ZA"/>
        </w:rPr>
        <w:t xml:space="preserve"> </w:t>
      </w:r>
      <w:r w:rsidRPr="00F820E8">
        <w:rPr>
          <w:rFonts w:ascii="Sylfaen" w:hAnsi="Sylfaen" w:cs="Sylfaen"/>
          <w:b/>
          <w:lang w:val="en-US"/>
        </w:rPr>
        <w:t>պայմանները</w:t>
      </w:r>
    </w:p>
    <w:p w:rsidR="00FE0ED3" w:rsidRPr="00F820E8" w:rsidRDefault="00FE0ED3" w:rsidP="00EC63BA">
      <w:pPr>
        <w:spacing w:after="0"/>
        <w:ind w:firstLine="567"/>
        <w:jc w:val="both"/>
        <w:rPr>
          <w:rFonts w:ascii="Sylfaen" w:hAnsi="Sylfaen" w:cs="Sylfaen"/>
          <w:lang w:val="af-ZA" w:eastAsia="en-US"/>
        </w:rPr>
      </w:pPr>
      <w:r w:rsidRPr="00F820E8">
        <w:rPr>
          <w:rFonts w:ascii="Sylfaen" w:hAnsi="Sylfaen" w:cs="Sylfaen"/>
          <w:lang w:val="en-US" w:eastAsia="en-US"/>
        </w:rPr>
        <w:t>Այս</w:t>
      </w:r>
      <w:r w:rsidRPr="00F820E8">
        <w:rPr>
          <w:rFonts w:ascii="Sylfaen" w:hAnsi="Sylfaen" w:cs="Sylfaen"/>
          <w:lang w:val="af-ZA" w:eastAsia="en-US"/>
        </w:rPr>
        <w:t xml:space="preserve"> </w:t>
      </w:r>
      <w:r w:rsidRPr="00F820E8">
        <w:rPr>
          <w:rFonts w:ascii="Sylfaen" w:hAnsi="Sylfaen" w:cs="Sylfaen"/>
          <w:lang w:val="en-US" w:eastAsia="en-US"/>
        </w:rPr>
        <w:t>բաժնի</w:t>
      </w:r>
      <w:r w:rsidRPr="00F820E8">
        <w:rPr>
          <w:rFonts w:ascii="Sylfaen" w:hAnsi="Sylfaen" w:cs="Sylfaen"/>
          <w:lang w:val="af-ZA" w:eastAsia="en-US"/>
        </w:rPr>
        <w:t xml:space="preserve"> </w:t>
      </w:r>
      <w:r w:rsidRPr="00F820E8">
        <w:rPr>
          <w:rFonts w:ascii="Sylfaen" w:hAnsi="Sylfaen" w:cs="Sylfaen"/>
          <w:lang w:val="en-US" w:eastAsia="en-US"/>
        </w:rPr>
        <w:t>մշակման</w:t>
      </w:r>
      <w:r w:rsidRPr="00F820E8">
        <w:rPr>
          <w:rFonts w:ascii="Sylfaen" w:hAnsi="Sylfaen" w:cs="Sylfaen"/>
          <w:lang w:val="af-ZA" w:eastAsia="en-US"/>
        </w:rPr>
        <w:t xml:space="preserve"> </w:t>
      </w:r>
      <w:r w:rsidRPr="00F820E8">
        <w:rPr>
          <w:rFonts w:ascii="Sylfaen" w:hAnsi="Sylfaen" w:cs="Sylfaen"/>
          <w:lang w:val="en-US" w:eastAsia="en-US"/>
        </w:rPr>
        <w:t>նպատակն</w:t>
      </w:r>
      <w:r w:rsidRPr="00F820E8">
        <w:rPr>
          <w:rFonts w:ascii="Sylfaen" w:hAnsi="Sylfaen" w:cs="Sylfaen"/>
          <w:lang w:val="af-ZA" w:eastAsia="en-US"/>
        </w:rPr>
        <w:t xml:space="preserve"> </w:t>
      </w:r>
      <w:r w:rsidRPr="00F820E8">
        <w:rPr>
          <w:rFonts w:ascii="Sylfaen" w:hAnsi="Sylfaen" w:cs="Sylfaen"/>
          <w:lang w:val="en-US" w:eastAsia="en-US"/>
        </w:rPr>
        <w:t>է</w:t>
      </w:r>
      <w:r w:rsidRPr="00F820E8">
        <w:rPr>
          <w:rFonts w:ascii="Sylfaen" w:hAnsi="Sylfaen" w:cs="Sylfaen"/>
          <w:lang w:val="af-ZA" w:eastAsia="en-US"/>
        </w:rPr>
        <w:t xml:space="preserve"> </w:t>
      </w:r>
      <w:r w:rsidRPr="00F820E8">
        <w:rPr>
          <w:rFonts w:ascii="Sylfaen" w:hAnsi="Sylfaen" w:cs="Sylfaen"/>
          <w:lang w:val="en-US" w:eastAsia="en-US"/>
        </w:rPr>
        <w:t>օդերևութաբանակլիմայական</w:t>
      </w:r>
      <w:r w:rsidRPr="00F820E8">
        <w:rPr>
          <w:rFonts w:ascii="Sylfaen" w:hAnsi="Sylfaen" w:cs="Sylfaen"/>
          <w:lang w:val="af-ZA" w:eastAsia="en-US"/>
        </w:rPr>
        <w:t xml:space="preserve"> </w:t>
      </w:r>
      <w:r w:rsidRPr="00F820E8">
        <w:rPr>
          <w:rFonts w:ascii="Sylfaen" w:hAnsi="Sylfaen" w:cs="Sylfaen"/>
          <w:lang w:val="en-US" w:eastAsia="en-US"/>
        </w:rPr>
        <w:t>պայմանների</w:t>
      </w:r>
      <w:r w:rsidRPr="00F820E8">
        <w:rPr>
          <w:rFonts w:ascii="Sylfaen" w:hAnsi="Sylfaen" w:cs="Sylfaen"/>
          <w:lang w:val="af-ZA" w:eastAsia="en-US"/>
        </w:rPr>
        <w:t xml:space="preserve"> </w:t>
      </w:r>
      <w:r w:rsidRPr="00F820E8">
        <w:rPr>
          <w:rFonts w:ascii="Sylfaen" w:hAnsi="Sylfaen" w:cs="Sylfaen"/>
          <w:lang w:val="en-US" w:eastAsia="en-US"/>
        </w:rPr>
        <w:t>գնահատումը</w:t>
      </w:r>
      <w:r w:rsidRPr="00F820E8">
        <w:rPr>
          <w:rFonts w:ascii="Sylfaen" w:hAnsi="Sylfaen" w:cs="Sylfaen"/>
          <w:lang w:val="af-ZA" w:eastAsia="en-US"/>
        </w:rPr>
        <w:t xml:space="preserve">, </w:t>
      </w:r>
      <w:r w:rsidRPr="00F820E8">
        <w:rPr>
          <w:rFonts w:ascii="Sylfaen" w:hAnsi="Sylfaen" w:cs="Sylfaen"/>
          <w:lang w:val="en-US" w:eastAsia="en-US"/>
        </w:rPr>
        <w:t>որոնք</w:t>
      </w:r>
      <w:r w:rsidRPr="00F820E8">
        <w:rPr>
          <w:rFonts w:ascii="Sylfaen" w:hAnsi="Sylfaen" w:cs="Sylfaen"/>
          <w:lang w:val="af-ZA" w:eastAsia="en-US"/>
        </w:rPr>
        <w:t xml:space="preserve"> </w:t>
      </w:r>
      <w:r w:rsidRPr="00F820E8">
        <w:rPr>
          <w:rFonts w:ascii="Sylfaen" w:hAnsi="Sylfaen" w:cs="Sylfaen"/>
          <w:lang w:val="en-US" w:eastAsia="en-US"/>
        </w:rPr>
        <w:t>որոշիչ</w:t>
      </w:r>
      <w:r w:rsidRPr="00F820E8">
        <w:rPr>
          <w:rFonts w:ascii="Sylfaen" w:hAnsi="Sylfaen" w:cs="Sylfaen"/>
          <w:lang w:val="af-ZA" w:eastAsia="en-US"/>
        </w:rPr>
        <w:t xml:space="preserve"> </w:t>
      </w:r>
      <w:r w:rsidRPr="00F820E8">
        <w:rPr>
          <w:rFonts w:ascii="Sylfaen" w:hAnsi="Sylfaen" w:cs="Sylfaen"/>
          <w:lang w:val="en-US" w:eastAsia="en-US"/>
        </w:rPr>
        <w:t>են</w:t>
      </w:r>
      <w:r w:rsidRPr="00F820E8">
        <w:rPr>
          <w:rFonts w:ascii="Sylfaen" w:hAnsi="Sylfaen" w:cs="Sylfaen"/>
          <w:lang w:val="af-ZA" w:eastAsia="en-US"/>
        </w:rPr>
        <w:t xml:space="preserve"> </w:t>
      </w:r>
      <w:r w:rsidRPr="00F820E8">
        <w:rPr>
          <w:rFonts w:ascii="Sylfaen" w:hAnsi="Sylfaen" w:cs="Sylfaen"/>
          <w:lang w:val="en-US" w:eastAsia="en-US"/>
        </w:rPr>
        <w:t>բնակչության</w:t>
      </w:r>
      <w:r w:rsidRPr="00F820E8">
        <w:rPr>
          <w:rFonts w:ascii="Sylfaen" w:hAnsi="Sylfaen" w:cs="Sylfaen"/>
          <w:lang w:val="af-ZA" w:eastAsia="en-US"/>
        </w:rPr>
        <w:t xml:space="preserve"> </w:t>
      </w:r>
      <w:r w:rsidRPr="00F820E8">
        <w:rPr>
          <w:rFonts w:ascii="Sylfaen" w:hAnsi="Sylfaen" w:cs="Sylfaen"/>
          <w:lang w:val="en-US" w:eastAsia="en-US"/>
        </w:rPr>
        <w:t>ապրելակերպի</w:t>
      </w:r>
      <w:r w:rsidRPr="00F820E8">
        <w:rPr>
          <w:rFonts w:ascii="Sylfaen" w:hAnsi="Sylfaen" w:cs="Sylfaen"/>
          <w:lang w:val="af-ZA" w:eastAsia="en-US"/>
        </w:rPr>
        <w:t xml:space="preserve"> </w:t>
      </w:r>
      <w:r w:rsidRPr="00F820E8">
        <w:rPr>
          <w:rFonts w:ascii="Sylfaen" w:hAnsi="Sylfaen" w:cs="Sylfaen"/>
          <w:lang w:val="en-US" w:eastAsia="en-US"/>
        </w:rPr>
        <w:t>և</w:t>
      </w:r>
      <w:r w:rsidRPr="00F820E8">
        <w:rPr>
          <w:rFonts w:ascii="Sylfaen" w:hAnsi="Sylfaen" w:cs="Sylfaen"/>
          <w:lang w:val="af-ZA" w:eastAsia="en-US"/>
        </w:rPr>
        <w:t xml:space="preserve"> </w:t>
      </w:r>
      <w:r w:rsidRPr="00F820E8">
        <w:rPr>
          <w:rFonts w:ascii="Sylfaen" w:hAnsi="Sylfaen" w:cs="Sylfaen"/>
          <w:lang w:val="en-US" w:eastAsia="en-US"/>
        </w:rPr>
        <w:t>մթնոլորտի</w:t>
      </w:r>
      <w:r w:rsidRPr="00F820E8">
        <w:rPr>
          <w:rFonts w:ascii="Sylfaen" w:hAnsi="Sylfaen" w:cs="Sylfaen"/>
          <w:lang w:val="af-ZA" w:eastAsia="en-US"/>
        </w:rPr>
        <w:t xml:space="preserve"> </w:t>
      </w:r>
      <w:r w:rsidRPr="00F820E8">
        <w:rPr>
          <w:rFonts w:ascii="Sylfaen" w:hAnsi="Sylfaen" w:cs="Sylfaen"/>
          <w:lang w:val="en-US" w:eastAsia="en-US"/>
        </w:rPr>
        <w:t>մերձգետնյա</w:t>
      </w:r>
      <w:r w:rsidRPr="00F820E8">
        <w:rPr>
          <w:rFonts w:ascii="Sylfaen" w:hAnsi="Sylfaen" w:cs="Sylfaen"/>
          <w:lang w:val="af-ZA" w:eastAsia="en-US"/>
        </w:rPr>
        <w:t xml:space="preserve"> </w:t>
      </w:r>
      <w:r w:rsidRPr="00F820E8">
        <w:rPr>
          <w:rFonts w:ascii="Sylfaen" w:hAnsi="Sylfaen" w:cs="Sylfaen"/>
          <w:lang w:val="en-US" w:eastAsia="en-US"/>
        </w:rPr>
        <w:t>շերտում</w:t>
      </w:r>
      <w:r w:rsidRPr="00F820E8">
        <w:rPr>
          <w:rFonts w:ascii="Sylfaen" w:hAnsi="Sylfaen" w:cs="Sylfaen"/>
          <w:lang w:val="af-ZA" w:eastAsia="en-US"/>
        </w:rPr>
        <w:t xml:space="preserve"> </w:t>
      </w:r>
      <w:r w:rsidRPr="00F820E8">
        <w:rPr>
          <w:rFonts w:ascii="Sylfaen" w:hAnsi="Sylfaen" w:cs="Sylfaen"/>
          <w:lang w:val="en-US" w:eastAsia="en-US"/>
        </w:rPr>
        <w:t>վնասակար</w:t>
      </w:r>
      <w:r w:rsidRPr="00F820E8">
        <w:rPr>
          <w:rFonts w:ascii="Sylfaen" w:hAnsi="Sylfaen" w:cs="Sylfaen"/>
          <w:lang w:val="af-ZA" w:eastAsia="en-US"/>
        </w:rPr>
        <w:t xml:space="preserve"> </w:t>
      </w:r>
      <w:r w:rsidRPr="00F820E8">
        <w:rPr>
          <w:rFonts w:ascii="Sylfaen" w:hAnsi="Sylfaen" w:cs="Sylfaen"/>
          <w:lang w:val="en-US" w:eastAsia="en-US"/>
        </w:rPr>
        <w:t>նյութերի</w:t>
      </w:r>
      <w:r w:rsidRPr="00F820E8">
        <w:rPr>
          <w:rFonts w:ascii="Sylfaen" w:hAnsi="Sylfaen" w:cs="Sylfaen"/>
          <w:lang w:val="af-ZA" w:eastAsia="en-US"/>
        </w:rPr>
        <w:t xml:space="preserve"> </w:t>
      </w:r>
      <w:r w:rsidRPr="00F820E8">
        <w:rPr>
          <w:rFonts w:ascii="Sylfaen" w:hAnsi="Sylfaen" w:cs="Sylfaen"/>
          <w:lang w:val="en-US" w:eastAsia="en-US"/>
        </w:rPr>
        <w:t>ցրման</w:t>
      </w:r>
      <w:r w:rsidRPr="00F820E8">
        <w:rPr>
          <w:rFonts w:ascii="Sylfaen" w:hAnsi="Sylfaen" w:cs="Sylfaen"/>
          <w:lang w:val="af-ZA" w:eastAsia="en-US"/>
        </w:rPr>
        <w:t xml:space="preserve"> </w:t>
      </w:r>
      <w:r w:rsidRPr="00F820E8">
        <w:rPr>
          <w:rFonts w:ascii="Sylfaen" w:hAnsi="Sylfaen" w:cs="Sylfaen"/>
          <w:lang w:val="en-US" w:eastAsia="en-US"/>
        </w:rPr>
        <w:t>բնութագրի</w:t>
      </w:r>
      <w:r w:rsidRPr="00F820E8">
        <w:rPr>
          <w:rFonts w:ascii="Sylfaen" w:hAnsi="Sylfaen" w:cs="Sylfaen"/>
          <w:lang w:val="af-ZA" w:eastAsia="en-US"/>
        </w:rPr>
        <w:t xml:space="preserve"> </w:t>
      </w:r>
      <w:r w:rsidRPr="00F820E8">
        <w:rPr>
          <w:rFonts w:ascii="Sylfaen" w:hAnsi="Sylfaen" w:cs="Sylfaen"/>
          <w:lang w:val="en-US" w:eastAsia="en-US"/>
        </w:rPr>
        <w:t>վրա</w:t>
      </w:r>
      <w:r w:rsidRPr="00F820E8">
        <w:rPr>
          <w:rFonts w:ascii="Sylfaen" w:hAnsi="Sylfaen" w:cs="Sylfaen"/>
          <w:lang w:val="af-ZA" w:eastAsia="en-US"/>
        </w:rPr>
        <w:t xml:space="preserve"> </w:t>
      </w:r>
      <w:r w:rsidRPr="00F820E8">
        <w:rPr>
          <w:rFonts w:ascii="Sylfaen" w:hAnsi="Sylfaen" w:cs="Sylfaen"/>
          <w:lang w:val="en-US" w:eastAsia="en-US"/>
        </w:rPr>
        <w:t>ազդեցությունների</w:t>
      </w:r>
      <w:r w:rsidRPr="00F820E8">
        <w:rPr>
          <w:rFonts w:ascii="Sylfaen" w:hAnsi="Sylfaen" w:cs="Sylfaen"/>
          <w:lang w:val="af-ZA" w:eastAsia="en-US"/>
        </w:rPr>
        <w:t xml:space="preserve"> </w:t>
      </w:r>
      <w:r w:rsidRPr="00F820E8">
        <w:rPr>
          <w:rFonts w:ascii="Sylfaen" w:hAnsi="Sylfaen" w:cs="Sylfaen"/>
          <w:lang w:val="en-US" w:eastAsia="en-US"/>
        </w:rPr>
        <w:t>տեսանկյունից</w:t>
      </w:r>
      <w:r w:rsidRPr="00F820E8">
        <w:rPr>
          <w:rFonts w:ascii="Sylfaen" w:hAnsi="Sylfaen" w:cs="Sylfaen"/>
          <w:lang w:val="af-ZA" w:eastAsia="en-US"/>
        </w:rPr>
        <w:t>:</w:t>
      </w:r>
    </w:p>
    <w:p w:rsidR="00FE0ED3" w:rsidRPr="00F820E8" w:rsidRDefault="00FE0ED3" w:rsidP="00EC63BA">
      <w:pPr>
        <w:spacing w:after="0"/>
        <w:ind w:firstLine="567"/>
        <w:jc w:val="both"/>
        <w:rPr>
          <w:rFonts w:ascii="Sylfaen" w:hAnsi="Sylfaen" w:cs="Sylfaen"/>
          <w:lang w:val="af-ZA" w:eastAsia="en-US"/>
        </w:rPr>
      </w:pPr>
      <w:r w:rsidRPr="00F820E8">
        <w:rPr>
          <w:rFonts w:ascii="Sylfaen" w:hAnsi="Sylfaen" w:cs="Sylfaen"/>
          <w:lang w:val="en-US" w:eastAsia="en-US"/>
        </w:rPr>
        <w:t>Դիտարկվող</w:t>
      </w:r>
      <w:r w:rsidRPr="00F820E8">
        <w:rPr>
          <w:rFonts w:ascii="Sylfaen" w:hAnsi="Sylfaen" w:cs="Sylfaen"/>
          <w:lang w:val="af-ZA" w:eastAsia="en-US"/>
        </w:rPr>
        <w:t xml:space="preserve"> </w:t>
      </w:r>
      <w:r w:rsidRPr="00F820E8">
        <w:rPr>
          <w:rFonts w:ascii="Sylfaen" w:hAnsi="Sylfaen" w:cs="Sylfaen"/>
          <w:lang w:val="en-US" w:eastAsia="en-US"/>
        </w:rPr>
        <w:t>տարածքի</w:t>
      </w:r>
      <w:r w:rsidRPr="00F820E8">
        <w:rPr>
          <w:rFonts w:ascii="Sylfaen" w:hAnsi="Sylfaen" w:cs="Sylfaen"/>
          <w:lang w:val="af-ZA" w:eastAsia="en-US"/>
        </w:rPr>
        <w:t xml:space="preserve"> </w:t>
      </w:r>
      <w:r w:rsidRPr="00F820E8">
        <w:rPr>
          <w:rFonts w:ascii="Sylfaen" w:hAnsi="Sylfaen" w:cs="Sylfaen"/>
          <w:lang w:val="en-US" w:eastAsia="en-US"/>
        </w:rPr>
        <w:t>կլիմայական</w:t>
      </w:r>
      <w:r w:rsidRPr="00F820E8">
        <w:rPr>
          <w:rFonts w:ascii="Sylfaen" w:hAnsi="Sylfaen" w:cs="Sylfaen"/>
          <w:lang w:val="af-ZA" w:eastAsia="en-US"/>
        </w:rPr>
        <w:t xml:space="preserve"> </w:t>
      </w:r>
      <w:r w:rsidRPr="00F820E8">
        <w:rPr>
          <w:rFonts w:ascii="Sylfaen" w:hAnsi="Sylfaen" w:cs="Sylfaen"/>
          <w:lang w:val="en-US" w:eastAsia="en-US"/>
        </w:rPr>
        <w:t>բնութագրերը</w:t>
      </w:r>
      <w:r w:rsidRPr="00F820E8">
        <w:rPr>
          <w:rFonts w:ascii="Sylfaen" w:hAnsi="Sylfaen" w:cs="Sylfaen"/>
          <w:lang w:val="af-ZA" w:eastAsia="en-US"/>
        </w:rPr>
        <w:t xml:space="preserve"> </w:t>
      </w:r>
      <w:r w:rsidRPr="00F820E8">
        <w:rPr>
          <w:rFonts w:ascii="Sylfaen" w:hAnsi="Sylfaen" w:cs="Sylfaen"/>
          <w:lang w:val="en-US" w:eastAsia="en-US"/>
        </w:rPr>
        <w:t>ներկայացված</w:t>
      </w:r>
      <w:r w:rsidRPr="00F820E8">
        <w:rPr>
          <w:rFonts w:ascii="Sylfaen" w:hAnsi="Sylfaen" w:cs="Sylfaen"/>
          <w:lang w:val="af-ZA" w:eastAsia="en-US"/>
        </w:rPr>
        <w:t xml:space="preserve"> </w:t>
      </w:r>
      <w:r w:rsidRPr="00F820E8">
        <w:rPr>
          <w:rFonts w:ascii="Sylfaen" w:hAnsi="Sylfaen" w:cs="Sylfaen"/>
          <w:lang w:val="en-US" w:eastAsia="en-US"/>
        </w:rPr>
        <w:t>են</w:t>
      </w:r>
      <w:r w:rsidRPr="00F820E8">
        <w:rPr>
          <w:rFonts w:ascii="Sylfaen" w:hAnsi="Sylfaen" w:cs="Sylfaen"/>
          <w:lang w:val="af-ZA" w:eastAsia="en-US"/>
        </w:rPr>
        <w:t xml:space="preserve"> «</w:t>
      </w:r>
      <w:r w:rsidRPr="00F820E8">
        <w:rPr>
          <w:rFonts w:ascii="Sylfaen" w:hAnsi="Sylfaen" w:cs="Sylfaen"/>
          <w:lang w:val="en-US" w:eastAsia="en-US"/>
        </w:rPr>
        <w:t>ՀԱՅՊԵՏՀԻԴՐՈՄԵՏե</w:t>
      </w:r>
      <w:r w:rsidRPr="00F820E8">
        <w:rPr>
          <w:rFonts w:ascii="Sylfaen" w:hAnsi="Sylfaen" w:cs="Sylfaen"/>
          <w:lang w:val="af-ZA" w:eastAsia="en-US"/>
        </w:rPr>
        <w:t>-</w:t>
      </w:r>
      <w:r w:rsidRPr="00F820E8">
        <w:rPr>
          <w:rFonts w:ascii="Sylfaen" w:hAnsi="Sylfaen" w:cs="Sylfaen"/>
          <w:lang w:val="en-US" w:eastAsia="en-US"/>
        </w:rPr>
        <w:t>ի</w:t>
      </w:r>
      <w:r w:rsidRPr="00F820E8">
        <w:rPr>
          <w:rFonts w:ascii="Sylfaen" w:hAnsi="Sylfaen" w:cs="Sylfaen"/>
          <w:lang w:val="af-ZA" w:eastAsia="en-US"/>
        </w:rPr>
        <w:t xml:space="preserve"> </w:t>
      </w:r>
      <w:r w:rsidRPr="00F820E8">
        <w:rPr>
          <w:rFonts w:ascii="Sylfaen" w:hAnsi="Sylfaen" w:cs="Sylfaen"/>
          <w:lang w:val="en-US" w:eastAsia="en-US"/>
        </w:rPr>
        <w:t>կողմից</w:t>
      </w:r>
      <w:r w:rsidRPr="00F820E8">
        <w:rPr>
          <w:rFonts w:ascii="Sylfaen" w:hAnsi="Sylfaen" w:cs="Sylfaen"/>
          <w:lang w:val="af-ZA" w:eastAsia="en-US"/>
        </w:rPr>
        <w:t xml:space="preserve"> /3/: </w:t>
      </w:r>
      <w:r w:rsidRPr="00F820E8">
        <w:rPr>
          <w:rFonts w:ascii="Sylfaen" w:hAnsi="Sylfaen" w:cs="Sylfaen"/>
          <w:lang w:val="en-US" w:eastAsia="en-US"/>
        </w:rPr>
        <w:t>Տեղանքի</w:t>
      </w:r>
      <w:r w:rsidRPr="00F820E8">
        <w:rPr>
          <w:rFonts w:ascii="Sylfaen" w:hAnsi="Sylfaen" w:cs="Sylfaen"/>
          <w:lang w:val="af-ZA" w:eastAsia="en-US"/>
        </w:rPr>
        <w:t xml:space="preserve"> </w:t>
      </w:r>
      <w:r w:rsidRPr="00F820E8">
        <w:rPr>
          <w:rFonts w:ascii="Sylfaen" w:hAnsi="Sylfaen" w:cs="Sylfaen"/>
          <w:lang w:val="en-US" w:eastAsia="en-US"/>
        </w:rPr>
        <w:t>կլիմայական</w:t>
      </w:r>
      <w:r w:rsidRPr="00F820E8">
        <w:rPr>
          <w:rFonts w:ascii="Sylfaen" w:hAnsi="Sylfaen" w:cs="Sylfaen"/>
          <w:lang w:val="af-ZA" w:eastAsia="en-US"/>
        </w:rPr>
        <w:t xml:space="preserve"> </w:t>
      </w:r>
      <w:r w:rsidRPr="00F820E8">
        <w:rPr>
          <w:rFonts w:ascii="Sylfaen" w:hAnsi="Sylfaen" w:cs="Sylfaen"/>
          <w:lang w:val="en-US" w:eastAsia="en-US"/>
        </w:rPr>
        <w:t>բնութագիրը</w:t>
      </w:r>
      <w:r w:rsidRPr="00F820E8">
        <w:rPr>
          <w:rFonts w:ascii="Sylfaen" w:hAnsi="Sylfaen" w:cs="Sylfaen"/>
          <w:lang w:val="af-ZA" w:eastAsia="en-US"/>
        </w:rPr>
        <w:t xml:space="preserve"> </w:t>
      </w:r>
      <w:r w:rsidRPr="00F820E8">
        <w:rPr>
          <w:rFonts w:ascii="Sylfaen" w:hAnsi="Sylfaen" w:cs="Sylfaen"/>
          <w:lang w:val="en-US" w:eastAsia="en-US"/>
        </w:rPr>
        <w:t>ներկայացնելու</w:t>
      </w:r>
      <w:r w:rsidRPr="00F820E8">
        <w:rPr>
          <w:rFonts w:ascii="Sylfaen" w:hAnsi="Sylfaen" w:cs="Sylfaen"/>
          <w:lang w:val="af-ZA" w:eastAsia="en-US"/>
        </w:rPr>
        <w:t xml:space="preserve"> </w:t>
      </w:r>
      <w:r w:rsidRPr="00F820E8">
        <w:rPr>
          <w:rFonts w:ascii="Sylfaen" w:hAnsi="Sylfaen" w:cs="Sylfaen"/>
          <w:lang w:val="en-US" w:eastAsia="en-US"/>
        </w:rPr>
        <w:t>համար</w:t>
      </w:r>
      <w:r w:rsidRPr="00F820E8">
        <w:rPr>
          <w:rFonts w:ascii="Sylfaen" w:hAnsi="Sylfaen" w:cs="Sylfaen"/>
          <w:lang w:val="af-ZA" w:eastAsia="en-US"/>
        </w:rPr>
        <w:t xml:space="preserve"> </w:t>
      </w:r>
      <w:r w:rsidRPr="00F820E8">
        <w:rPr>
          <w:rFonts w:ascii="Sylfaen" w:hAnsi="Sylfaen" w:cs="Sylfaen"/>
          <w:lang w:val="en-US" w:eastAsia="en-US"/>
        </w:rPr>
        <w:t>օգտագործվել</w:t>
      </w:r>
      <w:r w:rsidRPr="00F820E8">
        <w:rPr>
          <w:rFonts w:ascii="Sylfaen" w:hAnsi="Sylfaen" w:cs="Sylfaen"/>
          <w:lang w:val="af-ZA" w:eastAsia="en-US"/>
        </w:rPr>
        <w:t xml:space="preserve"> </w:t>
      </w:r>
      <w:r w:rsidRPr="00F820E8">
        <w:rPr>
          <w:rFonts w:ascii="Sylfaen" w:hAnsi="Sylfaen" w:cs="Sylfaen"/>
          <w:lang w:val="en-US" w:eastAsia="en-US"/>
        </w:rPr>
        <w:t>են</w:t>
      </w:r>
      <w:r w:rsidRPr="00F820E8">
        <w:rPr>
          <w:rFonts w:ascii="Sylfaen" w:hAnsi="Sylfaen" w:cs="Sylfaen"/>
          <w:lang w:val="af-ZA" w:eastAsia="en-US"/>
        </w:rPr>
        <w:t xml:space="preserve"> </w:t>
      </w:r>
      <w:r w:rsidRPr="00F820E8">
        <w:rPr>
          <w:rFonts w:ascii="Sylfaen" w:hAnsi="Sylfaen" w:cs="Sylfaen"/>
          <w:lang w:val="en-US" w:eastAsia="en-US"/>
        </w:rPr>
        <w:t>տարածաշրջանում</w:t>
      </w:r>
      <w:r w:rsidRPr="00F820E8">
        <w:rPr>
          <w:rFonts w:ascii="Sylfaen" w:hAnsi="Sylfaen" w:cs="Sylfaen"/>
          <w:lang w:val="af-ZA" w:eastAsia="en-US"/>
        </w:rPr>
        <w:t xml:space="preserve"> </w:t>
      </w:r>
      <w:r w:rsidRPr="00F820E8">
        <w:rPr>
          <w:rFonts w:ascii="Sylfaen" w:hAnsi="Sylfaen" w:cs="Sylfaen"/>
          <w:lang w:val="en-US" w:eastAsia="en-US"/>
        </w:rPr>
        <w:t>գործող</w:t>
      </w:r>
      <w:r w:rsidRPr="00F820E8">
        <w:rPr>
          <w:rFonts w:ascii="Sylfaen" w:hAnsi="Sylfaen" w:cs="Sylfaen"/>
          <w:lang w:val="af-ZA" w:eastAsia="en-US"/>
        </w:rPr>
        <w:t xml:space="preserve"> </w:t>
      </w:r>
      <w:r w:rsidR="00B7332B" w:rsidRPr="00F820E8">
        <w:rPr>
          <w:rFonts w:ascii="Sylfaen" w:hAnsi="Sylfaen" w:cs="Sylfaen"/>
          <w:lang w:val="en-US" w:eastAsia="en-US"/>
        </w:rPr>
        <w:t>Ապարան</w:t>
      </w:r>
      <w:r w:rsidRPr="00F820E8">
        <w:rPr>
          <w:rFonts w:ascii="Sylfaen" w:hAnsi="Sylfaen" w:cs="Sylfaen"/>
          <w:lang w:val="af-ZA" w:eastAsia="en-US"/>
        </w:rPr>
        <w:t xml:space="preserve"> </w:t>
      </w:r>
      <w:r w:rsidRPr="00F820E8">
        <w:rPr>
          <w:rFonts w:ascii="Sylfaen" w:hAnsi="Sylfaen" w:cs="Sylfaen"/>
          <w:lang w:val="en-US" w:eastAsia="en-US"/>
        </w:rPr>
        <w:t>օդերևութաբանական</w:t>
      </w:r>
      <w:r w:rsidRPr="00F820E8">
        <w:rPr>
          <w:rFonts w:ascii="Sylfaen" w:hAnsi="Sylfaen" w:cs="Sylfaen"/>
          <w:lang w:val="af-ZA" w:eastAsia="en-US"/>
        </w:rPr>
        <w:t xml:space="preserve"> </w:t>
      </w:r>
      <w:r w:rsidRPr="00F820E8">
        <w:rPr>
          <w:rFonts w:ascii="Sylfaen" w:hAnsi="Sylfaen" w:cs="Sylfaen"/>
          <w:lang w:val="en-US" w:eastAsia="en-US"/>
        </w:rPr>
        <w:t>կայանի</w:t>
      </w:r>
      <w:r w:rsidRPr="00F820E8">
        <w:rPr>
          <w:rFonts w:ascii="Sylfaen" w:hAnsi="Sylfaen" w:cs="Sylfaen"/>
          <w:lang w:val="af-ZA" w:eastAsia="en-US"/>
        </w:rPr>
        <w:t xml:space="preserve"> </w:t>
      </w:r>
      <w:r w:rsidRPr="00F820E8">
        <w:rPr>
          <w:rFonts w:ascii="Sylfaen" w:hAnsi="Sylfaen" w:cs="Sylfaen"/>
          <w:lang w:val="en-US" w:eastAsia="en-US"/>
        </w:rPr>
        <w:t>բազմամյա</w:t>
      </w:r>
      <w:r w:rsidRPr="00F820E8">
        <w:rPr>
          <w:rFonts w:ascii="Sylfaen" w:hAnsi="Sylfaen" w:cs="Sylfaen"/>
          <w:lang w:val="af-ZA" w:eastAsia="en-US"/>
        </w:rPr>
        <w:t xml:space="preserve"> </w:t>
      </w:r>
      <w:r w:rsidRPr="00F820E8">
        <w:rPr>
          <w:rFonts w:ascii="Sylfaen" w:hAnsi="Sylfaen" w:cs="Sylfaen"/>
          <w:lang w:val="en-US" w:eastAsia="en-US"/>
        </w:rPr>
        <w:t>դիտարկումների</w:t>
      </w:r>
      <w:r w:rsidRPr="00F820E8">
        <w:rPr>
          <w:rFonts w:ascii="Sylfaen" w:hAnsi="Sylfaen" w:cs="Sylfaen"/>
          <w:lang w:val="af-ZA" w:eastAsia="en-US"/>
        </w:rPr>
        <w:t xml:space="preserve"> </w:t>
      </w:r>
      <w:r w:rsidRPr="00F820E8">
        <w:rPr>
          <w:rFonts w:ascii="Sylfaen" w:hAnsi="Sylfaen" w:cs="Sylfaen"/>
          <w:lang w:val="en-US" w:eastAsia="en-US"/>
        </w:rPr>
        <w:t>տվյալները</w:t>
      </w:r>
      <w:r w:rsidRPr="00F820E8">
        <w:rPr>
          <w:rFonts w:ascii="Sylfaen" w:hAnsi="Sylfaen" w:cs="Sylfaen"/>
          <w:lang w:val="af-ZA" w:eastAsia="en-US"/>
        </w:rPr>
        <w:t xml:space="preserve">: </w:t>
      </w:r>
      <w:r w:rsidRPr="00F820E8">
        <w:rPr>
          <w:rFonts w:ascii="Sylfaen" w:hAnsi="Sylfaen" w:cs="Sylfaen"/>
          <w:lang w:val="en-US" w:eastAsia="en-US"/>
        </w:rPr>
        <w:t>Օգտագործելով</w:t>
      </w:r>
      <w:r w:rsidRPr="00F820E8">
        <w:rPr>
          <w:rFonts w:ascii="Sylfaen" w:hAnsi="Sylfaen" w:cs="Sylfaen"/>
          <w:lang w:val="af-ZA" w:eastAsia="en-US"/>
        </w:rPr>
        <w:t xml:space="preserve"> </w:t>
      </w:r>
      <w:r w:rsidRPr="00F820E8">
        <w:rPr>
          <w:rFonts w:ascii="Sylfaen" w:hAnsi="Sylfaen" w:cs="Sylfaen"/>
          <w:lang w:val="en-US" w:eastAsia="en-US"/>
        </w:rPr>
        <w:t>կլիմայական</w:t>
      </w:r>
      <w:r w:rsidRPr="00F820E8">
        <w:rPr>
          <w:rFonts w:ascii="Sylfaen" w:hAnsi="Sylfaen" w:cs="Sylfaen"/>
          <w:lang w:val="af-ZA" w:eastAsia="en-US"/>
        </w:rPr>
        <w:t xml:space="preserve"> </w:t>
      </w:r>
      <w:r w:rsidRPr="00F820E8">
        <w:rPr>
          <w:rFonts w:ascii="Sylfaen" w:hAnsi="Sylfaen" w:cs="Sylfaen"/>
          <w:lang w:val="en-US" w:eastAsia="en-US"/>
        </w:rPr>
        <w:t>հաշվարկային</w:t>
      </w:r>
      <w:r w:rsidRPr="00F820E8">
        <w:rPr>
          <w:rFonts w:ascii="Sylfaen" w:hAnsi="Sylfaen" w:cs="Sylfaen"/>
          <w:lang w:val="af-ZA" w:eastAsia="en-US"/>
        </w:rPr>
        <w:t xml:space="preserve"> </w:t>
      </w:r>
      <w:r w:rsidRPr="00F820E8">
        <w:rPr>
          <w:rFonts w:ascii="Sylfaen" w:hAnsi="Sylfaen" w:cs="Sylfaen"/>
          <w:lang w:val="en-US" w:eastAsia="en-US"/>
        </w:rPr>
        <w:t>մեթոդները</w:t>
      </w:r>
      <w:r w:rsidRPr="00F820E8">
        <w:rPr>
          <w:rFonts w:ascii="Sylfaen" w:hAnsi="Sylfaen" w:cs="Sylfaen"/>
          <w:lang w:val="af-ZA" w:eastAsia="en-US"/>
        </w:rPr>
        <w:t xml:space="preserve">, </w:t>
      </w:r>
      <w:r w:rsidRPr="00F820E8">
        <w:rPr>
          <w:rFonts w:ascii="Sylfaen" w:hAnsi="Sylfaen" w:cs="Sylfaen"/>
          <w:lang w:val="en-US" w:eastAsia="en-US"/>
        </w:rPr>
        <w:t>հաշվարկվել</w:t>
      </w:r>
      <w:r w:rsidRPr="00F820E8">
        <w:rPr>
          <w:rFonts w:ascii="Sylfaen" w:hAnsi="Sylfaen" w:cs="Sylfaen"/>
          <w:lang w:val="af-ZA" w:eastAsia="en-US"/>
        </w:rPr>
        <w:t xml:space="preserve"> </w:t>
      </w:r>
      <w:r w:rsidRPr="00F820E8">
        <w:rPr>
          <w:rFonts w:ascii="Sylfaen" w:hAnsi="Sylfaen" w:cs="Sylfaen"/>
          <w:lang w:val="en-US" w:eastAsia="en-US"/>
        </w:rPr>
        <w:t>են</w:t>
      </w:r>
      <w:r w:rsidRPr="00F820E8">
        <w:rPr>
          <w:rFonts w:ascii="Sylfaen" w:hAnsi="Sylfaen" w:cs="Sylfaen"/>
          <w:lang w:val="af-ZA" w:eastAsia="en-US"/>
        </w:rPr>
        <w:t xml:space="preserve"> </w:t>
      </w:r>
      <w:r w:rsidRPr="00F820E8">
        <w:rPr>
          <w:rFonts w:ascii="Sylfaen" w:hAnsi="Sylfaen" w:cs="Sylfaen"/>
          <w:lang w:val="en-US" w:eastAsia="en-US"/>
        </w:rPr>
        <w:t>տեղանքի</w:t>
      </w:r>
      <w:r w:rsidRPr="00F820E8">
        <w:rPr>
          <w:rFonts w:ascii="Sylfaen" w:hAnsi="Sylfaen" w:cs="Sylfaen"/>
          <w:lang w:val="af-ZA" w:eastAsia="en-US"/>
        </w:rPr>
        <w:t xml:space="preserve"> </w:t>
      </w:r>
      <w:r w:rsidRPr="00F820E8">
        <w:rPr>
          <w:rFonts w:ascii="Sylfaen" w:hAnsi="Sylfaen" w:cs="Sylfaen"/>
          <w:lang w:val="en-US" w:eastAsia="en-US"/>
        </w:rPr>
        <w:t>կլիմայական</w:t>
      </w:r>
      <w:r w:rsidRPr="00F820E8">
        <w:rPr>
          <w:rFonts w:ascii="Sylfaen" w:hAnsi="Sylfaen" w:cs="Sylfaen"/>
          <w:lang w:val="af-ZA" w:eastAsia="en-US"/>
        </w:rPr>
        <w:t xml:space="preserve"> </w:t>
      </w:r>
      <w:r w:rsidRPr="00F820E8">
        <w:rPr>
          <w:rFonts w:ascii="Sylfaen" w:hAnsi="Sylfaen" w:cs="Sylfaen"/>
          <w:lang w:val="en-US" w:eastAsia="en-US"/>
        </w:rPr>
        <w:t>բնութագրերը</w:t>
      </w:r>
      <w:r w:rsidRPr="00F820E8">
        <w:rPr>
          <w:rFonts w:ascii="Sylfaen" w:hAnsi="Sylfaen" w:cs="Sylfaen"/>
          <w:lang w:val="af-ZA" w:eastAsia="en-US"/>
        </w:rPr>
        <w:t xml:space="preserve">: </w:t>
      </w:r>
    </w:p>
    <w:p w:rsidR="00FE0ED3" w:rsidRPr="00F820E8" w:rsidRDefault="00FE0ED3" w:rsidP="00EC63BA">
      <w:pPr>
        <w:spacing w:after="0"/>
        <w:ind w:firstLine="567"/>
        <w:jc w:val="both"/>
        <w:rPr>
          <w:rFonts w:ascii="Sylfaen" w:hAnsi="Sylfaen" w:cs="Sylfaen"/>
          <w:lang w:val="af-ZA" w:eastAsia="en-US"/>
        </w:rPr>
      </w:pPr>
      <w:r w:rsidRPr="00F820E8">
        <w:rPr>
          <w:rFonts w:ascii="Sylfaen" w:hAnsi="Sylfaen" w:cs="Sylfaen"/>
          <w:lang w:val="en-US" w:eastAsia="en-US"/>
        </w:rPr>
        <w:t>Շրջանի</w:t>
      </w:r>
      <w:r w:rsidRPr="00F820E8">
        <w:rPr>
          <w:rFonts w:ascii="Sylfaen" w:hAnsi="Sylfaen" w:cs="Sylfaen"/>
          <w:lang w:val="af-ZA" w:eastAsia="en-US"/>
        </w:rPr>
        <w:t xml:space="preserve"> </w:t>
      </w:r>
      <w:r w:rsidRPr="00F820E8">
        <w:rPr>
          <w:rFonts w:ascii="Sylfaen" w:hAnsi="Sylfaen" w:cs="Sylfaen"/>
          <w:lang w:val="en-US" w:eastAsia="en-US"/>
        </w:rPr>
        <w:t>կլիման</w:t>
      </w:r>
      <w:r w:rsidRPr="00F820E8">
        <w:rPr>
          <w:rFonts w:ascii="Sylfaen" w:hAnsi="Sylfaen" w:cs="Sylfaen"/>
          <w:lang w:val="af-ZA" w:eastAsia="en-US"/>
        </w:rPr>
        <w:t xml:space="preserve"> </w:t>
      </w:r>
      <w:r w:rsidRPr="00F820E8">
        <w:rPr>
          <w:rFonts w:ascii="Sylfaen" w:hAnsi="Sylfaen" w:cs="Sylfaen"/>
          <w:lang w:val="hy-AM" w:eastAsia="en-US"/>
        </w:rPr>
        <w:t>ցուրտ</w:t>
      </w:r>
      <w:r w:rsidRPr="00F820E8">
        <w:rPr>
          <w:rFonts w:ascii="Sylfaen" w:hAnsi="Sylfaen" w:cs="Sylfaen"/>
          <w:lang w:val="af-ZA" w:eastAsia="en-US"/>
        </w:rPr>
        <w:t xml:space="preserve"> </w:t>
      </w:r>
      <w:r w:rsidRPr="00F820E8">
        <w:rPr>
          <w:rFonts w:ascii="Sylfaen" w:hAnsi="Sylfaen" w:cs="Sylfaen"/>
          <w:lang w:val="en-US" w:eastAsia="en-US"/>
        </w:rPr>
        <w:t>է</w:t>
      </w:r>
      <w:r w:rsidRPr="00F820E8">
        <w:rPr>
          <w:rFonts w:ascii="Sylfaen" w:hAnsi="Sylfaen" w:cs="Sylfaen"/>
          <w:lang w:val="af-ZA" w:eastAsia="en-US"/>
        </w:rPr>
        <w:t xml:space="preserve">: </w:t>
      </w:r>
      <w:r w:rsidRPr="00F820E8">
        <w:rPr>
          <w:rFonts w:ascii="Sylfaen" w:hAnsi="Sylfaen" w:cs="Sylfaen"/>
          <w:lang w:val="en-US" w:eastAsia="en-US"/>
        </w:rPr>
        <w:t>Ձմեռը</w:t>
      </w:r>
      <w:r w:rsidRPr="00F820E8">
        <w:rPr>
          <w:rFonts w:ascii="Sylfaen" w:hAnsi="Sylfaen" w:cs="Sylfaen"/>
          <w:lang w:val="af-ZA" w:eastAsia="en-US"/>
        </w:rPr>
        <w:t xml:space="preserve"> </w:t>
      </w:r>
      <w:r w:rsidRPr="00F820E8">
        <w:rPr>
          <w:rFonts w:ascii="Sylfaen" w:hAnsi="Sylfaen" w:cs="Sylfaen"/>
          <w:lang w:val="en-US" w:eastAsia="en-US"/>
        </w:rPr>
        <w:t>տևական</w:t>
      </w:r>
      <w:r w:rsidRPr="00F820E8">
        <w:rPr>
          <w:rFonts w:ascii="Sylfaen" w:hAnsi="Sylfaen" w:cs="Sylfaen"/>
          <w:lang w:val="af-ZA" w:eastAsia="en-US"/>
        </w:rPr>
        <w:t xml:space="preserve"> </w:t>
      </w:r>
      <w:r w:rsidRPr="00F820E8">
        <w:rPr>
          <w:rFonts w:ascii="Sylfaen" w:hAnsi="Sylfaen" w:cs="Sylfaen"/>
          <w:lang w:val="en-US" w:eastAsia="en-US"/>
        </w:rPr>
        <w:t>և</w:t>
      </w:r>
      <w:r w:rsidRPr="00F820E8">
        <w:rPr>
          <w:rFonts w:ascii="Sylfaen" w:hAnsi="Sylfaen" w:cs="Sylfaen"/>
          <w:lang w:val="af-ZA" w:eastAsia="en-US"/>
        </w:rPr>
        <w:t xml:space="preserve"> </w:t>
      </w:r>
      <w:r w:rsidRPr="00F820E8">
        <w:rPr>
          <w:rFonts w:ascii="Sylfaen" w:hAnsi="Sylfaen" w:cs="Sylfaen"/>
          <w:lang w:val="hy-AM" w:eastAsia="en-US"/>
        </w:rPr>
        <w:t>ցուրտ</w:t>
      </w:r>
      <w:r w:rsidRPr="00F820E8">
        <w:rPr>
          <w:rFonts w:ascii="Sylfaen" w:hAnsi="Sylfaen" w:cs="Sylfaen"/>
          <w:lang w:val="af-ZA" w:eastAsia="en-US"/>
        </w:rPr>
        <w:t xml:space="preserve"> </w:t>
      </w:r>
      <w:r w:rsidRPr="00F820E8">
        <w:rPr>
          <w:rFonts w:ascii="Sylfaen" w:hAnsi="Sylfaen" w:cs="Sylfaen"/>
          <w:lang w:val="en-US" w:eastAsia="en-US"/>
        </w:rPr>
        <w:t>է</w:t>
      </w:r>
      <w:r w:rsidRPr="00F820E8">
        <w:rPr>
          <w:rFonts w:ascii="Sylfaen" w:hAnsi="Sylfaen" w:cs="Sylfaen"/>
          <w:lang w:val="af-ZA" w:eastAsia="en-US"/>
        </w:rPr>
        <w:t xml:space="preserve">, </w:t>
      </w:r>
      <w:r w:rsidRPr="00F820E8">
        <w:rPr>
          <w:rFonts w:ascii="Sylfaen" w:hAnsi="Sylfaen" w:cs="Sylfaen"/>
          <w:lang w:val="en-US" w:eastAsia="en-US"/>
        </w:rPr>
        <w:t>թույլ</w:t>
      </w:r>
      <w:r w:rsidRPr="00F820E8">
        <w:rPr>
          <w:rFonts w:ascii="Sylfaen" w:hAnsi="Sylfaen" w:cs="Sylfaen"/>
          <w:lang w:val="af-ZA" w:eastAsia="en-US"/>
        </w:rPr>
        <w:t xml:space="preserve"> </w:t>
      </w:r>
      <w:r w:rsidRPr="00F820E8">
        <w:rPr>
          <w:rFonts w:ascii="Sylfaen" w:hAnsi="Sylfaen" w:cs="Sylfaen"/>
          <w:lang w:val="hy-AM" w:eastAsia="en-US"/>
        </w:rPr>
        <w:t>և միջին ուժգնությամբ</w:t>
      </w:r>
      <w:r w:rsidRPr="00F820E8">
        <w:rPr>
          <w:rFonts w:ascii="Sylfaen" w:hAnsi="Sylfaen" w:cs="Sylfaen"/>
          <w:lang w:val="af-ZA" w:eastAsia="en-US"/>
        </w:rPr>
        <w:t xml:space="preserve"> </w:t>
      </w:r>
      <w:r w:rsidRPr="00F820E8">
        <w:rPr>
          <w:rFonts w:ascii="Sylfaen" w:hAnsi="Sylfaen" w:cs="Sylfaen"/>
          <w:lang w:val="en-US" w:eastAsia="en-US"/>
        </w:rPr>
        <w:t>քամիներով</w:t>
      </w:r>
      <w:r w:rsidRPr="00F820E8">
        <w:rPr>
          <w:rFonts w:ascii="Sylfaen" w:hAnsi="Sylfaen" w:cs="Sylfaen"/>
          <w:lang w:val="af-ZA" w:eastAsia="en-US"/>
        </w:rPr>
        <w:t xml:space="preserve">, </w:t>
      </w:r>
      <w:r w:rsidRPr="00F820E8">
        <w:rPr>
          <w:rFonts w:ascii="Sylfaen" w:hAnsi="Sylfaen" w:cs="Sylfaen"/>
          <w:lang w:val="en-US" w:eastAsia="en-US"/>
        </w:rPr>
        <w:t>բավական</w:t>
      </w:r>
      <w:r w:rsidRPr="00F820E8">
        <w:rPr>
          <w:rFonts w:ascii="Sylfaen" w:hAnsi="Sylfaen" w:cs="Sylfaen"/>
          <w:lang w:val="af-ZA" w:eastAsia="en-US"/>
        </w:rPr>
        <w:t xml:space="preserve"> </w:t>
      </w:r>
      <w:r w:rsidRPr="00F820E8">
        <w:rPr>
          <w:rFonts w:ascii="Sylfaen" w:hAnsi="Sylfaen" w:cs="Sylfaen"/>
          <w:lang w:val="en-US" w:eastAsia="en-US"/>
        </w:rPr>
        <w:t>կայուն</w:t>
      </w:r>
      <w:r w:rsidRPr="00F820E8">
        <w:rPr>
          <w:rFonts w:ascii="Sylfaen" w:hAnsi="Sylfaen" w:cs="Sylfaen"/>
          <w:lang w:val="af-ZA" w:eastAsia="en-US"/>
        </w:rPr>
        <w:t xml:space="preserve"> </w:t>
      </w:r>
      <w:r w:rsidRPr="00F820E8">
        <w:rPr>
          <w:rFonts w:ascii="Sylfaen" w:hAnsi="Sylfaen" w:cs="Sylfaen"/>
          <w:lang w:val="en-US" w:eastAsia="en-US"/>
        </w:rPr>
        <w:t>ու</w:t>
      </w:r>
      <w:r w:rsidRPr="00F820E8">
        <w:rPr>
          <w:rFonts w:ascii="Sylfaen" w:hAnsi="Sylfaen" w:cs="Sylfaen"/>
          <w:lang w:val="af-ZA" w:eastAsia="en-US"/>
        </w:rPr>
        <w:t xml:space="preserve"> </w:t>
      </w:r>
      <w:r w:rsidRPr="00F820E8">
        <w:rPr>
          <w:rFonts w:ascii="Sylfaen" w:hAnsi="Sylfaen" w:cs="Sylfaen"/>
          <w:lang w:val="en-US" w:eastAsia="en-US"/>
        </w:rPr>
        <w:t>հաստ</w:t>
      </w:r>
      <w:r w:rsidRPr="00F820E8">
        <w:rPr>
          <w:rFonts w:ascii="Sylfaen" w:hAnsi="Sylfaen" w:cs="Sylfaen"/>
          <w:lang w:val="af-ZA" w:eastAsia="en-US"/>
        </w:rPr>
        <w:t xml:space="preserve"> </w:t>
      </w:r>
      <w:r w:rsidRPr="00F820E8">
        <w:rPr>
          <w:rFonts w:ascii="Sylfaen" w:hAnsi="Sylfaen" w:cs="Sylfaen"/>
          <w:lang w:val="en-US" w:eastAsia="en-US"/>
        </w:rPr>
        <w:t>ձնածածկ</w:t>
      </w:r>
      <w:r w:rsidRPr="00F820E8">
        <w:rPr>
          <w:rFonts w:ascii="Sylfaen" w:hAnsi="Sylfaen" w:cs="Sylfaen"/>
          <w:lang w:val="af-ZA" w:eastAsia="en-US"/>
        </w:rPr>
        <w:t xml:space="preserve"> </w:t>
      </w:r>
      <w:r w:rsidRPr="00F820E8">
        <w:rPr>
          <w:rFonts w:ascii="Sylfaen" w:hAnsi="Sylfaen" w:cs="Sylfaen"/>
          <w:lang w:val="en-US" w:eastAsia="en-US"/>
        </w:rPr>
        <w:t>շերտի</w:t>
      </w:r>
      <w:r w:rsidRPr="00F820E8">
        <w:rPr>
          <w:rFonts w:ascii="Sylfaen" w:hAnsi="Sylfaen" w:cs="Sylfaen"/>
          <w:lang w:val="af-ZA" w:eastAsia="en-US"/>
        </w:rPr>
        <w:t xml:space="preserve"> </w:t>
      </w:r>
      <w:r w:rsidRPr="00F820E8">
        <w:rPr>
          <w:rFonts w:ascii="Sylfaen" w:hAnsi="Sylfaen" w:cs="Sylfaen"/>
          <w:lang w:val="en-US" w:eastAsia="en-US"/>
        </w:rPr>
        <w:t>գոյացումով</w:t>
      </w:r>
      <w:r w:rsidRPr="00F820E8">
        <w:rPr>
          <w:rFonts w:ascii="Sylfaen" w:hAnsi="Sylfaen" w:cs="Sylfaen"/>
          <w:lang w:val="af-ZA" w:eastAsia="en-US"/>
        </w:rPr>
        <w:t xml:space="preserve">: </w:t>
      </w:r>
      <w:r w:rsidRPr="00F820E8">
        <w:rPr>
          <w:rFonts w:ascii="Sylfaen" w:hAnsi="Sylfaen" w:cs="Sylfaen"/>
          <w:lang w:val="en-US" w:eastAsia="en-US"/>
        </w:rPr>
        <w:t>Ամառը</w:t>
      </w:r>
      <w:r w:rsidRPr="00F820E8">
        <w:rPr>
          <w:rFonts w:ascii="Sylfaen" w:hAnsi="Sylfaen" w:cs="Sylfaen"/>
          <w:lang w:val="af-ZA" w:eastAsia="en-US"/>
        </w:rPr>
        <w:t xml:space="preserve"> </w:t>
      </w:r>
      <w:r w:rsidRPr="00F820E8">
        <w:rPr>
          <w:rFonts w:ascii="Sylfaen" w:hAnsi="Sylfaen" w:cs="Sylfaen"/>
          <w:lang w:val="hy-AM" w:eastAsia="en-US"/>
        </w:rPr>
        <w:t>զով</w:t>
      </w:r>
      <w:r w:rsidRPr="00F820E8">
        <w:rPr>
          <w:rFonts w:ascii="Sylfaen" w:hAnsi="Sylfaen" w:cs="Sylfaen"/>
          <w:lang w:val="af-ZA" w:eastAsia="en-US"/>
        </w:rPr>
        <w:t xml:space="preserve"> </w:t>
      </w:r>
      <w:r w:rsidRPr="00F820E8">
        <w:rPr>
          <w:rFonts w:ascii="Sylfaen" w:hAnsi="Sylfaen" w:cs="Sylfaen"/>
          <w:lang w:val="en-US" w:eastAsia="en-US"/>
        </w:rPr>
        <w:t>է</w:t>
      </w:r>
      <w:r w:rsidRPr="00F820E8">
        <w:rPr>
          <w:rFonts w:ascii="Sylfaen" w:hAnsi="Sylfaen" w:cs="Sylfaen"/>
          <w:lang w:val="af-ZA" w:eastAsia="en-US"/>
        </w:rPr>
        <w:t xml:space="preserve"> </w:t>
      </w:r>
      <w:r w:rsidRPr="00F820E8">
        <w:rPr>
          <w:rFonts w:ascii="Sylfaen" w:hAnsi="Sylfaen" w:cs="Sylfaen"/>
          <w:lang w:val="en-US" w:eastAsia="en-US"/>
        </w:rPr>
        <w:t>և</w:t>
      </w:r>
      <w:r w:rsidRPr="00F820E8">
        <w:rPr>
          <w:rFonts w:ascii="Sylfaen" w:hAnsi="Sylfaen" w:cs="Sylfaen"/>
          <w:lang w:val="af-ZA" w:eastAsia="en-US"/>
        </w:rPr>
        <w:t xml:space="preserve"> </w:t>
      </w:r>
      <w:r w:rsidRPr="00F820E8">
        <w:rPr>
          <w:rFonts w:ascii="Sylfaen" w:hAnsi="Sylfaen" w:cs="Sylfaen"/>
          <w:lang w:val="en-US" w:eastAsia="en-US"/>
        </w:rPr>
        <w:t>չոր</w:t>
      </w:r>
      <w:r w:rsidRPr="00F820E8">
        <w:rPr>
          <w:rFonts w:ascii="Sylfaen" w:hAnsi="Sylfaen" w:cs="Sylfaen"/>
          <w:lang w:val="af-ZA" w:eastAsia="en-US"/>
        </w:rPr>
        <w:t>:</w:t>
      </w:r>
    </w:p>
    <w:p w:rsidR="00FE0ED3" w:rsidRPr="00F820E8" w:rsidRDefault="00FE0ED3" w:rsidP="00EC63BA">
      <w:pPr>
        <w:spacing w:after="0"/>
        <w:ind w:firstLine="567"/>
        <w:jc w:val="both"/>
        <w:rPr>
          <w:rFonts w:ascii="Sylfaen" w:hAnsi="Sylfaen" w:cs="Sylfaen"/>
          <w:lang w:val="af-ZA" w:eastAsia="en-US"/>
        </w:rPr>
      </w:pPr>
      <w:r w:rsidRPr="00F820E8">
        <w:rPr>
          <w:rFonts w:ascii="Sylfaen" w:hAnsi="Sylfaen" w:cs="Sylfaen"/>
          <w:lang w:val="en-US" w:eastAsia="en-US"/>
        </w:rPr>
        <w:t>Օդի</w:t>
      </w:r>
      <w:r w:rsidRPr="00F820E8">
        <w:rPr>
          <w:rFonts w:ascii="Sylfaen" w:hAnsi="Sylfaen" w:cs="Sylfaen"/>
          <w:lang w:val="af-ZA" w:eastAsia="en-US"/>
        </w:rPr>
        <w:t xml:space="preserve"> </w:t>
      </w:r>
      <w:r w:rsidRPr="00F820E8">
        <w:rPr>
          <w:rFonts w:ascii="Sylfaen" w:hAnsi="Sylfaen" w:cs="Sylfaen"/>
          <w:lang w:val="en-US" w:eastAsia="en-US"/>
        </w:rPr>
        <w:t>միջին</w:t>
      </w:r>
      <w:r w:rsidRPr="00F820E8">
        <w:rPr>
          <w:rFonts w:ascii="Sylfaen" w:hAnsi="Sylfaen" w:cs="Sylfaen"/>
          <w:lang w:val="af-ZA" w:eastAsia="en-US"/>
        </w:rPr>
        <w:t xml:space="preserve"> </w:t>
      </w:r>
      <w:r w:rsidRPr="00F820E8">
        <w:rPr>
          <w:rFonts w:ascii="Sylfaen" w:hAnsi="Sylfaen" w:cs="Sylfaen"/>
          <w:lang w:val="en-US" w:eastAsia="en-US"/>
        </w:rPr>
        <w:t>տարեկան</w:t>
      </w:r>
      <w:r w:rsidRPr="00F820E8">
        <w:rPr>
          <w:rFonts w:ascii="Sylfaen" w:hAnsi="Sylfaen" w:cs="Sylfaen"/>
          <w:lang w:val="af-ZA" w:eastAsia="en-US"/>
        </w:rPr>
        <w:t xml:space="preserve"> </w:t>
      </w:r>
      <w:r w:rsidRPr="00F820E8">
        <w:rPr>
          <w:rFonts w:ascii="Sylfaen" w:hAnsi="Sylfaen" w:cs="Sylfaen"/>
          <w:lang w:val="en-US" w:eastAsia="en-US"/>
        </w:rPr>
        <w:t>ջերմաստիճանը</w:t>
      </w:r>
      <w:r w:rsidRPr="00F820E8">
        <w:rPr>
          <w:rFonts w:ascii="Sylfaen" w:hAnsi="Sylfaen" w:cs="Sylfaen"/>
          <w:lang w:val="af-ZA" w:eastAsia="en-US"/>
        </w:rPr>
        <w:t xml:space="preserve"> </w:t>
      </w:r>
      <w:r w:rsidRPr="00F820E8">
        <w:rPr>
          <w:rFonts w:ascii="Sylfaen" w:hAnsi="Sylfaen" w:cs="Sylfaen"/>
          <w:lang w:val="en-US" w:eastAsia="en-US"/>
        </w:rPr>
        <w:t>կազմում</w:t>
      </w:r>
      <w:r w:rsidRPr="00F820E8">
        <w:rPr>
          <w:rFonts w:ascii="Sylfaen" w:hAnsi="Sylfaen" w:cs="Sylfaen"/>
          <w:lang w:val="af-ZA" w:eastAsia="en-US"/>
        </w:rPr>
        <w:t xml:space="preserve"> </w:t>
      </w:r>
      <w:r w:rsidRPr="00F820E8">
        <w:rPr>
          <w:rFonts w:ascii="Sylfaen" w:hAnsi="Sylfaen" w:cs="Sylfaen"/>
          <w:lang w:val="en-US" w:eastAsia="en-US"/>
        </w:rPr>
        <w:t>է</w:t>
      </w:r>
      <w:r w:rsidRPr="00F820E8">
        <w:rPr>
          <w:rFonts w:ascii="Sylfaen" w:hAnsi="Sylfaen" w:cs="Sylfaen"/>
          <w:lang w:val="af-ZA" w:eastAsia="en-US"/>
        </w:rPr>
        <w:t xml:space="preserve"> </w:t>
      </w:r>
      <w:r w:rsidR="00B7332B" w:rsidRPr="00F820E8">
        <w:rPr>
          <w:rFonts w:ascii="Sylfaen" w:hAnsi="Sylfaen" w:cs="Sylfaen"/>
          <w:lang w:val="af-ZA" w:eastAsia="en-US"/>
        </w:rPr>
        <w:t>4,7</w:t>
      </w:r>
      <w:r w:rsidRPr="00F820E8">
        <w:rPr>
          <w:rFonts w:ascii="Sylfaen" w:hAnsi="Sylfaen" w:cs="Sylfaen"/>
          <w:lang w:val="af-ZA" w:eastAsia="en-US"/>
        </w:rPr>
        <w:t xml:space="preserve">˚C, </w:t>
      </w:r>
      <w:r w:rsidRPr="00F820E8">
        <w:rPr>
          <w:rFonts w:ascii="Sylfaen" w:hAnsi="Sylfaen" w:cs="Sylfaen"/>
          <w:lang w:val="en-US" w:eastAsia="en-US"/>
        </w:rPr>
        <w:t>հունվարինը՝</w:t>
      </w:r>
      <w:r w:rsidRPr="00F820E8">
        <w:rPr>
          <w:rFonts w:ascii="Sylfaen" w:hAnsi="Sylfaen" w:cs="Sylfaen"/>
          <w:lang w:val="af-ZA" w:eastAsia="en-US"/>
        </w:rPr>
        <w:t xml:space="preserve"> -</w:t>
      </w:r>
      <w:r w:rsidR="00B7332B" w:rsidRPr="00F820E8">
        <w:rPr>
          <w:rFonts w:ascii="Sylfaen" w:hAnsi="Sylfaen" w:cs="Sylfaen"/>
          <w:lang w:val="af-ZA" w:eastAsia="en-US"/>
        </w:rPr>
        <w:t>8,8</w:t>
      </w:r>
      <w:r w:rsidRPr="00F820E8">
        <w:rPr>
          <w:rFonts w:ascii="Sylfaen" w:hAnsi="Sylfaen" w:cs="Sylfaen"/>
          <w:lang w:val="af-ZA" w:eastAsia="en-US"/>
        </w:rPr>
        <w:t xml:space="preserve">˚C, </w:t>
      </w:r>
      <w:r w:rsidRPr="00F820E8">
        <w:rPr>
          <w:rFonts w:ascii="Sylfaen" w:hAnsi="Sylfaen" w:cs="Sylfaen"/>
          <w:lang w:val="en-US" w:eastAsia="en-US"/>
        </w:rPr>
        <w:t>ապրիլինը՝</w:t>
      </w:r>
      <w:r w:rsidRPr="00F820E8">
        <w:rPr>
          <w:rFonts w:ascii="Sylfaen" w:hAnsi="Sylfaen" w:cs="Sylfaen"/>
          <w:lang w:val="af-ZA" w:eastAsia="en-US"/>
        </w:rPr>
        <w:t xml:space="preserve"> </w:t>
      </w:r>
      <w:r w:rsidR="00B7332B" w:rsidRPr="00F820E8">
        <w:rPr>
          <w:rFonts w:ascii="Sylfaen" w:hAnsi="Sylfaen" w:cs="Sylfaen"/>
          <w:lang w:val="af-ZA" w:eastAsia="en-US"/>
        </w:rPr>
        <w:t>4,4</w:t>
      </w:r>
      <w:r w:rsidRPr="00F820E8">
        <w:rPr>
          <w:rFonts w:ascii="Sylfaen" w:hAnsi="Sylfaen" w:cs="Sylfaen"/>
          <w:lang w:val="af-ZA" w:eastAsia="en-US"/>
        </w:rPr>
        <w:t xml:space="preserve">˚C, </w:t>
      </w:r>
      <w:r w:rsidRPr="00F820E8">
        <w:rPr>
          <w:rFonts w:ascii="Sylfaen" w:hAnsi="Sylfaen" w:cs="Sylfaen"/>
          <w:lang w:val="en-US" w:eastAsia="en-US"/>
        </w:rPr>
        <w:t>հուլիսինը՝</w:t>
      </w:r>
      <w:r w:rsidRPr="00F820E8">
        <w:rPr>
          <w:rFonts w:ascii="Sylfaen" w:hAnsi="Sylfaen" w:cs="Sylfaen"/>
          <w:lang w:val="af-ZA" w:eastAsia="en-US"/>
        </w:rPr>
        <w:t xml:space="preserve"> 1</w:t>
      </w:r>
      <w:r w:rsidR="00B7332B" w:rsidRPr="00F820E8">
        <w:rPr>
          <w:rFonts w:ascii="Sylfaen" w:hAnsi="Sylfaen" w:cs="Sylfaen"/>
          <w:lang w:val="af-ZA" w:eastAsia="en-US"/>
        </w:rPr>
        <w:t>6</w:t>
      </w:r>
      <w:r w:rsidRPr="00F820E8">
        <w:rPr>
          <w:rFonts w:ascii="Sylfaen" w:hAnsi="Sylfaen" w:cs="Sylfaen"/>
          <w:lang w:val="af-ZA" w:eastAsia="en-US"/>
        </w:rPr>
        <w:t>,</w:t>
      </w:r>
      <w:r w:rsidR="00B7332B" w:rsidRPr="00F820E8">
        <w:rPr>
          <w:rFonts w:ascii="Sylfaen" w:hAnsi="Sylfaen" w:cs="Sylfaen"/>
          <w:lang w:val="af-ZA" w:eastAsia="en-US"/>
        </w:rPr>
        <w:t>8</w:t>
      </w:r>
      <w:r w:rsidRPr="00F820E8">
        <w:rPr>
          <w:rFonts w:ascii="Sylfaen" w:hAnsi="Sylfaen" w:cs="Sylfaen"/>
          <w:lang w:val="af-ZA" w:eastAsia="en-US"/>
        </w:rPr>
        <w:t xml:space="preserve">˚C, </w:t>
      </w:r>
      <w:r w:rsidRPr="00F820E8">
        <w:rPr>
          <w:rFonts w:ascii="Sylfaen" w:hAnsi="Sylfaen" w:cs="Sylfaen"/>
          <w:lang w:val="en-US" w:eastAsia="en-US"/>
        </w:rPr>
        <w:t>հոկտեմբերինը՝</w:t>
      </w:r>
      <w:r w:rsidRPr="00F820E8">
        <w:rPr>
          <w:rFonts w:ascii="Sylfaen" w:hAnsi="Sylfaen" w:cs="Sylfaen"/>
          <w:lang w:val="af-ZA" w:eastAsia="en-US"/>
        </w:rPr>
        <w:t xml:space="preserve"> </w:t>
      </w:r>
      <w:r w:rsidR="00B7332B" w:rsidRPr="00F820E8">
        <w:rPr>
          <w:rFonts w:ascii="Sylfaen" w:hAnsi="Sylfaen" w:cs="Sylfaen"/>
          <w:lang w:val="af-ZA" w:eastAsia="en-US"/>
        </w:rPr>
        <w:t>6</w:t>
      </w:r>
      <w:r w:rsidRPr="00F820E8">
        <w:rPr>
          <w:rFonts w:ascii="Sylfaen" w:hAnsi="Sylfaen" w:cs="Sylfaen"/>
          <w:lang w:val="af-ZA" w:eastAsia="en-US"/>
        </w:rPr>
        <w:t>,</w:t>
      </w:r>
      <w:r w:rsidR="00B7332B" w:rsidRPr="00F820E8">
        <w:rPr>
          <w:rFonts w:ascii="Sylfaen" w:hAnsi="Sylfaen" w:cs="Sylfaen"/>
          <w:lang w:val="af-ZA" w:eastAsia="en-US"/>
        </w:rPr>
        <w:t>7</w:t>
      </w:r>
      <w:r w:rsidRPr="00F820E8">
        <w:rPr>
          <w:rFonts w:ascii="Sylfaen" w:hAnsi="Sylfaen" w:cs="Sylfaen"/>
          <w:lang w:val="af-ZA" w:eastAsia="en-US"/>
        </w:rPr>
        <w:t xml:space="preserve">˚C: </w:t>
      </w:r>
      <w:r w:rsidRPr="00F820E8">
        <w:rPr>
          <w:rFonts w:ascii="Sylfaen" w:hAnsi="Sylfaen" w:cs="Sylfaen"/>
          <w:lang w:val="en-US" w:eastAsia="en-US"/>
        </w:rPr>
        <w:t>Ջերմաստիճանի</w:t>
      </w:r>
      <w:r w:rsidRPr="00F820E8">
        <w:rPr>
          <w:rFonts w:ascii="Sylfaen" w:hAnsi="Sylfaen" w:cs="Sylfaen"/>
          <w:lang w:val="af-ZA" w:eastAsia="en-US"/>
        </w:rPr>
        <w:t xml:space="preserve"> </w:t>
      </w:r>
      <w:r w:rsidRPr="00F820E8">
        <w:rPr>
          <w:rFonts w:ascii="Sylfaen" w:hAnsi="Sylfaen" w:cs="Sylfaen"/>
          <w:lang w:val="en-US" w:eastAsia="en-US"/>
        </w:rPr>
        <w:t>ամսական</w:t>
      </w:r>
      <w:r w:rsidRPr="00F820E8">
        <w:rPr>
          <w:rFonts w:ascii="Sylfaen" w:hAnsi="Sylfaen" w:cs="Sylfaen"/>
          <w:lang w:val="af-ZA" w:eastAsia="en-US"/>
        </w:rPr>
        <w:t xml:space="preserve"> </w:t>
      </w:r>
      <w:r w:rsidRPr="00F820E8">
        <w:rPr>
          <w:rFonts w:ascii="Sylfaen" w:hAnsi="Sylfaen" w:cs="Sylfaen"/>
          <w:lang w:val="en-US" w:eastAsia="en-US"/>
        </w:rPr>
        <w:t>ամպլիտուդան</w:t>
      </w:r>
      <w:r w:rsidRPr="00F820E8">
        <w:rPr>
          <w:rFonts w:ascii="Sylfaen" w:hAnsi="Sylfaen" w:cs="Sylfaen"/>
          <w:lang w:val="af-ZA" w:eastAsia="en-US"/>
        </w:rPr>
        <w:t xml:space="preserve"> 8.6˚C </w:t>
      </w:r>
      <w:r w:rsidRPr="00F820E8">
        <w:rPr>
          <w:rFonts w:ascii="Sylfaen" w:hAnsi="Sylfaen" w:cs="Sylfaen"/>
          <w:lang w:val="en-US" w:eastAsia="en-US"/>
        </w:rPr>
        <w:t>է</w:t>
      </w:r>
      <w:r w:rsidRPr="00F820E8">
        <w:rPr>
          <w:rFonts w:ascii="Sylfaen" w:hAnsi="Sylfaen" w:cs="Sylfaen"/>
          <w:lang w:val="af-ZA" w:eastAsia="en-US"/>
        </w:rPr>
        <w:t xml:space="preserve">: </w:t>
      </w:r>
      <w:r w:rsidRPr="00F820E8">
        <w:rPr>
          <w:rFonts w:ascii="Sylfaen" w:hAnsi="Sylfaen" w:cs="Sylfaen"/>
          <w:lang w:val="en-US" w:eastAsia="en-US"/>
        </w:rPr>
        <w:t>Բացարձակ</w:t>
      </w:r>
      <w:r w:rsidRPr="00F820E8">
        <w:rPr>
          <w:rFonts w:ascii="Sylfaen" w:hAnsi="Sylfaen" w:cs="Sylfaen"/>
          <w:lang w:val="af-ZA" w:eastAsia="en-US"/>
        </w:rPr>
        <w:t xml:space="preserve"> </w:t>
      </w:r>
      <w:r w:rsidRPr="00F820E8">
        <w:rPr>
          <w:rFonts w:ascii="Sylfaen" w:hAnsi="Sylfaen" w:cs="Sylfaen"/>
          <w:lang w:val="en-US" w:eastAsia="en-US"/>
        </w:rPr>
        <w:t>նվազագույն</w:t>
      </w:r>
      <w:r w:rsidRPr="00F820E8">
        <w:rPr>
          <w:rFonts w:ascii="Sylfaen" w:hAnsi="Sylfaen" w:cs="Sylfaen"/>
          <w:lang w:val="af-ZA" w:eastAsia="en-US"/>
        </w:rPr>
        <w:t xml:space="preserve"> </w:t>
      </w:r>
      <w:r w:rsidRPr="00F820E8">
        <w:rPr>
          <w:rFonts w:ascii="Sylfaen" w:hAnsi="Sylfaen" w:cs="Sylfaen"/>
          <w:lang w:val="en-US" w:eastAsia="en-US"/>
        </w:rPr>
        <w:t>ջերմաստիճանը</w:t>
      </w:r>
      <w:r w:rsidRPr="00F820E8">
        <w:rPr>
          <w:rFonts w:ascii="Sylfaen" w:hAnsi="Sylfaen" w:cs="Sylfaen"/>
          <w:lang w:val="af-ZA" w:eastAsia="en-US"/>
        </w:rPr>
        <w:t xml:space="preserve"> -</w:t>
      </w:r>
      <w:r w:rsidRPr="00F820E8">
        <w:rPr>
          <w:rFonts w:ascii="Sylfaen" w:hAnsi="Sylfaen" w:cs="Sylfaen"/>
          <w:lang w:val="hy-AM" w:eastAsia="en-US"/>
        </w:rPr>
        <w:t>3</w:t>
      </w:r>
      <w:r w:rsidR="00B7332B" w:rsidRPr="00F820E8">
        <w:rPr>
          <w:rFonts w:ascii="Sylfaen" w:hAnsi="Sylfaen" w:cs="Sylfaen"/>
          <w:lang w:val="af-ZA" w:eastAsia="en-US"/>
        </w:rPr>
        <w:t>4</w:t>
      </w:r>
      <w:r w:rsidRPr="00F820E8">
        <w:rPr>
          <w:rFonts w:ascii="Sylfaen" w:hAnsi="Sylfaen" w:cs="Sylfaen"/>
          <w:lang w:val="af-ZA" w:eastAsia="en-US"/>
        </w:rPr>
        <w:t xml:space="preserve">˚C </w:t>
      </w:r>
      <w:r w:rsidRPr="00F820E8">
        <w:rPr>
          <w:rFonts w:ascii="Sylfaen" w:hAnsi="Sylfaen" w:cs="Sylfaen"/>
          <w:lang w:val="en-US" w:eastAsia="en-US"/>
        </w:rPr>
        <w:t>և</w:t>
      </w:r>
      <w:r w:rsidRPr="00F820E8">
        <w:rPr>
          <w:rFonts w:ascii="Sylfaen" w:hAnsi="Sylfaen" w:cs="Sylfaen"/>
          <w:lang w:val="af-ZA" w:eastAsia="en-US"/>
        </w:rPr>
        <w:t xml:space="preserve"> </w:t>
      </w:r>
      <w:r w:rsidRPr="00F820E8">
        <w:rPr>
          <w:rFonts w:ascii="Sylfaen" w:hAnsi="Sylfaen" w:cs="Sylfaen"/>
          <w:lang w:val="en-US" w:eastAsia="en-US"/>
        </w:rPr>
        <w:t>դիտվել</w:t>
      </w:r>
      <w:r w:rsidRPr="00F820E8">
        <w:rPr>
          <w:rFonts w:ascii="Sylfaen" w:hAnsi="Sylfaen" w:cs="Sylfaen"/>
          <w:lang w:val="af-ZA" w:eastAsia="en-US"/>
        </w:rPr>
        <w:t xml:space="preserve"> </w:t>
      </w:r>
      <w:r w:rsidRPr="00F820E8">
        <w:rPr>
          <w:rFonts w:ascii="Sylfaen" w:hAnsi="Sylfaen" w:cs="Sylfaen"/>
          <w:lang w:val="en-US" w:eastAsia="en-US"/>
        </w:rPr>
        <w:t>է</w:t>
      </w:r>
      <w:r w:rsidRPr="00F820E8">
        <w:rPr>
          <w:rFonts w:ascii="Sylfaen" w:hAnsi="Sylfaen" w:cs="Sylfaen"/>
          <w:lang w:val="af-ZA" w:eastAsia="en-US"/>
        </w:rPr>
        <w:t xml:space="preserve"> </w:t>
      </w:r>
      <w:r w:rsidRPr="00F820E8">
        <w:rPr>
          <w:rFonts w:ascii="Sylfaen" w:hAnsi="Sylfaen" w:cs="Sylfaen"/>
          <w:lang w:val="en-US" w:eastAsia="en-US"/>
        </w:rPr>
        <w:t>հունվարին</w:t>
      </w:r>
      <w:r w:rsidRPr="00F820E8">
        <w:rPr>
          <w:rFonts w:ascii="Sylfaen" w:hAnsi="Sylfaen" w:cs="Sylfaen"/>
          <w:lang w:val="af-ZA" w:eastAsia="en-US"/>
        </w:rPr>
        <w:t xml:space="preserve">, </w:t>
      </w:r>
      <w:r w:rsidRPr="00F820E8">
        <w:rPr>
          <w:rFonts w:ascii="Sylfaen" w:hAnsi="Sylfaen" w:cs="Sylfaen"/>
          <w:lang w:val="en-US" w:eastAsia="en-US"/>
        </w:rPr>
        <w:t>բացարձակ</w:t>
      </w:r>
      <w:r w:rsidRPr="00F820E8">
        <w:rPr>
          <w:rFonts w:ascii="Sylfaen" w:hAnsi="Sylfaen" w:cs="Sylfaen"/>
          <w:lang w:val="af-ZA" w:eastAsia="en-US"/>
        </w:rPr>
        <w:t xml:space="preserve"> </w:t>
      </w:r>
      <w:r w:rsidRPr="00F820E8">
        <w:rPr>
          <w:rFonts w:ascii="Sylfaen" w:hAnsi="Sylfaen" w:cs="Sylfaen"/>
          <w:lang w:val="en-US" w:eastAsia="en-US"/>
        </w:rPr>
        <w:t>առավելագույնը՝</w:t>
      </w:r>
      <w:r w:rsidRPr="00F820E8">
        <w:rPr>
          <w:rFonts w:ascii="Sylfaen" w:hAnsi="Sylfaen" w:cs="Sylfaen"/>
          <w:lang w:val="af-ZA" w:eastAsia="en-US"/>
        </w:rPr>
        <w:t xml:space="preserve"> +</w:t>
      </w:r>
      <w:r w:rsidRPr="00F820E8">
        <w:rPr>
          <w:rFonts w:ascii="Sylfaen" w:hAnsi="Sylfaen" w:cs="Sylfaen"/>
          <w:lang w:val="hy-AM" w:eastAsia="en-US"/>
        </w:rPr>
        <w:t>3</w:t>
      </w:r>
      <w:r w:rsidR="00B7332B" w:rsidRPr="00F820E8">
        <w:rPr>
          <w:rFonts w:ascii="Sylfaen" w:hAnsi="Sylfaen" w:cs="Sylfaen"/>
          <w:lang w:val="af-ZA" w:eastAsia="en-US"/>
        </w:rPr>
        <w:t>3</w:t>
      </w:r>
      <w:r w:rsidRPr="00F820E8">
        <w:rPr>
          <w:rFonts w:ascii="Sylfaen" w:hAnsi="Sylfaen" w:cs="Sylfaen"/>
          <w:lang w:val="af-ZA" w:eastAsia="en-US"/>
        </w:rPr>
        <w:t xml:space="preserve">˚C </w:t>
      </w:r>
      <w:r w:rsidRPr="00F820E8">
        <w:rPr>
          <w:rFonts w:ascii="Sylfaen" w:hAnsi="Sylfaen" w:cs="Sylfaen"/>
          <w:lang w:val="en-US" w:eastAsia="en-US"/>
        </w:rPr>
        <w:t>է</w:t>
      </w:r>
      <w:r w:rsidRPr="00F820E8">
        <w:rPr>
          <w:rFonts w:ascii="Sylfaen" w:hAnsi="Sylfaen" w:cs="Sylfaen"/>
          <w:lang w:val="af-ZA" w:eastAsia="en-US"/>
        </w:rPr>
        <w:t xml:space="preserve"> </w:t>
      </w:r>
      <w:r w:rsidRPr="00F820E8">
        <w:rPr>
          <w:rFonts w:ascii="Sylfaen" w:hAnsi="Sylfaen" w:cs="Sylfaen"/>
          <w:lang w:val="en-US" w:eastAsia="en-US"/>
        </w:rPr>
        <w:t>և</w:t>
      </w:r>
      <w:r w:rsidRPr="00F820E8">
        <w:rPr>
          <w:rFonts w:ascii="Sylfaen" w:hAnsi="Sylfaen" w:cs="Sylfaen"/>
          <w:lang w:val="af-ZA" w:eastAsia="en-US"/>
        </w:rPr>
        <w:t xml:space="preserve"> </w:t>
      </w:r>
      <w:r w:rsidRPr="00F820E8">
        <w:rPr>
          <w:rFonts w:ascii="Sylfaen" w:hAnsi="Sylfaen" w:cs="Sylfaen"/>
          <w:lang w:val="en-US" w:eastAsia="en-US"/>
        </w:rPr>
        <w:t>դիտվել</w:t>
      </w:r>
      <w:r w:rsidRPr="00F820E8">
        <w:rPr>
          <w:rFonts w:ascii="Sylfaen" w:hAnsi="Sylfaen" w:cs="Sylfaen"/>
          <w:lang w:val="af-ZA" w:eastAsia="en-US"/>
        </w:rPr>
        <w:t xml:space="preserve"> </w:t>
      </w:r>
      <w:r w:rsidRPr="00F820E8">
        <w:rPr>
          <w:rFonts w:ascii="Sylfaen" w:hAnsi="Sylfaen" w:cs="Sylfaen"/>
          <w:lang w:val="en-US" w:eastAsia="en-US"/>
        </w:rPr>
        <w:t>է</w:t>
      </w:r>
      <w:r w:rsidRPr="00F820E8">
        <w:rPr>
          <w:rFonts w:ascii="Sylfaen" w:hAnsi="Sylfaen" w:cs="Sylfaen"/>
          <w:lang w:val="af-ZA" w:eastAsia="en-US"/>
        </w:rPr>
        <w:t xml:space="preserve"> </w:t>
      </w:r>
      <w:r w:rsidRPr="00F820E8">
        <w:rPr>
          <w:rFonts w:ascii="Sylfaen" w:hAnsi="Sylfaen" w:cs="Sylfaen"/>
          <w:lang w:val="en-US" w:eastAsia="en-US"/>
        </w:rPr>
        <w:t>օգոստոսին</w:t>
      </w:r>
      <w:r w:rsidRPr="00F820E8">
        <w:rPr>
          <w:rFonts w:ascii="Sylfaen" w:hAnsi="Sylfaen" w:cs="Sylfaen"/>
          <w:lang w:val="af-ZA" w:eastAsia="en-US"/>
        </w:rPr>
        <w:t>:</w:t>
      </w:r>
    </w:p>
    <w:p w:rsidR="00FE0ED3" w:rsidRPr="00F820E8" w:rsidRDefault="00FE0ED3" w:rsidP="00EC63BA">
      <w:pPr>
        <w:spacing w:after="0"/>
        <w:ind w:firstLine="567"/>
        <w:jc w:val="both"/>
        <w:rPr>
          <w:rFonts w:ascii="Sylfaen" w:hAnsi="Sylfaen" w:cs="Sylfaen"/>
          <w:lang w:val="af-ZA" w:eastAsia="en-US"/>
        </w:rPr>
      </w:pPr>
      <w:r w:rsidRPr="00F820E8">
        <w:rPr>
          <w:rFonts w:ascii="Sylfaen" w:hAnsi="Sylfaen" w:cs="Sylfaen"/>
          <w:lang w:val="en-US" w:eastAsia="en-US"/>
        </w:rPr>
        <w:t>Հողի</w:t>
      </w:r>
      <w:r w:rsidRPr="00F820E8">
        <w:rPr>
          <w:rFonts w:ascii="Sylfaen" w:hAnsi="Sylfaen" w:cs="Sylfaen"/>
          <w:lang w:val="af-ZA" w:eastAsia="en-US"/>
        </w:rPr>
        <w:t xml:space="preserve"> </w:t>
      </w:r>
      <w:r w:rsidRPr="00F820E8">
        <w:rPr>
          <w:rFonts w:ascii="Sylfaen" w:hAnsi="Sylfaen" w:cs="Sylfaen"/>
          <w:lang w:val="en-US" w:eastAsia="en-US"/>
        </w:rPr>
        <w:t>մակերևույթի</w:t>
      </w:r>
      <w:r w:rsidRPr="00F820E8">
        <w:rPr>
          <w:rFonts w:ascii="Sylfaen" w:hAnsi="Sylfaen" w:cs="Sylfaen"/>
          <w:lang w:val="af-ZA" w:eastAsia="en-US"/>
        </w:rPr>
        <w:t xml:space="preserve"> </w:t>
      </w:r>
      <w:r w:rsidRPr="00F820E8">
        <w:rPr>
          <w:rFonts w:ascii="Sylfaen" w:hAnsi="Sylfaen" w:cs="Sylfaen"/>
          <w:lang w:val="en-US" w:eastAsia="en-US"/>
        </w:rPr>
        <w:t>վրա</w:t>
      </w:r>
      <w:r w:rsidRPr="00F820E8">
        <w:rPr>
          <w:rFonts w:ascii="Sylfaen" w:hAnsi="Sylfaen" w:cs="Sylfaen"/>
          <w:lang w:val="af-ZA" w:eastAsia="en-US"/>
        </w:rPr>
        <w:t xml:space="preserve"> </w:t>
      </w:r>
      <w:r w:rsidRPr="00F820E8">
        <w:rPr>
          <w:rFonts w:ascii="Sylfaen" w:hAnsi="Sylfaen" w:cs="Sylfaen"/>
          <w:lang w:val="en-US" w:eastAsia="en-US"/>
        </w:rPr>
        <w:t>միջին</w:t>
      </w:r>
      <w:r w:rsidRPr="00F820E8">
        <w:rPr>
          <w:rFonts w:ascii="Sylfaen" w:hAnsi="Sylfaen" w:cs="Sylfaen"/>
          <w:lang w:val="af-ZA" w:eastAsia="en-US"/>
        </w:rPr>
        <w:t xml:space="preserve"> </w:t>
      </w:r>
      <w:r w:rsidRPr="00F820E8">
        <w:rPr>
          <w:rFonts w:ascii="Sylfaen" w:hAnsi="Sylfaen" w:cs="Sylfaen"/>
          <w:lang w:val="en-US" w:eastAsia="en-US"/>
        </w:rPr>
        <w:t>տարեկան</w:t>
      </w:r>
      <w:r w:rsidRPr="00F820E8">
        <w:rPr>
          <w:rFonts w:ascii="Sylfaen" w:hAnsi="Sylfaen" w:cs="Sylfaen"/>
          <w:lang w:val="af-ZA" w:eastAsia="en-US"/>
        </w:rPr>
        <w:t xml:space="preserve"> </w:t>
      </w:r>
      <w:r w:rsidRPr="00F820E8">
        <w:rPr>
          <w:rFonts w:ascii="Sylfaen" w:hAnsi="Sylfaen" w:cs="Sylfaen"/>
          <w:lang w:val="en-US" w:eastAsia="en-US"/>
        </w:rPr>
        <w:t>ջերմաստիճանը</w:t>
      </w:r>
      <w:r w:rsidRPr="00F820E8">
        <w:rPr>
          <w:rFonts w:ascii="Sylfaen" w:hAnsi="Sylfaen" w:cs="Sylfaen"/>
          <w:lang w:val="af-ZA" w:eastAsia="en-US"/>
        </w:rPr>
        <w:t xml:space="preserve"> 9˚C </w:t>
      </w:r>
      <w:r w:rsidRPr="00F820E8">
        <w:rPr>
          <w:rFonts w:ascii="Sylfaen" w:hAnsi="Sylfaen" w:cs="Sylfaen"/>
          <w:lang w:val="en-US" w:eastAsia="en-US"/>
        </w:rPr>
        <w:t>է</w:t>
      </w:r>
      <w:r w:rsidRPr="00F820E8">
        <w:rPr>
          <w:rFonts w:ascii="Sylfaen" w:hAnsi="Sylfaen" w:cs="Sylfaen"/>
          <w:lang w:val="af-ZA" w:eastAsia="en-US"/>
        </w:rPr>
        <w:t xml:space="preserve">: </w:t>
      </w:r>
      <w:r w:rsidRPr="00F820E8">
        <w:rPr>
          <w:rFonts w:ascii="Sylfaen" w:hAnsi="Sylfaen" w:cs="Sylfaen"/>
          <w:lang w:val="en-US" w:eastAsia="en-US"/>
        </w:rPr>
        <w:t>հունվարին՝</w:t>
      </w:r>
      <w:r w:rsidRPr="00F820E8">
        <w:rPr>
          <w:rFonts w:ascii="Sylfaen" w:hAnsi="Sylfaen" w:cs="Sylfaen"/>
          <w:lang w:val="af-ZA" w:eastAsia="en-US"/>
        </w:rPr>
        <w:t xml:space="preserve">-5˚C, </w:t>
      </w:r>
      <w:r w:rsidRPr="00F820E8">
        <w:rPr>
          <w:rFonts w:ascii="Sylfaen" w:hAnsi="Sylfaen" w:cs="Sylfaen"/>
          <w:lang w:val="en-US" w:eastAsia="en-US"/>
        </w:rPr>
        <w:t>իսկ</w:t>
      </w:r>
      <w:r w:rsidRPr="00F820E8">
        <w:rPr>
          <w:rFonts w:ascii="Sylfaen" w:hAnsi="Sylfaen" w:cs="Sylfaen"/>
          <w:lang w:val="af-ZA" w:eastAsia="en-US"/>
        </w:rPr>
        <w:t xml:space="preserve"> </w:t>
      </w:r>
      <w:r w:rsidRPr="00F820E8">
        <w:rPr>
          <w:rFonts w:ascii="Sylfaen" w:hAnsi="Sylfaen" w:cs="Sylfaen"/>
          <w:lang w:val="en-US" w:eastAsia="en-US"/>
        </w:rPr>
        <w:t>հուլիսին՝</w:t>
      </w:r>
      <w:r w:rsidRPr="00F820E8">
        <w:rPr>
          <w:rFonts w:ascii="Sylfaen" w:hAnsi="Sylfaen" w:cs="Sylfaen"/>
          <w:lang w:val="af-ZA" w:eastAsia="en-US"/>
        </w:rPr>
        <w:t xml:space="preserve">23˚C: </w:t>
      </w:r>
      <w:r w:rsidRPr="00F820E8">
        <w:rPr>
          <w:rFonts w:ascii="Sylfaen" w:hAnsi="Sylfaen" w:cs="Sylfaen"/>
          <w:lang w:val="en-US" w:eastAsia="en-US"/>
        </w:rPr>
        <w:t>Հողի</w:t>
      </w:r>
      <w:r w:rsidRPr="00F820E8">
        <w:rPr>
          <w:rFonts w:ascii="Sylfaen" w:hAnsi="Sylfaen" w:cs="Sylfaen"/>
          <w:lang w:val="af-ZA" w:eastAsia="en-US"/>
        </w:rPr>
        <w:t xml:space="preserve"> </w:t>
      </w:r>
      <w:r w:rsidRPr="00F820E8">
        <w:rPr>
          <w:rFonts w:ascii="Sylfaen" w:hAnsi="Sylfaen" w:cs="Sylfaen"/>
          <w:lang w:val="en-US" w:eastAsia="en-US"/>
        </w:rPr>
        <w:t>սառչելու</w:t>
      </w:r>
      <w:r w:rsidRPr="00F820E8">
        <w:rPr>
          <w:rFonts w:ascii="Sylfaen" w:hAnsi="Sylfaen" w:cs="Sylfaen"/>
          <w:lang w:val="af-ZA" w:eastAsia="en-US"/>
        </w:rPr>
        <w:t xml:space="preserve"> </w:t>
      </w:r>
      <w:r w:rsidRPr="00F820E8">
        <w:rPr>
          <w:rFonts w:ascii="Sylfaen" w:hAnsi="Sylfaen" w:cs="Sylfaen"/>
          <w:lang w:val="en-US" w:eastAsia="en-US"/>
        </w:rPr>
        <w:t>առավելագույն</w:t>
      </w:r>
      <w:r w:rsidRPr="00F820E8">
        <w:rPr>
          <w:rFonts w:ascii="Sylfaen" w:hAnsi="Sylfaen" w:cs="Sylfaen"/>
          <w:lang w:val="af-ZA" w:eastAsia="en-US"/>
        </w:rPr>
        <w:t xml:space="preserve"> </w:t>
      </w:r>
      <w:r w:rsidRPr="00F820E8">
        <w:rPr>
          <w:rFonts w:ascii="Sylfaen" w:hAnsi="Sylfaen" w:cs="Sylfaen"/>
          <w:lang w:val="en-US" w:eastAsia="en-US"/>
        </w:rPr>
        <w:t>խորությունը</w:t>
      </w:r>
      <w:r w:rsidRPr="00F820E8">
        <w:rPr>
          <w:rFonts w:ascii="Sylfaen" w:hAnsi="Sylfaen" w:cs="Sylfaen"/>
          <w:lang w:val="af-ZA" w:eastAsia="en-US"/>
        </w:rPr>
        <w:t xml:space="preserve"> </w:t>
      </w:r>
      <w:r w:rsidRPr="00F820E8">
        <w:rPr>
          <w:rFonts w:ascii="Sylfaen" w:hAnsi="Sylfaen" w:cs="Sylfaen"/>
          <w:lang w:val="en-US" w:eastAsia="en-US"/>
        </w:rPr>
        <w:t>հասնում</w:t>
      </w:r>
      <w:r w:rsidRPr="00F820E8">
        <w:rPr>
          <w:rFonts w:ascii="Sylfaen" w:hAnsi="Sylfaen" w:cs="Sylfaen"/>
          <w:lang w:val="af-ZA" w:eastAsia="en-US"/>
        </w:rPr>
        <w:t xml:space="preserve"> </w:t>
      </w:r>
      <w:r w:rsidRPr="00F820E8">
        <w:rPr>
          <w:rFonts w:ascii="Sylfaen" w:hAnsi="Sylfaen" w:cs="Sylfaen"/>
          <w:lang w:val="en-US" w:eastAsia="en-US"/>
        </w:rPr>
        <w:t>է</w:t>
      </w:r>
      <w:r w:rsidRPr="00F820E8">
        <w:rPr>
          <w:rFonts w:ascii="Sylfaen" w:hAnsi="Sylfaen" w:cs="Sylfaen"/>
          <w:lang w:val="af-ZA" w:eastAsia="en-US"/>
        </w:rPr>
        <w:t xml:space="preserve"> 70 </w:t>
      </w:r>
      <w:r w:rsidRPr="00F820E8">
        <w:rPr>
          <w:rFonts w:ascii="Sylfaen" w:hAnsi="Sylfaen" w:cs="Sylfaen"/>
          <w:lang w:val="en-US" w:eastAsia="en-US"/>
        </w:rPr>
        <w:t>սմ</w:t>
      </w:r>
      <w:r w:rsidRPr="00F820E8">
        <w:rPr>
          <w:rFonts w:ascii="Sylfaen" w:hAnsi="Sylfaen" w:cs="Sylfaen"/>
          <w:lang w:val="af-ZA" w:eastAsia="en-US"/>
        </w:rPr>
        <w:t>:</w:t>
      </w:r>
    </w:p>
    <w:p w:rsidR="00FE0ED3" w:rsidRPr="00F820E8" w:rsidRDefault="00FE0ED3" w:rsidP="00EC63BA">
      <w:pPr>
        <w:spacing w:after="0"/>
        <w:ind w:firstLine="567"/>
        <w:jc w:val="both"/>
        <w:rPr>
          <w:rFonts w:ascii="Sylfaen" w:hAnsi="Sylfaen" w:cs="Sylfaen"/>
          <w:lang w:val="af-ZA" w:eastAsia="en-US"/>
        </w:rPr>
      </w:pPr>
      <w:r w:rsidRPr="00F820E8">
        <w:rPr>
          <w:rFonts w:ascii="Sylfaen" w:hAnsi="Sylfaen" w:cs="Sylfaen"/>
          <w:lang w:val="en-US" w:eastAsia="en-US"/>
        </w:rPr>
        <w:t>Օդի</w:t>
      </w:r>
      <w:r w:rsidRPr="00F820E8">
        <w:rPr>
          <w:rFonts w:ascii="Sylfaen" w:hAnsi="Sylfaen" w:cs="Sylfaen"/>
          <w:lang w:val="af-ZA" w:eastAsia="en-US"/>
        </w:rPr>
        <w:t xml:space="preserve"> </w:t>
      </w:r>
      <w:r w:rsidRPr="00F820E8">
        <w:rPr>
          <w:rFonts w:ascii="Sylfaen" w:hAnsi="Sylfaen" w:cs="Sylfaen"/>
          <w:lang w:val="en-US" w:eastAsia="en-US"/>
        </w:rPr>
        <w:t>միջին</w:t>
      </w:r>
      <w:r w:rsidRPr="00F820E8">
        <w:rPr>
          <w:rFonts w:ascii="Sylfaen" w:hAnsi="Sylfaen" w:cs="Sylfaen"/>
          <w:lang w:val="af-ZA" w:eastAsia="en-US"/>
        </w:rPr>
        <w:t xml:space="preserve"> </w:t>
      </w:r>
      <w:r w:rsidRPr="00F820E8">
        <w:rPr>
          <w:rFonts w:ascii="Sylfaen" w:hAnsi="Sylfaen" w:cs="Sylfaen"/>
          <w:lang w:val="en-US" w:eastAsia="en-US"/>
        </w:rPr>
        <w:t>տարեկան</w:t>
      </w:r>
      <w:r w:rsidRPr="00F820E8">
        <w:rPr>
          <w:rFonts w:ascii="Sylfaen" w:hAnsi="Sylfaen" w:cs="Sylfaen"/>
          <w:lang w:val="af-ZA" w:eastAsia="en-US"/>
        </w:rPr>
        <w:t xml:space="preserve"> </w:t>
      </w:r>
      <w:r w:rsidRPr="00F820E8">
        <w:rPr>
          <w:rFonts w:ascii="Sylfaen" w:hAnsi="Sylfaen" w:cs="Sylfaen"/>
          <w:lang w:val="en-US" w:eastAsia="en-US"/>
        </w:rPr>
        <w:t>ճնշումը</w:t>
      </w:r>
      <w:r w:rsidRPr="00F820E8">
        <w:rPr>
          <w:rFonts w:ascii="Sylfaen" w:hAnsi="Sylfaen" w:cs="Sylfaen"/>
          <w:lang w:val="af-ZA" w:eastAsia="en-US"/>
        </w:rPr>
        <w:t xml:space="preserve"> 861.0 </w:t>
      </w:r>
      <w:r w:rsidRPr="00F820E8">
        <w:rPr>
          <w:rFonts w:ascii="Sylfaen" w:hAnsi="Sylfaen" w:cs="Sylfaen"/>
          <w:lang w:val="en-US" w:eastAsia="en-US"/>
        </w:rPr>
        <w:t>մբ</w:t>
      </w:r>
      <w:r w:rsidRPr="00F820E8">
        <w:rPr>
          <w:rFonts w:ascii="Sylfaen" w:hAnsi="Sylfaen" w:cs="Sylfaen"/>
          <w:lang w:val="af-ZA" w:eastAsia="en-US"/>
        </w:rPr>
        <w:t xml:space="preserve"> </w:t>
      </w:r>
      <w:r w:rsidRPr="00F820E8">
        <w:rPr>
          <w:rFonts w:ascii="Sylfaen" w:hAnsi="Sylfaen" w:cs="Sylfaen"/>
          <w:lang w:val="en-US" w:eastAsia="en-US"/>
        </w:rPr>
        <w:t>է</w:t>
      </w:r>
      <w:r w:rsidRPr="00F820E8">
        <w:rPr>
          <w:rFonts w:ascii="Sylfaen" w:hAnsi="Sylfaen" w:cs="Sylfaen"/>
          <w:lang w:val="af-ZA" w:eastAsia="en-US"/>
        </w:rPr>
        <w:t xml:space="preserve">, </w:t>
      </w:r>
      <w:r w:rsidRPr="00F820E8">
        <w:rPr>
          <w:rFonts w:ascii="Sylfaen" w:hAnsi="Sylfaen" w:cs="Sylfaen"/>
          <w:lang w:val="en-US" w:eastAsia="en-US"/>
        </w:rPr>
        <w:t>բացարձակ</w:t>
      </w:r>
      <w:r w:rsidRPr="00F820E8">
        <w:rPr>
          <w:rFonts w:ascii="Sylfaen" w:hAnsi="Sylfaen" w:cs="Sylfaen"/>
          <w:lang w:val="af-ZA" w:eastAsia="en-US"/>
        </w:rPr>
        <w:t xml:space="preserve"> </w:t>
      </w:r>
      <w:r w:rsidRPr="00F820E8">
        <w:rPr>
          <w:rFonts w:ascii="Sylfaen" w:hAnsi="Sylfaen" w:cs="Sylfaen"/>
          <w:lang w:val="en-US" w:eastAsia="en-US"/>
        </w:rPr>
        <w:t>խոնավությունը</w:t>
      </w:r>
      <w:r w:rsidRPr="00F820E8">
        <w:rPr>
          <w:rFonts w:ascii="Sylfaen" w:hAnsi="Sylfaen" w:cs="Sylfaen"/>
          <w:lang w:val="af-ZA" w:eastAsia="en-US"/>
        </w:rPr>
        <w:t xml:space="preserve"> 8.2</w:t>
      </w:r>
      <w:r w:rsidRPr="00F820E8">
        <w:rPr>
          <w:rFonts w:ascii="Sylfaen" w:hAnsi="Sylfaen" w:cs="Sylfaen"/>
          <w:lang w:val="en-US" w:eastAsia="en-US"/>
        </w:rPr>
        <w:t>մբ</w:t>
      </w:r>
      <w:r w:rsidRPr="00F820E8">
        <w:rPr>
          <w:rFonts w:ascii="Sylfaen" w:hAnsi="Sylfaen" w:cs="Sylfaen"/>
          <w:lang w:val="af-ZA" w:eastAsia="en-US"/>
        </w:rPr>
        <w:t xml:space="preserve"> </w:t>
      </w:r>
      <w:r w:rsidRPr="00F820E8">
        <w:rPr>
          <w:rFonts w:ascii="Sylfaen" w:hAnsi="Sylfaen" w:cs="Sylfaen"/>
          <w:lang w:val="en-US" w:eastAsia="en-US"/>
        </w:rPr>
        <w:t>է</w:t>
      </w:r>
      <w:r w:rsidRPr="00F820E8">
        <w:rPr>
          <w:rFonts w:ascii="Sylfaen" w:hAnsi="Sylfaen" w:cs="Sylfaen"/>
          <w:lang w:val="af-ZA" w:eastAsia="en-US"/>
        </w:rPr>
        <w:t xml:space="preserve">, </w:t>
      </w:r>
      <w:r w:rsidRPr="00F820E8">
        <w:rPr>
          <w:rFonts w:ascii="Sylfaen" w:hAnsi="Sylfaen" w:cs="Sylfaen"/>
          <w:lang w:val="en-US" w:eastAsia="en-US"/>
        </w:rPr>
        <w:t>իսկ</w:t>
      </w:r>
      <w:r w:rsidRPr="00F820E8">
        <w:rPr>
          <w:rFonts w:ascii="Sylfaen" w:hAnsi="Sylfaen" w:cs="Sylfaen"/>
          <w:lang w:val="af-ZA" w:eastAsia="en-US"/>
        </w:rPr>
        <w:t xml:space="preserve"> </w:t>
      </w:r>
      <w:r w:rsidRPr="00F820E8">
        <w:rPr>
          <w:rFonts w:ascii="Sylfaen" w:hAnsi="Sylfaen" w:cs="Sylfaen"/>
          <w:lang w:val="en-US" w:eastAsia="en-US"/>
        </w:rPr>
        <w:t>հարաբերականը՝</w:t>
      </w:r>
      <w:r w:rsidRPr="00F820E8">
        <w:rPr>
          <w:rFonts w:ascii="Sylfaen" w:hAnsi="Sylfaen" w:cs="Sylfaen"/>
          <w:lang w:val="af-ZA" w:eastAsia="en-US"/>
        </w:rPr>
        <w:t xml:space="preserve"> </w:t>
      </w:r>
      <w:r w:rsidR="00B7332B" w:rsidRPr="00F820E8">
        <w:rPr>
          <w:rFonts w:ascii="Sylfaen" w:hAnsi="Sylfaen" w:cs="Sylfaen"/>
          <w:lang w:val="af-ZA" w:eastAsia="en-US"/>
        </w:rPr>
        <w:t>61</w:t>
      </w:r>
      <w:r w:rsidRPr="00F820E8">
        <w:rPr>
          <w:rFonts w:ascii="Sylfaen" w:hAnsi="Sylfaen" w:cs="Sylfaen"/>
          <w:lang w:val="af-ZA" w:eastAsia="en-US"/>
        </w:rPr>
        <w:t>%:</w:t>
      </w:r>
    </w:p>
    <w:p w:rsidR="00FE0ED3" w:rsidRPr="00F820E8" w:rsidRDefault="00FE0ED3" w:rsidP="00EC63BA">
      <w:pPr>
        <w:spacing w:after="0"/>
        <w:ind w:firstLine="567"/>
        <w:jc w:val="both"/>
        <w:rPr>
          <w:rFonts w:ascii="Sylfaen" w:hAnsi="Sylfaen" w:cs="Sylfaen"/>
          <w:lang w:val="af-ZA" w:eastAsia="en-US"/>
        </w:rPr>
      </w:pPr>
      <w:r w:rsidRPr="00F820E8">
        <w:rPr>
          <w:rFonts w:ascii="Sylfaen" w:hAnsi="Sylfaen" w:cs="Sylfaen"/>
          <w:lang w:val="en-US" w:eastAsia="en-US"/>
        </w:rPr>
        <w:t>Տարեկան</w:t>
      </w:r>
      <w:r w:rsidRPr="00F820E8">
        <w:rPr>
          <w:rFonts w:ascii="Sylfaen" w:hAnsi="Sylfaen" w:cs="Sylfaen"/>
          <w:lang w:val="af-ZA" w:eastAsia="en-US"/>
        </w:rPr>
        <w:t xml:space="preserve"> </w:t>
      </w:r>
      <w:r w:rsidRPr="00F820E8">
        <w:rPr>
          <w:rFonts w:ascii="Sylfaen" w:hAnsi="Sylfaen" w:cs="Sylfaen"/>
          <w:lang w:val="en-US" w:eastAsia="en-US"/>
        </w:rPr>
        <w:t>մթնոլորտային</w:t>
      </w:r>
      <w:r w:rsidRPr="00F820E8">
        <w:rPr>
          <w:rFonts w:ascii="Sylfaen" w:hAnsi="Sylfaen" w:cs="Sylfaen"/>
          <w:lang w:val="af-ZA" w:eastAsia="en-US"/>
        </w:rPr>
        <w:t xml:space="preserve"> </w:t>
      </w:r>
      <w:r w:rsidRPr="00F820E8">
        <w:rPr>
          <w:rFonts w:ascii="Sylfaen" w:hAnsi="Sylfaen" w:cs="Sylfaen"/>
          <w:lang w:val="en-US" w:eastAsia="en-US"/>
        </w:rPr>
        <w:t>տեղումների</w:t>
      </w:r>
      <w:r w:rsidRPr="00F820E8">
        <w:rPr>
          <w:rFonts w:ascii="Sylfaen" w:hAnsi="Sylfaen" w:cs="Sylfaen"/>
          <w:lang w:val="af-ZA" w:eastAsia="en-US"/>
        </w:rPr>
        <w:t xml:space="preserve"> </w:t>
      </w:r>
      <w:r w:rsidRPr="00F820E8">
        <w:rPr>
          <w:rFonts w:ascii="Sylfaen" w:hAnsi="Sylfaen" w:cs="Sylfaen"/>
          <w:lang w:val="en-US" w:eastAsia="en-US"/>
        </w:rPr>
        <w:t>քանակը</w:t>
      </w:r>
      <w:r w:rsidRPr="00F820E8">
        <w:rPr>
          <w:rFonts w:ascii="Sylfaen" w:hAnsi="Sylfaen" w:cs="Sylfaen"/>
          <w:lang w:val="af-ZA" w:eastAsia="en-US"/>
        </w:rPr>
        <w:t xml:space="preserve"> </w:t>
      </w:r>
      <w:r w:rsidRPr="00F820E8">
        <w:rPr>
          <w:rFonts w:ascii="Sylfaen" w:hAnsi="Sylfaen" w:cs="Sylfaen"/>
          <w:lang w:val="en-US" w:eastAsia="en-US"/>
        </w:rPr>
        <w:t>կազմում</w:t>
      </w:r>
      <w:r w:rsidRPr="00F820E8">
        <w:rPr>
          <w:rFonts w:ascii="Sylfaen" w:hAnsi="Sylfaen" w:cs="Sylfaen"/>
          <w:lang w:val="af-ZA" w:eastAsia="en-US"/>
        </w:rPr>
        <w:t xml:space="preserve"> </w:t>
      </w:r>
      <w:r w:rsidRPr="00F820E8">
        <w:rPr>
          <w:rFonts w:ascii="Sylfaen" w:hAnsi="Sylfaen" w:cs="Sylfaen"/>
          <w:lang w:val="en-US" w:eastAsia="en-US"/>
        </w:rPr>
        <w:t>է</w:t>
      </w:r>
      <w:r w:rsidRPr="00F820E8">
        <w:rPr>
          <w:rFonts w:ascii="Sylfaen" w:hAnsi="Sylfaen" w:cs="Sylfaen"/>
          <w:lang w:val="af-ZA" w:eastAsia="en-US"/>
        </w:rPr>
        <w:t xml:space="preserve"> </w:t>
      </w:r>
      <w:r w:rsidR="00B7332B" w:rsidRPr="00F820E8">
        <w:rPr>
          <w:rFonts w:ascii="Sylfaen" w:hAnsi="Sylfaen" w:cs="Sylfaen"/>
          <w:lang w:val="af-ZA" w:eastAsia="en-US"/>
        </w:rPr>
        <w:t>723</w:t>
      </w:r>
      <w:r w:rsidRPr="00F820E8">
        <w:rPr>
          <w:rFonts w:ascii="Sylfaen" w:hAnsi="Sylfaen" w:cs="Sylfaen"/>
          <w:lang w:val="af-ZA" w:eastAsia="en-US"/>
        </w:rPr>
        <w:t xml:space="preserve"> </w:t>
      </w:r>
      <w:r w:rsidRPr="00F820E8">
        <w:rPr>
          <w:rFonts w:ascii="Sylfaen" w:hAnsi="Sylfaen" w:cs="Sylfaen"/>
          <w:lang w:val="en-US" w:eastAsia="en-US"/>
        </w:rPr>
        <w:t>մմ</w:t>
      </w:r>
      <w:r w:rsidRPr="00F820E8">
        <w:rPr>
          <w:rFonts w:ascii="Sylfaen" w:hAnsi="Sylfaen" w:cs="Sylfaen"/>
          <w:lang w:val="af-ZA" w:eastAsia="en-US"/>
        </w:rPr>
        <w:t xml:space="preserve">: </w:t>
      </w:r>
      <w:r w:rsidRPr="00F820E8">
        <w:rPr>
          <w:rFonts w:ascii="Sylfaen" w:hAnsi="Sylfaen" w:cs="Sylfaen"/>
          <w:lang w:val="en-US" w:eastAsia="en-US"/>
        </w:rPr>
        <w:t>Տեղումների</w:t>
      </w:r>
      <w:r w:rsidRPr="00F820E8">
        <w:rPr>
          <w:rFonts w:ascii="Sylfaen" w:hAnsi="Sylfaen" w:cs="Sylfaen"/>
          <w:lang w:val="af-ZA" w:eastAsia="en-US"/>
        </w:rPr>
        <w:t xml:space="preserve"> </w:t>
      </w:r>
      <w:r w:rsidRPr="00F820E8">
        <w:rPr>
          <w:rFonts w:ascii="Sylfaen" w:hAnsi="Sylfaen" w:cs="Sylfaen"/>
          <w:lang w:val="en-US" w:eastAsia="en-US"/>
        </w:rPr>
        <w:t>առավելագույնը</w:t>
      </w:r>
      <w:r w:rsidRPr="00F820E8">
        <w:rPr>
          <w:rFonts w:ascii="Sylfaen" w:hAnsi="Sylfaen" w:cs="Sylfaen"/>
          <w:lang w:val="af-ZA" w:eastAsia="en-US"/>
        </w:rPr>
        <w:t xml:space="preserve"> </w:t>
      </w:r>
      <w:r w:rsidRPr="00F820E8">
        <w:rPr>
          <w:rFonts w:ascii="Sylfaen" w:hAnsi="Sylfaen" w:cs="Sylfaen"/>
          <w:lang w:val="en-US" w:eastAsia="en-US"/>
        </w:rPr>
        <w:t>դիտվում</w:t>
      </w:r>
      <w:r w:rsidRPr="00F820E8">
        <w:rPr>
          <w:rFonts w:ascii="Sylfaen" w:hAnsi="Sylfaen" w:cs="Sylfaen"/>
          <w:lang w:val="af-ZA" w:eastAsia="en-US"/>
        </w:rPr>
        <w:t xml:space="preserve"> </w:t>
      </w:r>
      <w:r w:rsidRPr="00F820E8">
        <w:rPr>
          <w:rFonts w:ascii="Sylfaen" w:hAnsi="Sylfaen" w:cs="Sylfaen"/>
          <w:lang w:val="en-US" w:eastAsia="en-US"/>
        </w:rPr>
        <w:t>է</w:t>
      </w:r>
      <w:r w:rsidRPr="00F820E8">
        <w:rPr>
          <w:rFonts w:ascii="Sylfaen" w:hAnsi="Sylfaen" w:cs="Sylfaen"/>
          <w:lang w:val="af-ZA" w:eastAsia="en-US"/>
        </w:rPr>
        <w:t xml:space="preserve"> </w:t>
      </w:r>
      <w:r w:rsidRPr="00F820E8">
        <w:rPr>
          <w:rFonts w:ascii="Sylfaen" w:hAnsi="Sylfaen" w:cs="Sylfaen"/>
          <w:lang w:val="en-US" w:eastAsia="en-US"/>
        </w:rPr>
        <w:t>օգոստոս</w:t>
      </w:r>
      <w:r w:rsidRPr="00F820E8">
        <w:rPr>
          <w:rFonts w:ascii="Sylfaen" w:hAnsi="Sylfaen" w:cs="Sylfaen"/>
          <w:lang w:val="hy-AM" w:eastAsia="en-US"/>
        </w:rPr>
        <w:t>ին</w:t>
      </w:r>
      <w:r w:rsidRPr="00F820E8">
        <w:rPr>
          <w:rFonts w:ascii="Sylfaen" w:hAnsi="Sylfaen" w:cs="Sylfaen"/>
          <w:lang w:val="en-US" w:eastAsia="en-US"/>
        </w:rPr>
        <w:t>՝</w:t>
      </w:r>
      <w:r w:rsidRPr="00F820E8">
        <w:rPr>
          <w:rFonts w:ascii="Sylfaen" w:hAnsi="Sylfaen" w:cs="Sylfaen"/>
          <w:lang w:val="af-ZA" w:eastAsia="en-US"/>
        </w:rPr>
        <w:t xml:space="preserve"> </w:t>
      </w:r>
      <w:r w:rsidRPr="00F820E8">
        <w:rPr>
          <w:rFonts w:ascii="Sylfaen" w:hAnsi="Sylfaen" w:cs="Sylfaen"/>
          <w:lang w:val="hy-AM" w:eastAsia="en-US"/>
        </w:rPr>
        <w:t>90</w:t>
      </w:r>
      <w:r w:rsidRPr="00F820E8">
        <w:rPr>
          <w:rFonts w:ascii="Sylfaen" w:hAnsi="Sylfaen" w:cs="Sylfaen"/>
          <w:lang w:val="af-ZA" w:eastAsia="en-US"/>
        </w:rPr>
        <w:t xml:space="preserve"> </w:t>
      </w:r>
      <w:r w:rsidRPr="00F820E8">
        <w:rPr>
          <w:rFonts w:ascii="Sylfaen" w:hAnsi="Sylfaen" w:cs="Sylfaen"/>
          <w:lang w:val="en-US" w:eastAsia="en-US"/>
        </w:rPr>
        <w:t>մմ</w:t>
      </w:r>
      <w:r w:rsidRPr="00F820E8">
        <w:rPr>
          <w:rFonts w:ascii="Sylfaen" w:hAnsi="Sylfaen" w:cs="Sylfaen"/>
          <w:lang w:val="af-ZA" w:eastAsia="en-US"/>
        </w:rPr>
        <w:t xml:space="preserve">, </w:t>
      </w:r>
      <w:r w:rsidRPr="00F820E8">
        <w:rPr>
          <w:rFonts w:ascii="Sylfaen" w:hAnsi="Sylfaen" w:cs="Sylfaen"/>
          <w:lang w:val="en-US" w:eastAsia="en-US"/>
        </w:rPr>
        <w:t>իսկ</w:t>
      </w:r>
      <w:r w:rsidRPr="00F820E8">
        <w:rPr>
          <w:rFonts w:ascii="Sylfaen" w:hAnsi="Sylfaen" w:cs="Sylfaen"/>
          <w:lang w:val="af-ZA" w:eastAsia="en-US"/>
        </w:rPr>
        <w:t xml:space="preserve"> </w:t>
      </w:r>
      <w:r w:rsidRPr="00F820E8">
        <w:rPr>
          <w:rFonts w:ascii="Sylfaen" w:hAnsi="Sylfaen" w:cs="Sylfaen"/>
          <w:lang w:val="en-US" w:eastAsia="en-US"/>
        </w:rPr>
        <w:t>նվազագույնը</w:t>
      </w:r>
      <w:r w:rsidRPr="00F820E8">
        <w:rPr>
          <w:rFonts w:ascii="Sylfaen" w:hAnsi="Sylfaen" w:cs="Sylfaen"/>
          <w:lang w:val="af-ZA" w:eastAsia="en-US"/>
        </w:rPr>
        <w:t xml:space="preserve"> </w:t>
      </w:r>
      <w:r w:rsidRPr="00F820E8">
        <w:rPr>
          <w:rFonts w:ascii="Sylfaen" w:hAnsi="Sylfaen" w:cs="Sylfaen"/>
          <w:lang w:val="en-US" w:eastAsia="en-US"/>
        </w:rPr>
        <w:t>հունվարին՝</w:t>
      </w:r>
      <w:r w:rsidRPr="00F820E8">
        <w:rPr>
          <w:rFonts w:ascii="Sylfaen" w:hAnsi="Sylfaen" w:cs="Sylfaen"/>
          <w:lang w:val="af-ZA" w:eastAsia="en-US"/>
        </w:rPr>
        <w:t xml:space="preserve"> </w:t>
      </w:r>
      <w:r w:rsidR="00B7332B" w:rsidRPr="00F820E8">
        <w:rPr>
          <w:rFonts w:ascii="Sylfaen" w:hAnsi="Sylfaen" w:cs="Sylfaen"/>
          <w:lang w:val="af-ZA" w:eastAsia="en-US"/>
        </w:rPr>
        <w:t>40</w:t>
      </w:r>
      <w:r w:rsidRPr="00F820E8">
        <w:rPr>
          <w:rFonts w:ascii="Sylfaen" w:hAnsi="Sylfaen" w:cs="Sylfaen"/>
          <w:lang w:val="af-ZA" w:eastAsia="en-US"/>
        </w:rPr>
        <w:t xml:space="preserve"> </w:t>
      </w:r>
      <w:r w:rsidRPr="00F820E8">
        <w:rPr>
          <w:rFonts w:ascii="Sylfaen" w:hAnsi="Sylfaen" w:cs="Sylfaen"/>
          <w:lang w:val="en-US" w:eastAsia="en-US"/>
        </w:rPr>
        <w:t>մմ</w:t>
      </w:r>
      <w:r w:rsidRPr="00F820E8">
        <w:rPr>
          <w:rFonts w:ascii="Sylfaen" w:hAnsi="Sylfaen" w:cs="Sylfaen"/>
          <w:lang w:val="af-ZA" w:eastAsia="en-US"/>
        </w:rPr>
        <w:t>:</w:t>
      </w:r>
    </w:p>
    <w:p w:rsidR="00FE0ED3" w:rsidRDefault="00FE0ED3" w:rsidP="00EC63BA">
      <w:pPr>
        <w:spacing w:after="0"/>
        <w:ind w:firstLine="567"/>
        <w:jc w:val="both"/>
        <w:rPr>
          <w:rFonts w:ascii="Sylfaen" w:hAnsi="Sylfaen" w:cs="Sylfaen"/>
          <w:lang w:val="af-ZA" w:eastAsia="en-US"/>
        </w:rPr>
      </w:pPr>
      <w:r w:rsidRPr="00F820E8">
        <w:rPr>
          <w:rFonts w:ascii="Sylfaen" w:hAnsi="Sylfaen" w:cs="Sylfaen"/>
          <w:lang w:val="en-US" w:eastAsia="en-US"/>
        </w:rPr>
        <w:t>Ձյան</w:t>
      </w:r>
      <w:r w:rsidRPr="00F820E8">
        <w:rPr>
          <w:rFonts w:ascii="Sylfaen" w:hAnsi="Sylfaen" w:cs="Sylfaen"/>
          <w:lang w:val="af-ZA" w:eastAsia="en-US"/>
        </w:rPr>
        <w:t xml:space="preserve"> </w:t>
      </w:r>
      <w:r w:rsidRPr="00F820E8">
        <w:rPr>
          <w:rFonts w:ascii="Sylfaen" w:hAnsi="Sylfaen" w:cs="Sylfaen"/>
          <w:lang w:val="en-US" w:eastAsia="en-US"/>
        </w:rPr>
        <w:t>ծածկույթի</w:t>
      </w:r>
      <w:r w:rsidRPr="00F820E8">
        <w:rPr>
          <w:rFonts w:ascii="Sylfaen" w:hAnsi="Sylfaen" w:cs="Sylfaen"/>
          <w:lang w:val="af-ZA" w:eastAsia="en-US"/>
        </w:rPr>
        <w:t xml:space="preserve"> </w:t>
      </w:r>
      <w:r w:rsidRPr="00F820E8">
        <w:rPr>
          <w:rFonts w:ascii="Sylfaen" w:hAnsi="Sylfaen" w:cs="Sylfaen"/>
          <w:lang w:val="en-US" w:eastAsia="en-US"/>
        </w:rPr>
        <w:t>միջին</w:t>
      </w:r>
      <w:r w:rsidRPr="00F820E8">
        <w:rPr>
          <w:rFonts w:ascii="Sylfaen" w:hAnsi="Sylfaen" w:cs="Sylfaen"/>
          <w:lang w:val="af-ZA" w:eastAsia="en-US"/>
        </w:rPr>
        <w:t xml:space="preserve"> </w:t>
      </w:r>
      <w:r w:rsidRPr="00F820E8">
        <w:rPr>
          <w:rFonts w:ascii="Sylfaen" w:hAnsi="Sylfaen" w:cs="Sylfaen"/>
          <w:lang w:val="en-US" w:eastAsia="en-US"/>
        </w:rPr>
        <w:t>հաստությունը</w:t>
      </w:r>
      <w:r w:rsidRPr="00F820E8">
        <w:rPr>
          <w:rFonts w:ascii="Sylfaen" w:hAnsi="Sylfaen" w:cs="Sylfaen"/>
          <w:lang w:val="af-ZA" w:eastAsia="en-US"/>
        </w:rPr>
        <w:t xml:space="preserve"> </w:t>
      </w:r>
      <w:r w:rsidRPr="00F820E8">
        <w:rPr>
          <w:rFonts w:ascii="Sylfaen" w:hAnsi="Sylfaen" w:cs="Sylfaen"/>
          <w:lang w:val="en-US" w:eastAsia="en-US"/>
        </w:rPr>
        <w:t>հասնում</w:t>
      </w:r>
      <w:r w:rsidRPr="00F820E8">
        <w:rPr>
          <w:rFonts w:ascii="Sylfaen" w:hAnsi="Sylfaen" w:cs="Sylfaen"/>
          <w:lang w:val="af-ZA" w:eastAsia="en-US"/>
        </w:rPr>
        <w:t xml:space="preserve"> </w:t>
      </w:r>
      <w:r w:rsidRPr="00F820E8">
        <w:rPr>
          <w:rFonts w:ascii="Sylfaen" w:hAnsi="Sylfaen" w:cs="Sylfaen"/>
          <w:lang w:val="en-US" w:eastAsia="en-US"/>
        </w:rPr>
        <w:t>է</w:t>
      </w:r>
      <w:r w:rsidRPr="00F820E8">
        <w:rPr>
          <w:rFonts w:ascii="Sylfaen" w:hAnsi="Sylfaen" w:cs="Sylfaen"/>
          <w:lang w:val="af-ZA" w:eastAsia="en-US"/>
        </w:rPr>
        <w:t xml:space="preserve"> </w:t>
      </w:r>
      <w:r w:rsidR="000760E9" w:rsidRPr="00F820E8">
        <w:rPr>
          <w:rFonts w:ascii="Sylfaen" w:hAnsi="Sylfaen" w:cs="Sylfaen"/>
          <w:lang w:val="af-ZA" w:eastAsia="en-US"/>
        </w:rPr>
        <w:t>5</w:t>
      </w:r>
      <w:r w:rsidRPr="00F820E8">
        <w:rPr>
          <w:rFonts w:ascii="Sylfaen" w:hAnsi="Sylfaen" w:cs="Sylfaen"/>
          <w:lang w:val="hy-AM" w:eastAsia="en-US"/>
        </w:rPr>
        <w:t>6</w:t>
      </w:r>
      <w:r w:rsidRPr="00F820E8">
        <w:rPr>
          <w:rFonts w:ascii="Sylfaen" w:hAnsi="Sylfaen" w:cs="Sylfaen"/>
          <w:lang w:val="af-ZA" w:eastAsia="en-US"/>
        </w:rPr>
        <w:t xml:space="preserve"> </w:t>
      </w:r>
      <w:r w:rsidRPr="00F820E8">
        <w:rPr>
          <w:rFonts w:ascii="Sylfaen" w:hAnsi="Sylfaen" w:cs="Sylfaen"/>
          <w:lang w:val="en-US" w:eastAsia="en-US"/>
        </w:rPr>
        <w:t>սմ</w:t>
      </w:r>
      <w:r w:rsidRPr="00F820E8">
        <w:rPr>
          <w:rFonts w:ascii="Sylfaen" w:hAnsi="Sylfaen" w:cs="Sylfaen"/>
          <w:lang w:val="af-ZA" w:eastAsia="en-US"/>
        </w:rPr>
        <w:t xml:space="preserve">: </w:t>
      </w:r>
      <w:r w:rsidRPr="00F820E8">
        <w:rPr>
          <w:rFonts w:ascii="Sylfaen" w:hAnsi="Sylfaen" w:cs="Sylfaen"/>
          <w:lang w:val="en-US" w:eastAsia="en-US"/>
        </w:rPr>
        <w:t>Ձյան</w:t>
      </w:r>
      <w:r w:rsidRPr="00F820E8">
        <w:rPr>
          <w:rFonts w:ascii="Sylfaen" w:hAnsi="Sylfaen" w:cs="Sylfaen"/>
          <w:lang w:val="af-ZA" w:eastAsia="en-US"/>
        </w:rPr>
        <w:t xml:space="preserve"> </w:t>
      </w:r>
      <w:r w:rsidRPr="00F820E8">
        <w:rPr>
          <w:rFonts w:ascii="Sylfaen" w:hAnsi="Sylfaen" w:cs="Sylfaen"/>
          <w:lang w:val="en-US" w:eastAsia="en-US"/>
        </w:rPr>
        <w:t>տեսքով</w:t>
      </w:r>
      <w:r w:rsidRPr="00F820E8">
        <w:rPr>
          <w:rFonts w:ascii="Sylfaen" w:hAnsi="Sylfaen" w:cs="Sylfaen"/>
          <w:lang w:val="af-ZA" w:eastAsia="en-US"/>
        </w:rPr>
        <w:t xml:space="preserve"> </w:t>
      </w:r>
      <w:r w:rsidRPr="00F820E8">
        <w:rPr>
          <w:rFonts w:ascii="Sylfaen" w:hAnsi="Sylfaen" w:cs="Sylfaen"/>
          <w:lang w:val="en-US" w:eastAsia="en-US"/>
        </w:rPr>
        <w:t>տեղումների</w:t>
      </w:r>
      <w:r w:rsidRPr="00F820E8">
        <w:rPr>
          <w:rFonts w:ascii="Sylfaen" w:hAnsi="Sylfaen" w:cs="Sylfaen"/>
          <w:lang w:val="af-ZA" w:eastAsia="en-US"/>
        </w:rPr>
        <w:t xml:space="preserve"> </w:t>
      </w:r>
      <w:r w:rsidRPr="00F820E8">
        <w:rPr>
          <w:rFonts w:ascii="Sylfaen" w:hAnsi="Sylfaen" w:cs="Sylfaen"/>
          <w:lang w:val="en-US" w:eastAsia="en-US"/>
        </w:rPr>
        <w:t>քանակությունը</w:t>
      </w:r>
      <w:r w:rsidRPr="00F820E8">
        <w:rPr>
          <w:rFonts w:ascii="Sylfaen" w:hAnsi="Sylfaen" w:cs="Sylfaen"/>
          <w:lang w:val="af-ZA" w:eastAsia="en-US"/>
        </w:rPr>
        <w:t xml:space="preserve"> 12</w:t>
      </w:r>
      <w:r w:rsidR="004B0494" w:rsidRPr="00F820E8">
        <w:rPr>
          <w:rFonts w:ascii="Sylfaen" w:hAnsi="Sylfaen" w:cs="Sylfaen"/>
          <w:lang w:val="af-ZA" w:eastAsia="en-US"/>
        </w:rPr>
        <w:t>1</w:t>
      </w:r>
      <w:r w:rsidRPr="00F820E8">
        <w:rPr>
          <w:rFonts w:ascii="Sylfaen" w:hAnsi="Sylfaen" w:cs="Sylfaen"/>
          <w:lang w:val="af-ZA" w:eastAsia="en-US"/>
        </w:rPr>
        <w:t xml:space="preserve"> </w:t>
      </w:r>
      <w:r w:rsidRPr="00F820E8">
        <w:rPr>
          <w:rFonts w:ascii="Sylfaen" w:hAnsi="Sylfaen" w:cs="Sylfaen"/>
          <w:lang w:val="en-US" w:eastAsia="en-US"/>
        </w:rPr>
        <w:t>մմ</w:t>
      </w:r>
      <w:r w:rsidRPr="00F820E8">
        <w:rPr>
          <w:rFonts w:ascii="Sylfaen" w:hAnsi="Sylfaen" w:cs="Sylfaen"/>
          <w:lang w:val="af-ZA" w:eastAsia="en-US"/>
        </w:rPr>
        <w:t xml:space="preserve"> </w:t>
      </w:r>
      <w:r w:rsidRPr="00F820E8">
        <w:rPr>
          <w:rFonts w:ascii="Sylfaen" w:hAnsi="Sylfaen" w:cs="Sylfaen"/>
          <w:lang w:val="en-US" w:eastAsia="en-US"/>
        </w:rPr>
        <w:t>է</w:t>
      </w:r>
      <w:r w:rsidRPr="00F820E8">
        <w:rPr>
          <w:rFonts w:ascii="Sylfaen" w:hAnsi="Sylfaen" w:cs="Sylfaen"/>
          <w:lang w:val="af-ZA" w:eastAsia="en-US"/>
        </w:rPr>
        <w:t xml:space="preserve">: </w:t>
      </w:r>
      <w:r w:rsidRPr="00F820E8">
        <w:rPr>
          <w:rFonts w:ascii="Sylfaen" w:hAnsi="Sylfaen" w:cs="Sylfaen"/>
          <w:lang w:val="en-US" w:eastAsia="en-US"/>
        </w:rPr>
        <w:t>Նոյեմբերի</w:t>
      </w:r>
      <w:r w:rsidRPr="00F820E8">
        <w:rPr>
          <w:rFonts w:ascii="Sylfaen" w:hAnsi="Sylfaen" w:cs="Sylfaen"/>
          <w:lang w:val="af-ZA" w:eastAsia="en-US"/>
        </w:rPr>
        <w:t xml:space="preserve"> 21-</w:t>
      </w:r>
      <w:r w:rsidRPr="00F820E8">
        <w:rPr>
          <w:rFonts w:ascii="Sylfaen" w:hAnsi="Sylfaen" w:cs="Sylfaen"/>
          <w:lang w:val="en-US" w:eastAsia="en-US"/>
        </w:rPr>
        <w:t>ից</w:t>
      </w:r>
      <w:r w:rsidRPr="00F820E8">
        <w:rPr>
          <w:rFonts w:ascii="Sylfaen" w:hAnsi="Sylfaen" w:cs="Sylfaen"/>
          <w:lang w:val="af-ZA" w:eastAsia="en-US"/>
        </w:rPr>
        <w:t xml:space="preserve"> </w:t>
      </w:r>
      <w:r w:rsidRPr="00F820E8">
        <w:rPr>
          <w:rFonts w:ascii="Sylfaen" w:hAnsi="Sylfaen" w:cs="Sylfaen"/>
          <w:lang w:val="en-US" w:eastAsia="en-US"/>
        </w:rPr>
        <w:t>դիտվում</w:t>
      </w:r>
      <w:r w:rsidRPr="00F820E8">
        <w:rPr>
          <w:rFonts w:ascii="Sylfaen" w:hAnsi="Sylfaen" w:cs="Sylfaen"/>
          <w:lang w:val="af-ZA" w:eastAsia="en-US"/>
        </w:rPr>
        <w:t xml:space="preserve"> </w:t>
      </w:r>
      <w:r w:rsidRPr="00F820E8">
        <w:rPr>
          <w:rFonts w:ascii="Sylfaen" w:hAnsi="Sylfaen" w:cs="Sylfaen"/>
          <w:lang w:val="en-US" w:eastAsia="en-US"/>
        </w:rPr>
        <w:t>է</w:t>
      </w:r>
      <w:r w:rsidRPr="00F820E8">
        <w:rPr>
          <w:rFonts w:ascii="Sylfaen" w:hAnsi="Sylfaen" w:cs="Sylfaen"/>
          <w:lang w:val="af-ZA" w:eastAsia="en-US"/>
        </w:rPr>
        <w:t xml:space="preserve"> </w:t>
      </w:r>
      <w:r w:rsidRPr="00F820E8">
        <w:rPr>
          <w:rFonts w:ascii="Sylfaen" w:hAnsi="Sylfaen" w:cs="Sylfaen"/>
          <w:lang w:val="en-US" w:eastAsia="en-US"/>
        </w:rPr>
        <w:t>կայուն</w:t>
      </w:r>
      <w:r w:rsidRPr="00F820E8">
        <w:rPr>
          <w:rFonts w:ascii="Sylfaen" w:hAnsi="Sylfaen" w:cs="Sylfaen"/>
          <w:lang w:val="af-ZA" w:eastAsia="en-US"/>
        </w:rPr>
        <w:t xml:space="preserve"> </w:t>
      </w:r>
      <w:r w:rsidRPr="00F820E8">
        <w:rPr>
          <w:rFonts w:ascii="Sylfaen" w:hAnsi="Sylfaen" w:cs="Sylfaen"/>
          <w:lang w:val="en-US" w:eastAsia="en-US"/>
        </w:rPr>
        <w:t>ձնածածկույթ</w:t>
      </w:r>
      <w:r w:rsidRPr="00F820E8">
        <w:rPr>
          <w:rFonts w:ascii="Sylfaen" w:hAnsi="Sylfaen" w:cs="Sylfaen"/>
          <w:lang w:val="af-ZA" w:eastAsia="en-US"/>
        </w:rPr>
        <w:t xml:space="preserve">, </w:t>
      </w:r>
      <w:r w:rsidRPr="00F820E8">
        <w:rPr>
          <w:rFonts w:ascii="Sylfaen" w:hAnsi="Sylfaen" w:cs="Sylfaen"/>
          <w:lang w:val="en-US" w:eastAsia="en-US"/>
        </w:rPr>
        <w:t>որը</w:t>
      </w:r>
      <w:r w:rsidRPr="00F820E8">
        <w:rPr>
          <w:rFonts w:ascii="Sylfaen" w:hAnsi="Sylfaen" w:cs="Sylfaen"/>
          <w:lang w:val="af-ZA" w:eastAsia="en-US"/>
        </w:rPr>
        <w:t xml:space="preserve"> </w:t>
      </w:r>
      <w:r w:rsidRPr="00F820E8">
        <w:rPr>
          <w:rFonts w:ascii="Sylfaen" w:hAnsi="Sylfaen" w:cs="Sylfaen"/>
          <w:lang w:val="en-US" w:eastAsia="en-US"/>
        </w:rPr>
        <w:t>վերանում</w:t>
      </w:r>
      <w:r w:rsidRPr="00F820E8">
        <w:rPr>
          <w:rFonts w:ascii="Sylfaen" w:hAnsi="Sylfaen" w:cs="Sylfaen"/>
          <w:lang w:val="af-ZA" w:eastAsia="en-US"/>
        </w:rPr>
        <w:t xml:space="preserve"> </w:t>
      </w:r>
      <w:r w:rsidRPr="00F820E8">
        <w:rPr>
          <w:rFonts w:ascii="Sylfaen" w:hAnsi="Sylfaen" w:cs="Sylfaen"/>
          <w:lang w:val="en-US" w:eastAsia="en-US"/>
        </w:rPr>
        <w:t>է</w:t>
      </w:r>
      <w:r w:rsidRPr="00F820E8">
        <w:rPr>
          <w:rFonts w:ascii="Sylfaen" w:hAnsi="Sylfaen" w:cs="Sylfaen"/>
          <w:lang w:val="af-ZA" w:eastAsia="en-US"/>
        </w:rPr>
        <w:t xml:space="preserve"> </w:t>
      </w:r>
      <w:r w:rsidRPr="00F820E8">
        <w:rPr>
          <w:rFonts w:ascii="Sylfaen" w:hAnsi="Sylfaen" w:cs="Sylfaen"/>
          <w:lang w:val="hy-AM" w:eastAsia="en-US"/>
        </w:rPr>
        <w:t>մարտի 25</w:t>
      </w:r>
      <w:r w:rsidRPr="00F820E8">
        <w:rPr>
          <w:rFonts w:ascii="Sylfaen" w:hAnsi="Sylfaen" w:cs="Sylfaen"/>
          <w:lang w:val="af-ZA" w:eastAsia="en-US"/>
        </w:rPr>
        <w:t>-</w:t>
      </w:r>
      <w:r w:rsidRPr="00F820E8">
        <w:rPr>
          <w:rFonts w:ascii="Sylfaen" w:hAnsi="Sylfaen" w:cs="Sylfaen"/>
          <w:lang w:val="en-US" w:eastAsia="en-US"/>
        </w:rPr>
        <w:t>ին</w:t>
      </w:r>
      <w:r w:rsidRPr="00F820E8">
        <w:rPr>
          <w:rFonts w:ascii="Sylfaen" w:hAnsi="Sylfaen" w:cs="Sylfaen"/>
          <w:lang w:val="af-ZA" w:eastAsia="en-US"/>
        </w:rPr>
        <w:t xml:space="preserve">: </w:t>
      </w:r>
      <w:r w:rsidRPr="00F820E8">
        <w:rPr>
          <w:rFonts w:ascii="Sylfaen" w:hAnsi="Sylfaen" w:cs="Sylfaen"/>
          <w:lang w:val="en-US" w:eastAsia="en-US"/>
        </w:rPr>
        <w:t>Ձյան</w:t>
      </w:r>
      <w:r w:rsidRPr="00F820E8">
        <w:rPr>
          <w:rFonts w:ascii="Sylfaen" w:hAnsi="Sylfaen" w:cs="Sylfaen"/>
          <w:lang w:val="af-ZA" w:eastAsia="en-US"/>
        </w:rPr>
        <w:t xml:space="preserve"> </w:t>
      </w:r>
      <w:r w:rsidRPr="00F820E8">
        <w:rPr>
          <w:rFonts w:ascii="Sylfaen" w:hAnsi="Sylfaen" w:cs="Sylfaen"/>
          <w:lang w:val="en-US" w:eastAsia="en-US"/>
        </w:rPr>
        <w:t>ծածկույթի</w:t>
      </w:r>
      <w:r w:rsidRPr="00F820E8">
        <w:rPr>
          <w:rFonts w:ascii="Sylfaen" w:hAnsi="Sylfaen" w:cs="Sylfaen"/>
          <w:lang w:val="af-ZA" w:eastAsia="en-US"/>
        </w:rPr>
        <w:t xml:space="preserve"> </w:t>
      </w:r>
      <w:r w:rsidRPr="00F820E8">
        <w:rPr>
          <w:rFonts w:ascii="Sylfaen" w:hAnsi="Sylfaen" w:cs="Sylfaen"/>
          <w:lang w:val="en-US" w:eastAsia="en-US"/>
        </w:rPr>
        <w:t>առավելագույն</w:t>
      </w:r>
      <w:r w:rsidRPr="00F820E8">
        <w:rPr>
          <w:rFonts w:ascii="Sylfaen" w:hAnsi="Sylfaen" w:cs="Sylfaen"/>
          <w:lang w:val="af-ZA" w:eastAsia="en-US"/>
        </w:rPr>
        <w:t xml:space="preserve"> </w:t>
      </w:r>
      <w:r w:rsidRPr="00F820E8">
        <w:rPr>
          <w:rFonts w:ascii="Sylfaen" w:hAnsi="Sylfaen" w:cs="Sylfaen"/>
          <w:lang w:val="en-US" w:eastAsia="en-US"/>
        </w:rPr>
        <w:t>շերտի</w:t>
      </w:r>
      <w:r w:rsidRPr="00F820E8">
        <w:rPr>
          <w:rFonts w:ascii="Sylfaen" w:hAnsi="Sylfaen" w:cs="Sylfaen"/>
          <w:lang w:val="af-ZA" w:eastAsia="en-US"/>
        </w:rPr>
        <w:t xml:space="preserve"> </w:t>
      </w:r>
      <w:r w:rsidRPr="00F820E8">
        <w:rPr>
          <w:rFonts w:ascii="Sylfaen" w:hAnsi="Sylfaen" w:cs="Sylfaen"/>
          <w:lang w:val="en-US" w:eastAsia="en-US"/>
        </w:rPr>
        <w:t>բարձրությունը</w:t>
      </w:r>
      <w:r w:rsidRPr="00F820E8">
        <w:rPr>
          <w:rFonts w:ascii="Sylfaen" w:hAnsi="Sylfaen" w:cs="Sylfaen"/>
          <w:lang w:val="af-ZA" w:eastAsia="en-US"/>
        </w:rPr>
        <w:t xml:space="preserve"> </w:t>
      </w:r>
      <w:r w:rsidR="00B7332B" w:rsidRPr="00F820E8">
        <w:rPr>
          <w:rFonts w:ascii="Sylfaen" w:hAnsi="Sylfaen" w:cs="Sylfaen"/>
          <w:lang w:val="af-ZA" w:eastAsia="en-US"/>
        </w:rPr>
        <w:t>36</w:t>
      </w:r>
      <w:r w:rsidRPr="00F820E8">
        <w:rPr>
          <w:rFonts w:ascii="Sylfaen" w:hAnsi="Sylfaen" w:cs="Sylfaen"/>
          <w:lang w:val="af-ZA" w:eastAsia="en-US"/>
        </w:rPr>
        <w:t xml:space="preserve"> </w:t>
      </w:r>
      <w:r w:rsidRPr="00F820E8">
        <w:rPr>
          <w:rFonts w:ascii="Sylfaen" w:hAnsi="Sylfaen" w:cs="Sylfaen"/>
          <w:lang w:val="en-US" w:eastAsia="en-US"/>
        </w:rPr>
        <w:t>սմ</w:t>
      </w:r>
      <w:r w:rsidRPr="00F820E8">
        <w:rPr>
          <w:rFonts w:ascii="Sylfaen" w:hAnsi="Sylfaen" w:cs="Sylfaen"/>
          <w:lang w:val="af-ZA" w:eastAsia="en-US"/>
        </w:rPr>
        <w:t xml:space="preserve"> </w:t>
      </w:r>
      <w:r w:rsidRPr="00F820E8">
        <w:rPr>
          <w:rFonts w:ascii="Sylfaen" w:hAnsi="Sylfaen" w:cs="Sylfaen"/>
          <w:lang w:val="en-US" w:eastAsia="en-US"/>
        </w:rPr>
        <w:t>է</w:t>
      </w:r>
      <w:r w:rsidRPr="00F820E8">
        <w:rPr>
          <w:rFonts w:ascii="Sylfaen" w:hAnsi="Sylfaen" w:cs="Sylfaen"/>
          <w:lang w:val="af-ZA" w:eastAsia="en-US"/>
        </w:rPr>
        <w:t xml:space="preserve">, </w:t>
      </w:r>
      <w:r w:rsidRPr="00F820E8">
        <w:rPr>
          <w:rFonts w:ascii="Sylfaen" w:hAnsi="Sylfaen" w:cs="Sylfaen"/>
          <w:lang w:val="en-US" w:eastAsia="en-US"/>
        </w:rPr>
        <w:t>միջինը՝</w:t>
      </w:r>
      <w:r w:rsidRPr="00F820E8">
        <w:rPr>
          <w:rFonts w:ascii="Sylfaen" w:hAnsi="Sylfaen" w:cs="Sylfaen"/>
          <w:lang w:val="af-ZA" w:eastAsia="en-US"/>
        </w:rPr>
        <w:t xml:space="preserve"> 9 </w:t>
      </w:r>
      <w:r w:rsidRPr="00F820E8">
        <w:rPr>
          <w:rFonts w:ascii="Sylfaen" w:hAnsi="Sylfaen" w:cs="Sylfaen"/>
          <w:lang w:val="en-US" w:eastAsia="en-US"/>
        </w:rPr>
        <w:t>սմ</w:t>
      </w:r>
      <w:r w:rsidRPr="00F820E8">
        <w:rPr>
          <w:rFonts w:ascii="Sylfaen" w:hAnsi="Sylfaen" w:cs="Sylfaen"/>
          <w:lang w:val="af-ZA" w:eastAsia="en-US"/>
        </w:rPr>
        <w:t>:</w:t>
      </w:r>
      <w:r w:rsidR="00B7332B" w:rsidRPr="00F820E8">
        <w:rPr>
          <w:rFonts w:ascii="Sylfaen" w:hAnsi="Sylfaen" w:cs="Sylfaen"/>
          <w:lang w:val="af-ZA" w:eastAsia="en-US"/>
        </w:rPr>
        <w:t xml:space="preserve"> </w:t>
      </w:r>
      <w:r w:rsidR="00B7332B" w:rsidRPr="00F820E8">
        <w:rPr>
          <w:rFonts w:ascii="Sylfaen" w:hAnsi="Sylfaen" w:cs="Sylfaen"/>
          <w:lang w:val="en-US" w:eastAsia="en-US"/>
        </w:rPr>
        <w:t>Տարվա</w:t>
      </w:r>
      <w:r w:rsidR="00B7332B" w:rsidRPr="00F820E8">
        <w:rPr>
          <w:rFonts w:ascii="Sylfaen" w:hAnsi="Sylfaen" w:cs="Sylfaen"/>
          <w:lang w:val="af-ZA" w:eastAsia="en-US"/>
        </w:rPr>
        <w:t xml:space="preserve"> </w:t>
      </w:r>
      <w:r w:rsidR="00B7332B" w:rsidRPr="00F820E8">
        <w:rPr>
          <w:rFonts w:ascii="Sylfaen" w:hAnsi="Sylfaen" w:cs="Sylfaen"/>
          <w:lang w:val="en-US" w:eastAsia="en-US"/>
        </w:rPr>
        <w:t>մեջ</w:t>
      </w:r>
      <w:r w:rsidR="00B7332B" w:rsidRPr="00F820E8">
        <w:rPr>
          <w:rFonts w:ascii="Sylfaen" w:hAnsi="Sylfaen" w:cs="Sylfaen"/>
          <w:lang w:val="af-ZA" w:eastAsia="en-US"/>
        </w:rPr>
        <w:t xml:space="preserve"> </w:t>
      </w:r>
      <w:r w:rsidR="00B7332B" w:rsidRPr="00F820E8">
        <w:rPr>
          <w:rFonts w:ascii="Sylfaen" w:hAnsi="Sylfaen" w:cs="Sylfaen"/>
          <w:lang w:val="en-US" w:eastAsia="en-US"/>
        </w:rPr>
        <w:t>ձնածածկույթով</w:t>
      </w:r>
      <w:r w:rsidR="00B7332B" w:rsidRPr="00F820E8">
        <w:rPr>
          <w:rFonts w:ascii="Sylfaen" w:hAnsi="Sylfaen" w:cs="Sylfaen"/>
          <w:lang w:val="af-ZA" w:eastAsia="en-US"/>
        </w:rPr>
        <w:t xml:space="preserve"> </w:t>
      </w:r>
      <w:r w:rsidR="00B7332B" w:rsidRPr="00F820E8">
        <w:rPr>
          <w:rFonts w:ascii="Sylfaen" w:hAnsi="Sylfaen" w:cs="Sylfaen"/>
          <w:lang w:val="en-US" w:eastAsia="en-US"/>
        </w:rPr>
        <w:t>օրերի</w:t>
      </w:r>
      <w:r w:rsidR="00B7332B" w:rsidRPr="00F820E8">
        <w:rPr>
          <w:rFonts w:ascii="Sylfaen" w:hAnsi="Sylfaen" w:cs="Sylfaen"/>
          <w:lang w:val="af-ZA" w:eastAsia="en-US"/>
        </w:rPr>
        <w:t xml:space="preserve"> </w:t>
      </w:r>
      <w:r w:rsidR="00B7332B" w:rsidRPr="00F820E8">
        <w:rPr>
          <w:rFonts w:ascii="Sylfaen" w:hAnsi="Sylfaen" w:cs="Sylfaen"/>
          <w:lang w:val="en-US" w:eastAsia="en-US"/>
        </w:rPr>
        <w:t>թիվը՝</w:t>
      </w:r>
      <w:r w:rsidR="00B7332B" w:rsidRPr="00F820E8">
        <w:rPr>
          <w:rFonts w:ascii="Sylfaen" w:hAnsi="Sylfaen" w:cs="Sylfaen"/>
          <w:lang w:val="af-ZA" w:eastAsia="en-US"/>
        </w:rPr>
        <w:t xml:space="preserve"> 125:</w:t>
      </w:r>
    </w:p>
    <w:p w:rsidR="00EC63BA" w:rsidRPr="00F820E8" w:rsidRDefault="00EC63BA" w:rsidP="00EC63BA">
      <w:pPr>
        <w:spacing w:after="0"/>
        <w:ind w:firstLine="567"/>
        <w:jc w:val="both"/>
        <w:rPr>
          <w:rFonts w:ascii="Sylfaen" w:hAnsi="Sylfaen" w:cs="Sylfaen"/>
          <w:lang w:val="af-ZA" w:eastAsia="en-US"/>
        </w:rPr>
      </w:pPr>
    </w:p>
    <w:p w:rsidR="00FE0ED3" w:rsidRPr="00F820E8" w:rsidRDefault="00FE0ED3" w:rsidP="00F820E8">
      <w:pPr>
        <w:spacing w:after="0" w:line="360" w:lineRule="auto"/>
        <w:ind w:firstLine="567"/>
        <w:jc w:val="center"/>
        <w:rPr>
          <w:rFonts w:ascii="Sylfaen" w:hAnsi="Sylfaen" w:cs="Sylfaen"/>
          <w:b/>
          <w:lang w:val="af-ZA"/>
        </w:rPr>
      </w:pPr>
      <w:r w:rsidRPr="00F820E8">
        <w:rPr>
          <w:rFonts w:ascii="Sylfaen" w:hAnsi="Sylfaen" w:cs="Sylfaen"/>
          <w:b/>
          <w:lang w:val="af-ZA"/>
        </w:rPr>
        <w:t>1.1</w:t>
      </w:r>
      <w:r w:rsidRPr="00F820E8">
        <w:rPr>
          <w:rFonts w:ascii="Sylfaen" w:hAnsi="Sylfaen" w:cs="Sylfaen"/>
          <w:b/>
          <w:lang w:val="af-ZA"/>
        </w:rPr>
        <w:tab/>
      </w:r>
      <w:r w:rsidRPr="00F820E8">
        <w:rPr>
          <w:rFonts w:ascii="Sylfaen" w:hAnsi="Sylfaen" w:cs="Sylfaen"/>
          <w:b/>
          <w:lang w:val="en-US"/>
        </w:rPr>
        <w:t>Ընդհանուր</w:t>
      </w:r>
      <w:r w:rsidRPr="00F820E8">
        <w:rPr>
          <w:rFonts w:ascii="Sylfaen" w:hAnsi="Sylfaen" w:cs="Sylfaen"/>
          <w:b/>
          <w:lang w:val="af-ZA"/>
        </w:rPr>
        <w:t xml:space="preserve"> </w:t>
      </w:r>
      <w:r w:rsidRPr="00F820E8">
        <w:rPr>
          <w:rFonts w:ascii="Sylfaen" w:hAnsi="Sylfaen" w:cs="Sylfaen"/>
          <w:b/>
          <w:lang w:val="en-US"/>
        </w:rPr>
        <w:t>ֆոնային</w:t>
      </w:r>
      <w:r w:rsidRPr="00F820E8">
        <w:rPr>
          <w:rFonts w:ascii="Sylfaen" w:hAnsi="Sylfaen" w:cs="Sylfaen"/>
          <w:b/>
          <w:lang w:val="af-ZA"/>
        </w:rPr>
        <w:t xml:space="preserve"> </w:t>
      </w:r>
      <w:r w:rsidRPr="00F820E8">
        <w:rPr>
          <w:rFonts w:ascii="Sylfaen" w:hAnsi="Sylfaen" w:cs="Sylfaen"/>
          <w:b/>
          <w:lang w:val="en-US"/>
        </w:rPr>
        <w:t>կլիմայական</w:t>
      </w:r>
      <w:r w:rsidRPr="00F820E8">
        <w:rPr>
          <w:rFonts w:ascii="Sylfaen" w:hAnsi="Sylfaen" w:cs="Sylfaen"/>
          <w:b/>
          <w:lang w:val="af-ZA"/>
        </w:rPr>
        <w:t xml:space="preserve"> </w:t>
      </w:r>
      <w:r w:rsidRPr="00F820E8">
        <w:rPr>
          <w:rFonts w:ascii="Sylfaen" w:hAnsi="Sylfaen" w:cs="Sylfaen"/>
          <w:b/>
          <w:lang w:val="en-US"/>
        </w:rPr>
        <w:t>բնութագիրը</w:t>
      </w:r>
      <w:r w:rsidRPr="00F820E8">
        <w:rPr>
          <w:rFonts w:ascii="Sylfaen" w:hAnsi="Sylfaen" w:cs="Sylfaen"/>
          <w:b/>
          <w:lang w:val="af-ZA"/>
        </w:rPr>
        <w:t xml:space="preserve"> /4,5/</w:t>
      </w:r>
    </w:p>
    <w:p w:rsidR="009B4652" w:rsidRPr="00F820E8" w:rsidRDefault="009B4652" w:rsidP="00EC63BA">
      <w:pPr>
        <w:spacing w:after="0"/>
        <w:ind w:firstLine="567"/>
        <w:jc w:val="both"/>
        <w:rPr>
          <w:rFonts w:ascii="Sylfaen" w:hAnsi="Sylfaen" w:cs="Sylfaen"/>
          <w:lang w:val="af-ZA" w:eastAsia="en-US"/>
        </w:rPr>
      </w:pPr>
      <w:r w:rsidRPr="00F820E8">
        <w:rPr>
          <w:rFonts w:ascii="Sylfaen" w:hAnsi="Sylfaen" w:cs="Sylfaen"/>
          <w:lang w:val="ru-RU" w:eastAsia="en-US"/>
        </w:rPr>
        <w:t>Արագածոտնի</w:t>
      </w:r>
      <w:r w:rsidRPr="00F820E8">
        <w:rPr>
          <w:rFonts w:ascii="Sylfaen" w:hAnsi="Sylfaen" w:cs="Sylfaen"/>
          <w:lang w:val="af-ZA" w:eastAsia="en-US"/>
        </w:rPr>
        <w:t xml:space="preserve"> </w:t>
      </w:r>
      <w:r w:rsidRPr="00F820E8">
        <w:rPr>
          <w:rFonts w:ascii="Sylfaen" w:hAnsi="Sylfaen" w:cs="Sylfaen"/>
          <w:lang w:val="ru-RU" w:eastAsia="en-US"/>
        </w:rPr>
        <w:t>մարզի</w:t>
      </w:r>
      <w:r w:rsidRPr="00F820E8">
        <w:rPr>
          <w:rFonts w:ascii="Sylfaen" w:hAnsi="Sylfaen" w:cs="Sylfaen"/>
          <w:lang w:val="af-ZA" w:eastAsia="en-US"/>
        </w:rPr>
        <w:t xml:space="preserve"> </w:t>
      </w:r>
      <w:r w:rsidRPr="00F820E8">
        <w:rPr>
          <w:rFonts w:ascii="Sylfaen" w:hAnsi="Sylfaen" w:cs="Sylfaen"/>
          <w:lang w:val="ru-RU" w:eastAsia="en-US"/>
        </w:rPr>
        <w:t>տարածքը</w:t>
      </w:r>
      <w:r w:rsidR="00B5716B" w:rsidRPr="00F820E8">
        <w:rPr>
          <w:rFonts w:ascii="Sylfaen" w:hAnsi="Sylfaen" w:cs="Sylfaen"/>
          <w:lang w:val="af-ZA" w:eastAsia="en-US"/>
        </w:rPr>
        <w:t xml:space="preserve"> </w:t>
      </w:r>
      <w:r w:rsidR="00B5716B" w:rsidRPr="00F820E8">
        <w:rPr>
          <w:rFonts w:ascii="Sylfaen" w:hAnsi="Sylfaen" w:cs="Sylfaen"/>
          <w:lang w:val="ru-RU" w:eastAsia="en-US"/>
        </w:rPr>
        <w:t>գտնվում</w:t>
      </w:r>
      <w:r w:rsidR="00B5716B" w:rsidRPr="00F820E8">
        <w:rPr>
          <w:rFonts w:ascii="Sylfaen" w:hAnsi="Sylfaen" w:cs="Sylfaen"/>
          <w:lang w:val="af-ZA" w:eastAsia="en-US"/>
        </w:rPr>
        <w:t xml:space="preserve"> </w:t>
      </w:r>
      <w:r w:rsidR="00B5716B" w:rsidRPr="00F820E8">
        <w:rPr>
          <w:rFonts w:ascii="Sylfaen" w:hAnsi="Sylfaen" w:cs="Sylfaen"/>
          <w:lang w:val="ru-RU" w:eastAsia="en-US"/>
        </w:rPr>
        <w:t>է</w:t>
      </w:r>
      <w:r w:rsidR="00B5716B" w:rsidRPr="00F820E8">
        <w:rPr>
          <w:rFonts w:ascii="Sylfaen" w:hAnsi="Sylfaen" w:cs="Sylfaen"/>
          <w:lang w:val="af-ZA" w:eastAsia="en-US"/>
        </w:rPr>
        <w:t xml:space="preserve"> </w:t>
      </w:r>
      <w:r w:rsidR="00B5716B" w:rsidRPr="00F820E8">
        <w:rPr>
          <w:rFonts w:ascii="Sylfaen" w:hAnsi="Sylfaen" w:cs="Sylfaen"/>
          <w:lang w:val="ru-RU" w:eastAsia="en-US"/>
        </w:rPr>
        <w:t>հանրապետության</w:t>
      </w:r>
      <w:r w:rsidR="00B5716B" w:rsidRPr="00F820E8">
        <w:rPr>
          <w:rFonts w:ascii="Sylfaen" w:hAnsi="Sylfaen" w:cs="Sylfaen"/>
          <w:lang w:val="af-ZA" w:eastAsia="en-US"/>
        </w:rPr>
        <w:t xml:space="preserve"> </w:t>
      </w:r>
      <w:r w:rsidR="00B5716B" w:rsidRPr="00F820E8">
        <w:rPr>
          <w:rFonts w:ascii="Sylfaen" w:hAnsi="Sylfaen" w:cs="Sylfaen"/>
          <w:lang w:val="ru-RU" w:eastAsia="en-US"/>
        </w:rPr>
        <w:t>հյուսիս</w:t>
      </w:r>
      <w:r w:rsidR="00B5716B" w:rsidRPr="00F820E8">
        <w:rPr>
          <w:rFonts w:ascii="Sylfaen" w:hAnsi="Sylfaen" w:cs="Sylfaen"/>
          <w:lang w:val="af-ZA" w:eastAsia="en-US"/>
        </w:rPr>
        <w:t>-</w:t>
      </w:r>
      <w:r w:rsidR="00B5716B" w:rsidRPr="00F820E8">
        <w:rPr>
          <w:rFonts w:ascii="Sylfaen" w:hAnsi="Sylfaen" w:cs="Sylfaen"/>
          <w:lang w:val="ru-RU" w:eastAsia="en-US"/>
        </w:rPr>
        <w:t>արևմտյան</w:t>
      </w:r>
      <w:r w:rsidR="00B5716B" w:rsidRPr="00F820E8">
        <w:rPr>
          <w:rFonts w:ascii="Sylfaen" w:hAnsi="Sylfaen" w:cs="Sylfaen"/>
          <w:lang w:val="af-ZA" w:eastAsia="en-US"/>
        </w:rPr>
        <w:t xml:space="preserve"> </w:t>
      </w:r>
      <w:r w:rsidR="00B5716B" w:rsidRPr="00F820E8">
        <w:rPr>
          <w:rFonts w:ascii="Sylfaen" w:hAnsi="Sylfaen" w:cs="Sylfaen"/>
          <w:lang w:val="ru-RU" w:eastAsia="en-US"/>
        </w:rPr>
        <w:t>մասում</w:t>
      </w:r>
      <w:r w:rsidR="00B5716B" w:rsidRPr="00F820E8">
        <w:rPr>
          <w:rFonts w:ascii="Sylfaen" w:hAnsi="Sylfaen" w:cs="Sylfaen"/>
          <w:lang w:val="af-ZA" w:eastAsia="en-US"/>
        </w:rPr>
        <w:t xml:space="preserve">: </w:t>
      </w:r>
      <w:r w:rsidR="00B5716B" w:rsidRPr="00F820E8">
        <w:rPr>
          <w:rFonts w:ascii="Sylfaen" w:hAnsi="Sylfaen" w:cs="Sylfaen"/>
          <w:lang w:val="ru-RU" w:eastAsia="en-US"/>
        </w:rPr>
        <w:t>Մարզի</w:t>
      </w:r>
      <w:r w:rsidR="00B5716B" w:rsidRPr="00F820E8">
        <w:rPr>
          <w:rFonts w:ascii="Sylfaen" w:hAnsi="Sylfaen" w:cs="Sylfaen"/>
          <w:lang w:val="af-ZA" w:eastAsia="en-US"/>
        </w:rPr>
        <w:t xml:space="preserve"> </w:t>
      </w:r>
      <w:r w:rsidR="00B5716B" w:rsidRPr="00F820E8">
        <w:rPr>
          <w:rFonts w:ascii="Sylfaen" w:hAnsi="Sylfaen" w:cs="Sylfaen"/>
          <w:lang w:val="ru-RU" w:eastAsia="en-US"/>
        </w:rPr>
        <w:t>աշխարհագրական</w:t>
      </w:r>
      <w:r w:rsidR="00B5716B" w:rsidRPr="00F820E8">
        <w:rPr>
          <w:rFonts w:ascii="Sylfaen" w:hAnsi="Sylfaen" w:cs="Sylfaen"/>
          <w:lang w:val="af-ZA" w:eastAsia="en-US"/>
        </w:rPr>
        <w:t xml:space="preserve"> </w:t>
      </w:r>
      <w:r w:rsidR="00B5716B" w:rsidRPr="00F820E8">
        <w:rPr>
          <w:rFonts w:ascii="Sylfaen" w:hAnsi="Sylfaen" w:cs="Sylfaen"/>
          <w:lang w:val="ru-RU" w:eastAsia="en-US"/>
        </w:rPr>
        <w:t>դիրքի</w:t>
      </w:r>
      <w:r w:rsidR="00B5716B" w:rsidRPr="00F820E8">
        <w:rPr>
          <w:rFonts w:ascii="Sylfaen" w:hAnsi="Sylfaen" w:cs="Sylfaen"/>
          <w:lang w:val="af-ZA" w:eastAsia="en-US"/>
        </w:rPr>
        <w:t xml:space="preserve"> </w:t>
      </w:r>
      <w:r w:rsidR="00B5716B" w:rsidRPr="00F820E8">
        <w:rPr>
          <w:rFonts w:ascii="Sylfaen" w:hAnsi="Sylfaen" w:cs="Sylfaen"/>
          <w:lang w:val="ru-RU" w:eastAsia="en-US"/>
        </w:rPr>
        <w:t>կարևոր</w:t>
      </w:r>
      <w:r w:rsidR="00B5716B" w:rsidRPr="00F820E8">
        <w:rPr>
          <w:rFonts w:ascii="Sylfaen" w:hAnsi="Sylfaen" w:cs="Sylfaen"/>
          <w:lang w:val="af-ZA" w:eastAsia="en-US"/>
        </w:rPr>
        <w:t xml:space="preserve"> </w:t>
      </w:r>
      <w:r w:rsidR="00B5716B" w:rsidRPr="00F820E8">
        <w:rPr>
          <w:rFonts w:ascii="Sylfaen" w:hAnsi="Sylfaen" w:cs="Sylfaen"/>
          <w:lang w:val="ru-RU" w:eastAsia="en-US"/>
        </w:rPr>
        <w:t>արանձնահատկւթյունն</w:t>
      </w:r>
      <w:r w:rsidR="00B5716B" w:rsidRPr="00F820E8">
        <w:rPr>
          <w:rFonts w:ascii="Sylfaen" w:hAnsi="Sylfaen" w:cs="Sylfaen"/>
          <w:lang w:val="af-ZA" w:eastAsia="en-US"/>
        </w:rPr>
        <w:t xml:space="preserve"> </w:t>
      </w:r>
      <w:r w:rsidR="00B5716B" w:rsidRPr="00F820E8">
        <w:rPr>
          <w:rFonts w:ascii="Sylfaen" w:hAnsi="Sylfaen" w:cs="Sylfaen"/>
          <w:lang w:val="ru-RU" w:eastAsia="en-US"/>
        </w:rPr>
        <w:t>այն</w:t>
      </w:r>
      <w:r w:rsidR="00D93BCA" w:rsidRPr="00F820E8">
        <w:rPr>
          <w:rFonts w:ascii="Sylfaen" w:hAnsi="Sylfaen" w:cs="Sylfaen"/>
          <w:lang w:val="af-ZA" w:eastAsia="en-US"/>
        </w:rPr>
        <w:t xml:space="preserve"> </w:t>
      </w:r>
      <w:r w:rsidR="00B5716B" w:rsidRPr="00F820E8">
        <w:rPr>
          <w:rFonts w:ascii="Sylfaen" w:hAnsi="Sylfaen" w:cs="Sylfaen"/>
          <w:lang w:val="ru-RU" w:eastAsia="en-US"/>
        </w:rPr>
        <w:t>է</w:t>
      </w:r>
      <w:r w:rsidR="00B5716B" w:rsidRPr="00F820E8">
        <w:rPr>
          <w:rFonts w:ascii="Sylfaen" w:hAnsi="Sylfaen" w:cs="Sylfaen"/>
          <w:lang w:val="af-ZA" w:eastAsia="en-US"/>
        </w:rPr>
        <w:t xml:space="preserve"> , </w:t>
      </w:r>
      <w:r w:rsidR="00B5716B" w:rsidRPr="00F820E8">
        <w:rPr>
          <w:rFonts w:ascii="Sylfaen" w:hAnsi="Sylfaen" w:cs="Sylfaen"/>
          <w:lang w:val="ru-RU" w:eastAsia="en-US"/>
        </w:rPr>
        <w:t>որ</w:t>
      </w:r>
      <w:r w:rsidR="00B5716B" w:rsidRPr="00F820E8">
        <w:rPr>
          <w:rFonts w:ascii="Sylfaen" w:hAnsi="Sylfaen" w:cs="Sylfaen"/>
          <w:lang w:val="af-ZA" w:eastAsia="en-US"/>
        </w:rPr>
        <w:t xml:space="preserve">  </w:t>
      </w:r>
      <w:r w:rsidR="00B5716B" w:rsidRPr="00F820E8">
        <w:rPr>
          <w:rFonts w:ascii="Sylfaen" w:hAnsi="Sylfaen" w:cs="Sylfaen"/>
          <w:lang w:val="ru-RU" w:eastAsia="en-US"/>
        </w:rPr>
        <w:t>գտնվում</w:t>
      </w:r>
      <w:r w:rsidR="00B5716B" w:rsidRPr="00F820E8">
        <w:rPr>
          <w:rFonts w:ascii="Sylfaen" w:hAnsi="Sylfaen" w:cs="Sylfaen"/>
          <w:lang w:val="af-ZA" w:eastAsia="en-US"/>
        </w:rPr>
        <w:t xml:space="preserve"> </w:t>
      </w:r>
      <w:r w:rsidR="00B5716B" w:rsidRPr="00F820E8">
        <w:rPr>
          <w:rFonts w:ascii="Sylfaen" w:hAnsi="Sylfaen" w:cs="Sylfaen"/>
          <w:lang w:val="ru-RU" w:eastAsia="en-US"/>
        </w:rPr>
        <w:t>է</w:t>
      </w:r>
      <w:r w:rsidR="00B5716B" w:rsidRPr="00F820E8">
        <w:rPr>
          <w:rFonts w:ascii="Sylfaen" w:hAnsi="Sylfaen" w:cs="Sylfaen"/>
          <w:lang w:val="af-ZA" w:eastAsia="en-US"/>
        </w:rPr>
        <w:t xml:space="preserve"> </w:t>
      </w:r>
      <w:r w:rsidR="00B5716B" w:rsidRPr="00F820E8">
        <w:rPr>
          <w:rFonts w:ascii="Sylfaen" w:hAnsi="Sylfaen" w:cs="Sylfaen"/>
          <w:lang w:val="ru-RU" w:eastAsia="en-US"/>
        </w:rPr>
        <w:t>մայրաքաղաք</w:t>
      </w:r>
      <w:r w:rsidR="00B5716B" w:rsidRPr="00F820E8">
        <w:rPr>
          <w:rFonts w:ascii="Sylfaen" w:hAnsi="Sylfaen" w:cs="Sylfaen"/>
          <w:lang w:val="af-ZA" w:eastAsia="en-US"/>
        </w:rPr>
        <w:t xml:space="preserve"> </w:t>
      </w:r>
      <w:r w:rsidR="00B5716B" w:rsidRPr="00F820E8">
        <w:rPr>
          <w:rFonts w:ascii="Sylfaen" w:hAnsi="Sylfaen" w:cs="Sylfaen"/>
          <w:lang w:val="ru-RU" w:eastAsia="en-US"/>
        </w:rPr>
        <w:t>Երևանի</w:t>
      </w:r>
      <w:r w:rsidR="00B5716B" w:rsidRPr="00F820E8">
        <w:rPr>
          <w:rFonts w:ascii="Sylfaen" w:hAnsi="Sylfaen" w:cs="Sylfaen"/>
          <w:lang w:val="af-ZA" w:eastAsia="en-US"/>
        </w:rPr>
        <w:t xml:space="preserve"> </w:t>
      </w:r>
      <w:r w:rsidR="00B5716B" w:rsidRPr="00F820E8">
        <w:rPr>
          <w:rFonts w:ascii="Sylfaen" w:hAnsi="Sylfaen" w:cs="Sylfaen"/>
          <w:lang w:val="ru-RU" w:eastAsia="en-US"/>
        </w:rPr>
        <w:t>և</w:t>
      </w:r>
      <w:r w:rsidR="00B5716B" w:rsidRPr="00F820E8">
        <w:rPr>
          <w:rFonts w:ascii="Sylfaen" w:hAnsi="Sylfaen" w:cs="Sylfaen"/>
          <w:lang w:val="af-ZA" w:eastAsia="en-US"/>
        </w:rPr>
        <w:t xml:space="preserve"> </w:t>
      </w:r>
      <w:r w:rsidR="00B5716B" w:rsidRPr="00F820E8">
        <w:rPr>
          <w:rFonts w:ascii="Sylfaen" w:hAnsi="Sylfaen" w:cs="Sylfaen"/>
          <w:lang w:val="ru-RU" w:eastAsia="en-US"/>
        </w:rPr>
        <w:t>ՀՀ</w:t>
      </w:r>
      <w:r w:rsidR="00B5716B" w:rsidRPr="00F820E8">
        <w:rPr>
          <w:rFonts w:ascii="Sylfaen" w:hAnsi="Sylfaen" w:cs="Sylfaen"/>
          <w:lang w:val="af-ZA" w:eastAsia="en-US"/>
        </w:rPr>
        <w:t xml:space="preserve"> </w:t>
      </w:r>
      <w:r w:rsidR="00B5716B" w:rsidRPr="00F820E8">
        <w:rPr>
          <w:rFonts w:ascii="Sylfaen" w:hAnsi="Sylfaen" w:cs="Sylfaen"/>
          <w:lang w:val="ru-RU" w:eastAsia="en-US"/>
        </w:rPr>
        <w:t>ամենաբարձր</w:t>
      </w:r>
      <w:r w:rsidR="00B5716B" w:rsidRPr="00F820E8">
        <w:rPr>
          <w:rFonts w:ascii="Sylfaen" w:hAnsi="Sylfaen" w:cs="Sylfaen"/>
          <w:lang w:val="af-ZA" w:eastAsia="en-US"/>
        </w:rPr>
        <w:t xml:space="preserve"> </w:t>
      </w:r>
      <w:r w:rsidR="00B5716B" w:rsidRPr="00F820E8">
        <w:rPr>
          <w:rFonts w:ascii="Sylfaen" w:hAnsi="Sylfaen" w:cs="Sylfaen"/>
          <w:lang w:val="ru-RU" w:eastAsia="en-US"/>
        </w:rPr>
        <w:t>լեռնագագաթի</w:t>
      </w:r>
      <w:r w:rsidR="00B5716B" w:rsidRPr="00F820E8">
        <w:rPr>
          <w:rFonts w:ascii="Sylfaen" w:hAnsi="Sylfaen" w:cs="Sylfaen"/>
          <w:lang w:val="af-ZA" w:eastAsia="en-US"/>
        </w:rPr>
        <w:t xml:space="preserve"> </w:t>
      </w:r>
      <w:r w:rsidR="00B5716B" w:rsidRPr="00F820E8">
        <w:rPr>
          <w:rFonts w:ascii="Sylfaen" w:hAnsi="Sylfaen" w:cs="Sylfaen"/>
          <w:lang w:val="ru-RU" w:eastAsia="en-US"/>
        </w:rPr>
        <w:t>՝</w:t>
      </w:r>
      <w:r w:rsidR="00B5716B" w:rsidRPr="00F820E8">
        <w:rPr>
          <w:rFonts w:ascii="Sylfaen" w:hAnsi="Sylfaen" w:cs="Sylfaen"/>
          <w:lang w:val="af-ZA" w:eastAsia="en-US"/>
        </w:rPr>
        <w:t xml:space="preserve"> </w:t>
      </w:r>
      <w:r w:rsidR="00B5716B" w:rsidRPr="00F820E8">
        <w:rPr>
          <w:rFonts w:ascii="Sylfaen" w:hAnsi="Sylfaen" w:cs="Sylfaen"/>
          <w:lang w:val="ru-RU" w:eastAsia="en-US"/>
        </w:rPr>
        <w:t>Արագածի</w:t>
      </w:r>
      <w:r w:rsidR="00B5716B" w:rsidRPr="00F820E8">
        <w:rPr>
          <w:rFonts w:ascii="Sylfaen" w:hAnsi="Sylfaen" w:cs="Sylfaen"/>
          <w:lang w:val="af-ZA" w:eastAsia="en-US"/>
        </w:rPr>
        <w:t xml:space="preserve"> </w:t>
      </w:r>
      <w:r w:rsidR="00B5716B" w:rsidRPr="00F820E8">
        <w:rPr>
          <w:rFonts w:ascii="Sylfaen" w:hAnsi="Sylfaen" w:cs="Sylfaen"/>
          <w:lang w:val="ru-RU" w:eastAsia="en-US"/>
        </w:rPr>
        <w:t>միջև</w:t>
      </w:r>
      <w:r w:rsidR="00B5716B" w:rsidRPr="00F820E8">
        <w:rPr>
          <w:rFonts w:ascii="Sylfaen" w:hAnsi="Sylfaen" w:cs="Sylfaen"/>
          <w:lang w:val="hy-AM" w:eastAsia="en-US"/>
        </w:rPr>
        <w:t xml:space="preserve"> (</w:t>
      </w:r>
      <w:r w:rsidR="00B5716B" w:rsidRPr="00F820E8">
        <w:rPr>
          <w:rFonts w:ascii="Sylfaen" w:hAnsi="Sylfaen" w:cs="Sylfaen"/>
          <w:lang w:val="en-GB" w:eastAsia="en-US"/>
        </w:rPr>
        <w:t>բացարձակ</w:t>
      </w:r>
      <w:r w:rsidR="00B5716B" w:rsidRPr="00F820E8">
        <w:rPr>
          <w:rFonts w:ascii="Sylfaen" w:hAnsi="Sylfaen" w:cs="Sylfaen"/>
          <w:lang w:val="af-ZA" w:eastAsia="en-US"/>
        </w:rPr>
        <w:t xml:space="preserve"> </w:t>
      </w:r>
      <w:r w:rsidR="00B5716B" w:rsidRPr="00F820E8">
        <w:rPr>
          <w:rFonts w:ascii="Sylfaen" w:hAnsi="Sylfaen" w:cs="Sylfaen"/>
          <w:lang w:val="en-GB" w:eastAsia="en-US"/>
        </w:rPr>
        <w:t>բարձրությունները</w:t>
      </w:r>
      <w:r w:rsidR="00B5716B" w:rsidRPr="00F820E8">
        <w:rPr>
          <w:rFonts w:ascii="Sylfaen" w:hAnsi="Sylfaen" w:cs="Sylfaen"/>
          <w:lang w:val="af-ZA" w:eastAsia="en-US"/>
        </w:rPr>
        <w:t xml:space="preserve"> </w:t>
      </w:r>
      <w:r w:rsidR="00B5716B" w:rsidRPr="00F820E8">
        <w:rPr>
          <w:rFonts w:ascii="Sylfaen" w:hAnsi="Sylfaen" w:cs="Sylfaen"/>
          <w:lang w:val="en-GB" w:eastAsia="en-US"/>
        </w:rPr>
        <w:t>տատանվում</w:t>
      </w:r>
      <w:r w:rsidR="00B5716B" w:rsidRPr="00F820E8">
        <w:rPr>
          <w:rFonts w:ascii="Sylfaen" w:hAnsi="Sylfaen" w:cs="Sylfaen"/>
          <w:lang w:val="af-ZA" w:eastAsia="en-US"/>
        </w:rPr>
        <w:t xml:space="preserve"> </w:t>
      </w:r>
      <w:r w:rsidR="00B5716B" w:rsidRPr="00F820E8">
        <w:rPr>
          <w:rFonts w:ascii="Sylfaen" w:hAnsi="Sylfaen" w:cs="Sylfaen"/>
          <w:lang w:val="en-GB" w:eastAsia="en-US"/>
        </w:rPr>
        <w:t>են</w:t>
      </w:r>
      <w:r w:rsidR="00B5716B" w:rsidRPr="00F820E8">
        <w:rPr>
          <w:rFonts w:ascii="Sylfaen" w:hAnsi="Sylfaen" w:cs="Sylfaen"/>
          <w:lang w:val="af-ZA" w:eastAsia="en-US"/>
        </w:rPr>
        <w:t xml:space="preserve"> 950 </w:t>
      </w:r>
      <w:r w:rsidR="00B5716B" w:rsidRPr="00F820E8">
        <w:rPr>
          <w:rFonts w:ascii="Sylfaen" w:hAnsi="Sylfaen" w:cs="Sylfaen"/>
          <w:lang w:val="ru-RU" w:eastAsia="en-US"/>
        </w:rPr>
        <w:t>մ</w:t>
      </w:r>
      <w:r w:rsidR="00B5716B" w:rsidRPr="00F820E8">
        <w:rPr>
          <w:rFonts w:ascii="Sylfaen" w:hAnsi="Sylfaen" w:cs="Sylfaen"/>
          <w:lang w:val="af-ZA" w:eastAsia="en-US"/>
        </w:rPr>
        <w:t>-</w:t>
      </w:r>
      <w:r w:rsidR="00B5716B" w:rsidRPr="00F820E8">
        <w:rPr>
          <w:rFonts w:ascii="Sylfaen" w:hAnsi="Sylfaen" w:cs="Sylfaen"/>
          <w:lang w:val="ru-RU" w:eastAsia="en-US"/>
        </w:rPr>
        <w:t>ից</w:t>
      </w:r>
      <w:r w:rsidR="00B5716B" w:rsidRPr="00F820E8">
        <w:rPr>
          <w:rFonts w:ascii="Sylfaen" w:hAnsi="Sylfaen" w:cs="Sylfaen"/>
          <w:lang w:val="af-ZA" w:eastAsia="en-US"/>
        </w:rPr>
        <w:t xml:space="preserve"> </w:t>
      </w:r>
      <w:r w:rsidR="00B5716B" w:rsidRPr="00F820E8">
        <w:rPr>
          <w:rFonts w:ascii="Sylfaen" w:hAnsi="Sylfaen" w:cs="Sylfaen"/>
          <w:lang w:val="ru-RU" w:eastAsia="en-US"/>
        </w:rPr>
        <w:t>մինչև</w:t>
      </w:r>
      <w:r w:rsidR="00B5716B" w:rsidRPr="00F820E8">
        <w:rPr>
          <w:rFonts w:ascii="Sylfaen" w:hAnsi="Sylfaen" w:cs="Sylfaen"/>
          <w:lang w:val="af-ZA" w:eastAsia="en-US"/>
        </w:rPr>
        <w:t xml:space="preserve"> </w:t>
      </w:r>
      <w:r w:rsidR="00B5716B" w:rsidRPr="00F820E8">
        <w:rPr>
          <w:rFonts w:ascii="Sylfaen" w:hAnsi="Sylfaen" w:cs="Sylfaen"/>
          <w:lang w:val="hy-AM" w:eastAsia="en-US"/>
        </w:rPr>
        <w:t xml:space="preserve">4090 </w:t>
      </w:r>
      <w:r w:rsidR="00B5716B" w:rsidRPr="00F820E8">
        <w:rPr>
          <w:rFonts w:ascii="Sylfaen" w:hAnsi="Sylfaen" w:cs="Sylfaen"/>
          <w:lang w:val="en-GB" w:eastAsia="en-US"/>
        </w:rPr>
        <w:t>մ</w:t>
      </w:r>
      <w:r w:rsidR="00B5716B" w:rsidRPr="00F820E8">
        <w:rPr>
          <w:rFonts w:ascii="Sylfaen" w:hAnsi="Sylfaen" w:cs="Sylfaen"/>
          <w:lang w:val="hy-AM" w:eastAsia="en-US"/>
        </w:rPr>
        <w:t>)</w:t>
      </w:r>
      <w:r w:rsidR="00B5716B" w:rsidRPr="00F820E8">
        <w:rPr>
          <w:rFonts w:ascii="Sylfaen" w:hAnsi="Sylfaen" w:cs="Sylfaen"/>
          <w:lang w:val="af-ZA" w:eastAsia="en-US"/>
        </w:rPr>
        <w:t>:</w:t>
      </w:r>
      <w:r w:rsidR="00E62EBD" w:rsidRPr="00F820E8">
        <w:rPr>
          <w:rFonts w:ascii="Sylfaen" w:hAnsi="Sylfaen" w:cs="Sylfaen"/>
          <w:lang w:val="af-ZA" w:eastAsia="en-US"/>
        </w:rPr>
        <w:t xml:space="preserve"> </w:t>
      </w:r>
    </w:p>
    <w:p w:rsidR="00FE0ED3" w:rsidRPr="00F820E8" w:rsidRDefault="009B4652" w:rsidP="00EC63BA">
      <w:pPr>
        <w:spacing w:after="0"/>
        <w:ind w:firstLine="567"/>
        <w:jc w:val="both"/>
        <w:rPr>
          <w:rFonts w:ascii="Sylfaen" w:hAnsi="Sylfaen" w:cs="Sylfaen"/>
          <w:lang w:val="af-ZA" w:eastAsia="en-US"/>
        </w:rPr>
      </w:pPr>
      <w:r w:rsidRPr="00F820E8">
        <w:rPr>
          <w:rFonts w:ascii="Sylfaen" w:hAnsi="Sylfaen" w:cs="Sylfaen"/>
          <w:lang w:val="af-ZA" w:eastAsia="en-US"/>
        </w:rPr>
        <w:lastRenderedPageBreak/>
        <w:t xml:space="preserve"> </w:t>
      </w:r>
      <w:r w:rsidR="00FE0ED3" w:rsidRPr="00F820E8">
        <w:rPr>
          <w:rFonts w:ascii="Sylfaen" w:hAnsi="Sylfaen" w:cs="Sylfaen"/>
          <w:lang w:val="en-US" w:eastAsia="en-US"/>
        </w:rPr>
        <w:t>Ֆոնային</w:t>
      </w:r>
      <w:r w:rsidR="00FE0ED3" w:rsidRPr="00F820E8">
        <w:rPr>
          <w:rFonts w:ascii="Sylfaen" w:hAnsi="Sylfaen" w:cs="Sylfaen"/>
          <w:lang w:val="af-ZA" w:eastAsia="en-US"/>
        </w:rPr>
        <w:t xml:space="preserve"> </w:t>
      </w:r>
      <w:r w:rsidR="00FE0ED3" w:rsidRPr="00F820E8">
        <w:rPr>
          <w:rFonts w:ascii="Sylfaen" w:hAnsi="Sylfaen" w:cs="Sylfaen"/>
          <w:lang w:val="en-US" w:eastAsia="en-US"/>
        </w:rPr>
        <w:t>կլիմայական</w:t>
      </w:r>
      <w:r w:rsidR="00FE0ED3" w:rsidRPr="00F820E8">
        <w:rPr>
          <w:rFonts w:ascii="Sylfaen" w:hAnsi="Sylfaen" w:cs="Sylfaen"/>
          <w:lang w:val="af-ZA" w:eastAsia="en-US"/>
        </w:rPr>
        <w:t xml:space="preserve"> </w:t>
      </w:r>
      <w:r w:rsidR="00FE0ED3" w:rsidRPr="00F820E8">
        <w:rPr>
          <w:rFonts w:ascii="Sylfaen" w:hAnsi="Sylfaen" w:cs="Sylfaen"/>
          <w:lang w:val="en-US" w:eastAsia="en-US"/>
        </w:rPr>
        <w:t>բնութագիրը</w:t>
      </w:r>
      <w:r w:rsidR="00FE0ED3" w:rsidRPr="00F820E8">
        <w:rPr>
          <w:rFonts w:ascii="Sylfaen" w:hAnsi="Sylfaen" w:cs="Sylfaen"/>
          <w:lang w:val="af-ZA" w:eastAsia="en-US"/>
        </w:rPr>
        <w:t xml:space="preserve"> </w:t>
      </w:r>
      <w:r w:rsidR="00FE0ED3" w:rsidRPr="00F820E8">
        <w:rPr>
          <w:rFonts w:ascii="Sylfaen" w:hAnsi="Sylfaen" w:cs="Sylfaen"/>
          <w:lang w:val="en-US" w:eastAsia="en-US"/>
        </w:rPr>
        <w:t>իր</w:t>
      </w:r>
      <w:r w:rsidR="00FE0ED3" w:rsidRPr="00F820E8">
        <w:rPr>
          <w:rFonts w:ascii="Sylfaen" w:hAnsi="Sylfaen" w:cs="Sylfaen"/>
          <w:lang w:val="af-ZA" w:eastAsia="en-US"/>
        </w:rPr>
        <w:t xml:space="preserve"> </w:t>
      </w:r>
      <w:r w:rsidR="00FE0ED3" w:rsidRPr="00F820E8">
        <w:rPr>
          <w:rFonts w:ascii="Sylfaen" w:hAnsi="Sylfaen" w:cs="Sylfaen"/>
          <w:lang w:val="en-US" w:eastAsia="en-US"/>
        </w:rPr>
        <w:t>մեջ</w:t>
      </w:r>
      <w:r w:rsidR="00FE0ED3" w:rsidRPr="00F820E8">
        <w:rPr>
          <w:rFonts w:ascii="Sylfaen" w:hAnsi="Sylfaen" w:cs="Sylfaen"/>
          <w:lang w:val="af-ZA" w:eastAsia="en-US"/>
        </w:rPr>
        <w:t xml:space="preserve"> </w:t>
      </w:r>
      <w:r w:rsidR="00FE0ED3" w:rsidRPr="00F820E8">
        <w:rPr>
          <w:rFonts w:ascii="Sylfaen" w:hAnsi="Sylfaen" w:cs="Sylfaen"/>
          <w:lang w:val="en-US" w:eastAsia="en-US"/>
        </w:rPr>
        <w:t>ընդգրկում</w:t>
      </w:r>
      <w:r w:rsidR="00FE0ED3" w:rsidRPr="00F820E8">
        <w:rPr>
          <w:rFonts w:ascii="Sylfaen" w:hAnsi="Sylfaen" w:cs="Sylfaen"/>
          <w:lang w:val="af-ZA" w:eastAsia="en-US"/>
        </w:rPr>
        <w:t xml:space="preserve"> </w:t>
      </w:r>
      <w:r w:rsidR="00FE0ED3" w:rsidRPr="00F820E8">
        <w:rPr>
          <w:rFonts w:ascii="Sylfaen" w:hAnsi="Sylfaen" w:cs="Sylfaen"/>
          <w:lang w:val="en-US" w:eastAsia="en-US"/>
        </w:rPr>
        <w:t>Է</w:t>
      </w:r>
      <w:r w:rsidR="00FE0ED3" w:rsidRPr="00F820E8">
        <w:rPr>
          <w:rFonts w:ascii="Sylfaen" w:hAnsi="Sylfaen" w:cs="Sylfaen"/>
          <w:lang w:val="af-ZA" w:eastAsia="en-US"/>
        </w:rPr>
        <w:t xml:space="preserve"> </w:t>
      </w:r>
      <w:r w:rsidR="00FE0ED3" w:rsidRPr="00F820E8">
        <w:rPr>
          <w:rFonts w:ascii="Sylfaen" w:hAnsi="Sylfaen" w:cs="Sylfaen"/>
          <w:lang w:val="en-US" w:eastAsia="en-US"/>
        </w:rPr>
        <w:t>երկու</w:t>
      </w:r>
      <w:r w:rsidR="00FE0ED3" w:rsidRPr="00F820E8">
        <w:rPr>
          <w:rFonts w:ascii="Sylfaen" w:hAnsi="Sylfaen" w:cs="Sylfaen"/>
          <w:lang w:val="af-ZA" w:eastAsia="en-US"/>
        </w:rPr>
        <w:t xml:space="preserve"> </w:t>
      </w:r>
      <w:r w:rsidR="00FE0ED3" w:rsidRPr="00F820E8">
        <w:rPr>
          <w:rFonts w:ascii="Sylfaen" w:hAnsi="Sylfaen" w:cs="Sylfaen"/>
          <w:lang w:val="en-US" w:eastAsia="en-US"/>
        </w:rPr>
        <w:t>հիմնական</w:t>
      </w:r>
      <w:r w:rsidR="00FE0ED3" w:rsidRPr="00F820E8">
        <w:rPr>
          <w:rFonts w:ascii="Sylfaen" w:hAnsi="Sylfaen" w:cs="Sylfaen"/>
          <w:lang w:val="af-ZA" w:eastAsia="en-US"/>
        </w:rPr>
        <w:t xml:space="preserve"> </w:t>
      </w:r>
      <w:r w:rsidR="00FE0ED3" w:rsidRPr="00F820E8">
        <w:rPr>
          <w:rFonts w:ascii="Sylfaen" w:hAnsi="Sylfaen" w:cs="Sylfaen"/>
          <w:lang w:val="en-US" w:eastAsia="en-US"/>
        </w:rPr>
        <w:t>ասպեկտ</w:t>
      </w:r>
      <w:r w:rsidR="00FE0ED3" w:rsidRPr="00F820E8">
        <w:rPr>
          <w:rFonts w:ascii="Sylfaen" w:hAnsi="Sylfaen" w:cs="Sylfaen"/>
          <w:lang w:val="af-ZA" w:eastAsia="en-US"/>
        </w:rPr>
        <w:t xml:space="preserve">`                </w:t>
      </w:r>
    </w:p>
    <w:p w:rsidR="00FE0ED3" w:rsidRPr="00F820E8" w:rsidRDefault="00FE0ED3" w:rsidP="00EC63BA">
      <w:pPr>
        <w:spacing w:after="0"/>
        <w:ind w:firstLine="567"/>
        <w:jc w:val="both"/>
        <w:rPr>
          <w:rFonts w:ascii="Sylfaen" w:hAnsi="Sylfaen" w:cs="Sylfaen"/>
          <w:lang w:val="af-ZA" w:eastAsia="en-US"/>
        </w:rPr>
      </w:pPr>
      <w:r w:rsidRPr="00F820E8">
        <w:rPr>
          <w:rFonts w:ascii="Sylfaen" w:hAnsi="Sylfaen" w:cs="Sylfaen"/>
          <w:lang w:val="af-ZA" w:eastAsia="en-US"/>
        </w:rPr>
        <w:t>-</w:t>
      </w:r>
      <w:r w:rsidRPr="00F820E8">
        <w:rPr>
          <w:rFonts w:ascii="Sylfaen" w:hAnsi="Sylfaen" w:cs="Sylfaen"/>
          <w:lang w:val="af-ZA" w:eastAsia="en-US"/>
        </w:rPr>
        <w:tab/>
      </w:r>
      <w:r w:rsidRPr="00F820E8">
        <w:rPr>
          <w:rFonts w:ascii="Sylfaen" w:hAnsi="Sylfaen" w:cs="Sylfaen"/>
          <w:lang w:val="en-US" w:eastAsia="en-US"/>
        </w:rPr>
        <w:t>կլիմայի</w:t>
      </w:r>
      <w:r w:rsidRPr="00F820E8">
        <w:rPr>
          <w:rFonts w:ascii="Sylfaen" w:hAnsi="Sylfaen" w:cs="Sylfaen"/>
          <w:lang w:val="af-ZA" w:eastAsia="en-US"/>
        </w:rPr>
        <w:t xml:space="preserve"> </w:t>
      </w:r>
      <w:r w:rsidRPr="00F820E8">
        <w:rPr>
          <w:rFonts w:ascii="Sylfaen" w:hAnsi="Sylfaen" w:cs="Sylfaen"/>
          <w:lang w:val="en-US" w:eastAsia="en-US"/>
        </w:rPr>
        <w:t>գնահատականը</w:t>
      </w:r>
      <w:r w:rsidRPr="00F820E8">
        <w:rPr>
          <w:rFonts w:ascii="Sylfaen" w:hAnsi="Sylfaen" w:cs="Sylfaen"/>
          <w:lang w:val="af-ZA" w:eastAsia="en-US"/>
        </w:rPr>
        <w:t xml:space="preserve"> </w:t>
      </w:r>
      <w:r w:rsidRPr="00F820E8">
        <w:rPr>
          <w:rFonts w:ascii="Sylfaen" w:hAnsi="Sylfaen" w:cs="Sylfaen"/>
          <w:lang w:val="en-US" w:eastAsia="en-US"/>
        </w:rPr>
        <w:t>մարդու</w:t>
      </w:r>
      <w:r w:rsidRPr="00F820E8">
        <w:rPr>
          <w:rFonts w:ascii="Sylfaen" w:hAnsi="Sylfaen" w:cs="Sylfaen"/>
          <w:lang w:val="af-ZA" w:eastAsia="en-US"/>
        </w:rPr>
        <w:t xml:space="preserve"> </w:t>
      </w:r>
      <w:r w:rsidRPr="00F820E8">
        <w:rPr>
          <w:rFonts w:ascii="Sylfaen" w:hAnsi="Sylfaen" w:cs="Sylfaen"/>
          <w:lang w:val="en-US" w:eastAsia="en-US"/>
        </w:rPr>
        <w:t>ֆիզիոլոգիական</w:t>
      </w:r>
      <w:r w:rsidRPr="00F820E8">
        <w:rPr>
          <w:rFonts w:ascii="Sylfaen" w:hAnsi="Sylfaen" w:cs="Sylfaen"/>
          <w:lang w:val="af-ZA" w:eastAsia="en-US"/>
        </w:rPr>
        <w:t xml:space="preserve"> </w:t>
      </w:r>
      <w:r w:rsidRPr="00F820E8">
        <w:rPr>
          <w:rFonts w:ascii="Sylfaen" w:hAnsi="Sylfaen" w:cs="Sylfaen"/>
          <w:lang w:val="en-US" w:eastAsia="en-US"/>
        </w:rPr>
        <w:t>հարմարավետության</w:t>
      </w:r>
      <w:r w:rsidRPr="00F820E8">
        <w:rPr>
          <w:rFonts w:ascii="Sylfaen" w:hAnsi="Sylfaen" w:cs="Sylfaen"/>
          <w:lang w:val="af-ZA" w:eastAsia="en-US"/>
        </w:rPr>
        <w:t xml:space="preserve"> </w:t>
      </w:r>
      <w:r w:rsidRPr="00F820E8">
        <w:rPr>
          <w:rFonts w:ascii="Sylfaen" w:hAnsi="Sylfaen" w:cs="Sylfaen"/>
          <w:lang w:val="en-US" w:eastAsia="en-US"/>
        </w:rPr>
        <w:t>վրա</w:t>
      </w:r>
      <w:r w:rsidRPr="00F820E8">
        <w:rPr>
          <w:rFonts w:ascii="Sylfaen" w:hAnsi="Sylfaen" w:cs="Sylfaen"/>
          <w:lang w:val="af-ZA" w:eastAsia="en-US"/>
        </w:rPr>
        <w:t xml:space="preserve"> </w:t>
      </w:r>
      <w:r w:rsidRPr="00F820E8">
        <w:rPr>
          <w:rFonts w:ascii="Sylfaen" w:hAnsi="Sylfaen" w:cs="Sylfaen"/>
          <w:lang w:val="en-US" w:eastAsia="en-US"/>
        </w:rPr>
        <w:t>ազդեցության</w:t>
      </w:r>
      <w:r w:rsidRPr="00F820E8">
        <w:rPr>
          <w:rFonts w:ascii="Sylfaen" w:hAnsi="Sylfaen" w:cs="Sylfaen"/>
          <w:lang w:val="af-ZA" w:eastAsia="en-US"/>
        </w:rPr>
        <w:t xml:space="preserve"> </w:t>
      </w:r>
      <w:r w:rsidRPr="00F820E8">
        <w:rPr>
          <w:rFonts w:ascii="Sylfaen" w:hAnsi="Sylfaen" w:cs="Sylfaen"/>
          <w:lang w:val="en-US" w:eastAsia="en-US"/>
        </w:rPr>
        <w:t>տեսանկյունից</w:t>
      </w:r>
    </w:p>
    <w:p w:rsidR="00FE0ED3" w:rsidRPr="00F820E8" w:rsidRDefault="00FE0ED3" w:rsidP="00EC63BA">
      <w:pPr>
        <w:spacing w:after="0"/>
        <w:ind w:firstLine="567"/>
        <w:jc w:val="both"/>
        <w:rPr>
          <w:rFonts w:ascii="Sylfaen" w:hAnsi="Sylfaen" w:cs="Sylfaen"/>
          <w:lang w:val="af-ZA" w:eastAsia="en-US"/>
        </w:rPr>
      </w:pPr>
      <w:r w:rsidRPr="00F820E8">
        <w:rPr>
          <w:rFonts w:ascii="Sylfaen" w:hAnsi="Sylfaen" w:cs="Sylfaen"/>
          <w:lang w:val="af-ZA" w:eastAsia="en-US"/>
        </w:rPr>
        <w:t>-</w:t>
      </w:r>
      <w:r w:rsidRPr="00F820E8">
        <w:rPr>
          <w:rFonts w:ascii="Sylfaen" w:hAnsi="Sylfaen" w:cs="Sylfaen"/>
          <w:lang w:val="af-ZA" w:eastAsia="en-US"/>
        </w:rPr>
        <w:tab/>
      </w:r>
      <w:r w:rsidRPr="00F820E8">
        <w:rPr>
          <w:rFonts w:ascii="Sylfaen" w:hAnsi="Sylfaen" w:cs="Sylfaen"/>
          <w:lang w:val="en-US" w:eastAsia="en-US"/>
        </w:rPr>
        <w:t>կլիմայի</w:t>
      </w:r>
      <w:r w:rsidRPr="00F820E8">
        <w:rPr>
          <w:rFonts w:ascii="Sylfaen" w:hAnsi="Sylfaen" w:cs="Sylfaen"/>
          <w:lang w:val="af-ZA" w:eastAsia="en-US"/>
        </w:rPr>
        <w:t xml:space="preserve"> </w:t>
      </w:r>
      <w:r w:rsidRPr="00F820E8">
        <w:rPr>
          <w:rFonts w:ascii="Sylfaen" w:hAnsi="Sylfaen" w:cs="Sylfaen"/>
          <w:lang w:val="en-US" w:eastAsia="en-US"/>
        </w:rPr>
        <w:t>գնահատականը</w:t>
      </w:r>
      <w:r w:rsidRPr="00F820E8">
        <w:rPr>
          <w:rFonts w:ascii="Sylfaen" w:hAnsi="Sylfaen" w:cs="Sylfaen"/>
          <w:lang w:val="af-ZA" w:eastAsia="en-US"/>
        </w:rPr>
        <w:t xml:space="preserve"> </w:t>
      </w:r>
      <w:r w:rsidRPr="00F820E8">
        <w:rPr>
          <w:rFonts w:ascii="Sylfaen" w:hAnsi="Sylfaen" w:cs="Sylfaen"/>
          <w:lang w:val="en-US" w:eastAsia="en-US"/>
        </w:rPr>
        <w:t>վնասակար</w:t>
      </w:r>
      <w:r w:rsidRPr="00F820E8">
        <w:rPr>
          <w:rFonts w:ascii="Sylfaen" w:hAnsi="Sylfaen" w:cs="Sylfaen"/>
          <w:lang w:val="af-ZA" w:eastAsia="en-US"/>
        </w:rPr>
        <w:t xml:space="preserve"> </w:t>
      </w:r>
      <w:r w:rsidRPr="00F820E8">
        <w:rPr>
          <w:rFonts w:ascii="Sylfaen" w:hAnsi="Sylfaen" w:cs="Sylfaen"/>
          <w:lang w:val="en-US" w:eastAsia="en-US"/>
        </w:rPr>
        <w:t>նյութերի</w:t>
      </w:r>
      <w:r w:rsidRPr="00F820E8">
        <w:rPr>
          <w:rFonts w:ascii="Sylfaen" w:hAnsi="Sylfaen" w:cs="Sylfaen"/>
          <w:lang w:val="af-ZA" w:eastAsia="en-US"/>
        </w:rPr>
        <w:t xml:space="preserve"> </w:t>
      </w:r>
      <w:r w:rsidRPr="00F820E8">
        <w:rPr>
          <w:rFonts w:ascii="Sylfaen" w:hAnsi="Sylfaen" w:cs="Sylfaen"/>
          <w:lang w:val="en-US" w:eastAsia="en-US"/>
        </w:rPr>
        <w:t>ցրման</w:t>
      </w:r>
      <w:r w:rsidRPr="00F820E8">
        <w:rPr>
          <w:rFonts w:ascii="Sylfaen" w:hAnsi="Sylfaen" w:cs="Sylfaen"/>
          <w:lang w:val="af-ZA" w:eastAsia="en-US"/>
        </w:rPr>
        <w:t xml:space="preserve"> </w:t>
      </w:r>
      <w:r w:rsidRPr="00F820E8">
        <w:rPr>
          <w:rFonts w:ascii="Sylfaen" w:hAnsi="Sylfaen" w:cs="Sylfaen"/>
          <w:lang w:val="en-US" w:eastAsia="en-US"/>
        </w:rPr>
        <w:t>պայմանների</w:t>
      </w:r>
      <w:r w:rsidRPr="00F820E8">
        <w:rPr>
          <w:rFonts w:ascii="Sylfaen" w:hAnsi="Sylfaen" w:cs="Sylfaen"/>
          <w:lang w:val="af-ZA" w:eastAsia="en-US"/>
        </w:rPr>
        <w:t xml:space="preserve"> </w:t>
      </w:r>
      <w:r w:rsidRPr="00F820E8">
        <w:rPr>
          <w:rFonts w:ascii="Sylfaen" w:hAnsi="Sylfaen" w:cs="Sylfaen"/>
          <w:lang w:val="en-US" w:eastAsia="en-US"/>
        </w:rPr>
        <w:t>վրա</w:t>
      </w:r>
      <w:r w:rsidRPr="00F820E8">
        <w:rPr>
          <w:rFonts w:ascii="Sylfaen" w:hAnsi="Sylfaen" w:cs="Sylfaen"/>
          <w:lang w:val="af-ZA" w:eastAsia="en-US"/>
        </w:rPr>
        <w:t xml:space="preserve"> </w:t>
      </w:r>
      <w:r w:rsidRPr="00F820E8">
        <w:rPr>
          <w:rFonts w:ascii="Sylfaen" w:hAnsi="Sylfaen" w:cs="Sylfaen"/>
          <w:lang w:val="en-US" w:eastAsia="en-US"/>
        </w:rPr>
        <w:t>ազդեցության</w:t>
      </w:r>
      <w:r w:rsidRPr="00F820E8">
        <w:rPr>
          <w:rFonts w:ascii="Sylfaen" w:hAnsi="Sylfaen" w:cs="Sylfaen"/>
          <w:lang w:val="af-ZA" w:eastAsia="en-US"/>
        </w:rPr>
        <w:t xml:space="preserve"> </w:t>
      </w:r>
      <w:r w:rsidRPr="00F820E8">
        <w:rPr>
          <w:rFonts w:ascii="Sylfaen" w:hAnsi="Sylfaen" w:cs="Sylfaen"/>
          <w:lang w:val="en-US" w:eastAsia="en-US"/>
        </w:rPr>
        <w:t>տեսանկյունից</w:t>
      </w:r>
      <w:r w:rsidRPr="00F820E8">
        <w:rPr>
          <w:rFonts w:ascii="Sylfaen" w:hAnsi="Sylfaen" w:cs="Sylfaen"/>
          <w:lang w:val="af-ZA" w:eastAsia="en-US"/>
        </w:rPr>
        <w:t>:</w:t>
      </w:r>
    </w:p>
    <w:p w:rsidR="00FE0ED3" w:rsidRPr="00F820E8" w:rsidRDefault="00FE0ED3" w:rsidP="00EC63BA">
      <w:pPr>
        <w:spacing w:after="0"/>
        <w:ind w:firstLine="567"/>
        <w:jc w:val="both"/>
        <w:rPr>
          <w:rFonts w:ascii="Sylfaen" w:hAnsi="Sylfaen" w:cs="Sylfaen"/>
          <w:lang w:val="af-ZA" w:eastAsia="en-US"/>
        </w:rPr>
      </w:pPr>
      <w:r w:rsidRPr="00F820E8">
        <w:rPr>
          <w:rFonts w:ascii="Sylfaen" w:hAnsi="Sylfaen" w:cs="Sylfaen"/>
          <w:lang w:val="en-US" w:eastAsia="en-US"/>
        </w:rPr>
        <w:t>Կլիմայի</w:t>
      </w:r>
      <w:r w:rsidRPr="00F820E8">
        <w:rPr>
          <w:rFonts w:ascii="Sylfaen" w:hAnsi="Sylfaen" w:cs="Sylfaen"/>
          <w:lang w:val="af-ZA" w:eastAsia="en-US"/>
        </w:rPr>
        <w:t xml:space="preserve"> </w:t>
      </w:r>
      <w:r w:rsidRPr="00F820E8">
        <w:rPr>
          <w:rFonts w:ascii="Sylfaen" w:hAnsi="Sylfaen" w:cs="Sylfaen"/>
          <w:lang w:val="en-US" w:eastAsia="en-US"/>
        </w:rPr>
        <w:t>գնահատականը</w:t>
      </w:r>
      <w:r w:rsidRPr="00F820E8">
        <w:rPr>
          <w:rFonts w:ascii="Sylfaen" w:hAnsi="Sylfaen" w:cs="Sylfaen"/>
          <w:lang w:val="af-ZA" w:eastAsia="en-US"/>
        </w:rPr>
        <w:t xml:space="preserve"> </w:t>
      </w:r>
      <w:r w:rsidRPr="00F820E8">
        <w:rPr>
          <w:rFonts w:ascii="Sylfaen" w:hAnsi="Sylfaen" w:cs="Sylfaen"/>
          <w:lang w:val="en-US" w:eastAsia="en-US"/>
        </w:rPr>
        <w:t>մարդու</w:t>
      </w:r>
      <w:r w:rsidRPr="00F820E8">
        <w:rPr>
          <w:rFonts w:ascii="Sylfaen" w:hAnsi="Sylfaen" w:cs="Sylfaen"/>
          <w:lang w:val="af-ZA" w:eastAsia="en-US"/>
        </w:rPr>
        <w:t xml:space="preserve"> </w:t>
      </w:r>
      <w:r w:rsidRPr="00F820E8">
        <w:rPr>
          <w:rFonts w:ascii="Sylfaen" w:hAnsi="Sylfaen" w:cs="Sylfaen"/>
          <w:lang w:val="en-US" w:eastAsia="en-US"/>
        </w:rPr>
        <w:t>ֆիզիոլոգիական</w:t>
      </w:r>
      <w:r w:rsidRPr="00F820E8">
        <w:rPr>
          <w:rFonts w:ascii="Sylfaen" w:hAnsi="Sylfaen" w:cs="Sylfaen"/>
          <w:lang w:val="af-ZA" w:eastAsia="en-US"/>
        </w:rPr>
        <w:t xml:space="preserve"> </w:t>
      </w:r>
      <w:r w:rsidRPr="00F820E8">
        <w:rPr>
          <w:rFonts w:ascii="Sylfaen" w:hAnsi="Sylfaen" w:cs="Sylfaen"/>
          <w:lang w:val="en-US" w:eastAsia="en-US"/>
        </w:rPr>
        <w:t>հարմարավետության</w:t>
      </w:r>
      <w:r w:rsidRPr="00F820E8">
        <w:rPr>
          <w:rFonts w:ascii="Sylfaen" w:hAnsi="Sylfaen" w:cs="Sylfaen"/>
          <w:lang w:val="af-ZA" w:eastAsia="en-US"/>
        </w:rPr>
        <w:t xml:space="preserve"> </w:t>
      </w:r>
      <w:r w:rsidRPr="00F820E8">
        <w:rPr>
          <w:rFonts w:ascii="Sylfaen" w:hAnsi="Sylfaen" w:cs="Sylfaen"/>
          <w:lang w:val="en-US" w:eastAsia="en-US"/>
        </w:rPr>
        <w:t>վրա</w:t>
      </w:r>
      <w:r w:rsidRPr="00F820E8">
        <w:rPr>
          <w:rFonts w:ascii="Sylfaen" w:hAnsi="Sylfaen" w:cs="Sylfaen"/>
          <w:lang w:val="af-ZA" w:eastAsia="en-US"/>
        </w:rPr>
        <w:t xml:space="preserve"> </w:t>
      </w:r>
      <w:r w:rsidRPr="00F820E8">
        <w:rPr>
          <w:rFonts w:ascii="Sylfaen" w:hAnsi="Sylfaen" w:cs="Sylfaen"/>
          <w:lang w:val="en-US" w:eastAsia="en-US"/>
        </w:rPr>
        <w:t>ազդեցության</w:t>
      </w:r>
      <w:r w:rsidRPr="00F820E8">
        <w:rPr>
          <w:rFonts w:ascii="Sylfaen" w:hAnsi="Sylfaen" w:cs="Sylfaen"/>
          <w:lang w:val="af-ZA" w:eastAsia="en-US"/>
        </w:rPr>
        <w:t xml:space="preserve"> </w:t>
      </w:r>
      <w:r w:rsidRPr="00F820E8">
        <w:rPr>
          <w:rFonts w:ascii="Sylfaen" w:hAnsi="Sylfaen" w:cs="Sylfaen"/>
          <w:lang w:val="en-US" w:eastAsia="en-US"/>
        </w:rPr>
        <w:t>տեսանկյունից</w:t>
      </w:r>
      <w:r w:rsidRPr="00F820E8">
        <w:rPr>
          <w:rFonts w:ascii="Sylfaen" w:hAnsi="Sylfaen" w:cs="Sylfaen"/>
          <w:lang w:val="af-ZA" w:eastAsia="en-US"/>
        </w:rPr>
        <w:t xml:space="preserve"> </w:t>
      </w:r>
      <w:r w:rsidRPr="00F820E8">
        <w:rPr>
          <w:rFonts w:ascii="Sylfaen" w:hAnsi="Sylfaen" w:cs="Sylfaen"/>
          <w:lang w:val="en-US" w:eastAsia="en-US"/>
        </w:rPr>
        <w:t>տրված</w:t>
      </w:r>
      <w:r w:rsidRPr="00F820E8">
        <w:rPr>
          <w:rFonts w:ascii="Sylfaen" w:hAnsi="Sylfaen" w:cs="Sylfaen"/>
          <w:lang w:val="af-ZA" w:eastAsia="en-US"/>
        </w:rPr>
        <w:t xml:space="preserve"> </w:t>
      </w:r>
      <w:r w:rsidRPr="00F820E8">
        <w:rPr>
          <w:rFonts w:ascii="Sylfaen" w:hAnsi="Sylfaen" w:cs="Sylfaen"/>
          <w:lang w:val="en-US" w:eastAsia="en-US"/>
        </w:rPr>
        <w:t>Է</w:t>
      </w:r>
      <w:r w:rsidRPr="00F820E8">
        <w:rPr>
          <w:rFonts w:ascii="Sylfaen" w:hAnsi="Sylfaen" w:cs="Sylfaen"/>
          <w:lang w:val="af-ZA" w:eastAsia="en-US"/>
        </w:rPr>
        <w:t xml:space="preserve"> </w:t>
      </w:r>
      <w:r w:rsidRPr="00F820E8">
        <w:rPr>
          <w:rFonts w:ascii="Sylfaen" w:hAnsi="Sylfaen" w:cs="Sylfaen"/>
          <w:lang w:val="en-US" w:eastAsia="en-US"/>
        </w:rPr>
        <w:t>աղյուսակ</w:t>
      </w:r>
      <w:r w:rsidRPr="00F820E8">
        <w:rPr>
          <w:rFonts w:ascii="Sylfaen" w:hAnsi="Sylfaen" w:cs="Sylfaen"/>
          <w:lang w:val="af-ZA" w:eastAsia="en-US"/>
        </w:rPr>
        <w:t xml:space="preserve"> 1.1-</w:t>
      </w:r>
      <w:r w:rsidRPr="00F820E8">
        <w:rPr>
          <w:rFonts w:ascii="Sylfaen" w:hAnsi="Sylfaen" w:cs="Sylfaen"/>
          <w:lang w:val="en-US" w:eastAsia="en-US"/>
        </w:rPr>
        <w:t>ում</w:t>
      </w:r>
      <w:r w:rsidRPr="00F820E8">
        <w:rPr>
          <w:rFonts w:ascii="Sylfaen" w:hAnsi="Sylfaen" w:cs="Sylfaen"/>
          <w:lang w:val="af-ZA" w:eastAsia="en-US"/>
        </w:rPr>
        <w:t>:</w:t>
      </w:r>
    </w:p>
    <w:p w:rsidR="00FE0ED3" w:rsidRPr="00F820E8" w:rsidRDefault="00FE0ED3" w:rsidP="00F820E8">
      <w:pPr>
        <w:spacing w:after="0" w:line="360" w:lineRule="auto"/>
        <w:ind w:firstLine="567"/>
        <w:jc w:val="both"/>
        <w:rPr>
          <w:rFonts w:ascii="Sylfaen" w:hAnsi="Sylfaen" w:cs="Sylfaen"/>
          <w:lang w:val="af-ZA" w:eastAsia="en-US"/>
        </w:rPr>
      </w:pPr>
    </w:p>
    <w:p w:rsidR="00FE0ED3" w:rsidRPr="00F820E8" w:rsidRDefault="00FE0ED3" w:rsidP="00F820E8">
      <w:pPr>
        <w:spacing w:after="0" w:line="360" w:lineRule="auto"/>
        <w:ind w:firstLine="567"/>
        <w:jc w:val="right"/>
        <w:rPr>
          <w:rFonts w:ascii="Sylfaen" w:hAnsi="Sylfaen" w:cs="Sylfaen"/>
          <w:b/>
          <w:lang w:val="af-ZA" w:eastAsia="en-US"/>
        </w:rPr>
      </w:pPr>
      <w:r w:rsidRPr="00F820E8">
        <w:rPr>
          <w:rFonts w:ascii="Sylfaen" w:hAnsi="Sylfaen" w:cs="Sylfaen"/>
          <w:b/>
          <w:lang w:val="en-US" w:eastAsia="en-US"/>
        </w:rPr>
        <w:t>Կլիմայի</w:t>
      </w:r>
      <w:r w:rsidRPr="00F820E8">
        <w:rPr>
          <w:rFonts w:ascii="Sylfaen" w:hAnsi="Sylfaen" w:cs="Sylfaen"/>
          <w:b/>
          <w:lang w:val="af-ZA" w:eastAsia="en-US"/>
        </w:rPr>
        <w:t xml:space="preserve"> </w:t>
      </w:r>
      <w:r w:rsidRPr="00F820E8">
        <w:rPr>
          <w:rFonts w:ascii="Sylfaen" w:hAnsi="Sylfaen" w:cs="Sylfaen"/>
          <w:b/>
          <w:lang w:val="en-US" w:eastAsia="en-US"/>
        </w:rPr>
        <w:t>գործոնների</w:t>
      </w:r>
      <w:r w:rsidRPr="00F820E8">
        <w:rPr>
          <w:rFonts w:ascii="Sylfaen" w:hAnsi="Sylfaen" w:cs="Sylfaen"/>
          <w:b/>
          <w:lang w:val="af-ZA" w:eastAsia="en-US"/>
        </w:rPr>
        <w:t xml:space="preserve"> </w:t>
      </w:r>
      <w:r w:rsidRPr="00F820E8">
        <w:rPr>
          <w:rFonts w:ascii="Sylfaen" w:hAnsi="Sylfaen" w:cs="Sylfaen"/>
          <w:b/>
          <w:lang w:val="en-US" w:eastAsia="en-US"/>
        </w:rPr>
        <w:t>կենսակլիմայական</w:t>
      </w:r>
      <w:r w:rsidRPr="00F820E8">
        <w:rPr>
          <w:rFonts w:ascii="Sylfaen" w:hAnsi="Sylfaen" w:cs="Sylfaen"/>
          <w:b/>
          <w:lang w:val="af-ZA" w:eastAsia="en-US"/>
        </w:rPr>
        <w:t xml:space="preserve"> </w:t>
      </w:r>
      <w:r w:rsidRPr="00F820E8">
        <w:rPr>
          <w:rFonts w:ascii="Sylfaen" w:hAnsi="Sylfaen" w:cs="Sylfaen"/>
          <w:b/>
          <w:lang w:val="en-US" w:eastAsia="en-US"/>
        </w:rPr>
        <w:t>գնահատականի</w:t>
      </w:r>
      <w:r w:rsidRPr="00F820E8">
        <w:rPr>
          <w:rFonts w:ascii="Sylfaen" w:hAnsi="Sylfaen" w:cs="Sylfaen"/>
          <w:b/>
          <w:lang w:val="af-ZA" w:eastAsia="en-US"/>
        </w:rPr>
        <w:t xml:space="preserve"> </w:t>
      </w:r>
      <w:r w:rsidRPr="00F820E8">
        <w:rPr>
          <w:rFonts w:ascii="Sylfaen" w:hAnsi="Sylfaen" w:cs="Sylfaen"/>
          <w:b/>
          <w:lang w:val="en-US" w:eastAsia="en-US"/>
        </w:rPr>
        <w:t>չափանիշները</w:t>
      </w:r>
      <w:r w:rsidRPr="00F820E8">
        <w:rPr>
          <w:rFonts w:ascii="Sylfaen" w:hAnsi="Sylfaen" w:cs="Sylfaen"/>
          <w:lang w:val="af-ZA" w:eastAsia="en-US"/>
        </w:rPr>
        <w:tab/>
      </w:r>
      <w:r w:rsidRPr="00F820E8">
        <w:rPr>
          <w:rFonts w:ascii="Sylfaen" w:hAnsi="Sylfaen" w:cs="Sylfaen"/>
          <w:lang w:val="af-ZA" w:eastAsia="en-US"/>
        </w:rPr>
        <w:tab/>
      </w:r>
      <w:r w:rsidRPr="00F820E8">
        <w:rPr>
          <w:rFonts w:ascii="Sylfaen" w:hAnsi="Sylfaen" w:cs="Sylfaen"/>
          <w:lang w:val="af-ZA" w:eastAsia="en-US"/>
        </w:rPr>
        <w:tab/>
      </w:r>
      <w:r w:rsidRPr="00F820E8">
        <w:rPr>
          <w:rFonts w:ascii="Sylfaen" w:hAnsi="Sylfaen" w:cs="Sylfaen"/>
          <w:lang w:val="af-ZA" w:eastAsia="en-US"/>
        </w:rPr>
        <w:tab/>
      </w:r>
      <w:r w:rsidRPr="00F820E8">
        <w:rPr>
          <w:rFonts w:ascii="Sylfaen" w:hAnsi="Sylfaen" w:cs="Sylfaen"/>
          <w:lang w:val="af-ZA" w:eastAsia="en-US"/>
        </w:rPr>
        <w:tab/>
      </w:r>
      <w:r w:rsidRPr="00F820E8">
        <w:rPr>
          <w:rFonts w:ascii="Sylfaen" w:hAnsi="Sylfaen" w:cs="Sylfaen"/>
          <w:lang w:val="af-ZA" w:eastAsia="en-US"/>
        </w:rPr>
        <w:tab/>
      </w:r>
      <w:r w:rsidRPr="00F820E8">
        <w:rPr>
          <w:rFonts w:ascii="Sylfaen" w:hAnsi="Sylfaen" w:cs="Sylfaen"/>
          <w:lang w:val="af-ZA" w:eastAsia="en-US"/>
        </w:rPr>
        <w:tab/>
      </w:r>
      <w:r w:rsidRPr="00F820E8">
        <w:rPr>
          <w:rFonts w:ascii="Sylfaen" w:hAnsi="Sylfaen" w:cs="Sylfaen"/>
          <w:lang w:val="af-ZA" w:eastAsia="en-US"/>
        </w:rPr>
        <w:tab/>
      </w:r>
      <w:r w:rsidRPr="00F820E8">
        <w:rPr>
          <w:rFonts w:ascii="Sylfaen" w:hAnsi="Sylfaen" w:cs="Sylfaen"/>
          <w:lang w:val="af-ZA" w:eastAsia="en-US"/>
        </w:rPr>
        <w:tab/>
      </w:r>
      <w:r w:rsidRPr="00F820E8">
        <w:rPr>
          <w:rFonts w:ascii="Sylfaen" w:hAnsi="Sylfaen" w:cs="Sylfaen"/>
          <w:lang w:val="af-ZA" w:eastAsia="en-US"/>
        </w:rPr>
        <w:tab/>
      </w:r>
      <w:r w:rsidRPr="00F820E8">
        <w:rPr>
          <w:rFonts w:ascii="Sylfaen" w:hAnsi="Sylfaen" w:cs="Sylfaen"/>
          <w:lang w:val="af-ZA" w:eastAsia="en-US"/>
        </w:rPr>
        <w:tab/>
      </w:r>
      <w:r w:rsidRPr="00F820E8">
        <w:rPr>
          <w:rFonts w:ascii="Sylfaen" w:hAnsi="Sylfaen" w:cs="Sylfaen"/>
          <w:lang w:val="en-US" w:eastAsia="en-US"/>
        </w:rPr>
        <w:t>Աղյուսակ</w:t>
      </w:r>
      <w:r w:rsidRPr="00F820E8">
        <w:rPr>
          <w:rFonts w:ascii="Sylfaen" w:hAnsi="Sylfaen" w:cs="Sylfaen"/>
          <w:lang w:val="af-ZA" w:eastAsia="en-US"/>
        </w:rPr>
        <w:t xml:space="preserve"> 1.1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5"/>
        <w:gridCol w:w="2524"/>
        <w:gridCol w:w="2260"/>
        <w:gridCol w:w="2292"/>
      </w:tblGrid>
      <w:tr w:rsidR="00FE0ED3" w:rsidRPr="00F820E8">
        <w:trPr>
          <w:jc w:val="center"/>
        </w:trPr>
        <w:tc>
          <w:tcPr>
            <w:tcW w:w="2215" w:type="dxa"/>
            <w:vMerge w:val="restart"/>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Կլիմայի գործոնները</w:t>
            </w:r>
          </w:p>
        </w:tc>
        <w:tc>
          <w:tcPr>
            <w:tcW w:w="2195" w:type="dxa"/>
            <w:vMerge w:val="restart"/>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Հարմարավետությունը</w:t>
            </w:r>
          </w:p>
        </w:tc>
        <w:tc>
          <w:tcPr>
            <w:tcW w:w="4552" w:type="dxa"/>
            <w:gridSpan w:val="2"/>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Անհարմարավետությունը</w:t>
            </w:r>
          </w:p>
        </w:tc>
      </w:tr>
      <w:tr w:rsidR="00FE0ED3" w:rsidRPr="00F820E8">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rPr>
                <w:rFonts w:ascii="Sylfaen" w:eastAsia="Calibri" w:hAnsi="Sylfaen"/>
                <w:lang w:val="en-US"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rPr>
                <w:rFonts w:ascii="Sylfaen" w:eastAsia="Calibri" w:hAnsi="Sylfaen"/>
                <w:lang w:val="en-US" w:eastAsia="en-US"/>
              </w:rPr>
            </w:pPr>
          </w:p>
        </w:tc>
        <w:tc>
          <w:tcPr>
            <w:tcW w:w="2260"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գերտաքացում</w:t>
            </w:r>
          </w:p>
        </w:tc>
        <w:tc>
          <w:tcPr>
            <w:tcW w:w="2292" w:type="dxa"/>
            <w:tcBorders>
              <w:top w:val="single" w:sz="4" w:space="0" w:color="auto"/>
              <w:left w:val="single" w:sz="4" w:space="0" w:color="auto"/>
              <w:bottom w:val="single" w:sz="4" w:space="0" w:color="auto"/>
              <w:right w:val="single" w:sz="4" w:space="0" w:color="auto"/>
            </w:tcBorders>
            <w:hideMark/>
          </w:tcPr>
          <w:p w:rsidR="00FE0ED3" w:rsidRPr="00F820E8" w:rsidRDefault="00FE0ED3"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սառեցում</w:t>
            </w:r>
          </w:p>
        </w:tc>
      </w:tr>
      <w:tr w:rsidR="00FE0ED3" w:rsidRPr="00F820E8">
        <w:trPr>
          <w:jc w:val="center"/>
        </w:trPr>
        <w:tc>
          <w:tcPr>
            <w:tcW w:w="2215"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pStyle w:val="ListParagraph"/>
              <w:numPr>
                <w:ilvl w:val="0"/>
                <w:numId w:val="2"/>
              </w:numPr>
              <w:overflowPunct/>
              <w:autoSpaceDE/>
              <w:adjustRightInd/>
              <w:ind w:left="0"/>
              <w:rPr>
                <w:rFonts w:ascii="Sylfaen" w:hAnsi="Sylfaen"/>
                <w:sz w:val="22"/>
                <w:szCs w:val="22"/>
                <w:lang w:val="hy-AM"/>
              </w:rPr>
            </w:pPr>
            <w:r w:rsidRPr="00F820E8">
              <w:rPr>
                <w:rFonts w:ascii="Sylfaen" w:hAnsi="Sylfaen"/>
                <w:sz w:val="22"/>
                <w:szCs w:val="22"/>
              </w:rPr>
              <w:t>Օդի ջերմաստիճանը</w:t>
            </w:r>
            <w:r w:rsidRPr="00F820E8">
              <w:rPr>
                <w:rFonts w:ascii="Sylfaen" w:hAnsi="Sylfaen"/>
                <w:sz w:val="22"/>
                <w:szCs w:val="22"/>
                <w:lang w:val="hy-AM"/>
              </w:rPr>
              <w:t>, ˚C</w:t>
            </w:r>
          </w:p>
        </w:tc>
        <w:tc>
          <w:tcPr>
            <w:tcW w:w="2195"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eastAsia="Calibri" w:hAnsi="Sylfaen"/>
                <w:lang w:val="hy-AM" w:eastAsia="en-US"/>
              </w:rPr>
            </w:pPr>
            <w:r w:rsidRPr="00F820E8">
              <w:rPr>
                <w:rFonts w:ascii="Sylfaen" w:eastAsia="Calibri" w:hAnsi="Sylfaen"/>
                <w:lang w:val="hy-AM" w:eastAsia="en-US"/>
              </w:rPr>
              <w:t>12-14</w:t>
            </w:r>
          </w:p>
        </w:tc>
        <w:tc>
          <w:tcPr>
            <w:tcW w:w="2260"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24-ից բարձր</w:t>
            </w:r>
          </w:p>
        </w:tc>
        <w:tc>
          <w:tcPr>
            <w:tcW w:w="2292"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eastAsia="Calibri" w:hAnsi="Sylfaen"/>
                <w:lang w:val="hy-AM" w:eastAsia="en-US"/>
              </w:rPr>
            </w:pPr>
            <w:r w:rsidRPr="00F820E8">
              <w:rPr>
                <w:rFonts w:ascii="Sylfaen" w:eastAsia="Calibri" w:hAnsi="Sylfaen"/>
                <w:lang w:val="en-US" w:eastAsia="en-US"/>
              </w:rPr>
              <w:t>-</w:t>
            </w:r>
            <w:r w:rsidRPr="00F820E8">
              <w:rPr>
                <w:rFonts w:ascii="Sylfaen" w:eastAsia="Calibri" w:hAnsi="Sylfaen"/>
                <w:lang w:val="hy-AM" w:eastAsia="en-US"/>
              </w:rPr>
              <w:t xml:space="preserve">30-35, </w:t>
            </w:r>
            <w:r w:rsidRPr="00F820E8">
              <w:rPr>
                <w:rFonts w:ascii="Sylfaen" w:eastAsia="Calibri" w:hAnsi="Sylfaen"/>
                <w:lang w:val="en-US" w:eastAsia="en-US"/>
              </w:rPr>
              <w:t>-</w:t>
            </w:r>
            <w:r w:rsidRPr="00F820E8">
              <w:rPr>
                <w:rFonts w:ascii="Sylfaen" w:eastAsia="Calibri" w:hAnsi="Sylfaen"/>
                <w:lang w:val="hy-AM" w:eastAsia="en-US"/>
              </w:rPr>
              <w:t xml:space="preserve">1.5 </w:t>
            </w:r>
            <w:r w:rsidRPr="00F820E8">
              <w:rPr>
                <w:rFonts w:ascii="Sylfaen" w:eastAsia="Calibri" w:hAnsi="Sylfaen"/>
                <w:lang w:val="en-US" w:eastAsia="en-US"/>
              </w:rPr>
              <w:t>մ/վրկ</w:t>
            </w:r>
            <w:r w:rsidRPr="00F820E8">
              <w:rPr>
                <w:rFonts w:ascii="Sylfaen" w:eastAsia="Calibri" w:hAnsi="Sylfaen"/>
                <w:lang w:val="hy-AM" w:eastAsia="en-US"/>
              </w:rPr>
              <w:t>,</w:t>
            </w:r>
          </w:p>
          <w:p w:rsidR="00FE0ED3" w:rsidRPr="00F820E8" w:rsidRDefault="00FE0ED3" w:rsidP="00F820E8">
            <w:pPr>
              <w:spacing w:after="0" w:line="240" w:lineRule="auto"/>
              <w:jc w:val="center"/>
              <w:rPr>
                <w:rFonts w:ascii="Sylfaen" w:eastAsia="Calibri" w:hAnsi="Sylfaen"/>
                <w:lang w:val="hy-AM" w:eastAsia="en-US"/>
              </w:rPr>
            </w:pPr>
            <w:r w:rsidRPr="00F820E8">
              <w:rPr>
                <w:rFonts w:ascii="Sylfaen" w:eastAsia="Calibri" w:hAnsi="Sylfaen"/>
                <w:lang w:val="en-US" w:eastAsia="en-US"/>
              </w:rPr>
              <w:t>-</w:t>
            </w:r>
            <w:r w:rsidRPr="00F820E8">
              <w:rPr>
                <w:rFonts w:ascii="Sylfaen" w:eastAsia="Calibri" w:hAnsi="Sylfaen"/>
                <w:lang w:val="hy-AM" w:eastAsia="en-US"/>
              </w:rPr>
              <w:t xml:space="preserve">25, 2.0 </w:t>
            </w:r>
            <w:r w:rsidRPr="00F820E8">
              <w:rPr>
                <w:rFonts w:ascii="Sylfaen" w:eastAsia="Calibri" w:hAnsi="Sylfaen"/>
                <w:lang w:val="en-US" w:eastAsia="en-US"/>
              </w:rPr>
              <w:t>մ/վրկ</w:t>
            </w:r>
            <w:r w:rsidRPr="00F820E8">
              <w:rPr>
                <w:rFonts w:ascii="Sylfaen" w:eastAsia="Calibri" w:hAnsi="Sylfaen"/>
                <w:lang w:val="hy-AM" w:eastAsia="en-US"/>
              </w:rPr>
              <w:t>,</w:t>
            </w:r>
          </w:p>
          <w:p w:rsidR="00FE0ED3" w:rsidRPr="00F820E8" w:rsidRDefault="00FE0ED3" w:rsidP="00F820E8">
            <w:pPr>
              <w:spacing w:after="0" w:line="240" w:lineRule="auto"/>
              <w:jc w:val="center"/>
              <w:rPr>
                <w:rFonts w:ascii="Sylfaen" w:eastAsia="Calibri" w:hAnsi="Sylfaen"/>
                <w:lang w:val="hy-AM" w:eastAsia="en-US"/>
              </w:rPr>
            </w:pPr>
            <w:r w:rsidRPr="00F820E8">
              <w:rPr>
                <w:rFonts w:ascii="Sylfaen" w:eastAsia="Calibri" w:hAnsi="Sylfaen"/>
                <w:lang w:val="hy-AM" w:eastAsia="en-US"/>
              </w:rPr>
              <w:t>-15, 3.</w:t>
            </w:r>
            <w:r w:rsidRPr="00F820E8">
              <w:rPr>
                <w:rFonts w:ascii="Sylfaen" w:eastAsia="Calibri" w:hAnsi="Sylfaen"/>
                <w:lang w:val="en-US" w:eastAsia="en-US"/>
              </w:rPr>
              <w:t xml:space="preserve"> մ/վրկ</w:t>
            </w:r>
          </w:p>
          <w:p w:rsidR="00FE0ED3" w:rsidRPr="00F820E8" w:rsidRDefault="00FE0ED3"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Քամու դեպքում</w:t>
            </w:r>
          </w:p>
        </w:tc>
      </w:tr>
      <w:tr w:rsidR="00FE0ED3" w:rsidRPr="008E217C">
        <w:trPr>
          <w:jc w:val="center"/>
        </w:trPr>
        <w:tc>
          <w:tcPr>
            <w:tcW w:w="2215"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pStyle w:val="ListParagraph"/>
              <w:numPr>
                <w:ilvl w:val="0"/>
                <w:numId w:val="2"/>
              </w:numPr>
              <w:overflowPunct/>
              <w:autoSpaceDE/>
              <w:adjustRightInd/>
              <w:ind w:left="0"/>
              <w:rPr>
                <w:rFonts w:ascii="Sylfaen" w:hAnsi="Sylfaen"/>
                <w:sz w:val="22"/>
                <w:szCs w:val="22"/>
                <w:lang w:val="hy-AM"/>
              </w:rPr>
            </w:pPr>
            <w:r w:rsidRPr="00F820E8">
              <w:rPr>
                <w:rFonts w:ascii="Sylfaen" w:hAnsi="Sylfaen"/>
                <w:sz w:val="22"/>
                <w:szCs w:val="22"/>
              </w:rPr>
              <w:t>Քամու արագությունը, մ/վրկ</w:t>
            </w:r>
          </w:p>
        </w:tc>
        <w:tc>
          <w:tcPr>
            <w:tcW w:w="2195"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eastAsia="Calibri" w:hAnsi="Sylfaen"/>
                <w:lang w:val="hy-AM" w:eastAsia="en-US"/>
              </w:rPr>
            </w:pPr>
            <w:r w:rsidRPr="00F820E8">
              <w:rPr>
                <w:rFonts w:ascii="Sylfaen" w:eastAsia="Calibri" w:hAnsi="Sylfaen"/>
                <w:lang w:val="hy-AM" w:eastAsia="en-US"/>
              </w:rPr>
              <w:t>0.5-3.0</w:t>
            </w:r>
          </w:p>
        </w:tc>
        <w:tc>
          <w:tcPr>
            <w:tcW w:w="2260"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eastAsia="Calibri" w:hAnsi="Sylfaen"/>
                <w:lang w:val="hy-AM" w:eastAsia="en-US"/>
              </w:rPr>
            </w:pPr>
            <w:r w:rsidRPr="00F820E8">
              <w:rPr>
                <w:rFonts w:ascii="Sylfaen" w:eastAsia="Calibri" w:hAnsi="Sylfaen"/>
                <w:lang w:val="en-US" w:eastAsia="en-US"/>
              </w:rPr>
              <w:t>փոքր</w:t>
            </w:r>
            <w:r w:rsidRPr="00F820E8">
              <w:rPr>
                <w:rFonts w:ascii="Sylfaen" w:eastAsia="Calibri" w:hAnsi="Sylfaen"/>
                <w:lang w:val="hy-AM" w:eastAsia="en-US"/>
              </w:rPr>
              <w:t xml:space="preserve"> 0.5</w:t>
            </w:r>
          </w:p>
          <w:p w:rsidR="00FE0ED3" w:rsidRPr="00F820E8" w:rsidRDefault="00FE0ED3" w:rsidP="00F820E8">
            <w:pPr>
              <w:spacing w:after="0" w:line="240" w:lineRule="auto"/>
              <w:jc w:val="center"/>
              <w:rPr>
                <w:rFonts w:ascii="Sylfaen" w:eastAsia="Calibri" w:hAnsi="Sylfaen"/>
                <w:lang w:val="hy-AM" w:eastAsia="en-US"/>
              </w:rPr>
            </w:pPr>
            <w:r w:rsidRPr="00F820E8">
              <w:rPr>
                <w:rFonts w:ascii="Sylfaen" w:eastAsia="Calibri" w:hAnsi="Sylfaen"/>
                <w:lang w:val="en-US" w:eastAsia="en-US"/>
              </w:rPr>
              <w:t>մեծ</w:t>
            </w:r>
            <w:r w:rsidRPr="00F820E8">
              <w:rPr>
                <w:rFonts w:ascii="Sylfaen" w:eastAsia="Calibri" w:hAnsi="Sylfaen"/>
                <w:lang w:val="hy-AM" w:eastAsia="en-US"/>
              </w:rPr>
              <w:t xml:space="preserve"> 3.0</w:t>
            </w:r>
          </w:p>
        </w:tc>
        <w:tc>
          <w:tcPr>
            <w:tcW w:w="2292"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eastAsia="Calibri" w:hAnsi="Sylfaen"/>
                <w:lang w:val="hy-AM" w:eastAsia="en-US"/>
              </w:rPr>
            </w:pPr>
            <w:r w:rsidRPr="00F820E8">
              <w:rPr>
                <w:rFonts w:ascii="Sylfaen" w:eastAsia="Calibri" w:hAnsi="Sylfaen"/>
                <w:lang w:val="hy-AM" w:eastAsia="en-US"/>
              </w:rPr>
              <w:t>5-ից մեծ</w:t>
            </w:r>
            <w:r w:rsidR="00B7332B" w:rsidRPr="00F820E8">
              <w:rPr>
                <w:rFonts w:ascii="Sylfaen" w:eastAsia="Calibri" w:hAnsi="Sylfaen"/>
                <w:lang w:val="hy-AM" w:eastAsia="en-US"/>
              </w:rPr>
              <w:t xml:space="preserve"> </w:t>
            </w:r>
            <w:r w:rsidRPr="00F820E8">
              <w:rPr>
                <w:rFonts w:ascii="Sylfaen" w:eastAsia="Calibri" w:hAnsi="Sylfaen"/>
                <w:lang w:val="hy-AM" w:eastAsia="en-US"/>
              </w:rPr>
              <w:t>բացասական ջերմաստիճանի դեպքում</w:t>
            </w:r>
          </w:p>
        </w:tc>
      </w:tr>
      <w:tr w:rsidR="00FE0ED3" w:rsidRPr="00F820E8">
        <w:trPr>
          <w:jc w:val="center"/>
        </w:trPr>
        <w:tc>
          <w:tcPr>
            <w:tcW w:w="2215"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pStyle w:val="ListParagraph"/>
              <w:numPr>
                <w:ilvl w:val="0"/>
                <w:numId w:val="2"/>
              </w:numPr>
              <w:overflowPunct/>
              <w:autoSpaceDE/>
              <w:adjustRightInd/>
              <w:ind w:left="0"/>
              <w:rPr>
                <w:rFonts w:ascii="Sylfaen" w:hAnsi="Sylfaen"/>
                <w:sz w:val="22"/>
                <w:szCs w:val="22"/>
                <w:lang w:val="hy-AM"/>
              </w:rPr>
            </w:pPr>
            <w:r w:rsidRPr="00F820E8">
              <w:rPr>
                <w:rFonts w:ascii="Sylfaen" w:hAnsi="Sylfaen"/>
                <w:sz w:val="22"/>
                <w:szCs w:val="22"/>
              </w:rPr>
              <w:t>Հարաբերական խոնավությունը</w:t>
            </w:r>
            <w:r w:rsidRPr="00F820E8">
              <w:rPr>
                <w:rFonts w:ascii="Sylfaen" w:hAnsi="Sylfaen"/>
                <w:sz w:val="22"/>
                <w:szCs w:val="22"/>
                <w:lang w:val="hy-AM"/>
              </w:rPr>
              <w:t>, %</w:t>
            </w:r>
          </w:p>
        </w:tc>
        <w:tc>
          <w:tcPr>
            <w:tcW w:w="2195"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eastAsia="Calibri" w:hAnsi="Sylfaen"/>
                <w:lang w:val="en-US" w:eastAsia="en-US"/>
              </w:rPr>
            </w:pPr>
            <w:r w:rsidRPr="00F820E8">
              <w:rPr>
                <w:rFonts w:ascii="Sylfaen" w:eastAsia="Calibri" w:hAnsi="Sylfaen"/>
                <w:lang w:val="hy-AM" w:eastAsia="en-US"/>
              </w:rPr>
              <w:t>30-70</w:t>
            </w:r>
          </w:p>
          <w:p w:rsidR="00FE0ED3" w:rsidRPr="00F820E8" w:rsidRDefault="00FE0ED3"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մայիս-օգոստոս</w:t>
            </w:r>
          </w:p>
        </w:tc>
        <w:tc>
          <w:tcPr>
            <w:tcW w:w="2260"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eastAsia="Calibri" w:hAnsi="Sylfaen"/>
                <w:lang w:val="hy-AM" w:eastAsia="en-US"/>
              </w:rPr>
            </w:pPr>
            <w:r w:rsidRPr="00F820E8">
              <w:rPr>
                <w:rFonts w:ascii="Sylfaen" w:eastAsia="Calibri" w:hAnsi="Sylfaen"/>
                <w:lang w:val="hy-AM" w:eastAsia="en-US"/>
              </w:rPr>
              <w:t>30-</w:t>
            </w:r>
            <w:r w:rsidRPr="00F820E8">
              <w:rPr>
                <w:rFonts w:ascii="Sylfaen" w:eastAsia="Calibri" w:hAnsi="Sylfaen"/>
                <w:lang w:val="en-US" w:eastAsia="en-US"/>
              </w:rPr>
              <w:t>ից</w:t>
            </w:r>
            <w:r w:rsidR="004E1D3A" w:rsidRPr="00F820E8">
              <w:rPr>
                <w:rFonts w:ascii="Sylfaen" w:eastAsia="Calibri" w:hAnsi="Sylfaen"/>
                <w:lang w:val="en-US" w:eastAsia="en-US"/>
              </w:rPr>
              <w:t xml:space="preserve"> </w:t>
            </w:r>
            <w:r w:rsidRPr="00F820E8">
              <w:rPr>
                <w:rFonts w:ascii="Sylfaen" w:eastAsia="Calibri" w:hAnsi="Sylfaen"/>
                <w:lang w:val="en-US" w:eastAsia="en-US"/>
              </w:rPr>
              <w:t>փոքր</w:t>
            </w:r>
          </w:p>
          <w:p w:rsidR="00FE0ED3" w:rsidRPr="00F820E8" w:rsidRDefault="00FE0ED3" w:rsidP="00F820E8">
            <w:pPr>
              <w:spacing w:after="0" w:line="240" w:lineRule="auto"/>
              <w:jc w:val="center"/>
              <w:rPr>
                <w:rFonts w:ascii="Sylfaen" w:eastAsia="Calibri" w:hAnsi="Sylfaen"/>
                <w:lang w:val="en-US" w:eastAsia="en-US"/>
              </w:rPr>
            </w:pPr>
            <w:r w:rsidRPr="00F820E8">
              <w:rPr>
                <w:rFonts w:ascii="Sylfaen" w:eastAsia="Calibri" w:hAnsi="Sylfaen"/>
                <w:lang w:val="hy-AM" w:eastAsia="en-US"/>
              </w:rPr>
              <w:t>70-</w:t>
            </w:r>
            <w:r w:rsidRPr="00F820E8">
              <w:rPr>
                <w:rFonts w:ascii="Sylfaen" w:eastAsia="Calibri" w:hAnsi="Sylfaen"/>
                <w:lang w:val="en-US" w:eastAsia="en-US"/>
              </w:rPr>
              <w:t xml:space="preserve"> ից բարձր</w:t>
            </w:r>
          </w:p>
          <w:p w:rsidR="00FE0ED3" w:rsidRPr="00F820E8" w:rsidRDefault="00FE0ED3" w:rsidP="00F820E8">
            <w:pPr>
              <w:spacing w:after="0" w:line="240" w:lineRule="auto"/>
              <w:jc w:val="center"/>
              <w:rPr>
                <w:rFonts w:ascii="Sylfaen" w:eastAsia="Calibri" w:hAnsi="Sylfaen"/>
                <w:lang w:val="hy-AM" w:eastAsia="en-US"/>
              </w:rPr>
            </w:pPr>
            <w:r w:rsidRPr="00F820E8">
              <w:rPr>
                <w:rFonts w:ascii="Sylfaen" w:eastAsia="Calibri" w:hAnsi="Sylfaen"/>
                <w:lang w:val="en-US" w:eastAsia="en-US"/>
              </w:rPr>
              <w:t>Մնացած 9 ամիս</w:t>
            </w:r>
          </w:p>
        </w:tc>
        <w:tc>
          <w:tcPr>
            <w:tcW w:w="2292"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80</w:t>
            </w:r>
            <w:r w:rsidRPr="00F820E8">
              <w:rPr>
                <w:rFonts w:ascii="Sylfaen" w:eastAsia="Calibri" w:hAnsi="Sylfaen"/>
                <w:lang w:val="hy-AM" w:eastAsia="en-US"/>
              </w:rPr>
              <w:t>-</w:t>
            </w:r>
            <w:r w:rsidRPr="00F820E8">
              <w:rPr>
                <w:rFonts w:ascii="Sylfaen" w:eastAsia="Calibri" w:hAnsi="Sylfaen"/>
                <w:lang w:val="en-US" w:eastAsia="en-US"/>
              </w:rPr>
              <w:t xml:space="preserve"> ից բարձր</w:t>
            </w:r>
          </w:p>
          <w:p w:rsidR="00FE0ED3" w:rsidRPr="00F820E8" w:rsidRDefault="00FE0ED3" w:rsidP="00F820E8">
            <w:pPr>
              <w:spacing w:after="0" w:line="240" w:lineRule="auto"/>
              <w:jc w:val="center"/>
              <w:rPr>
                <w:rFonts w:ascii="Sylfaen" w:eastAsia="Calibri" w:hAnsi="Sylfaen"/>
                <w:lang w:val="hy-AM" w:eastAsia="en-US"/>
              </w:rPr>
            </w:pPr>
            <w:r w:rsidRPr="00F820E8">
              <w:rPr>
                <w:rFonts w:ascii="Sylfaen" w:eastAsia="Calibri" w:hAnsi="Sylfaen"/>
                <w:lang w:val="en-US" w:eastAsia="en-US"/>
              </w:rPr>
              <w:t>չկա</w:t>
            </w:r>
          </w:p>
        </w:tc>
      </w:tr>
    </w:tbl>
    <w:p w:rsidR="00FE0ED3" w:rsidRPr="00F820E8" w:rsidRDefault="00FE0ED3" w:rsidP="00F820E8">
      <w:pPr>
        <w:spacing w:after="0" w:line="360" w:lineRule="auto"/>
        <w:ind w:firstLine="567"/>
        <w:jc w:val="both"/>
        <w:rPr>
          <w:rFonts w:ascii="Sylfaen" w:hAnsi="Sylfaen" w:cs="Sylfaen"/>
          <w:lang w:val="en-US" w:eastAsia="en-US"/>
        </w:rPr>
      </w:pPr>
    </w:p>
    <w:p w:rsidR="00FE0ED3" w:rsidRPr="00F820E8" w:rsidRDefault="00AD4299" w:rsidP="00EC63BA">
      <w:pPr>
        <w:spacing w:after="0"/>
        <w:ind w:firstLine="567"/>
        <w:jc w:val="both"/>
        <w:rPr>
          <w:rFonts w:ascii="Sylfaen" w:hAnsi="Sylfaen" w:cs="Sylfaen"/>
          <w:lang w:val="en-US" w:eastAsia="en-US"/>
        </w:rPr>
      </w:pPr>
      <w:r w:rsidRPr="00F820E8">
        <w:rPr>
          <w:rFonts w:ascii="Sylfaen" w:hAnsi="Sylfaen" w:cs="Sylfaen"/>
          <w:lang w:val="en-US" w:eastAsia="en-US"/>
        </w:rPr>
        <w:t>Օ</w:t>
      </w:r>
      <w:r w:rsidR="00FE0ED3" w:rsidRPr="00F820E8">
        <w:rPr>
          <w:rFonts w:ascii="Sylfaen" w:hAnsi="Sylfaen" w:cs="Sylfaen"/>
          <w:lang w:val="en-US" w:eastAsia="en-US"/>
        </w:rPr>
        <w:t xml:space="preserve">դերևութաբանական պարամետրերը վերցված են </w:t>
      </w:r>
      <w:r w:rsidR="00432980" w:rsidRPr="00432980">
        <w:rPr>
          <w:rFonts w:ascii="Sylfaen" w:hAnsi="Sylfaen" w:cs="Sylfaen"/>
          <w:lang w:val="en-US" w:eastAsia="en-US"/>
        </w:rPr>
        <w:t>«ՀՀՇՆ 22-01-2024 «Շինարարական կլիմայաբանություն» ՀՀ շինարարական նորմերը»՝ համաձայն հավելվածից</w:t>
      </w:r>
      <w:r w:rsidR="00FE0ED3" w:rsidRPr="00F820E8">
        <w:rPr>
          <w:rFonts w:ascii="Sylfaen" w:hAnsi="Sylfaen" w:cs="Sylfaen"/>
          <w:lang w:val="en-US" w:eastAsia="en-US"/>
        </w:rPr>
        <w:t>:</w:t>
      </w:r>
      <w:r w:rsidR="00432980">
        <w:rPr>
          <w:rStyle w:val="FootnoteReference"/>
          <w:rFonts w:ascii="Sylfaen" w:hAnsi="Sylfaen" w:cs="Sylfaen"/>
          <w:lang w:val="en-US" w:eastAsia="en-US"/>
        </w:rPr>
        <w:footnoteReference w:id="1"/>
      </w:r>
    </w:p>
    <w:p w:rsidR="00EC63BA" w:rsidRDefault="00432980" w:rsidP="00EC63BA">
      <w:pPr>
        <w:spacing w:after="0"/>
        <w:ind w:firstLine="567"/>
        <w:jc w:val="both"/>
        <w:rPr>
          <w:rFonts w:ascii="Sylfaen" w:hAnsi="Sylfaen" w:cs="Sylfaen"/>
          <w:lang w:val="en-US" w:eastAsia="en-US"/>
        </w:rPr>
      </w:pPr>
      <w:r>
        <w:rPr>
          <w:noProof/>
          <w:lang w:val="en-US" w:eastAsia="en-US"/>
        </w:rPr>
        <mc:AlternateContent>
          <mc:Choice Requires="wpg">
            <w:drawing>
              <wp:anchor distT="0" distB="0" distL="114300" distR="114300" simplePos="0" relativeHeight="251666432" behindDoc="0" locked="0" layoutInCell="1" allowOverlap="1" wp14:anchorId="69FE77BD" wp14:editId="62448060">
                <wp:simplePos x="0" y="0"/>
                <wp:positionH relativeFrom="column">
                  <wp:posOffset>0</wp:posOffset>
                </wp:positionH>
                <wp:positionV relativeFrom="paragraph">
                  <wp:posOffset>212090</wp:posOffset>
                </wp:positionV>
                <wp:extent cx="5943600" cy="1765051"/>
                <wp:effectExtent l="0" t="0" r="0" b="6985"/>
                <wp:wrapSquare wrapText="bothSides"/>
                <wp:docPr id="23" name="Group 23"/>
                <wp:cNvGraphicFramePr/>
                <a:graphic xmlns:a="http://schemas.openxmlformats.org/drawingml/2006/main">
                  <a:graphicData uri="http://schemas.microsoft.com/office/word/2010/wordprocessingGroup">
                    <wpg:wgp>
                      <wpg:cNvGrpSpPr/>
                      <wpg:grpSpPr>
                        <a:xfrm>
                          <a:off x="0" y="0"/>
                          <a:ext cx="5943600" cy="1765051"/>
                          <a:chOff x="0" y="0"/>
                          <a:chExt cx="5943600" cy="1765051"/>
                        </a:xfrm>
                      </wpg:grpSpPr>
                      <pic:pic xmlns:pic="http://schemas.openxmlformats.org/drawingml/2006/picture">
                        <pic:nvPicPr>
                          <pic:cNvPr id="24" name="Picture 24"/>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1503431"/>
                            <a:ext cx="5943600" cy="261620"/>
                          </a:xfrm>
                          <a:prstGeom prst="rect">
                            <a:avLst/>
                          </a:prstGeom>
                        </pic:spPr>
                      </pic:pic>
                      <pic:pic xmlns:pic="http://schemas.openxmlformats.org/drawingml/2006/picture">
                        <pic:nvPicPr>
                          <pic:cNvPr id="25" name="Picture 25"/>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5943600" cy="1487170"/>
                          </a:xfrm>
                          <a:prstGeom prst="rect">
                            <a:avLst/>
                          </a:prstGeom>
                        </pic:spPr>
                      </pic:pic>
                    </wpg:wgp>
                  </a:graphicData>
                </a:graphic>
              </wp:anchor>
            </w:drawing>
          </mc:Choice>
          <mc:Fallback>
            <w:pict>
              <v:group w14:anchorId="7DD7C764" id="Group 23" o:spid="_x0000_s1026" style="position:absolute;margin-left:0;margin-top:16.7pt;width:468pt;height:139pt;z-index:251666432" coordsize="59436,1765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4" o:spid="_x0000_s1027" type="#_x0000_t75" style="position:absolute;top:15034;width:59436;height:26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">
                  <v:imagedata r:id="rId13" o:title=""/>
                  <v:path arrowok="t"/>
                </v:shape>
                <v:shape id="Picture 25" o:spid="_x0000_s1028" type="#_x0000_t75" style="position:absolute;width:59436;height:14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">
                  <v:imagedata r:id="rId14" o:title=""/>
                  <v:path arrowok="t"/>
                </v:shape>
                <w10:wrap type="square"/>
              </v:group>
            </w:pict>
          </mc:Fallback>
        </mc:AlternateContent>
      </w:r>
    </w:p>
    <w:p w:rsidR="00EC63BA" w:rsidRDefault="00EC63BA" w:rsidP="00EC63BA">
      <w:pPr>
        <w:spacing w:after="0"/>
        <w:ind w:firstLine="567"/>
        <w:jc w:val="both"/>
        <w:rPr>
          <w:rFonts w:ascii="Sylfaen" w:hAnsi="Sylfaen" w:cs="Sylfaen"/>
          <w:lang w:val="en-US" w:eastAsia="en-US"/>
        </w:rPr>
      </w:pPr>
    </w:p>
    <w:p w:rsidR="00EC63BA" w:rsidRPr="00F820E8" w:rsidRDefault="00432980" w:rsidP="00EC63BA">
      <w:pPr>
        <w:spacing w:after="0"/>
        <w:ind w:firstLine="567"/>
        <w:jc w:val="both"/>
        <w:rPr>
          <w:rFonts w:ascii="Sylfaen" w:hAnsi="Sylfaen" w:cs="Sylfaen"/>
          <w:lang w:val="en-US" w:eastAsia="en-US"/>
        </w:rPr>
      </w:pPr>
      <w:r>
        <w:rPr>
          <w:noProof/>
          <w:lang w:val="en-US" w:eastAsia="en-US"/>
        </w:rPr>
        <w:lastRenderedPageBreak/>
        <mc:AlternateContent>
          <mc:Choice Requires="wpg">
            <w:drawing>
              <wp:anchor distT="0" distB="0" distL="114300" distR="114300" simplePos="0" relativeHeight="251668480" behindDoc="0" locked="0" layoutInCell="1" allowOverlap="1" wp14:anchorId="47D7447E" wp14:editId="286B7C94">
                <wp:simplePos x="0" y="0"/>
                <wp:positionH relativeFrom="column">
                  <wp:posOffset>147955</wp:posOffset>
                </wp:positionH>
                <wp:positionV relativeFrom="paragraph">
                  <wp:posOffset>212090</wp:posOffset>
                </wp:positionV>
                <wp:extent cx="5796915" cy="1718945"/>
                <wp:effectExtent l="0" t="0" r="0" b="0"/>
                <wp:wrapSquare wrapText="bothSides"/>
                <wp:docPr id="15" name="Group 15"/>
                <wp:cNvGraphicFramePr/>
                <a:graphic xmlns:a="http://schemas.openxmlformats.org/drawingml/2006/main">
                  <a:graphicData uri="http://schemas.microsoft.com/office/word/2010/wordprocessingGroup">
                    <wpg:wgp>
                      <wpg:cNvGrpSpPr/>
                      <wpg:grpSpPr>
                        <a:xfrm>
                          <a:off x="0" y="0"/>
                          <a:ext cx="5796915" cy="1718945"/>
                          <a:chOff x="0" y="0"/>
                          <a:chExt cx="5943600" cy="1880690"/>
                        </a:xfrm>
                      </wpg:grpSpPr>
                      <pic:pic xmlns:pic="http://schemas.openxmlformats.org/drawingml/2006/picture">
                        <pic:nvPicPr>
                          <pic:cNvPr id="5" name="Picture 5"/>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1190445"/>
                            <a:ext cx="5943600" cy="690245"/>
                          </a:xfrm>
                          <a:prstGeom prst="rect">
                            <a:avLst/>
                          </a:prstGeom>
                        </pic:spPr>
                      </pic:pic>
                      <pic:pic xmlns:pic="http://schemas.openxmlformats.org/drawingml/2006/picture">
                        <pic:nvPicPr>
                          <pic:cNvPr id="3" name="Picture 3"/>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0" y="0"/>
                            <a:ext cx="5943600" cy="1238885"/>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5E080BB6" id="Group 15" o:spid="_x0000_s1026" style="position:absolute;margin-left:11.65pt;margin-top:16.7pt;width:456.45pt;height:135.35pt;z-index:251668480;mso-width-relative:margin;mso-height-relative:margin" coordsize="59436,1880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">
                <v:shape id="Picture 5" o:spid="_x0000_s1027" type="#_x0000_t75" style="position:absolute;top:11904;width:59436;height:69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">
                  <v:imagedata r:id="rId17" o:title=""/>
                  <v:path arrowok="t"/>
                </v:shape>
                <v:shape id="Picture 3" o:spid="_x0000_s1028" type="#_x0000_t75" style="position:absolute;width:59436;height:123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">
                  <v:imagedata r:id="rId18" o:title=""/>
                  <v:path arrowok="t"/>
                </v:shape>
                <w10:wrap type="square"/>
              </v:group>
            </w:pict>
          </mc:Fallback>
        </mc:AlternateContent>
      </w:r>
    </w:p>
    <w:p w:rsidR="00432980" w:rsidRDefault="00432980" w:rsidP="00EC63BA">
      <w:pPr>
        <w:spacing w:after="0"/>
        <w:ind w:firstLine="567"/>
        <w:jc w:val="both"/>
        <w:rPr>
          <w:rFonts w:ascii="Sylfaen" w:hAnsi="Sylfaen" w:cs="Sylfaen"/>
          <w:lang w:eastAsia="en-US"/>
        </w:rPr>
      </w:pPr>
      <w:r>
        <w:rPr>
          <w:noProof/>
          <w:lang w:val="en-US" w:eastAsia="en-US"/>
        </w:rPr>
        <mc:AlternateContent>
          <mc:Choice Requires="wpg">
            <w:drawing>
              <wp:anchor distT="0" distB="0" distL="114300" distR="114300" simplePos="0" relativeHeight="251672576" behindDoc="0" locked="0" layoutInCell="1" allowOverlap="1" wp14:anchorId="4D7CDEB1" wp14:editId="4A780910">
                <wp:simplePos x="0" y="0"/>
                <wp:positionH relativeFrom="column">
                  <wp:posOffset>253797</wp:posOffset>
                </wp:positionH>
                <wp:positionV relativeFrom="paragraph">
                  <wp:posOffset>4286885</wp:posOffset>
                </wp:positionV>
                <wp:extent cx="5690870" cy="1725930"/>
                <wp:effectExtent l="0" t="0" r="5080" b="7620"/>
                <wp:wrapSquare wrapText="bothSides"/>
                <wp:docPr id="17" name="Group 17"/>
                <wp:cNvGraphicFramePr/>
                <a:graphic xmlns:a="http://schemas.openxmlformats.org/drawingml/2006/main">
                  <a:graphicData uri="http://schemas.microsoft.com/office/word/2010/wordprocessingGroup">
                    <wpg:wgp>
                      <wpg:cNvGrpSpPr/>
                      <wpg:grpSpPr>
                        <a:xfrm>
                          <a:off x="0" y="0"/>
                          <a:ext cx="5690870" cy="1725930"/>
                          <a:chOff x="0" y="0"/>
                          <a:chExt cx="5943600" cy="1916286"/>
                        </a:xfrm>
                      </wpg:grpSpPr>
                      <pic:pic xmlns:pic="http://schemas.openxmlformats.org/drawingml/2006/picture">
                        <pic:nvPicPr>
                          <pic:cNvPr id="8" name="Picture 8"/>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0" y="0"/>
                            <a:ext cx="5943600" cy="1503680"/>
                          </a:xfrm>
                          <a:prstGeom prst="rect">
                            <a:avLst/>
                          </a:prstGeom>
                        </pic:spPr>
                      </pic:pic>
                      <pic:pic xmlns:pic="http://schemas.openxmlformats.org/drawingml/2006/picture">
                        <pic:nvPicPr>
                          <pic:cNvPr id="9" name="Picture 9"/>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43132" y="1500996"/>
                            <a:ext cx="5900420" cy="41529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467691E7" id="Group 17" o:spid="_x0000_s1026" style="position:absolute;margin-left:20pt;margin-top:337.55pt;width:448.1pt;height:135.9pt;z-index:251672576;mso-width-relative:margin;mso-height-relative:margin" coordsize="59436,1916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">
                <v:shape id="Picture 8" o:spid="_x0000_s1027" type="#_x0000_t75" style="position:absolute;width:59436;height:150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">
                  <v:imagedata r:id="rId21" o:title=""/>
                  <v:path arrowok="t"/>
                </v:shape>
                <v:shape id="Picture 9" o:spid="_x0000_s1028" type="#_x0000_t75" style="position:absolute;left:431;top:15009;width:59004;height:41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">
                  <v:imagedata r:id="rId22" o:title=""/>
                  <v:path arrowok="t"/>
                </v:shape>
                <w10:wrap type="square"/>
              </v:group>
            </w:pict>
          </mc:Fallback>
        </mc:AlternateContent>
      </w:r>
      <w:r>
        <w:rPr>
          <w:noProof/>
          <w:lang w:val="en-US" w:eastAsia="en-US"/>
        </w:rPr>
        <mc:AlternateContent>
          <mc:Choice Requires="wpg">
            <w:drawing>
              <wp:anchor distT="0" distB="0" distL="114300" distR="114300" simplePos="0" relativeHeight="251670528" behindDoc="0" locked="0" layoutInCell="1" allowOverlap="1" wp14:anchorId="0F12297D" wp14:editId="46CE5B61">
                <wp:simplePos x="0" y="0"/>
                <wp:positionH relativeFrom="column">
                  <wp:posOffset>147574</wp:posOffset>
                </wp:positionH>
                <wp:positionV relativeFrom="paragraph">
                  <wp:posOffset>1913284</wp:posOffset>
                </wp:positionV>
                <wp:extent cx="5749290" cy="2201545"/>
                <wp:effectExtent l="0" t="0" r="3810" b="8255"/>
                <wp:wrapSquare wrapText="bothSides"/>
                <wp:docPr id="16" name="Group 16"/>
                <wp:cNvGraphicFramePr/>
                <a:graphic xmlns:a="http://schemas.openxmlformats.org/drawingml/2006/main">
                  <a:graphicData uri="http://schemas.microsoft.com/office/word/2010/wordprocessingGroup">
                    <wpg:wgp>
                      <wpg:cNvGrpSpPr/>
                      <wpg:grpSpPr>
                        <a:xfrm>
                          <a:off x="0" y="0"/>
                          <a:ext cx="5749290" cy="2201545"/>
                          <a:chOff x="0" y="0"/>
                          <a:chExt cx="5943600" cy="2341328"/>
                        </a:xfrm>
                      </wpg:grpSpPr>
                      <pic:pic xmlns:pic="http://schemas.openxmlformats.org/drawingml/2006/picture">
                        <pic:nvPicPr>
                          <pic:cNvPr id="7" name="Picture 7"/>
                          <pic:cNvPicPr>
                            <a:picLocks noChangeAspect="1"/>
                          </pic:cNvPicPr>
                        </pic:nvPicPr>
                        <pic:blipFill>
                          <a:blip r:embed="rId23">
                            <a:extLst>
                              <a:ext uri="{28A0092B-C50C-407E-A947-70E740481C1C}">
                                <a14:useLocalDpi xmlns:a14="http://schemas.microsoft.com/office/drawing/2010/main" val="0"/>
                              </a:ext>
                            </a:extLst>
                          </a:blip>
                          <a:stretch>
                            <a:fillRect/>
                          </a:stretch>
                        </pic:blipFill>
                        <pic:spPr>
                          <a:xfrm>
                            <a:off x="51758" y="2096218"/>
                            <a:ext cx="5857240" cy="245110"/>
                          </a:xfrm>
                          <a:prstGeom prst="rect">
                            <a:avLst/>
                          </a:prstGeom>
                        </pic:spPr>
                      </pic:pic>
                      <pic:pic xmlns:pic="http://schemas.openxmlformats.org/drawingml/2006/picture">
                        <pic:nvPicPr>
                          <pic:cNvPr id="6" name="Picture 6"/>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0" y="0"/>
                            <a:ext cx="5943600" cy="209423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33B94ACE" id="Group 16" o:spid="_x0000_s1026" style="position:absolute;margin-left:11.6pt;margin-top:150.65pt;width:452.7pt;height:173.35pt;z-index:251670528;mso-width-relative:margin;mso-height-relative:margin" coordsize="59436,2341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">
                <v:shape id="Picture 7" o:spid="_x0000_s1027" type="#_x0000_t75" style="position:absolute;left:517;top:20962;width:58572;height:24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">
                  <v:imagedata r:id="rId25" o:title=""/>
                  <v:path arrowok="t"/>
                </v:shape>
                <v:shape id="Picture 6" o:spid="_x0000_s1028" type="#_x0000_t75" style="position:absolute;width:59436;height:209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">
                  <v:imagedata r:id="rId26" o:title=""/>
                  <v:path arrowok="t"/>
                </v:shape>
                <w10:wrap type="square"/>
              </v:group>
            </w:pict>
          </mc:Fallback>
        </mc:AlternateContent>
      </w:r>
    </w:p>
    <w:p w:rsidR="00432980" w:rsidRDefault="00432980" w:rsidP="00EC63BA">
      <w:pPr>
        <w:spacing w:after="0"/>
        <w:ind w:firstLine="567"/>
        <w:jc w:val="both"/>
        <w:rPr>
          <w:rFonts w:ascii="Sylfaen" w:hAnsi="Sylfaen" w:cs="Sylfaen"/>
          <w:lang w:eastAsia="en-US"/>
        </w:rPr>
      </w:pPr>
      <w:r>
        <w:rPr>
          <w:noProof/>
          <w:lang w:val="en-US" w:eastAsia="en-US"/>
        </w:rPr>
        <mc:AlternateContent>
          <mc:Choice Requires="wpg">
            <w:drawing>
              <wp:anchor distT="0" distB="0" distL="114300" distR="114300" simplePos="0" relativeHeight="251674624" behindDoc="0" locked="0" layoutInCell="1" allowOverlap="1" wp14:anchorId="3A78B1F6" wp14:editId="434FFEE3">
                <wp:simplePos x="0" y="0"/>
                <wp:positionH relativeFrom="column">
                  <wp:posOffset>418465</wp:posOffset>
                </wp:positionH>
                <wp:positionV relativeFrom="paragraph">
                  <wp:posOffset>4338651</wp:posOffset>
                </wp:positionV>
                <wp:extent cx="5526405" cy="1680210"/>
                <wp:effectExtent l="0" t="0" r="0" b="0"/>
                <wp:wrapSquare wrapText="bothSides"/>
                <wp:docPr id="18" name="Group 18"/>
                <wp:cNvGraphicFramePr/>
                <a:graphic xmlns:a="http://schemas.openxmlformats.org/drawingml/2006/main">
                  <a:graphicData uri="http://schemas.microsoft.com/office/word/2010/wordprocessingGroup">
                    <wpg:wgp>
                      <wpg:cNvGrpSpPr/>
                      <wpg:grpSpPr>
                        <a:xfrm>
                          <a:off x="0" y="0"/>
                          <a:ext cx="5526405" cy="1680210"/>
                          <a:chOff x="0" y="0"/>
                          <a:chExt cx="5943600" cy="1977425"/>
                        </a:xfrm>
                      </wpg:grpSpPr>
                      <pic:pic xmlns:pic="http://schemas.openxmlformats.org/drawingml/2006/picture">
                        <pic:nvPicPr>
                          <pic:cNvPr id="10" name="Picture 10"/>
                          <pic:cNvPicPr>
                            <a:picLocks noChangeAspect="1"/>
                          </pic:cNvPicPr>
                        </pic:nvPicPr>
                        <pic:blipFill>
                          <a:blip r:embed="rId27">
                            <a:extLst>
                              <a:ext uri="{28A0092B-C50C-407E-A947-70E740481C1C}">
                                <a14:useLocalDpi xmlns:a14="http://schemas.microsoft.com/office/drawing/2010/main" val="0"/>
                              </a:ext>
                            </a:extLst>
                          </a:blip>
                          <a:stretch>
                            <a:fillRect/>
                          </a:stretch>
                        </pic:blipFill>
                        <pic:spPr>
                          <a:xfrm>
                            <a:off x="0" y="0"/>
                            <a:ext cx="5943600" cy="1680845"/>
                          </a:xfrm>
                          <a:prstGeom prst="rect">
                            <a:avLst/>
                          </a:prstGeom>
                        </pic:spPr>
                      </pic:pic>
                      <pic:pic xmlns:pic="http://schemas.openxmlformats.org/drawingml/2006/picture">
                        <pic:nvPicPr>
                          <pic:cNvPr id="11" name="Picture 11"/>
                          <pic:cNvPicPr>
                            <a:picLocks noChangeAspect="1"/>
                          </pic:cNvPicPr>
                        </pic:nvPicPr>
                        <pic:blipFill>
                          <a:blip r:embed="rId28">
                            <a:extLst>
                              <a:ext uri="{28A0092B-C50C-407E-A947-70E740481C1C}">
                                <a14:useLocalDpi xmlns:a14="http://schemas.microsoft.com/office/drawing/2010/main" val="0"/>
                              </a:ext>
                            </a:extLst>
                          </a:blip>
                          <a:stretch>
                            <a:fillRect/>
                          </a:stretch>
                        </pic:blipFill>
                        <pic:spPr>
                          <a:xfrm>
                            <a:off x="86264" y="1682150"/>
                            <a:ext cx="5857240" cy="295275"/>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2C67CADB" id="Group 18" o:spid="_x0000_s1026" style="position:absolute;margin-left:32.95pt;margin-top:341.65pt;width:435.15pt;height:132.3pt;z-index:251674624;mso-width-relative:margin;mso-height-relative:margin" coordsize="59436,1977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">
                <v:shape id="Picture 10" o:spid="_x0000_s1027" type="#_x0000_t75" style="position:absolute;width:59436;height:168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">
                  <v:imagedata r:id="rId29" o:title=""/>
                  <v:path arrowok="t"/>
                </v:shape>
                <v:shape id="Picture 11" o:spid="_x0000_s1028" type="#_x0000_t75" style="position:absolute;left:862;top:16821;width:58573;height:29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">
                  <v:imagedata r:id="rId30" o:title=""/>
                  <v:path arrowok="t"/>
                </v:shape>
                <w10:wrap type="square"/>
              </v:group>
            </w:pict>
          </mc:Fallback>
        </mc:AlternateContent>
      </w:r>
    </w:p>
    <w:p w:rsidR="00432980" w:rsidRDefault="00432980" w:rsidP="00EC63BA">
      <w:pPr>
        <w:spacing w:after="0"/>
        <w:ind w:firstLine="567"/>
        <w:jc w:val="both"/>
        <w:rPr>
          <w:rFonts w:ascii="Sylfaen" w:hAnsi="Sylfaen" w:cs="Sylfaen"/>
          <w:lang w:eastAsia="en-US"/>
        </w:rPr>
      </w:pPr>
    </w:p>
    <w:p w:rsidR="00432980" w:rsidRDefault="00432980" w:rsidP="00EC63BA">
      <w:pPr>
        <w:spacing w:after="0"/>
        <w:ind w:firstLine="567"/>
        <w:jc w:val="both"/>
        <w:rPr>
          <w:rFonts w:ascii="Sylfaen" w:hAnsi="Sylfaen" w:cs="Sylfaen"/>
          <w:lang w:eastAsia="en-US"/>
        </w:rPr>
      </w:pPr>
    </w:p>
    <w:p w:rsidR="00432980" w:rsidRDefault="00432980" w:rsidP="00EC63BA">
      <w:pPr>
        <w:spacing w:after="0"/>
        <w:ind w:firstLine="567"/>
        <w:jc w:val="both"/>
        <w:rPr>
          <w:rFonts w:ascii="Sylfaen" w:hAnsi="Sylfaen" w:cs="Sylfaen"/>
          <w:lang w:eastAsia="en-US"/>
        </w:rPr>
      </w:pPr>
    </w:p>
    <w:p w:rsidR="00FE0ED3" w:rsidRPr="00F820E8" w:rsidRDefault="00432980" w:rsidP="00EC63BA">
      <w:pPr>
        <w:spacing w:after="0"/>
        <w:ind w:firstLine="567"/>
        <w:jc w:val="both"/>
        <w:rPr>
          <w:rFonts w:ascii="Sylfaen" w:hAnsi="Sylfaen" w:cs="Sylfaen"/>
          <w:lang w:val="en-US" w:eastAsia="en-US"/>
        </w:rPr>
      </w:pPr>
      <w:r>
        <w:rPr>
          <w:noProof/>
          <w:lang w:val="en-US" w:eastAsia="en-US"/>
        </w:rPr>
        <w:lastRenderedPageBreak/>
        <mc:AlternateContent>
          <mc:Choice Requires="wpg">
            <w:drawing>
              <wp:anchor distT="0" distB="0" distL="114300" distR="114300" simplePos="0" relativeHeight="251676672" behindDoc="0" locked="0" layoutInCell="1" allowOverlap="1" wp14:anchorId="0ABD0B80" wp14:editId="116ED6DD">
                <wp:simplePos x="0" y="0"/>
                <wp:positionH relativeFrom="column">
                  <wp:posOffset>146304</wp:posOffset>
                </wp:positionH>
                <wp:positionV relativeFrom="paragraph">
                  <wp:posOffset>483</wp:posOffset>
                </wp:positionV>
                <wp:extent cx="5943600" cy="3367405"/>
                <wp:effectExtent l="0" t="0" r="0" b="4445"/>
                <wp:wrapSquare wrapText="bothSides"/>
                <wp:docPr id="26" name="Group 26"/>
                <wp:cNvGraphicFramePr/>
                <a:graphic xmlns:a="http://schemas.openxmlformats.org/drawingml/2006/main">
                  <a:graphicData uri="http://schemas.microsoft.com/office/word/2010/wordprocessingGroup">
                    <wpg:wgp>
                      <wpg:cNvGrpSpPr/>
                      <wpg:grpSpPr>
                        <a:xfrm>
                          <a:off x="0" y="0"/>
                          <a:ext cx="5943600" cy="3367405"/>
                          <a:chOff x="0" y="0"/>
                          <a:chExt cx="5943600" cy="3367405"/>
                        </a:xfrm>
                      </wpg:grpSpPr>
                      <pic:pic xmlns:pic="http://schemas.openxmlformats.org/drawingml/2006/picture">
                        <pic:nvPicPr>
                          <pic:cNvPr id="27" name="Picture 27"/>
                          <pic:cNvPicPr>
                            <a:picLocks noChangeAspect="1"/>
                          </pic:cNvPicPr>
                        </pic:nvPicPr>
                        <pic:blipFill>
                          <a:blip r:embed="rId31">
                            <a:extLst>
                              <a:ext uri="{28A0092B-C50C-407E-A947-70E740481C1C}">
                                <a14:useLocalDpi xmlns:a14="http://schemas.microsoft.com/office/drawing/2010/main" val="0"/>
                              </a:ext>
                            </a:extLst>
                          </a:blip>
                          <a:stretch>
                            <a:fillRect/>
                          </a:stretch>
                        </pic:blipFill>
                        <pic:spPr>
                          <a:xfrm>
                            <a:off x="0" y="0"/>
                            <a:ext cx="5943600" cy="1706245"/>
                          </a:xfrm>
                          <a:prstGeom prst="rect">
                            <a:avLst/>
                          </a:prstGeom>
                        </pic:spPr>
                      </pic:pic>
                      <pic:pic xmlns:pic="http://schemas.openxmlformats.org/drawingml/2006/picture">
                        <pic:nvPicPr>
                          <pic:cNvPr id="28" name="Picture 28"/>
                          <pic:cNvPicPr>
                            <a:picLocks noChangeAspect="1"/>
                          </pic:cNvPicPr>
                        </pic:nvPicPr>
                        <pic:blipFill>
                          <a:blip r:embed="rId32">
                            <a:extLst>
                              <a:ext uri="{28A0092B-C50C-407E-A947-70E740481C1C}">
                                <a14:useLocalDpi xmlns:a14="http://schemas.microsoft.com/office/drawing/2010/main" val="0"/>
                              </a:ext>
                            </a:extLst>
                          </a:blip>
                          <a:stretch>
                            <a:fillRect/>
                          </a:stretch>
                        </pic:blipFill>
                        <pic:spPr>
                          <a:xfrm>
                            <a:off x="57150" y="1704975"/>
                            <a:ext cx="5800090" cy="1662430"/>
                          </a:xfrm>
                          <a:prstGeom prst="rect">
                            <a:avLst/>
                          </a:prstGeom>
                        </pic:spPr>
                      </pic:pic>
                    </wpg:wgp>
                  </a:graphicData>
                </a:graphic>
              </wp:anchor>
            </w:drawing>
          </mc:Choice>
          <mc:Fallback>
            <w:pict>
              <v:group w14:anchorId="14C73DB9" id="Group 26" o:spid="_x0000_s1026" style="position:absolute;margin-left:11.5pt;margin-top:.05pt;width:468pt;height:265.15pt;z-index:251676672" coordsize="59436,3367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">
                <v:shape id="Picture 27" o:spid="_x0000_s1027" type="#_x0000_t75" style="position:absolute;width:59436;height:170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">
                  <v:imagedata r:id="rId33" o:title=""/>
                  <v:path arrowok="t"/>
                </v:shape>
                <v:shape id="Picture 28" o:spid="_x0000_s1028" type="#_x0000_t75" style="position:absolute;left:571;top:17049;width:58001;height:16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">
                  <v:imagedata r:id="rId34" o:title=""/>
                  <v:path arrowok="t"/>
                </v:shape>
                <w10:wrap type="square"/>
              </v:group>
            </w:pict>
          </mc:Fallback>
        </mc:AlternateContent>
      </w:r>
      <w:r w:rsidR="00FE0ED3" w:rsidRPr="00F820E8">
        <w:rPr>
          <w:rFonts w:ascii="Sylfaen" w:hAnsi="Sylfaen" w:cs="Sylfaen"/>
          <w:lang w:eastAsia="en-US"/>
        </w:rPr>
        <w:t>Ամառվա</w:t>
      </w:r>
      <w:r w:rsidR="00FE0ED3" w:rsidRPr="00F820E8">
        <w:rPr>
          <w:rFonts w:ascii="Sylfaen" w:hAnsi="Sylfaen" w:cs="Sylfaen"/>
          <w:lang w:val="en-US" w:eastAsia="en-US"/>
        </w:rPr>
        <w:t xml:space="preserve"> </w:t>
      </w:r>
      <w:r w:rsidR="00FE0ED3" w:rsidRPr="00F820E8">
        <w:rPr>
          <w:rFonts w:ascii="Sylfaen" w:hAnsi="Sylfaen" w:cs="Sylfaen"/>
          <w:lang w:eastAsia="en-US"/>
        </w:rPr>
        <w:t>շո</w:t>
      </w:r>
      <w:r w:rsidR="00FE0ED3" w:rsidRPr="00F820E8">
        <w:rPr>
          <w:rFonts w:ascii="Sylfaen" w:hAnsi="Sylfaen" w:cs="Sylfaen"/>
          <w:lang w:val="en-US" w:eastAsia="en-US"/>
        </w:rPr>
        <w:t xml:space="preserve">գ </w:t>
      </w:r>
      <w:r w:rsidR="00FE0ED3" w:rsidRPr="00F820E8">
        <w:rPr>
          <w:rFonts w:ascii="Sylfaen" w:hAnsi="Sylfaen" w:cs="Sylfaen"/>
          <w:lang w:eastAsia="en-US"/>
        </w:rPr>
        <w:t>ամիսների</w:t>
      </w:r>
      <w:r w:rsidR="00FE0ED3" w:rsidRPr="00F820E8">
        <w:rPr>
          <w:rFonts w:ascii="Sylfaen" w:hAnsi="Sylfaen" w:cs="Sylfaen"/>
          <w:lang w:val="en-US" w:eastAsia="en-US"/>
        </w:rPr>
        <w:t xml:space="preserve"> </w:t>
      </w:r>
      <w:r w:rsidR="00FE0ED3" w:rsidRPr="00F820E8">
        <w:rPr>
          <w:rFonts w:ascii="Sylfaen" w:hAnsi="Sylfaen" w:cs="Sylfaen"/>
          <w:lang w:eastAsia="en-US"/>
        </w:rPr>
        <w:t>ժամանակահատվածի</w:t>
      </w:r>
      <w:r w:rsidR="00FE0ED3" w:rsidRPr="00F820E8">
        <w:rPr>
          <w:rFonts w:ascii="Sylfaen" w:hAnsi="Sylfaen" w:cs="Sylfaen"/>
          <w:lang w:val="en-US" w:eastAsia="en-US"/>
        </w:rPr>
        <w:t xml:space="preserve"> </w:t>
      </w:r>
      <w:r w:rsidR="00FE0ED3" w:rsidRPr="00F820E8">
        <w:rPr>
          <w:rFonts w:ascii="Sylfaen" w:hAnsi="Sylfaen" w:cs="Sylfaen"/>
          <w:lang w:eastAsia="en-US"/>
        </w:rPr>
        <w:t>անալիզը</w:t>
      </w:r>
      <w:r w:rsidR="00FE0ED3" w:rsidRPr="00F820E8">
        <w:rPr>
          <w:rFonts w:ascii="Sylfaen" w:hAnsi="Sylfaen" w:cs="Sylfaen"/>
          <w:lang w:val="en-US" w:eastAsia="en-US"/>
        </w:rPr>
        <w:t xml:space="preserve"> </w:t>
      </w:r>
      <w:r w:rsidR="00FE0ED3" w:rsidRPr="00F820E8">
        <w:rPr>
          <w:rFonts w:ascii="Sylfaen" w:hAnsi="Sylfaen" w:cs="Sylfaen"/>
          <w:lang w:eastAsia="en-US"/>
        </w:rPr>
        <w:t>ցույց</w:t>
      </w:r>
      <w:r w:rsidR="00FE0ED3" w:rsidRPr="00F820E8">
        <w:rPr>
          <w:rFonts w:ascii="Sylfaen" w:hAnsi="Sylfaen" w:cs="Sylfaen"/>
          <w:lang w:val="en-US" w:eastAsia="en-US"/>
        </w:rPr>
        <w:t xml:space="preserve"> </w:t>
      </w:r>
      <w:r w:rsidR="00FE0ED3" w:rsidRPr="00F820E8">
        <w:rPr>
          <w:rFonts w:ascii="Sylfaen" w:hAnsi="Sylfaen" w:cs="Sylfaen"/>
          <w:lang w:eastAsia="en-US"/>
        </w:rPr>
        <w:t>Է</w:t>
      </w:r>
      <w:r w:rsidR="00FE0ED3" w:rsidRPr="00F820E8">
        <w:rPr>
          <w:rFonts w:ascii="Sylfaen" w:hAnsi="Sylfaen" w:cs="Sylfaen"/>
          <w:lang w:val="en-US" w:eastAsia="en-US"/>
        </w:rPr>
        <w:t xml:space="preserve"> </w:t>
      </w:r>
      <w:r w:rsidR="00FE0ED3" w:rsidRPr="00F820E8">
        <w:rPr>
          <w:rFonts w:ascii="Sylfaen" w:hAnsi="Sylfaen" w:cs="Sylfaen"/>
          <w:lang w:eastAsia="en-US"/>
        </w:rPr>
        <w:t>տալիս</w:t>
      </w:r>
      <w:r w:rsidR="00FE0ED3" w:rsidRPr="00F820E8">
        <w:rPr>
          <w:rFonts w:ascii="Sylfaen" w:hAnsi="Sylfaen" w:cs="Sylfaen"/>
          <w:lang w:val="en-US" w:eastAsia="en-US"/>
        </w:rPr>
        <w:t xml:space="preserve">, </w:t>
      </w:r>
      <w:r w:rsidR="00FE0ED3" w:rsidRPr="00F820E8">
        <w:rPr>
          <w:rFonts w:ascii="Sylfaen" w:hAnsi="Sylfaen" w:cs="Sylfaen"/>
          <w:lang w:eastAsia="en-US"/>
        </w:rPr>
        <w:t>որ</w:t>
      </w:r>
      <w:r w:rsidR="00FE0ED3" w:rsidRPr="00F820E8">
        <w:rPr>
          <w:rFonts w:ascii="Sylfaen" w:hAnsi="Sylfaen" w:cs="Sylfaen"/>
          <w:lang w:val="en-US" w:eastAsia="en-US"/>
        </w:rPr>
        <w:t xml:space="preserve"> </w:t>
      </w:r>
      <w:r w:rsidR="00FE0ED3" w:rsidRPr="00F820E8">
        <w:rPr>
          <w:rFonts w:ascii="Sylfaen" w:hAnsi="Sylfaen" w:cs="Sylfaen"/>
          <w:lang w:eastAsia="en-US"/>
        </w:rPr>
        <w:t>նշված</w:t>
      </w:r>
      <w:r w:rsidR="00FE0ED3" w:rsidRPr="00F820E8">
        <w:rPr>
          <w:rFonts w:ascii="Sylfaen" w:hAnsi="Sylfaen" w:cs="Sylfaen"/>
          <w:lang w:val="en-US" w:eastAsia="en-US"/>
        </w:rPr>
        <w:t xml:space="preserve"> </w:t>
      </w:r>
      <w:r w:rsidR="00FE0ED3" w:rsidRPr="00F820E8">
        <w:rPr>
          <w:rFonts w:ascii="Sylfaen" w:hAnsi="Sylfaen" w:cs="Sylfaen"/>
          <w:lang w:eastAsia="en-US"/>
        </w:rPr>
        <w:t>համայնքներում</w:t>
      </w:r>
      <w:r w:rsidR="00FE0ED3" w:rsidRPr="00F820E8">
        <w:rPr>
          <w:rFonts w:ascii="Sylfaen" w:hAnsi="Sylfaen" w:cs="Sylfaen"/>
          <w:lang w:val="en-US" w:eastAsia="en-US"/>
        </w:rPr>
        <w:t xml:space="preserve"> 1T, 2T </w:t>
      </w:r>
      <w:r w:rsidR="00FE0ED3" w:rsidRPr="00F820E8">
        <w:rPr>
          <w:rFonts w:ascii="Sylfaen" w:hAnsi="Sylfaen" w:cs="Sylfaen"/>
          <w:lang w:eastAsia="en-US"/>
        </w:rPr>
        <w:t>և</w:t>
      </w:r>
      <w:r w:rsidR="00FE0ED3" w:rsidRPr="00F820E8">
        <w:rPr>
          <w:rFonts w:ascii="Sylfaen" w:hAnsi="Sylfaen" w:cs="Sylfaen"/>
          <w:lang w:val="en-US" w:eastAsia="en-US"/>
        </w:rPr>
        <w:t xml:space="preserve"> 3T </w:t>
      </w:r>
      <w:r w:rsidR="00FE0ED3" w:rsidRPr="00F820E8">
        <w:rPr>
          <w:rFonts w:ascii="Sylfaen" w:hAnsi="Sylfaen" w:cs="Sylfaen"/>
          <w:lang w:eastAsia="en-US"/>
        </w:rPr>
        <w:t>դասերի</w:t>
      </w:r>
      <w:r w:rsidR="00FE0ED3" w:rsidRPr="00F820E8">
        <w:rPr>
          <w:rFonts w:ascii="Sylfaen" w:hAnsi="Sylfaen" w:cs="Sylfaen"/>
          <w:lang w:val="en-US" w:eastAsia="en-US"/>
        </w:rPr>
        <w:t xml:space="preserve"> «</w:t>
      </w:r>
      <w:r w:rsidR="00FE0ED3" w:rsidRPr="00F820E8">
        <w:rPr>
          <w:rFonts w:ascii="Sylfaen" w:hAnsi="Sylfaen" w:cs="Sylfaen"/>
          <w:lang w:eastAsia="en-US"/>
        </w:rPr>
        <w:t>շո</w:t>
      </w:r>
      <w:r w:rsidR="00FE0ED3" w:rsidRPr="00F820E8">
        <w:rPr>
          <w:rFonts w:ascii="Sylfaen" w:hAnsi="Sylfaen" w:cs="Sylfaen"/>
          <w:lang w:val="en-US" w:eastAsia="en-US"/>
        </w:rPr>
        <w:t>գ</w:t>
      </w:r>
      <w:r w:rsidR="00CC243B">
        <w:rPr>
          <w:rFonts w:ascii="Sylfaen" w:hAnsi="Sylfaen" w:cs="Sylfaen"/>
          <w:lang w:val="en-US" w:eastAsia="en-US"/>
        </w:rPr>
        <w:t>»</w:t>
      </w:r>
      <w:r w:rsidR="00FE0ED3" w:rsidRPr="00F820E8">
        <w:rPr>
          <w:rFonts w:ascii="Sylfaen" w:hAnsi="Sylfaen" w:cs="Sylfaen"/>
          <w:lang w:val="en-US" w:eastAsia="en-US"/>
        </w:rPr>
        <w:t xml:space="preserve"> </w:t>
      </w:r>
      <w:r w:rsidR="00FE0ED3" w:rsidRPr="00F820E8">
        <w:rPr>
          <w:rFonts w:ascii="Sylfaen" w:hAnsi="Sylfaen" w:cs="Sylfaen"/>
          <w:lang w:eastAsia="en-US"/>
        </w:rPr>
        <w:t>եղանակները</w:t>
      </w:r>
      <w:r w:rsidR="00FE0ED3" w:rsidRPr="00F820E8">
        <w:rPr>
          <w:rFonts w:ascii="Sylfaen" w:hAnsi="Sylfaen" w:cs="Sylfaen"/>
          <w:lang w:val="en-US" w:eastAsia="en-US"/>
        </w:rPr>
        <w:t xml:space="preserve"> դիտարկվում են հուլիս, օգոստոս ամիսներին,</w:t>
      </w:r>
      <w:r w:rsidR="00FE0ED3" w:rsidRPr="00F820E8">
        <w:rPr>
          <w:rFonts w:ascii="Sylfaen" w:hAnsi="Sylfaen" w:cs="Sylfaen"/>
          <w:lang w:val="hy-AM" w:eastAsia="en-US"/>
        </w:rPr>
        <w:t xml:space="preserve"> </w:t>
      </w:r>
      <w:r w:rsidR="00FE0ED3" w:rsidRPr="00F820E8">
        <w:rPr>
          <w:rFonts w:ascii="Sylfaen" w:hAnsi="Sylfaen" w:cs="Sylfaen"/>
          <w:lang w:val="en-US" w:eastAsia="en-US"/>
        </w:rPr>
        <w:t xml:space="preserve">որի ընթացքում առաջանում է </w:t>
      </w:r>
      <w:r w:rsidR="00FE0ED3" w:rsidRPr="00F820E8">
        <w:rPr>
          <w:rFonts w:ascii="Sylfaen" w:hAnsi="Sylfaen" w:cs="Sylfaen"/>
          <w:lang w:eastAsia="en-US"/>
        </w:rPr>
        <w:t>ջերմային</w:t>
      </w:r>
      <w:r w:rsidR="00FE0ED3" w:rsidRPr="00F820E8">
        <w:rPr>
          <w:rFonts w:ascii="Sylfaen" w:hAnsi="Sylfaen" w:cs="Sylfaen"/>
          <w:lang w:val="en-US" w:eastAsia="en-US"/>
        </w:rPr>
        <w:t xml:space="preserve"> </w:t>
      </w:r>
      <w:r w:rsidR="00FE0ED3" w:rsidRPr="00F820E8">
        <w:rPr>
          <w:rFonts w:ascii="Sylfaen" w:hAnsi="Sylfaen" w:cs="Sylfaen"/>
          <w:lang w:eastAsia="en-US"/>
        </w:rPr>
        <w:t>բեռնվածություն</w:t>
      </w:r>
      <w:r w:rsidR="00FE0ED3" w:rsidRPr="00F820E8">
        <w:rPr>
          <w:rFonts w:ascii="Sylfaen" w:hAnsi="Sylfaen" w:cs="Sylfaen"/>
          <w:lang w:val="en-US" w:eastAsia="en-US"/>
        </w:rPr>
        <w:t xml:space="preserve"> </w:t>
      </w:r>
      <w:r w:rsidR="00FE0ED3" w:rsidRPr="00F820E8">
        <w:rPr>
          <w:rFonts w:ascii="Sylfaen" w:hAnsi="Sylfaen" w:cs="Sylfaen"/>
          <w:lang w:eastAsia="en-US"/>
        </w:rPr>
        <w:t>մարդու</w:t>
      </w:r>
      <w:r w:rsidR="00FE0ED3" w:rsidRPr="00F820E8">
        <w:rPr>
          <w:rFonts w:ascii="Sylfaen" w:hAnsi="Sylfaen" w:cs="Sylfaen"/>
          <w:lang w:val="en-US" w:eastAsia="en-US"/>
        </w:rPr>
        <w:t xml:space="preserve"> </w:t>
      </w:r>
      <w:r w:rsidR="00FE0ED3" w:rsidRPr="00F820E8">
        <w:rPr>
          <w:rFonts w:ascii="Sylfaen" w:hAnsi="Sylfaen" w:cs="Sylfaen"/>
          <w:lang w:eastAsia="en-US"/>
        </w:rPr>
        <w:t>օր</w:t>
      </w:r>
      <w:r w:rsidR="00FE0ED3" w:rsidRPr="00F820E8">
        <w:rPr>
          <w:rFonts w:ascii="Sylfaen" w:hAnsi="Sylfaen" w:cs="Sylfaen"/>
          <w:lang w:val="en-US" w:eastAsia="en-US"/>
        </w:rPr>
        <w:t>գ</w:t>
      </w:r>
      <w:r w:rsidR="00FE0ED3" w:rsidRPr="00F820E8">
        <w:rPr>
          <w:rFonts w:ascii="Sylfaen" w:hAnsi="Sylfaen" w:cs="Sylfaen"/>
          <w:lang w:eastAsia="en-US"/>
        </w:rPr>
        <w:t>անիզմի</w:t>
      </w:r>
      <w:r w:rsidR="00FE0ED3" w:rsidRPr="00F820E8">
        <w:rPr>
          <w:rFonts w:ascii="Sylfaen" w:hAnsi="Sylfaen" w:cs="Sylfaen"/>
          <w:lang w:val="en-US" w:eastAsia="en-US"/>
        </w:rPr>
        <w:t xml:space="preserve"> </w:t>
      </w:r>
      <w:r w:rsidR="00FE0ED3" w:rsidRPr="00F820E8">
        <w:rPr>
          <w:rFonts w:ascii="Sylfaen" w:hAnsi="Sylfaen" w:cs="Sylfaen"/>
          <w:lang w:eastAsia="en-US"/>
        </w:rPr>
        <w:t>վրա</w:t>
      </w:r>
      <w:r w:rsidR="00FE0ED3" w:rsidRPr="00F820E8">
        <w:rPr>
          <w:rFonts w:ascii="Sylfaen" w:hAnsi="Sylfaen" w:cs="Sylfaen"/>
          <w:lang w:val="en-US" w:eastAsia="en-US"/>
        </w:rPr>
        <w:t xml:space="preserve">: </w:t>
      </w:r>
      <w:r w:rsidR="00FE0ED3" w:rsidRPr="00F820E8">
        <w:rPr>
          <w:rFonts w:ascii="Sylfaen" w:hAnsi="Sylfaen" w:cs="Sylfaen"/>
          <w:lang w:eastAsia="en-US"/>
        </w:rPr>
        <w:t>Հարմարավետության</w:t>
      </w:r>
      <w:r w:rsidR="00FE0ED3" w:rsidRPr="00F820E8">
        <w:rPr>
          <w:rFonts w:ascii="Sylfaen" w:hAnsi="Sylfaen" w:cs="Sylfaen"/>
          <w:lang w:val="en-US" w:eastAsia="en-US"/>
        </w:rPr>
        <w:t xml:space="preserve"> </w:t>
      </w:r>
      <w:r w:rsidR="00FE0ED3" w:rsidRPr="00F820E8">
        <w:rPr>
          <w:rFonts w:ascii="Sylfaen" w:hAnsi="Sylfaen" w:cs="Sylfaen"/>
          <w:lang w:eastAsia="en-US"/>
        </w:rPr>
        <w:t>ժամանակահատվածը</w:t>
      </w:r>
      <w:r w:rsidR="00FE0ED3" w:rsidRPr="00F820E8">
        <w:rPr>
          <w:rFonts w:ascii="Sylfaen" w:hAnsi="Sylfaen" w:cs="Sylfaen"/>
          <w:lang w:val="en-US" w:eastAsia="en-US"/>
        </w:rPr>
        <w:t xml:space="preserve"> </w:t>
      </w:r>
      <w:r w:rsidR="00FE0ED3" w:rsidRPr="00F820E8">
        <w:rPr>
          <w:rFonts w:ascii="Sylfaen" w:hAnsi="Sylfaen" w:cs="Sylfaen"/>
          <w:lang w:eastAsia="en-US"/>
        </w:rPr>
        <w:t>ժամը</w:t>
      </w:r>
      <w:r w:rsidR="00FE0ED3" w:rsidRPr="00F820E8">
        <w:rPr>
          <w:rFonts w:ascii="Sylfaen" w:hAnsi="Sylfaen" w:cs="Sylfaen"/>
          <w:lang w:val="en-US" w:eastAsia="en-US"/>
        </w:rPr>
        <w:t xml:space="preserve"> 13-</w:t>
      </w:r>
      <w:r w:rsidR="00FE0ED3" w:rsidRPr="00F820E8">
        <w:rPr>
          <w:rFonts w:ascii="Sylfaen" w:hAnsi="Sylfaen" w:cs="Sylfaen"/>
          <w:lang w:eastAsia="en-US"/>
        </w:rPr>
        <w:t>ից</w:t>
      </w:r>
      <w:r w:rsidR="00FE0ED3" w:rsidRPr="00F820E8">
        <w:rPr>
          <w:rFonts w:ascii="Sylfaen" w:hAnsi="Sylfaen" w:cs="Sylfaen"/>
          <w:lang w:val="en-US" w:eastAsia="en-US"/>
        </w:rPr>
        <w:t xml:space="preserve"> </w:t>
      </w:r>
      <w:r w:rsidR="00FE0ED3" w:rsidRPr="00F820E8">
        <w:rPr>
          <w:rFonts w:ascii="Sylfaen" w:hAnsi="Sylfaen" w:cs="Sylfaen"/>
          <w:lang w:eastAsia="en-US"/>
        </w:rPr>
        <w:t>մինչև</w:t>
      </w:r>
      <w:r w:rsidR="00FE0ED3" w:rsidRPr="00F820E8">
        <w:rPr>
          <w:rFonts w:ascii="Sylfaen" w:hAnsi="Sylfaen" w:cs="Sylfaen"/>
          <w:lang w:val="en-US" w:eastAsia="en-US"/>
        </w:rPr>
        <w:t xml:space="preserve"> </w:t>
      </w:r>
      <w:r w:rsidR="00FE0ED3" w:rsidRPr="00F820E8">
        <w:rPr>
          <w:rFonts w:ascii="Sylfaen" w:hAnsi="Sylfaen" w:cs="Sylfaen"/>
          <w:lang w:eastAsia="en-US"/>
        </w:rPr>
        <w:t>ժամը</w:t>
      </w:r>
      <w:r w:rsidR="00FE0ED3" w:rsidRPr="00F820E8">
        <w:rPr>
          <w:rFonts w:ascii="Sylfaen" w:hAnsi="Sylfaen" w:cs="Sylfaen"/>
          <w:lang w:val="en-US" w:eastAsia="en-US"/>
        </w:rPr>
        <w:t xml:space="preserve"> 21-</w:t>
      </w:r>
      <w:r w:rsidR="00FE0ED3" w:rsidRPr="00F820E8">
        <w:rPr>
          <w:rFonts w:ascii="Sylfaen" w:hAnsi="Sylfaen" w:cs="Sylfaen"/>
          <w:lang w:eastAsia="en-US"/>
        </w:rPr>
        <w:t>ը</w:t>
      </w:r>
      <w:r w:rsidR="00FE0ED3" w:rsidRPr="00F820E8">
        <w:rPr>
          <w:rFonts w:ascii="Sylfaen" w:hAnsi="Sylfaen" w:cs="Sylfaen"/>
          <w:lang w:val="en-US" w:eastAsia="en-US"/>
        </w:rPr>
        <w:t xml:space="preserve"> </w:t>
      </w:r>
      <w:r w:rsidR="00FE0ED3" w:rsidRPr="00F820E8">
        <w:rPr>
          <w:rFonts w:ascii="Sylfaen" w:hAnsi="Sylfaen" w:cs="Sylfaen"/>
          <w:lang w:eastAsia="en-US"/>
        </w:rPr>
        <w:t>կազմում</w:t>
      </w:r>
      <w:r w:rsidR="00FE0ED3" w:rsidRPr="00F820E8">
        <w:rPr>
          <w:rFonts w:ascii="Sylfaen" w:hAnsi="Sylfaen" w:cs="Sylfaen"/>
          <w:lang w:val="en-US" w:eastAsia="en-US"/>
        </w:rPr>
        <w:t xml:space="preserve"> </w:t>
      </w:r>
      <w:r w:rsidR="00FE0ED3" w:rsidRPr="00F820E8">
        <w:rPr>
          <w:rFonts w:ascii="Sylfaen" w:hAnsi="Sylfaen" w:cs="Sylfaen"/>
          <w:lang w:eastAsia="en-US"/>
        </w:rPr>
        <w:t>Է</w:t>
      </w:r>
      <w:r w:rsidR="00FE0ED3" w:rsidRPr="00F820E8">
        <w:rPr>
          <w:rFonts w:ascii="Sylfaen" w:hAnsi="Sylfaen" w:cs="Sylfaen"/>
          <w:lang w:val="en-US" w:eastAsia="en-US"/>
        </w:rPr>
        <w:t xml:space="preserve"> </w:t>
      </w:r>
      <w:r w:rsidR="00FE0ED3" w:rsidRPr="00F820E8">
        <w:rPr>
          <w:rFonts w:ascii="Sylfaen" w:hAnsi="Sylfaen" w:cs="Sylfaen"/>
          <w:lang w:val="hy-AM" w:eastAsia="en-US"/>
        </w:rPr>
        <w:t>95</w:t>
      </w:r>
      <w:r w:rsidR="00FE0ED3" w:rsidRPr="00F820E8">
        <w:rPr>
          <w:rFonts w:ascii="Sylfaen" w:hAnsi="Sylfaen" w:cs="Sylfaen"/>
          <w:lang w:val="en-US" w:eastAsia="en-US"/>
        </w:rPr>
        <w:t xml:space="preserve">%, </w:t>
      </w:r>
      <w:r w:rsidR="00FE0ED3" w:rsidRPr="00F820E8">
        <w:rPr>
          <w:rFonts w:ascii="Sylfaen" w:hAnsi="Sylfaen" w:cs="Sylfaen"/>
          <w:lang w:eastAsia="en-US"/>
        </w:rPr>
        <w:t>անհարմարավետության</w:t>
      </w:r>
      <w:r w:rsidR="00FE0ED3" w:rsidRPr="00F820E8">
        <w:rPr>
          <w:rFonts w:ascii="Sylfaen" w:hAnsi="Sylfaen" w:cs="Sylfaen"/>
          <w:lang w:val="en-US" w:eastAsia="en-US"/>
        </w:rPr>
        <w:t xml:space="preserve"> ժ</w:t>
      </w:r>
      <w:r w:rsidR="00FE0ED3" w:rsidRPr="00F820E8">
        <w:rPr>
          <w:rFonts w:ascii="Sylfaen" w:hAnsi="Sylfaen" w:cs="Sylfaen"/>
          <w:lang w:eastAsia="en-US"/>
        </w:rPr>
        <w:t>ամանակահատվածը</w:t>
      </w:r>
      <w:r w:rsidR="00FE0ED3" w:rsidRPr="00F820E8">
        <w:rPr>
          <w:rFonts w:ascii="Sylfaen" w:hAnsi="Sylfaen" w:cs="Sylfaen"/>
          <w:lang w:val="en-US" w:eastAsia="en-US"/>
        </w:rPr>
        <w:t xml:space="preserve"> 5%: </w:t>
      </w:r>
    </w:p>
    <w:p w:rsidR="00FE0ED3" w:rsidRPr="00F820E8" w:rsidRDefault="00FE0ED3" w:rsidP="00EC63BA">
      <w:pPr>
        <w:spacing w:after="0"/>
        <w:ind w:firstLine="567"/>
        <w:jc w:val="both"/>
        <w:rPr>
          <w:rFonts w:ascii="Sylfaen" w:hAnsi="Sylfaen" w:cs="Sylfaen"/>
          <w:lang w:val="en-US" w:eastAsia="en-US"/>
        </w:rPr>
      </w:pPr>
      <w:r w:rsidRPr="00F820E8">
        <w:rPr>
          <w:rFonts w:ascii="Sylfaen" w:hAnsi="Sylfaen" w:cs="Sylfaen"/>
          <w:lang w:eastAsia="en-US"/>
        </w:rPr>
        <w:t>Անհարմարավետության</w:t>
      </w:r>
      <w:r w:rsidRPr="00F820E8">
        <w:rPr>
          <w:rFonts w:ascii="Sylfaen" w:hAnsi="Sylfaen" w:cs="Sylfaen"/>
          <w:lang w:val="en-US" w:eastAsia="en-US"/>
        </w:rPr>
        <w:t xml:space="preserve"> </w:t>
      </w:r>
      <w:r w:rsidRPr="00F820E8">
        <w:rPr>
          <w:rFonts w:ascii="Sylfaen" w:hAnsi="Sylfaen" w:cs="Sylfaen"/>
          <w:lang w:eastAsia="en-US"/>
        </w:rPr>
        <w:t>պայմանների</w:t>
      </w:r>
      <w:r w:rsidRPr="00F820E8">
        <w:rPr>
          <w:rFonts w:ascii="Sylfaen" w:hAnsi="Sylfaen" w:cs="Sylfaen"/>
          <w:lang w:val="en-US" w:eastAsia="en-US"/>
        </w:rPr>
        <w:t xml:space="preserve"> </w:t>
      </w:r>
      <w:r w:rsidRPr="00F820E8">
        <w:rPr>
          <w:rFonts w:ascii="Sylfaen" w:hAnsi="Sylfaen" w:cs="Sylfaen"/>
          <w:lang w:eastAsia="en-US"/>
        </w:rPr>
        <w:t>հաշվառման</w:t>
      </w:r>
      <w:r w:rsidRPr="00F820E8">
        <w:rPr>
          <w:rFonts w:ascii="Sylfaen" w:hAnsi="Sylfaen" w:cs="Sylfaen"/>
          <w:lang w:val="en-US" w:eastAsia="en-US"/>
        </w:rPr>
        <w:t xml:space="preserve"> </w:t>
      </w:r>
      <w:r w:rsidRPr="00F820E8">
        <w:rPr>
          <w:rFonts w:ascii="Sylfaen" w:hAnsi="Sylfaen" w:cs="Sylfaen"/>
          <w:lang w:eastAsia="en-US"/>
        </w:rPr>
        <w:t>չափանիշը</w:t>
      </w:r>
      <w:r w:rsidRPr="00F820E8">
        <w:rPr>
          <w:rFonts w:ascii="Sylfaen" w:hAnsi="Sylfaen" w:cs="Sylfaen"/>
          <w:lang w:val="en-US" w:eastAsia="en-US"/>
        </w:rPr>
        <w:t xml:space="preserve"> </w:t>
      </w:r>
      <w:r w:rsidRPr="00F820E8">
        <w:rPr>
          <w:rFonts w:ascii="Sylfaen" w:hAnsi="Sylfaen" w:cs="Sylfaen"/>
          <w:lang w:eastAsia="en-US"/>
        </w:rPr>
        <w:t>հանդիսանում</w:t>
      </w:r>
      <w:r w:rsidRPr="00F820E8">
        <w:rPr>
          <w:rFonts w:ascii="Sylfaen" w:hAnsi="Sylfaen" w:cs="Sylfaen"/>
          <w:lang w:val="en-US" w:eastAsia="en-US"/>
        </w:rPr>
        <w:t xml:space="preserve"> </w:t>
      </w:r>
      <w:r w:rsidRPr="00F820E8">
        <w:rPr>
          <w:rFonts w:ascii="Sylfaen" w:hAnsi="Sylfaen" w:cs="Sylfaen"/>
          <w:lang w:eastAsia="en-US"/>
        </w:rPr>
        <w:t>Է</w:t>
      </w:r>
      <w:r w:rsidRPr="00F820E8">
        <w:rPr>
          <w:rFonts w:ascii="Sylfaen" w:hAnsi="Sylfaen" w:cs="Sylfaen"/>
          <w:lang w:val="en-US" w:eastAsia="en-US"/>
        </w:rPr>
        <w:t xml:space="preserve"> </w:t>
      </w:r>
      <w:r w:rsidRPr="00F820E8">
        <w:rPr>
          <w:rFonts w:ascii="Sylfaen" w:hAnsi="Sylfaen" w:cs="Sylfaen"/>
          <w:lang w:eastAsia="en-US"/>
        </w:rPr>
        <w:t>անհարմարավետության</w:t>
      </w:r>
      <w:r w:rsidRPr="00F820E8">
        <w:rPr>
          <w:rFonts w:ascii="Sylfaen" w:hAnsi="Sylfaen" w:cs="Sylfaen"/>
          <w:lang w:val="en-US" w:eastAsia="en-US"/>
        </w:rPr>
        <w:t xml:space="preserve"> </w:t>
      </w:r>
      <w:r w:rsidRPr="00F820E8">
        <w:rPr>
          <w:rFonts w:ascii="Sylfaen" w:hAnsi="Sylfaen" w:cs="Sylfaen"/>
          <w:lang w:eastAsia="en-US"/>
        </w:rPr>
        <w:t>ժամանակահատվածի</w:t>
      </w:r>
      <w:r w:rsidRPr="00F820E8">
        <w:rPr>
          <w:rFonts w:ascii="Sylfaen" w:hAnsi="Sylfaen" w:cs="Sylfaen"/>
          <w:lang w:val="en-US" w:eastAsia="en-US"/>
        </w:rPr>
        <w:t xml:space="preserve"> </w:t>
      </w:r>
      <w:r w:rsidRPr="00F820E8">
        <w:rPr>
          <w:rFonts w:ascii="Sylfaen" w:hAnsi="Sylfaen" w:cs="Sylfaen"/>
          <w:lang w:eastAsia="en-US"/>
        </w:rPr>
        <w:t>տևողությունը</w:t>
      </w:r>
      <w:r w:rsidRPr="00F820E8">
        <w:rPr>
          <w:rFonts w:ascii="Sylfaen" w:hAnsi="Sylfaen" w:cs="Sylfaen"/>
          <w:lang w:val="en-US" w:eastAsia="en-US"/>
        </w:rPr>
        <w:t>:</w:t>
      </w:r>
    </w:p>
    <w:p w:rsidR="00FE0ED3" w:rsidRPr="00F820E8" w:rsidRDefault="00FE0ED3" w:rsidP="00EC63BA">
      <w:pPr>
        <w:spacing w:after="0"/>
        <w:ind w:firstLine="567"/>
        <w:jc w:val="both"/>
        <w:rPr>
          <w:rFonts w:ascii="Sylfaen" w:hAnsi="Sylfaen" w:cs="Sylfaen"/>
          <w:lang w:val="en-US" w:eastAsia="en-US"/>
        </w:rPr>
      </w:pPr>
      <w:r w:rsidRPr="00F820E8">
        <w:rPr>
          <w:rFonts w:ascii="Sylfaen" w:hAnsi="Sylfaen" w:cs="Sylfaen"/>
          <w:lang w:eastAsia="en-US"/>
        </w:rPr>
        <w:t>Տարվա</w:t>
      </w:r>
      <w:r w:rsidRPr="00F820E8">
        <w:rPr>
          <w:rFonts w:ascii="Sylfaen" w:hAnsi="Sylfaen" w:cs="Sylfaen"/>
          <w:lang w:val="en-US" w:eastAsia="en-US"/>
        </w:rPr>
        <w:t xml:space="preserve"> </w:t>
      </w:r>
      <w:r w:rsidRPr="00F820E8">
        <w:rPr>
          <w:rFonts w:ascii="Sylfaen" w:hAnsi="Sylfaen" w:cs="Sylfaen"/>
          <w:lang w:eastAsia="en-US"/>
        </w:rPr>
        <w:t>կտրվածքով</w:t>
      </w:r>
      <w:r w:rsidRPr="00F820E8">
        <w:rPr>
          <w:rFonts w:ascii="Sylfaen" w:hAnsi="Sylfaen" w:cs="Sylfaen"/>
          <w:lang w:val="en-US" w:eastAsia="en-US"/>
        </w:rPr>
        <w:t xml:space="preserve"> </w:t>
      </w:r>
      <w:r w:rsidRPr="00F820E8">
        <w:rPr>
          <w:rFonts w:ascii="Sylfaen" w:hAnsi="Sylfaen" w:cs="Sylfaen"/>
          <w:lang w:eastAsia="en-US"/>
        </w:rPr>
        <w:t>անհարմարավետության</w:t>
      </w:r>
      <w:r w:rsidRPr="00F820E8">
        <w:rPr>
          <w:rFonts w:ascii="Sylfaen" w:hAnsi="Sylfaen" w:cs="Sylfaen"/>
          <w:lang w:val="en-US" w:eastAsia="en-US"/>
        </w:rPr>
        <w:t xml:space="preserve"> </w:t>
      </w:r>
      <w:r w:rsidRPr="00F820E8">
        <w:rPr>
          <w:rFonts w:ascii="Sylfaen" w:hAnsi="Sylfaen" w:cs="Sylfaen"/>
          <w:lang w:eastAsia="en-US"/>
        </w:rPr>
        <w:t>ժամանակահատվածը</w:t>
      </w:r>
      <w:r w:rsidRPr="00F820E8">
        <w:rPr>
          <w:rFonts w:ascii="Sylfaen" w:hAnsi="Sylfaen" w:cs="Sylfaen"/>
          <w:lang w:val="en-US" w:eastAsia="en-US"/>
        </w:rPr>
        <w:t xml:space="preserve"> </w:t>
      </w:r>
      <w:r w:rsidR="00077558" w:rsidRPr="00F820E8">
        <w:rPr>
          <w:rFonts w:ascii="Sylfaen" w:hAnsi="Sylfaen" w:cs="Sylfaen"/>
          <w:lang w:val="en-US" w:eastAsia="en-US"/>
        </w:rPr>
        <w:t>փոքր</w:t>
      </w:r>
      <w:r w:rsidRPr="00F820E8">
        <w:rPr>
          <w:rFonts w:ascii="Sylfaen" w:hAnsi="Sylfaen" w:cs="Sylfaen"/>
          <w:lang w:val="en-US" w:eastAsia="en-US"/>
        </w:rPr>
        <w:t xml:space="preserve"> </w:t>
      </w:r>
      <w:r w:rsidRPr="00F820E8">
        <w:rPr>
          <w:rFonts w:ascii="Sylfaen" w:hAnsi="Sylfaen" w:cs="Sylfaen"/>
          <w:lang w:eastAsia="en-US"/>
        </w:rPr>
        <w:t>Է</w:t>
      </w:r>
      <w:r w:rsidRPr="00F820E8">
        <w:rPr>
          <w:rFonts w:ascii="Sylfaen" w:hAnsi="Sylfaen" w:cs="Sylfaen"/>
          <w:lang w:val="en-US" w:eastAsia="en-US"/>
        </w:rPr>
        <w:t xml:space="preserve"> 8% (5%) </w:t>
      </w:r>
      <w:r w:rsidRPr="00F820E8">
        <w:rPr>
          <w:rFonts w:ascii="Sylfaen" w:hAnsi="Sylfaen" w:cs="Sylfaen"/>
          <w:lang w:eastAsia="en-US"/>
        </w:rPr>
        <w:t>տարեկան</w:t>
      </w:r>
      <w:r w:rsidRPr="00F820E8">
        <w:rPr>
          <w:rFonts w:ascii="Sylfaen" w:hAnsi="Sylfaen" w:cs="Sylfaen"/>
          <w:lang w:val="en-US" w:eastAsia="en-US"/>
        </w:rPr>
        <w:t xml:space="preserve"> </w:t>
      </w:r>
      <w:r w:rsidRPr="00F820E8">
        <w:rPr>
          <w:rFonts w:ascii="Sylfaen" w:hAnsi="Sylfaen" w:cs="Sylfaen"/>
          <w:lang w:eastAsia="en-US"/>
        </w:rPr>
        <w:t>ժամանակահատվածից</w:t>
      </w:r>
      <w:r w:rsidRPr="00F820E8">
        <w:rPr>
          <w:rFonts w:ascii="Sylfaen" w:hAnsi="Sylfaen" w:cs="Sylfaen"/>
          <w:lang w:val="en-US" w:eastAsia="en-US"/>
        </w:rPr>
        <w:t xml:space="preserve">, </w:t>
      </w:r>
      <w:r w:rsidRPr="00F820E8">
        <w:rPr>
          <w:rFonts w:ascii="Sylfaen" w:hAnsi="Sylfaen" w:cs="Sylfaen"/>
          <w:lang w:eastAsia="en-US"/>
        </w:rPr>
        <w:t>որը</w:t>
      </w:r>
      <w:r w:rsidRPr="00F820E8">
        <w:rPr>
          <w:rFonts w:ascii="Sylfaen" w:hAnsi="Sylfaen" w:cs="Sylfaen"/>
          <w:lang w:val="en-US" w:eastAsia="en-US"/>
        </w:rPr>
        <w:t xml:space="preserve"> </w:t>
      </w:r>
      <w:r w:rsidRPr="00F820E8">
        <w:rPr>
          <w:rFonts w:ascii="Sylfaen" w:hAnsi="Sylfaen" w:cs="Sylfaen"/>
          <w:lang w:eastAsia="en-US"/>
        </w:rPr>
        <w:t>հան</w:t>
      </w:r>
      <w:r w:rsidRPr="00F820E8">
        <w:rPr>
          <w:rFonts w:ascii="Sylfaen" w:hAnsi="Sylfaen" w:cs="Sylfaen"/>
          <w:lang w:val="en-US" w:eastAsia="en-US"/>
        </w:rPr>
        <w:t>գ</w:t>
      </w:r>
      <w:r w:rsidRPr="00F820E8">
        <w:rPr>
          <w:rFonts w:ascii="Sylfaen" w:hAnsi="Sylfaen" w:cs="Sylfaen"/>
          <w:lang w:eastAsia="en-US"/>
        </w:rPr>
        <w:t>եցնում</w:t>
      </w:r>
      <w:r w:rsidRPr="00F820E8">
        <w:rPr>
          <w:rFonts w:ascii="Sylfaen" w:hAnsi="Sylfaen" w:cs="Sylfaen"/>
          <w:lang w:val="en-US" w:eastAsia="en-US"/>
        </w:rPr>
        <w:t xml:space="preserve"> </w:t>
      </w:r>
      <w:r w:rsidRPr="00F820E8">
        <w:rPr>
          <w:rFonts w:ascii="Sylfaen" w:hAnsi="Sylfaen" w:cs="Sylfaen"/>
          <w:lang w:eastAsia="en-US"/>
        </w:rPr>
        <w:t>Է</w:t>
      </w:r>
      <w:r w:rsidRPr="00F820E8">
        <w:rPr>
          <w:rFonts w:ascii="Sylfaen" w:hAnsi="Sylfaen" w:cs="Sylfaen"/>
          <w:lang w:val="en-US" w:eastAsia="en-US"/>
        </w:rPr>
        <w:t xml:space="preserve"> </w:t>
      </w:r>
      <w:r w:rsidRPr="00F820E8">
        <w:rPr>
          <w:rFonts w:ascii="Sylfaen" w:hAnsi="Sylfaen" w:cs="Sylfaen"/>
          <w:lang w:eastAsia="en-US"/>
        </w:rPr>
        <w:t>նրան</w:t>
      </w:r>
      <w:r w:rsidRPr="00F820E8">
        <w:rPr>
          <w:rFonts w:ascii="Sylfaen" w:hAnsi="Sylfaen" w:cs="Sylfaen"/>
          <w:lang w:val="en-US" w:eastAsia="en-US"/>
        </w:rPr>
        <w:t xml:space="preserve">, </w:t>
      </w:r>
      <w:r w:rsidRPr="00F820E8">
        <w:rPr>
          <w:rFonts w:ascii="Sylfaen" w:hAnsi="Sylfaen" w:cs="Sylfaen"/>
          <w:lang w:eastAsia="en-US"/>
        </w:rPr>
        <w:t>որ</w:t>
      </w:r>
      <w:r w:rsidRPr="00F820E8">
        <w:rPr>
          <w:rFonts w:ascii="Sylfaen" w:hAnsi="Sylfaen" w:cs="Sylfaen"/>
          <w:lang w:val="en-US" w:eastAsia="en-US"/>
        </w:rPr>
        <w:t xml:space="preserve"> </w:t>
      </w:r>
      <w:r w:rsidRPr="00F820E8">
        <w:rPr>
          <w:rFonts w:ascii="Sylfaen" w:hAnsi="Sylfaen" w:cs="Sylfaen"/>
          <w:lang w:eastAsia="en-US"/>
        </w:rPr>
        <w:t>նախա</w:t>
      </w:r>
      <w:r w:rsidRPr="00F820E8">
        <w:rPr>
          <w:rFonts w:ascii="Sylfaen" w:hAnsi="Sylfaen" w:cs="Sylfaen"/>
          <w:lang w:val="en-US" w:eastAsia="en-US"/>
        </w:rPr>
        <w:t>գ</w:t>
      </w:r>
      <w:r w:rsidRPr="00F820E8">
        <w:rPr>
          <w:rFonts w:ascii="Sylfaen" w:hAnsi="Sylfaen" w:cs="Sylfaen"/>
          <w:lang w:eastAsia="en-US"/>
        </w:rPr>
        <w:t>ծման</w:t>
      </w:r>
      <w:r w:rsidRPr="00F820E8">
        <w:rPr>
          <w:rFonts w:ascii="Sylfaen" w:hAnsi="Sylfaen" w:cs="Sylfaen"/>
          <w:lang w:val="en-US" w:eastAsia="en-US"/>
        </w:rPr>
        <w:t xml:space="preserve"> </w:t>
      </w:r>
      <w:r w:rsidRPr="00F820E8">
        <w:rPr>
          <w:rFonts w:ascii="Sylfaen" w:hAnsi="Sylfaen" w:cs="Sylfaen"/>
          <w:lang w:eastAsia="en-US"/>
        </w:rPr>
        <w:t>ժամանակ</w:t>
      </w:r>
      <w:r w:rsidRPr="00F820E8">
        <w:rPr>
          <w:rFonts w:ascii="Sylfaen" w:hAnsi="Sylfaen" w:cs="Sylfaen"/>
          <w:lang w:val="en-US" w:eastAsia="en-US"/>
        </w:rPr>
        <w:t xml:space="preserve"> </w:t>
      </w:r>
      <w:r w:rsidRPr="00F820E8">
        <w:rPr>
          <w:rFonts w:ascii="Sylfaen" w:hAnsi="Sylfaen" w:cs="Sylfaen"/>
          <w:lang w:eastAsia="en-US"/>
        </w:rPr>
        <w:t>միջոցառումներ</w:t>
      </w:r>
      <w:r w:rsidRPr="00F820E8">
        <w:rPr>
          <w:rFonts w:ascii="Sylfaen" w:hAnsi="Sylfaen" w:cs="Sylfaen"/>
          <w:lang w:val="hy-AM" w:eastAsia="en-US"/>
        </w:rPr>
        <w:t>ի նախատեսման անհրաժեշտություն չկա</w:t>
      </w:r>
      <w:r w:rsidRPr="00F820E8">
        <w:rPr>
          <w:rFonts w:ascii="Sylfaen" w:hAnsi="Sylfaen" w:cs="Sylfaen"/>
          <w:lang w:val="en-US" w:eastAsia="en-US"/>
        </w:rPr>
        <w:t>:</w:t>
      </w:r>
    </w:p>
    <w:p w:rsidR="005A5F6C" w:rsidRPr="00F820E8" w:rsidRDefault="005A5F6C" w:rsidP="00EC63BA">
      <w:pPr>
        <w:pStyle w:val="BodyTextIndent"/>
        <w:spacing w:after="0"/>
        <w:jc w:val="center"/>
        <w:rPr>
          <w:rFonts w:ascii="Sylfaen" w:hAnsi="Sylfaen"/>
          <w:b/>
          <w:lang w:val="en-US"/>
        </w:rPr>
      </w:pPr>
      <w:r w:rsidRPr="00F820E8">
        <w:rPr>
          <w:rFonts w:ascii="Sylfaen" w:hAnsi="Sylfaen"/>
          <w:b/>
          <w:lang w:val="en-US"/>
        </w:rPr>
        <w:t xml:space="preserve">2. </w:t>
      </w:r>
      <w:r w:rsidRPr="00F820E8">
        <w:rPr>
          <w:rFonts w:ascii="Sylfaen" w:hAnsi="Sylfaen" w:cs="Sylfaen"/>
          <w:b/>
          <w:lang w:val="ru-RU"/>
        </w:rPr>
        <w:t>Կենսաբազմազանություն</w:t>
      </w:r>
      <w:r w:rsidRPr="00F820E8">
        <w:rPr>
          <w:rFonts w:ascii="Sylfaen" w:hAnsi="Sylfaen"/>
          <w:b/>
          <w:lang w:val="en-US"/>
        </w:rPr>
        <w:t xml:space="preserve">, </w:t>
      </w:r>
      <w:r w:rsidRPr="00F820E8">
        <w:rPr>
          <w:rFonts w:ascii="Sylfaen" w:hAnsi="Sylfaen" w:cs="Sylfaen"/>
          <w:b/>
          <w:lang w:val="ru-RU"/>
        </w:rPr>
        <w:t>բուսական</w:t>
      </w:r>
      <w:r w:rsidRPr="00F820E8">
        <w:rPr>
          <w:rFonts w:ascii="Sylfaen" w:hAnsi="Sylfaen"/>
          <w:b/>
          <w:lang w:val="en-US"/>
        </w:rPr>
        <w:t xml:space="preserve"> </w:t>
      </w:r>
      <w:r w:rsidRPr="00F820E8">
        <w:rPr>
          <w:rFonts w:ascii="Sylfaen" w:hAnsi="Sylfaen" w:cs="Sylfaen"/>
          <w:b/>
          <w:lang w:val="ru-RU"/>
        </w:rPr>
        <w:t>և</w:t>
      </w:r>
      <w:r w:rsidRPr="00F820E8">
        <w:rPr>
          <w:rFonts w:ascii="Sylfaen" w:hAnsi="Sylfaen"/>
          <w:b/>
          <w:lang w:val="en-US"/>
        </w:rPr>
        <w:t xml:space="preserve"> </w:t>
      </w:r>
      <w:r w:rsidRPr="00F820E8">
        <w:rPr>
          <w:rFonts w:ascii="Sylfaen" w:hAnsi="Sylfaen" w:cs="Sylfaen"/>
          <w:b/>
          <w:lang w:val="ru-RU"/>
        </w:rPr>
        <w:t>կենդանական</w:t>
      </w:r>
      <w:r w:rsidRPr="00F820E8">
        <w:rPr>
          <w:rFonts w:ascii="Sylfaen" w:hAnsi="Sylfaen"/>
          <w:b/>
          <w:lang w:val="en-US"/>
        </w:rPr>
        <w:t xml:space="preserve"> </w:t>
      </w:r>
      <w:r w:rsidRPr="00F820E8">
        <w:rPr>
          <w:rFonts w:ascii="Sylfaen" w:hAnsi="Sylfaen" w:cs="Sylfaen"/>
          <w:b/>
          <w:lang w:val="ru-RU"/>
        </w:rPr>
        <w:t>աշխարհ</w:t>
      </w:r>
    </w:p>
    <w:p w:rsidR="005A5F6C" w:rsidRPr="00F820E8" w:rsidRDefault="00AD4299" w:rsidP="00EC63BA">
      <w:pPr>
        <w:spacing w:after="0"/>
        <w:ind w:firstLine="708"/>
        <w:jc w:val="both"/>
        <w:rPr>
          <w:rFonts w:ascii="Sylfaen" w:hAnsi="Sylfaen"/>
          <w:bCs/>
        </w:rPr>
      </w:pPr>
      <w:r w:rsidRPr="00F820E8">
        <w:rPr>
          <w:rFonts w:ascii="Sylfaen" w:hAnsi="Sylfaen"/>
          <w:bCs/>
        </w:rPr>
        <w:t>Շ</w:t>
      </w:r>
      <w:r w:rsidR="005A5F6C" w:rsidRPr="00F820E8">
        <w:rPr>
          <w:rFonts w:ascii="Sylfaen" w:hAnsi="Sylfaen"/>
          <w:bCs/>
        </w:rPr>
        <w:t>րջանի կենսաբազմազանությունը ձևավորվում է դրա աշխարհագրական դիրքով, բնակլիմայական, ռելիեֆային, լանդշաֆտային և այլ պայմանների, ինչպես նաև կից տարածքների ֆլորիստական և ֆաունիստական ազդեցությունների ներքո:</w:t>
      </w:r>
    </w:p>
    <w:p w:rsidR="005A5F6C" w:rsidRPr="00F820E8" w:rsidRDefault="00AD4299" w:rsidP="00EC63BA">
      <w:pPr>
        <w:spacing w:after="0"/>
        <w:ind w:firstLine="708"/>
        <w:jc w:val="both"/>
        <w:rPr>
          <w:rFonts w:ascii="Sylfaen" w:hAnsi="Sylfaen"/>
          <w:bCs/>
        </w:rPr>
      </w:pPr>
      <w:r w:rsidRPr="00F820E8">
        <w:rPr>
          <w:rFonts w:ascii="Sylfaen" w:hAnsi="Sylfaen"/>
          <w:bCs/>
        </w:rPr>
        <w:t>Տարածքը</w:t>
      </w:r>
      <w:r w:rsidR="005A5F6C" w:rsidRPr="00F820E8">
        <w:rPr>
          <w:rFonts w:ascii="Sylfaen" w:hAnsi="Sylfaen"/>
          <w:bCs/>
        </w:rPr>
        <w:t xml:space="preserve"> գտնվում է Արագածոտնի բուսաբանա-աշխարհագրական ֆլորիստական շրջանի արևելքում:</w:t>
      </w:r>
    </w:p>
    <w:p w:rsidR="005A5F6C" w:rsidRPr="00F820E8" w:rsidRDefault="005A5F6C" w:rsidP="00EC63BA">
      <w:pPr>
        <w:spacing w:after="0"/>
        <w:ind w:firstLine="708"/>
        <w:jc w:val="both"/>
        <w:rPr>
          <w:rFonts w:ascii="Sylfaen" w:hAnsi="Sylfaen"/>
          <w:bCs/>
        </w:rPr>
      </w:pPr>
      <w:r w:rsidRPr="00F820E8">
        <w:rPr>
          <w:rFonts w:ascii="Sylfaen" w:hAnsi="Sylfaen"/>
          <w:bCs/>
        </w:rPr>
        <w:t>Եթե բուսական աշխարհի սահմանները որոշ չափով որոշվում են և կախված են բնակլիմայական, աշխարհագրական, ձևաբանական, հողածածկույթի և այլ բնական պայմաններից, ապա կենդանական աշխարհի ներկայացուցիչների տարածման նշված բնական սահմանափակումները ավելի անորոշ են, լայն և դժվար են սահմանագծվում՝ շնորհիվ կենդանիների շարժունակության, միգրացիայի կամ չվի և ապրելակերպի առանձնահատկությունների (բնակալում, նստակյաց կամ չվող կենսակերպ, արտազոնալ բնակավայրերի առատության):</w:t>
      </w:r>
    </w:p>
    <w:p w:rsidR="005A5F6C" w:rsidRPr="00F820E8" w:rsidRDefault="005A5F6C" w:rsidP="00EC63BA">
      <w:pPr>
        <w:spacing w:after="0"/>
        <w:ind w:firstLine="708"/>
        <w:jc w:val="both"/>
        <w:rPr>
          <w:rFonts w:ascii="Sylfaen" w:hAnsi="Sylfaen"/>
          <w:bCs/>
        </w:rPr>
      </w:pPr>
      <w:r w:rsidRPr="00F820E8">
        <w:rPr>
          <w:rFonts w:ascii="Sylfaen" w:hAnsi="Sylfaen"/>
          <w:bCs/>
        </w:rPr>
        <w:t xml:space="preserve">Նկարագրվող տարածքը պատկանում է ցածր </w:t>
      </w:r>
      <w:r w:rsidR="00AD4299" w:rsidRPr="00F820E8">
        <w:rPr>
          <w:rFonts w:ascii="Sylfaen" w:hAnsi="Sylfaen"/>
          <w:bCs/>
        </w:rPr>
        <w:t xml:space="preserve">և միջին </w:t>
      </w:r>
      <w:r w:rsidRPr="00F820E8">
        <w:rPr>
          <w:rFonts w:ascii="Sylfaen" w:hAnsi="Sylfaen"/>
          <w:bCs/>
        </w:rPr>
        <w:t xml:space="preserve">լեռնային, </w:t>
      </w:r>
      <w:r w:rsidRPr="00F820E8">
        <w:rPr>
          <w:rFonts w:ascii="Sylfaen" w:hAnsi="Sylfaen"/>
          <w:bCs/>
          <w:lang w:val="hy-AM"/>
        </w:rPr>
        <w:t>(</w:t>
      </w:r>
      <w:r w:rsidRPr="00F820E8">
        <w:rPr>
          <w:rFonts w:ascii="Sylfaen" w:hAnsi="Sylfaen"/>
          <w:bCs/>
          <w:lang w:val="en-US"/>
        </w:rPr>
        <w:t>1891</w:t>
      </w:r>
      <w:r w:rsidR="00AD4299" w:rsidRPr="00F820E8">
        <w:rPr>
          <w:rFonts w:ascii="Sylfaen" w:hAnsi="Sylfaen"/>
          <w:bCs/>
          <w:lang w:val="en-US"/>
        </w:rPr>
        <w:t>-2200</w:t>
      </w:r>
      <w:r w:rsidRPr="00F820E8">
        <w:rPr>
          <w:rFonts w:ascii="Sylfaen" w:hAnsi="Sylfaen"/>
          <w:bCs/>
          <w:lang w:val="hy-AM"/>
        </w:rPr>
        <w:t xml:space="preserve"> </w:t>
      </w:r>
      <w:r w:rsidRPr="00F820E8">
        <w:rPr>
          <w:rFonts w:ascii="Sylfaen" w:hAnsi="Sylfaen"/>
          <w:bCs/>
          <w:lang w:val="en-GB"/>
        </w:rPr>
        <w:t>մ</w:t>
      </w:r>
      <w:r w:rsidRPr="00F820E8">
        <w:rPr>
          <w:rFonts w:ascii="Sylfaen" w:hAnsi="Sylfaen"/>
          <w:bCs/>
          <w:lang w:val="hy-AM"/>
        </w:rPr>
        <w:t>)</w:t>
      </w:r>
      <w:r w:rsidRPr="00F820E8">
        <w:rPr>
          <w:rFonts w:ascii="Sylfaen" w:hAnsi="Sylfaen"/>
          <w:bCs/>
        </w:rPr>
        <w:t xml:space="preserve">  ցուրտ կլիմայով, ինչով և պայմանավորված են բուսական և կենդանական աշխարհի առանձնահատկությունները:</w:t>
      </w:r>
    </w:p>
    <w:p w:rsidR="005A5F6C" w:rsidRPr="00F820E8" w:rsidRDefault="005A5F6C" w:rsidP="00F820E8">
      <w:pPr>
        <w:tabs>
          <w:tab w:val="left" w:pos="8915"/>
        </w:tabs>
        <w:spacing w:after="0" w:line="360" w:lineRule="auto"/>
        <w:ind w:firstLine="708"/>
        <w:jc w:val="both"/>
        <w:rPr>
          <w:rFonts w:ascii="Sylfaen" w:hAnsi="Sylfaen"/>
          <w:bCs/>
        </w:rPr>
      </w:pPr>
      <w:r w:rsidRPr="00F820E8">
        <w:rPr>
          <w:rFonts w:ascii="Sylfaen" w:hAnsi="Sylfaen"/>
          <w:bCs/>
        </w:rPr>
        <w:lastRenderedPageBreak/>
        <w:tab/>
      </w:r>
    </w:p>
    <w:p w:rsidR="005A5F6C" w:rsidRPr="00F820E8" w:rsidRDefault="005A5F6C" w:rsidP="00F820E8">
      <w:pPr>
        <w:spacing w:after="0" w:line="360" w:lineRule="auto"/>
        <w:jc w:val="center"/>
        <w:rPr>
          <w:rFonts w:ascii="Sylfaen" w:hAnsi="Sylfaen" w:cs="Sylfaen"/>
          <w:b/>
          <w:lang w:val="en-US" w:eastAsia="en-US"/>
        </w:rPr>
      </w:pPr>
      <w:r w:rsidRPr="00F820E8">
        <w:rPr>
          <w:rFonts w:ascii="Sylfaen" w:hAnsi="Sylfaen" w:cs="Sylfaen"/>
          <w:b/>
          <w:lang w:val="en-US" w:eastAsia="en-US"/>
        </w:rPr>
        <w:t>2.1 Բուսական աշխարհ / 6, 7 /</w:t>
      </w:r>
    </w:p>
    <w:p w:rsidR="005A5F6C" w:rsidRPr="00F820E8" w:rsidRDefault="005A5F6C" w:rsidP="00EC63BA">
      <w:pPr>
        <w:spacing w:after="0"/>
        <w:ind w:firstLine="708"/>
        <w:jc w:val="both"/>
        <w:rPr>
          <w:rFonts w:ascii="Sylfaen" w:hAnsi="Sylfaen"/>
          <w:bCs/>
        </w:rPr>
      </w:pPr>
      <w:r w:rsidRPr="00F820E8">
        <w:rPr>
          <w:rFonts w:ascii="Sylfaen" w:hAnsi="Sylfaen"/>
          <w:bCs/>
        </w:rPr>
        <w:t xml:space="preserve">Բուսական աշխարհը ներկայացված է </w:t>
      </w:r>
      <w:r w:rsidRPr="00F820E8">
        <w:rPr>
          <w:rFonts w:ascii="Sylfaen" w:hAnsi="Sylfaen"/>
          <w:bCs/>
          <w:lang w:val="ru-RU"/>
        </w:rPr>
        <w:t>Արագածոտնի</w:t>
      </w:r>
      <w:r w:rsidRPr="00F820E8">
        <w:rPr>
          <w:rFonts w:ascii="Sylfaen" w:hAnsi="Sylfaen"/>
          <w:bCs/>
        </w:rPr>
        <w:t xml:space="preserve"> ֆլորիստական շրջանի </w:t>
      </w:r>
      <w:r w:rsidRPr="00F820E8">
        <w:rPr>
          <w:rFonts w:ascii="Sylfaen" w:hAnsi="Sylfaen"/>
          <w:bCs/>
          <w:lang w:val="ru-RU"/>
        </w:rPr>
        <w:t>հիմնականում</w:t>
      </w:r>
      <w:r w:rsidRPr="00F820E8">
        <w:rPr>
          <w:rFonts w:ascii="Sylfaen" w:hAnsi="Sylfaen"/>
          <w:bCs/>
          <w:lang w:val="en-US"/>
        </w:rPr>
        <w:t xml:space="preserve"> </w:t>
      </w:r>
      <w:r w:rsidRPr="00F820E8">
        <w:rPr>
          <w:rFonts w:ascii="Sylfaen" w:hAnsi="Sylfaen"/>
          <w:bCs/>
          <w:lang w:val="ru-RU"/>
        </w:rPr>
        <w:t>անտառային</w:t>
      </w:r>
      <w:r w:rsidRPr="00F820E8">
        <w:rPr>
          <w:rFonts w:ascii="Sylfaen" w:hAnsi="Sylfaen"/>
          <w:bCs/>
        </w:rPr>
        <w:t xml:space="preserve"> </w:t>
      </w:r>
      <w:r w:rsidRPr="00F820E8">
        <w:rPr>
          <w:rFonts w:ascii="Sylfaen" w:hAnsi="Sylfaen"/>
          <w:bCs/>
          <w:lang w:val="ru-RU"/>
        </w:rPr>
        <w:t>դարչնագույն</w:t>
      </w:r>
      <w:r w:rsidRPr="00F820E8">
        <w:rPr>
          <w:rFonts w:ascii="Sylfaen" w:hAnsi="Sylfaen"/>
          <w:bCs/>
          <w:lang w:val="en-US"/>
        </w:rPr>
        <w:t xml:space="preserve"> </w:t>
      </w:r>
      <w:r w:rsidRPr="00F820E8">
        <w:rPr>
          <w:rFonts w:ascii="Sylfaen" w:hAnsi="Sylfaen"/>
          <w:bCs/>
          <w:lang w:val="ru-RU"/>
        </w:rPr>
        <w:t>կրազերծված</w:t>
      </w:r>
      <w:r w:rsidRPr="00F820E8">
        <w:rPr>
          <w:rFonts w:ascii="Sylfaen" w:hAnsi="Sylfaen"/>
          <w:bCs/>
          <w:lang w:val="en-US"/>
        </w:rPr>
        <w:t xml:space="preserve"> </w:t>
      </w:r>
      <w:r w:rsidRPr="00F820E8">
        <w:rPr>
          <w:rFonts w:ascii="Sylfaen" w:hAnsi="Sylfaen"/>
          <w:bCs/>
          <w:lang w:val="ru-RU"/>
        </w:rPr>
        <w:t>տափաստանացված</w:t>
      </w:r>
      <w:r w:rsidRPr="00F820E8">
        <w:rPr>
          <w:rFonts w:ascii="Sylfaen" w:hAnsi="Sylfaen"/>
          <w:bCs/>
          <w:lang w:val="en-US"/>
        </w:rPr>
        <w:t xml:space="preserve"> </w:t>
      </w:r>
      <w:r w:rsidRPr="00F820E8">
        <w:rPr>
          <w:rFonts w:ascii="Sylfaen" w:hAnsi="Sylfaen"/>
          <w:bCs/>
          <w:lang w:val="ru-RU"/>
        </w:rPr>
        <w:t>տեղ</w:t>
      </w:r>
      <w:r w:rsidRPr="00F820E8">
        <w:rPr>
          <w:rFonts w:ascii="Sylfaen" w:hAnsi="Sylfaen"/>
          <w:bCs/>
          <w:lang w:val="en-US"/>
        </w:rPr>
        <w:t>-</w:t>
      </w:r>
      <w:r w:rsidRPr="00F820E8">
        <w:rPr>
          <w:rFonts w:ascii="Sylfaen" w:hAnsi="Sylfaen"/>
          <w:bCs/>
          <w:lang w:val="ru-RU"/>
        </w:rPr>
        <w:t>տեղ</w:t>
      </w:r>
      <w:r w:rsidRPr="00F820E8">
        <w:rPr>
          <w:rFonts w:ascii="Sylfaen" w:hAnsi="Sylfaen"/>
          <w:bCs/>
          <w:lang w:val="en-US"/>
        </w:rPr>
        <w:t xml:space="preserve"> </w:t>
      </w:r>
      <w:r w:rsidRPr="00F820E8">
        <w:rPr>
          <w:rFonts w:ascii="Sylfaen" w:hAnsi="Sylfaen"/>
          <w:bCs/>
          <w:lang w:val="ru-RU"/>
        </w:rPr>
        <w:t>լեռնամարգագետնային</w:t>
      </w:r>
      <w:r w:rsidRPr="00F820E8">
        <w:rPr>
          <w:rFonts w:ascii="Sylfaen" w:hAnsi="Sylfaen"/>
          <w:bCs/>
          <w:lang w:val="en-US"/>
        </w:rPr>
        <w:t xml:space="preserve"> </w:t>
      </w:r>
      <w:r w:rsidRPr="00F820E8">
        <w:rPr>
          <w:rFonts w:ascii="Sylfaen" w:hAnsi="Sylfaen"/>
          <w:bCs/>
          <w:lang w:val="ru-RU"/>
        </w:rPr>
        <w:t>ճմային</w:t>
      </w:r>
      <w:r w:rsidRPr="00F820E8">
        <w:rPr>
          <w:rFonts w:ascii="Sylfaen" w:hAnsi="Sylfaen"/>
          <w:bCs/>
          <w:lang w:val="en-US"/>
        </w:rPr>
        <w:t xml:space="preserve"> </w:t>
      </w:r>
      <w:r w:rsidRPr="00F820E8">
        <w:rPr>
          <w:rFonts w:ascii="Sylfaen" w:hAnsi="Sylfaen"/>
          <w:bCs/>
          <w:lang w:val="ru-RU"/>
        </w:rPr>
        <w:t>խորքային</w:t>
      </w:r>
      <w:r w:rsidRPr="00F820E8">
        <w:rPr>
          <w:rFonts w:ascii="Sylfaen" w:hAnsi="Sylfaen"/>
          <w:bCs/>
          <w:lang w:val="en-US"/>
        </w:rPr>
        <w:t xml:space="preserve"> </w:t>
      </w:r>
      <w:r w:rsidRPr="00F820E8">
        <w:rPr>
          <w:rFonts w:ascii="Sylfaen" w:hAnsi="Sylfaen"/>
          <w:bCs/>
          <w:lang w:val="ru-RU"/>
        </w:rPr>
        <w:t>հագեցած</w:t>
      </w:r>
      <w:r w:rsidRPr="00F820E8">
        <w:rPr>
          <w:rFonts w:ascii="Sylfaen" w:hAnsi="Sylfaen"/>
          <w:bCs/>
          <w:lang w:val="en-US"/>
        </w:rPr>
        <w:t xml:space="preserve">, </w:t>
      </w:r>
      <w:r w:rsidRPr="00F820E8">
        <w:rPr>
          <w:rFonts w:ascii="Sylfaen" w:hAnsi="Sylfaen"/>
          <w:bCs/>
          <w:lang w:val="ru-RU"/>
        </w:rPr>
        <w:t>մարգագետնատափաստանային</w:t>
      </w:r>
      <w:r w:rsidRPr="00F820E8">
        <w:rPr>
          <w:rFonts w:ascii="Sylfaen" w:hAnsi="Sylfaen"/>
          <w:bCs/>
          <w:lang w:val="en-US"/>
        </w:rPr>
        <w:t xml:space="preserve"> </w:t>
      </w:r>
      <w:r w:rsidRPr="00F820E8">
        <w:rPr>
          <w:rFonts w:ascii="Sylfaen" w:hAnsi="Sylfaen"/>
          <w:bCs/>
          <w:lang w:val="ru-RU"/>
        </w:rPr>
        <w:t>սևահողանման</w:t>
      </w:r>
      <w:r w:rsidRPr="00F820E8">
        <w:rPr>
          <w:rFonts w:ascii="Sylfaen" w:hAnsi="Sylfaen"/>
          <w:bCs/>
          <w:lang w:val="en-US"/>
        </w:rPr>
        <w:t xml:space="preserve"> </w:t>
      </w:r>
      <w:r w:rsidRPr="00F820E8">
        <w:rPr>
          <w:rFonts w:ascii="Sylfaen" w:hAnsi="Sylfaen"/>
          <w:bCs/>
          <w:lang w:val="ru-RU"/>
        </w:rPr>
        <w:t>մնացորդային</w:t>
      </w:r>
      <w:r w:rsidRPr="00F820E8">
        <w:rPr>
          <w:rFonts w:ascii="Sylfaen" w:hAnsi="Sylfaen"/>
          <w:bCs/>
          <w:lang w:val="en-US"/>
        </w:rPr>
        <w:t xml:space="preserve"> </w:t>
      </w:r>
      <w:r w:rsidRPr="00F820E8">
        <w:rPr>
          <w:rFonts w:ascii="Sylfaen" w:hAnsi="Sylfaen"/>
          <w:bCs/>
          <w:lang w:val="ru-RU"/>
        </w:rPr>
        <w:t>հագեցած</w:t>
      </w:r>
      <w:r w:rsidRPr="00F820E8">
        <w:rPr>
          <w:rFonts w:ascii="Sylfaen" w:hAnsi="Sylfaen"/>
          <w:bCs/>
          <w:lang w:val="en-US"/>
        </w:rPr>
        <w:t xml:space="preserve"> </w:t>
      </w:r>
      <w:r w:rsidRPr="00F820E8">
        <w:rPr>
          <w:rFonts w:ascii="Sylfaen" w:hAnsi="Sylfaen"/>
          <w:bCs/>
        </w:rPr>
        <w:t xml:space="preserve">հողերի վրա զարգացած </w:t>
      </w:r>
      <w:r w:rsidRPr="00F820E8">
        <w:rPr>
          <w:rFonts w:ascii="Sylfaen" w:hAnsi="Sylfaen"/>
          <w:bCs/>
          <w:lang w:val="ru-RU"/>
        </w:rPr>
        <w:t>տափաստանային</w:t>
      </w:r>
      <w:r w:rsidRPr="00F820E8">
        <w:rPr>
          <w:rFonts w:ascii="Sylfaen" w:hAnsi="Sylfaen"/>
          <w:bCs/>
        </w:rPr>
        <w:t xml:space="preserve"> բուսականության բնորոշ:</w:t>
      </w:r>
    </w:p>
    <w:p w:rsidR="005A5F6C" w:rsidRPr="00F820E8" w:rsidRDefault="005A5F6C" w:rsidP="00EC63BA">
      <w:pPr>
        <w:spacing w:after="0"/>
        <w:ind w:firstLine="708"/>
        <w:jc w:val="both"/>
        <w:rPr>
          <w:rFonts w:ascii="Sylfaen" w:hAnsi="Sylfaen"/>
          <w:bCs/>
        </w:rPr>
      </w:pPr>
      <w:r w:rsidRPr="00F820E8">
        <w:rPr>
          <w:rFonts w:ascii="Sylfaen" w:hAnsi="Sylfaen"/>
          <w:bCs/>
        </w:rPr>
        <w:t xml:space="preserve">Բնական բուսածածկի տիպը՝ </w:t>
      </w:r>
      <w:r w:rsidRPr="00F820E8">
        <w:rPr>
          <w:rFonts w:ascii="Sylfaen" w:hAnsi="Sylfaen"/>
          <w:bCs/>
          <w:lang w:val="ru-RU"/>
        </w:rPr>
        <w:t>մարգագետնատափաստանային</w:t>
      </w:r>
      <w:r w:rsidRPr="00F820E8">
        <w:rPr>
          <w:rFonts w:ascii="Sylfaen" w:hAnsi="Sylfaen"/>
          <w:bCs/>
        </w:rPr>
        <w:t xml:space="preserve"> բուսականություն է:</w:t>
      </w:r>
    </w:p>
    <w:p w:rsidR="005A5F6C" w:rsidRPr="00F820E8" w:rsidRDefault="005A5F6C" w:rsidP="00EC63BA">
      <w:pPr>
        <w:spacing w:after="0"/>
        <w:ind w:firstLine="708"/>
        <w:jc w:val="both"/>
        <w:rPr>
          <w:rFonts w:ascii="Sylfaen" w:hAnsi="Sylfaen"/>
          <w:bCs/>
          <w:lang w:val="hy-AM"/>
        </w:rPr>
      </w:pPr>
      <w:r w:rsidRPr="00F820E8">
        <w:rPr>
          <w:rFonts w:ascii="Sylfaen" w:hAnsi="Sylfaen"/>
          <w:bCs/>
          <w:lang w:val="hy-AM"/>
        </w:rPr>
        <w:t>Մարգագետնատափաստանային բուսականություն՝</w:t>
      </w:r>
    </w:p>
    <w:p w:rsidR="005A5F6C" w:rsidRPr="00F820E8" w:rsidRDefault="005A5F6C" w:rsidP="00EC63BA">
      <w:pPr>
        <w:spacing w:after="0"/>
        <w:ind w:firstLine="708"/>
        <w:jc w:val="both"/>
        <w:rPr>
          <w:rFonts w:ascii="Sylfaen" w:hAnsi="Sylfaen"/>
          <w:bCs/>
          <w:lang w:val="en-US"/>
        </w:rPr>
      </w:pPr>
      <w:r w:rsidRPr="00F820E8">
        <w:rPr>
          <w:rFonts w:ascii="Sylfaen" w:hAnsi="Sylfaen"/>
          <w:bCs/>
          <w:lang w:val="hy-AM"/>
        </w:rPr>
        <w:t xml:space="preserve">Մասնակցությամբ՝ Festuca versicolor Tausch, F. </w:t>
      </w:r>
      <w:r w:rsidRPr="00F820E8">
        <w:rPr>
          <w:rFonts w:ascii="Sylfaen" w:hAnsi="Sylfaen"/>
          <w:bCs/>
          <w:lang w:val="en-US"/>
        </w:rPr>
        <w:t>Ovina L.,F. valensiaca Gaudin, Phleum pretense L., Hordeum violaceum Boiss.et Huet, Carex humilis Leys, Trifolium ambiguum L.</w:t>
      </w:r>
    </w:p>
    <w:p w:rsidR="005A5F6C" w:rsidRPr="00F820E8" w:rsidRDefault="005A5F6C" w:rsidP="00EC63BA">
      <w:pPr>
        <w:spacing w:after="0"/>
        <w:ind w:firstLine="708"/>
        <w:jc w:val="both"/>
        <w:rPr>
          <w:rFonts w:ascii="Sylfaen" w:hAnsi="Sylfaen"/>
          <w:bCs/>
          <w:lang w:val="hy-AM"/>
        </w:rPr>
      </w:pPr>
      <w:r w:rsidRPr="00F820E8">
        <w:rPr>
          <w:rFonts w:ascii="Sylfaen" w:hAnsi="Sylfaen" w:cs="Sylfaen"/>
          <w:bCs/>
          <w:lang w:val="hy-AM"/>
        </w:rPr>
        <w:t>Հանդիպում են ամենուրեք Բանգի սև (Hyoscyamus niger), Հազարատերևուկ սովորական (Achillea milleffolium), Ոզնագլխիկ սովորական (Echinops ritro), Անանուխ Երկարատերև (Mentha longifalia), Եղինջ երկտուն (Urtica dioica), Կատվալեզու եռաբաժան (Bidens tripartita), Ջղախոտ մեծ, Ջղախոտ նշտարաձև (Plantago major, Plantagp lanceolata), Ավելուկ գանգուր (Rumex crispus), Երեքնուկ կարմիր Երեքնուկ սողացող (rntblium hybridum, Infolium repens), Ձիաձետ ղաշտային (Equisetum arvense), Սրոհունդ խոցված (Hypericum perforatum), Դանդուռ բանջարանոցային (Portulaca oleraceae), Իշառվայա ղեղատու (Melilotus officinalis), Ճարճատուկ սովորական (Cichorium intybus), Տերեփուկ կապույտ (Centaurea cyanus), Մոշենի թխակապույտ (Rubus caesius), Խատուտիկ դեղատու (Taraxacum officinalis), Մասրենի շնային (Rosa canina), Ուրց Կոչիի (Thymus kotschyanus), Սիբեխ սովորական (Falcaria vulgaris), Ծտապաշար սովորական (Capsella bursa pastoris), Մատիտեղ պարսկական (Polygonum persicaria), Օշինդր դառը (Artemisia absinthinum), Փիփերթ արհամարհված (Malva neglccta), Մատիտեղ թռչնային (Polygonum avicularc)</w:t>
      </w:r>
      <w:r w:rsidRPr="00F820E8">
        <w:rPr>
          <w:rFonts w:ascii="Sylfaen" w:hAnsi="Sylfaen"/>
          <w:bCs/>
          <w:lang w:val="hy-AM"/>
        </w:rPr>
        <w:t xml:space="preserve"> </w:t>
      </w:r>
      <w:r w:rsidRPr="00F820E8">
        <w:rPr>
          <w:rFonts w:ascii="Sylfaen" w:hAnsi="Sylfaen" w:cs="Sylfaen"/>
          <w:bCs/>
          <w:lang w:val="hy-AM"/>
        </w:rPr>
        <w:t>և</w:t>
      </w:r>
      <w:r w:rsidRPr="00F820E8">
        <w:rPr>
          <w:rFonts w:ascii="Sylfaen" w:hAnsi="Sylfaen"/>
          <w:bCs/>
          <w:lang w:val="hy-AM"/>
        </w:rPr>
        <w:t xml:space="preserve"> </w:t>
      </w:r>
      <w:r w:rsidRPr="00F820E8">
        <w:rPr>
          <w:rFonts w:ascii="Sylfaen" w:hAnsi="Sylfaen" w:cs="Sylfaen"/>
          <w:bCs/>
          <w:lang w:val="hy-AM"/>
        </w:rPr>
        <w:t>այլն</w:t>
      </w:r>
      <w:r w:rsidRPr="00F820E8">
        <w:rPr>
          <w:rFonts w:ascii="Sylfaen" w:hAnsi="Sylfaen"/>
          <w:bCs/>
          <w:lang w:val="hy-AM"/>
        </w:rPr>
        <w:t>:</w:t>
      </w:r>
    </w:p>
    <w:p w:rsidR="005A5F6C" w:rsidRPr="00F820E8" w:rsidRDefault="005A5F6C" w:rsidP="00EC63BA">
      <w:pPr>
        <w:spacing w:after="0"/>
        <w:ind w:firstLine="708"/>
        <w:jc w:val="both"/>
        <w:rPr>
          <w:rFonts w:ascii="Sylfaen" w:hAnsi="Sylfaen"/>
          <w:bCs/>
          <w:lang w:val="hy-AM"/>
        </w:rPr>
      </w:pPr>
      <w:r w:rsidRPr="00F820E8">
        <w:rPr>
          <w:rFonts w:ascii="Sylfaen" w:hAnsi="Sylfaen"/>
          <w:bCs/>
          <w:lang w:val="hy-AM"/>
        </w:rPr>
        <w:t>Դեղաբույսերից տարածում ունեն կանթեղախոտ մեծ (Chelidonium majus) և առյուծագի  սրտային (Leonurus cardiaca):</w:t>
      </w:r>
    </w:p>
    <w:p w:rsidR="005A5F6C" w:rsidRPr="00F820E8" w:rsidRDefault="005A5F6C" w:rsidP="00EC63BA">
      <w:pPr>
        <w:spacing w:after="0"/>
        <w:ind w:firstLine="708"/>
        <w:jc w:val="both"/>
        <w:rPr>
          <w:rFonts w:ascii="Sylfaen" w:hAnsi="Sylfaen"/>
          <w:bCs/>
          <w:lang w:val="hy-AM"/>
        </w:rPr>
      </w:pPr>
      <w:r w:rsidRPr="00F820E8">
        <w:rPr>
          <w:rFonts w:ascii="Sylfaen" w:hAnsi="Sylfaen"/>
          <w:bCs/>
          <w:lang w:val="hy-AM"/>
        </w:rPr>
        <w:t>Սննդաբույսերից տարածում ունի ծովաբողկ կծվիչ (Armoracia rusticana)</w:t>
      </w:r>
      <w:r w:rsidR="006058FF" w:rsidRPr="00F820E8">
        <w:rPr>
          <w:rFonts w:ascii="Sylfaen" w:hAnsi="Sylfaen"/>
          <w:bCs/>
          <w:lang w:val="hy-AM"/>
        </w:rPr>
        <w:t xml:space="preserve"> և զկեռենի սովորականվ (Mespilus germanica)</w:t>
      </w:r>
      <w:r w:rsidRPr="00F820E8">
        <w:rPr>
          <w:rFonts w:ascii="Sylfaen" w:hAnsi="Sylfaen"/>
          <w:bCs/>
          <w:lang w:val="hy-AM"/>
        </w:rPr>
        <w:t>:</w:t>
      </w:r>
    </w:p>
    <w:p w:rsidR="005A5F6C" w:rsidRPr="00F820E8" w:rsidRDefault="005A5F6C" w:rsidP="00EC63BA">
      <w:pPr>
        <w:spacing w:after="0"/>
        <w:ind w:firstLine="708"/>
        <w:jc w:val="both"/>
        <w:rPr>
          <w:rFonts w:ascii="Sylfaen" w:hAnsi="Sylfaen"/>
          <w:bCs/>
          <w:lang w:val="hy-AM"/>
        </w:rPr>
      </w:pPr>
      <w:r w:rsidRPr="00F820E8">
        <w:rPr>
          <w:rFonts w:ascii="Sylfaen" w:hAnsi="Sylfaen"/>
          <w:bCs/>
          <w:lang w:val="hy-AM"/>
        </w:rPr>
        <w:t>Էնդեմիկ բույսը՝  կտտկենի Տիգրանի (Sambucus tigranii):</w:t>
      </w:r>
    </w:p>
    <w:p w:rsidR="005A5F6C" w:rsidRPr="00F820E8" w:rsidRDefault="005A5F6C" w:rsidP="00EC63BA">
      <w:pPr>
        <w:spacing w:after="0"/>
        <w:ind w:firstLine="708"/>
        <w:jc w:val="both"/>
        <w:rPr>
          <w:rFonts w:ascii="Sylfaen" w:hAnsi="Sylfaen"/>
          <w:bCs/>
          <w:lang w:val="hy-AM"/>
        </w:rPr>
      </w:pPr>
      <w:r w:rsidRPr="00F820E8">
        <w:rPr>
          <w:rFonts w:ascii="Sylfaen" w:hAnsi="Sylfaen"/>
          <w:bCs/>
          <w:lang w:val="hy-AM"/>
        </w:rPr>
        <w:t>Մարդու գործունեության զարգացմանը զուգընթաց (հողերի գյուղատնտեսական օգտագործում, անասունների արածացում, անտառահատում, ոռոգում և այլն) որպես կանոն կրճատվում է լանդշաֆտային զոնայի տեսակների ինչպես կազմը, այդպես ել քանակը՝ ընդհուպ մինչև որոշ տեսակների իսպառ վերացումը: Մասնագետների կարծիքով այսօր պահպանության կարիք ունի ֆլորայի տեսակների կեսը:</w:t>
      </w:r>
    </w:p>
    <w:p w:rsidR="005A5F6C" w:rsidRPr="00F820E8" w:rsidRDefault="005A5F6C" w:rsidP="00EC63BA">
      <w:pPr>
        <w:spacing w:after="0"/>
        <w:ind w:firstLine="708"/>
        <w:jc w:val="both"/>
        <w:rPr>
          <w:rFonts w:ascii="Sylfaen" w:hAnsi="Sylfaen"/>
          <w:bCs/>
          <w:lang w:val="hy-AM"/>
        </w:rPr>
      </w:pPr>
      <w:r w:rsidRPr="00F820E8">
        <w:rPr>
          <w:rFonts w:ascii="Sylfaen" w:hAnsi="Sylfaen"/>
          <w:bCs/>
          <w:lang w:val="hy-AM"/>
        </w:rPr>
        <w:t>Ստորև, աղյուսակում ամփոփված են նկարագրվող տարածքում պահպանության կարիք ունեցոզ տեսակները: Աղյուսակում բերված է նաև յուրաքանչյուր տեսակի պահպանության կարգավիճակն՝ ըստ Կարմիր Գրքի դասակարգման (1 - անհետացման վտանգի տակ գտնվող, 2 – հազվագյուտ, 3-կրճատվող):</w:t>
      </w:r>
    </w:p>
    <w:p w:rsidR="005A5F6C" w:rsidRPr="00F820E8" w:rsidRDefault="005A5F6C" w:rsidP="00F820E8">
      <w:pPr>
        <w:spacing w:after="0" w:line="360" w:lineRule="auto"/>
        <w:ind w:firstLine="708"/>
        <w:jc w:val="both"/>
        <w:rPr>
          <w:rFonts w:ascii="Sylfaen" w:hAnsi="Sylfaen"/>
          <w:bCs/>
          <w:lang w:val="hy-AM"/>
        </w:rPr>
      </w:pPr>
    </w:p>
    <w:p w:rsidR="005A5F6C" w:rsidRPr="00F820E8" w:rsidRDefault="005A5F6C" w:rsidP="00F820E8">
      <w:pPr>
        <w:spacing w:after="0" w:line="360" w:lineRule="auto"/>
        <w:ind w:firstLine="708"/>
        <w:jc w:val="center"/>
        <w:rPr>
          <w:rFonts w:ascii="Sylfaen" w:hAnsi="Sylfaen"/>
          <w:bCs/>
        </w:rPr>
      </w:pPr>
      <w:r w:rsidRPr="00F820E8">
        <w:rPr>
          <w:rFonts w:ascii="Sylfaen" w:hAnsi="Sylfaen"/>
          <w:bCs/>
        </w:rPr>
        <w:t>Պահպանության կարիք ունեցող ֆլորայի տեսակները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0"/>
        <w:gridCol w:w="2880"/>
        <w:gridCol w:w="3775"/>
        <w:gridCol w:w="1873"/>
      </w:tblGrid>
      <w:tr w:rsidR="005A5F6C" w:rsidRPr="00F820E8" w:rsidTr="005A5F6C">
        <w:trPr>
          <w:cantSplit/>
          <w:jc w:val="center"/>
        </w:trPr>
        <w:tc>
          <w:tcPr>
            <w:tcW w:w="900" w:type="dxa"/>
            <w:vMerge w:val="restart"/>
          </w:tcPr>
          <w:p w:rsidR="005A5F6C" w:rsidRPr="00F820E8" w:rsidRDefault="005A5F6C" w:rsidP="00F820E8">
            <w:pPr>
              <w:spacing w:after="0" w:line="360" w:lineRule="auto"/>
              <w:jc w:val="center"/>
              <w:rPr>
                <w:rFonts w:ascii="Sylfaen" w:hAnsi="Sylfaen"/>
                <w:bCs/>
              </w:rPr>
            </w:pPr>
            <w:r w:rsidRPr="00F820E8">
              <w:rPr>
                <w:rFonts w:ascii="Sylfaen" w:hAnsi="Sylfaen"/>
                <w:bCs/>
              </w:rPr>
              <w:t>Հ/հ</w:t>
            </w:r>
          </w:p>
        </w:tc>
        <w:tc>
          <w:tcPr>
            <w:tcW w:w="6655" w:type="dxa"/>
            <w:gridSpan w:val="2"/>
          </w:tcPr>
          <w:p w:rsidR="005A5F6C" w:rsidRPr="00F820E8" w:rsidRDefault="005A5F6C" w:rsidP="00F820E8">
            <w:pPr>
              <w:spacing w:after="0" w:line="360" w:lineRule="auto"/>
              <w:jc w:val="center"/>
              <w:rPr>
                <w:rFonts w:ascii="Sylfaen" w:hAnsi="Sylfaen"/>
                <w:bCs/>
              </w:rPr>
            </w:pPr>
            <w:r w:rsidRPr="00F820E8">
              <w:rPr>
                <w:rFonts w:ascii="Sylfaen" w:hAnsi="Sylfaen"/>
                <w:bCs/>
              </w:rPr>
              <w:t>Բուսատեսակների անվանումը</w:t>
            </w:r>
          </w:p>
        </w:tc>
        <w:tc>
          <w:tcPr>
            <w:tcW w:w="1271" w:type="dxa"/>
            <w:vMerge w:val="restart"/>
          </w:tcPr>
          <w:p w:rsidR="005A5F6C" w:rsidRPr="00F820E8" w:rsidRDefault="005A5F6C" w:rsidP="00F820E8">
            <w:pPr>
              <w:spacing w:after="0" w:line="360" w:lineRule="auto"/>
              <w:jc w:val="center"/>
              <w:rPr>
                <w:rFonts w:ascii="Sylfaen" w:hAnsi="Sylfaen"/>
                <w:bCs/>
              </w:rPr>
            </w:pPr>
            <w:r w:rsidRPr="00F820E8">
              <w:rPr>
                <w:rFonts w:ascii="Sylfaen" w:hAnsi="Sylfaen"/>
                <w:bCs/>
              </w:rPr>
              <w:t>Պահպանության կարգավիճակ</w:t>
            </w:r>
          </w:p>
        </w:tc>
      </w:tr>
      <w:tr w:rsidR="005A5F6C" w:rsidRPr="00F820E8" w:rsidTr="005A5F6C">
        <w:trPr>
          <w:cantSplit/>
          <w:jc w:val="center"/>
        </w:trPr>
        <w:tc>
          <w:tcPr>
            <w:tcW w:w="900" w:type="dxa"/>
            <w:vMerge/>
          </w:tcPr>
          <w:p w:rsidR="005A5F6C" w:rsidRPr="00F820E8" w:rsidRDefault="005A5F6C" w:rsidP="00F820E8">
            <w:pPr>
              <w:pStyle w:val="BodyTextIndent"/>
              <w:tabs>
                <w:tab w:val="left" w:pos="1800"/>
              </w:tabs>
              <w:spacing w:after="0"/>
              <w:jc w:val="center"/>
              <w:rPr>
                <w:rFonts w:ascii="Sylfaen" w:hAnsi="Sylfaen"/>
                <w:lang w:val="hy-AM"/>
              </w:rPr>
            </w:pPr>
          </w:p>
        </w:tc>
        <w:tc>
          <w:tcPr>
            <w:tcW w:w="2880" w:type="dxa"/>
          </w:tcPr>
          <w:p w:rsidR="005A5F6C" w:rsidRPr="00F820E8" w:rsidRDefault="005A5F6C" w:rsidP="00F820E8">
            <w:pPr>
              <w:spacing w:after="0"/>
              <w:jc w:val="center"/>
              <w:rPr>
                <w:rFonts w:ascii="Sylfaen" w:hAnsi="Sylfaen"/>
                <w:bCs/>
              </w:rPr>
            </w:pPr>
            <w:r w:rsidRPr="00F820E8">
              <w:rPr>
                <w:rFonts w:ascii="Sylfaen" w:hAnsi="Sylfaen"/>
                <w:bCs/>
              </w:rPr>
              <w:t>Լատիներեն</w:t>
            </w:r>
          </w:p>
        </w:tc>
        <w:tc>
          <w:tcPr>
            <w:tcW w:w="3775" w:type="dxa"/>
          </w:tcPr>
          <w:p w:rsidR="005A5F6C" w:rsidRPr="00F820E8" w:rsidRDefault="005A5F6C" w:rsidP="00F820E8">
            <w:pPr>
              <w:spacing w:after="0"/>
              <w:jc w:val="center"/>
              <w:rPr>
                <w:rFonts w:ascii="Sylfaen" w:hAnsi="Sylfaen"/>
              </w:rPr>
            </w:pPr>
            <w:r w:rsidRPr="00F820E8">
              <w:rPr>
                <w:rFonts w:ascii="Sylfaen" w:hAnsi="Sylfaen"/>
                <w:bCs/>
              </w:rPr>
              <w:t>Հայերեն</w:t>
            </w:r>
          </w:p>
        </w:tc>
        <w:tc>
          <w:tcPr>
            <w:tcW w:w="1271" w:type="dxa"/>
            <w:vMerge/>
          </w:tcPr>
          <w:p w:rsidR="005A5F6C" w:rsidRPr="00F820E8" w:rsidRDefault="005A5F6C" w:rsidP="00F820E8">
            <w:pPr>
              <w:pStyle w:val="BodyTextIndent"/>
              <w:tabs>
                <w:tab w:val="left" w:pos="1800"/>
              </w:tabs>
              <w:spacing w:after="0"/>
              <w:jc w:val="center"/>
              <w:rPr>
                <w:rFonts w:ascii="Sylfaen" w:hAnsi="Sylfaen"/>
                <w:lang w:val="hy-AM"/>
              </w:rPr>
            </w:pPr>
          </w:p>
        </w:tc>
      </w:tr>
      <w:tr w:rsidR="005A5F6C" w:rsidRPr="00F820E8" w:rsidTr="005A5F6C">
        <w:trPr>
          <w:jc w:val="center"/>
        </w:trPr>
        <w:tc>
          <w:tcPr>
            <w:tcW w:w="900" w:type="dxa"/>
          </w:tcPr>
          <w:p w:rsidR="005A5F6C" w:rsidRPr="00F820E8" w:rsidRDefault="005A5F6C" w:rsidP="00F820E8">
            <w:pPr>
              <w:spacing w:after="0" w:line="360" w:lineRule="auto"/>
              <w:jc w:val="center"/>
              <w:rPr>
                <w:rFonts w:ascii="Sylfaen" w:hAnsi="Sylfaen"/>
                <w:bCs/>
              </w:rPr>
            </w:pPr>
            <w:r w:rsidRPr="00F820E8">
              <w:rPr>
                <w:rFonts w:ascii="Sylfaen" w:hAnsi="Sylfaen"/>
                <w:bCs/>
              </w:rPr>
              <w:lastRenderedPageBreak/>
              <w:t>1</w:t>
            </w:r>
          </w:p>
        </w:tc>
        <w:tc>
          <w:tcPr>
            <w:tcW w:w="2880" w:type="dxa"/>
          </w:tcPr>
          <w:p w:rsidR="005A5F6C" w:rsidRPr="00F820E8" w:rsidRDefault="005A5F6C" w:rsidP="00F820E8">
            <w:pPr>
              <w:autoSpaceDE w:val="0"/>
              <w:autoSpaceDN w:val="0"/>
              <w:adjustRightInd w:val="0"/>
              <w:spacing w:after="0" w:line="240" w:lineRule="auto"/>
              <w:rPr>
                <w:rFonts w:ascii="Sylfaen" w:hAnsi="Sylfaen" w:cs="TimesArmenianPSMT"/>
                <w:lang w:eastAsia="en-US"/>
              </w:rPr>
            </w:pPr>
            <w:r w:rsidRPr="00F820E8">
              <w:rPr>
                <w:rFonts w:ascii="Sylfaen" w:eastAsiaTheme="minorHAnsi" w:hAnsi="Sylfaen" w:cs="TimesArmenianPSMT"/>
                <w:lang w:val="en-US" w:eastAsia="en-US"/>
              </w:rPr>
              <w:t>Nectaroscordum tripedale (Trautv.) Grossh.</w:t>
            </w:r>
          </w:p>
        </w:tc>
        <w:tc>
          <w:tcPr>
            <w:tcW w:w="3775" w:type="dxa"/>
          </w:tcPr>
          <w:p w:rsidR="005A5F6C" w:rsidRPr="00F820E8" w:rsidRDefault="005A5F6C" w:rsidP="00F820E8">
            <w:pPr>
              <w:spacing w:after="0" w:line="360" w:lineRule="auto"/>
              <w:jc w:val="both"/>
              <w:rPr>
                <w:rFonts w:ascii="Sylfaen" w:hAnsi="Sylfaen"/>
                <w:bCs/>
                <w:lang w:val="hy-AM"/>
              </w:rPr>
            </w:pPr>
            <w:r w:rsidRPr="00F820E8">
              <w:rPr>
                <w:rFonts w:ascii="Sylfaen" w:hAnsi="Sylfaen"/>
                <w:bCs/>
                <w:lang w:val="hy-AM"/>
              </w:rPr>
              <w:t>Նեկտարասկորդում եռաոտնաչափ</w:t>
            </w:r>
          </w:p>
        </w:tc>
        <w:tc>
          <w:tcPr>
            <w:tcW w:w="1271" w:type="dxa"/>
          </w:tcPr>
          <w:p w:rsidR="005A5F6C" w:rsidRPr="00F820E8" w:rsidRDefault="005A5F6C" w:rsidP="00F820E8">
            <w:pPr>
              <w:spacing w:after="0"/>
              <w:jc w:val="center"/>
              <w:rPr>
                <w:rFonts w:ascii="Sylfaen" w:hAnsi="Sylfaen"/>
              </w:rPr>
            </w:pPr>
            <w:r w:rsidRPr="00F820E8">
              <w:rPr>
                <w:rFonts w:ascii="Sylfaen" w:hAnsi="Sylfaen"/>
              </w:rPr>
              <w:t>1</w:t>
            </w:r>
          </w:p>
        </w:tc>
      </w:tr>
      <w:tr w:rsidR="005A5F6C" w:rsidRPr="00F820E8" w:rsidTr="005A5F6C">
        <w:trPr>
          <w:jc w:val="center"/>
        </w:trPr>
        <w:tc>
          <w:tcPr>
            <w:tcW w:w="900" w:type="dxa"/>
          </w:tcPr>
          <w:p w:rsidR="005A5F6C" w:rsidRPr="00F820E8" w:rsidRDefault="005A5F6C" w:rsidP="00F820E8">
            <w:pPr>
              <w:spacing w:after="0" w:line="360" w:lineRule="auto"/>
              <w:jc w:val="center"/>
              <w:rPr>
                <w:rFonts w:ascii="Sylfaen" w:hAnsi="Sylfaen"/>
                <w:bCs/>
              </w:rPr>
            </w:pPr>
            <w:r w:rsidRPr="00F820E8">
              <w:rPr>
                <w:rFonts w:ascii="Sylfaen" w:hAnsi="Sylfaen"/>
                <w:bCs/>
              </w:rPr>
              <w:t>2</w:t>
            </w:r>
          </w:p>
        </w:tc>
        <w:tc>
          <w:tcPr>
            <w:tcW w:w="2880" w:type="dxa"/>
          </w:tcPr>
          <w:p w:rsidR="005A5F6C" w:rsidRPr="00F820E8" w:rsidRDefault="005A5F6C" w:rsidP="00F820E8">
            <w:pPr>
              <w:autoSpaceDE w:val="0"/>
              <w:autoSpaceDN w:val="0"/>
              <w:adjustRightInd w:val="0"/>
              <w:spacing w:after="0" w:line="240" w:lineRule="auto"/>
              <w:rPr>
                <w:rFonts w:ascii="Sylfaen" w:hAnsi="Sylfaen"/>
                <w:lang w:eastAsia="en-US"/>
              </w:rPr>
            </w:pPr>
            <w:r w:rsidRPr="00F820E8">
              <w:rPr>
                <w:rFonts w:ascii="Sylfaen" w:eastAsiaTheme="minorHAnsi" w:hAnsi="Sylfaen" w:cs="TimesArmenianPSMT"/>
                <w:lang w:val="en-US" w:eastAsia="en-US"/>
              </w:rPr>
              <w:t>Opopanax persicus Boiss.</w:t>
            </w:r>
          </w:p>
        </w:tc>
        <w:tc>
          <w:tcPr>
            <w:tcW w:w="3775" w:type="dxa"/>
          </w:tcPr>
          <w:p w:rsidR="005A5F6C" w:rsidRPr="00F820E8" w:rsidRDefault="005A5F6C" w:rsidP="00F820E8">
            <w:pPr>
              <w:spacing w:after="0" w:line="360" w:lineRule="auto"/>
              <w:jc w:val="both"/>
              <w:rPr>
                <w:rFonts w:ascii="Sylfaen" w:hAnsi="Sylfaen"/>
                <w:bCs/>
                <w:lang w:val="hy-AM"/>
              </w:rPr>
            </w:pPr>
            <w:r w:rsidRPr="00F820E8">
              <w:rPr>
                <w:rFonts w:ascii="Sylfaen" w:hAnsi="Sylfaen"/>
                <w:bCs/>
                <w:lang w:val="hy-AM"/>
              </w:rPr>
              <w:t>Ճավշիր պարսկական</w:t>
            </w:r>
          </w:p>
        </w:tc>
        <w:tc>
          <w:tcPr>
            <w:tcW w:w="1271" w:type="dxa"/>
          </w:tcPr>
          <w:p w:rsidR="005A5F6C" w:rsidRPr="00F820E8" w:rsidRDefault="005A5F6C" w:rsidP="00F820E8">
            <w:pPr>
              <w:spacing w:after="0"/>
              <w:jc w:val="center"/>
              <w:rPr>
                <w:rFonts w:ascii="Sylfaen" w:hAnsi="Sylfaen"/>
              </w:rPr>
            </w:pPr>
            <w:r w:rsidRPr="00F820E8">
              <w:rPr>
                <w:rFonts w:ascii="Sylfaen" w:hAnsi="Sylfaen"/>
              </w:rPr>
              <w:t>1</w:t>
            </w:r>
          </w:p>
        </w:tc>
      </w:tr>
      <w:tr w:rsidR="005A5F6C" w:rsidRPr="00F820E8" w:rsidTr="005A5F6C">
        <w:trPr>
          <w:jc w:val="center"/>
        </w:trPr>
        <w:tc>
          <w:tcPr>
            <w:tcW w:w="900" w:type="dxa"/>
          </w:tcPr>
          <w:p w:rsidR="005A5F6C" w:rsidRPr="00F820E8" w:rsidRDefault="005A5F6C" w:rsidP="00F820E8">
            <w:pPr>
              <w:spacing w:after="0" w:line="360" w:lineRule="auto"/>
              <w:jc w:val="center"/>
              <w:rPr>
                <w:rFonts w:ascii="Sylfaen" w:hAnsi="Sylfaen"/>
                <w:bCs/>
              </w:rPr>
            </w:pPr>
            <w:r w:rsidRPr="00F820E8">
              <w:rPr>
                <w:rFonts w:ascii="Sylfaen" w:hAnsi="Sylfaen"/>
                <w:bCs/>
              </w:rPr>
              <w:t>3</w:t>
            </w:r>
          </w:p>
        </w:tc>
        <w:tc>
          <w:tcPr>
            <w:tcW w:w="2880" w:type="dxa"/>
          </w:tcPr>
          <w:p w:rsidR="005A5F6C" w:rsidRPr="00F820E8" w:rsidRDefault="005A5F6C" w:rsidP="00F820E8">
            <w:pPr>
              <w:autoSpaceDE w:val="0"/>
              <w:autoSpaceDN w:val="0"/>
              <w:adjustRightInd w:val="0"/>
              <w:spacing w:after="0" w:line="240" w:lineRule="auto"/>
              <w:rPr>
                <w:rFonts w:ascii="Sylfaen" w:hAnsi="Sylfaen"/>
                <w:lang w:eastAsia="en-US"/>
              </w:rPr>
            </w:pPr>
            <w:r w:rsidRPr="00F820E8">
              <w:rPr>
                <w:rFonts w:ascii="Sylfaen" w:eastAsiaTheme="minorHAnsi" w:hAnsi="Sylfaen" w:cs="TimesArmenianPSMT"/>
                <w:lang w:val="en-US" w:eastAsia="en-US"/>
              </w:rPr>
              <w:t>Isatis takhtajanii V. E. Avet.</w:t>
            </w:r>
          </w:p>
        </w:tc>
        <w:tc>
          <w:tcPr>
            <w:tcW w:w="3775" w:type="dxa"/>
          </w:tcPr>
          <w:p w:rsidR="005A5F6C" w:rsidRPr="00F820E8" w:rsidRDefault="005A5F6C" w:rsidP="00F820E8">
            <w:pPr>
              <w:spacing w:after="0" w:line="360" w:lineRule="auto"/>
              <w:jc w:val="both"/>
              <w:rPr>
                <w:rFonts w:ascii="Sylfaen" w:hAnsi="Sylfaen"/>
                <w:bCs/>
                <w:lang w:val="en-US"/>
              </w:rPr>
            </w:pPr>
            <w:r w:rsidRPr="00F820E8">
              <w:rPr>
                <w:rFonts w:ascii="Sylfaen" w:hAnsi="Sylfaen"/>
                <w:bCs/>
                <w:lang w:val="en-US"/>
              </w:rPr>
              <w:t>Լրջուն Թախտաջյանի</w:t>
            </w:r>
          </w:p>
        </w:tc>
        <w:tc>
          <w:tcPr>
            <w:tcW w:w="1271" w:type="dxa"/>
          </w:tcPr>
          <w:p w:rsidR="005A5F6C" w:rsidRPr="00F820E8" w:rsidRDefault="005A5F6C" w:rsidP="00F820E8">
            <w:pPr>
              <w:spacing w:after="0"/>
              <w:jc w:val="center"/>
              <w:rPr>
                <w:rFonts w:ascii="Sylfaen" w:hAnsi="Sylfaen"/>
                <w:lang w:val="en-GB"/>
              </w:rPr>
            </w:pPr>
            <w:r w:rsidRPr="00F820E8">
              <w:rPr>
                <w:rFonts w:ascii="Sylfaen" w:hAnsi="Sylfaen"/>
                <w:lang w:val="hy-AM"/>
              </w:rPr>
              <w:t>1</w:t>
            </w:r>
          </w:p>
        </w:tc>
      </w:tr>
      <w:tr w:rsidR="005A5F6C" w:rsidRPr="00F820E8" w:rsidTr="005A5F6C">
        <w:trPr>
          <w:jc w:val="center"/>
        </w:trPr>
        <w:tc>
          <w:tcPr>
            <w:tcW w:w="900" w:type="dxa"/>
          </w:tcPr>
          <w:p w:rsidR="005A5F6C" w:rsidRPr="00F820E8" w:rsidRDefault="005A5F6C" w:rsidP="00F820E8">
            <w:pPr>
              <w:spacing w:after="0" w:line="360" w:lineRule="auto"/>
              <w:jc w:val="center"/>
              <w:rPr>
                <w:rFonts w:ascii="Sylfaen" w:hAnsi="Sylfaen"/>
                <w:bCs/>
              </w:rPr>
            </w:pPr>
            <w:r w:rsidRPr="00F820E8">
              <w:rPr>
                <w:rFonts w:ascii="Sylfaen" w:hAnsi="Sylfaen"/>
                <w:bCs/>
              </w:rPr>
              <w:t>4</w:t>
            </w:r>
          </w:p>
        </w:tc>
        <w:tc>
          <w:tcPr>
            <w:tcW w:w="2880" w:type="dxa"/>
          </w:tcPr>
          <w:p w:rsidR="005A5F6C" w:rsidRPr="00F820E8" w:rsidRDefault="005A5F6C" w:rsidP="00F820E8">
            <w:pPr>
              <w:autoSpaceDE w:val="0"/>
              <w:autoSpaceDN w:val="0"/>
              <w:adjustRightInd w:val="0"/>
              <w:spacing w:after="0" w:line="240" w:lineRule="auto"/>
              <w:rPr>
                <w:rFonts w:ascii="Sylfaen" w:hAnsi="Sylfaen" w:cs="TimesArmenianPSMT"/>
                <w:lang w:eastAsia="en-US"/>
              </w:rPr>
            </w:pPr>
            <w:r w:rsidRPr="00F820E8">
              <w:rPr>
                <w:rFonts w:ascii="Sylfaen" w:eastAsiaTheme="minorHAnsi" w:hAnsi="Sylfaen" w:cs="TimesNewRomanPS-BoldMT"/>
                <w:b/>
                <w:bCs/>
                <w:lang w:val="en-US" w:eastAsia="en-US"/>
              </w:rPr>
              <w:t>Dracocephalum botryoides Stev.</w:t>
            </w:r>
          </w:p>
        </w:tc>
        <w:tc>
          <w:tcPr>
            <w:tcW w:w="3775" w:type="dxa"/>
          </w:tcPr>
          <w:p w:rsidR="005A5F6C" w:rsidRPr="00F820E8" w:rsidRDefault="005A5F6C" w:rsidP="00F820E8">
            <w:pPr>
              <w:spacing w:after="0" w:line="360" w:lineRule="auto"/>
              <w:jc w:val="both"/>
              <w:rPr>
                <w:rFonts w:ascii="Sylfaen" w:hAnsi="Sylfaen"/>
                <w:bCs/>
              </w:rPr>
            </w:pPr>
            <w:r w:rsidRPr="00F820E8">
              <w:rPr>
                <w:rFonts w:ascii="Sylfaen" w:hAnsi="Sylfaen"/>
                <w:bCs/>
              </w:rPr>
              <w:t>Վիշապագլուխ ողկույզային</w:t>
            </w:r>
          </w:p>
        </w:tc>
        <w:tc>
          <w:tcPr>
            <w:tcW w:w="1271" w:type="dxa"/>
          </w:tcPr>
          <w:p w:rsidR="005A5F6C" w:rsidRPr="00F820E8" w:rsidRDefault="005A5F6C" w:rsidP="00F820E8">
            <w:pPr>
              <w:spacing w:after="0"/>
              <w:jc w:val="center"/>
              <w:rPr>
                <w:rFonts w:ascii="Sylfaen" w:hAnsi="Sylfaen"/>
                <w:lang w:val="ru-RU"/>
              </w:rPr>
            </w:pPr>
            <w:r w:rsidRPr="00F820E8">
              <w:rPr>
                <w:rFonts w:ascii="Sylfaen" w:hAnsi="Sylfaen"/>
                <w:lang w:val="ru-RU"/>
              </w:rPr>
              <w:t>1</w:t>
            </w:r>
          </w:p>
        </w:tc>
      </w:tr>
    </w:tbl>
    <w:p w:rsidR="005A5F6C" w:rsidRPr="00F820E8" w:rsidRDefault="005A5F6C" w:rsidP="00F820E8">
      <w:pPr>
        <w:spacing w:after="0" w:line="360" w:lineRule="auto"/>
        <w:ind w:firstLine="708"/>
        <w:jc w:val="both"/>
        <w:rPr>
          <w:rFonts w:ascii="Sylfaen" w:hAnsi="Sylfaen"/>
          <w:bCs/>
        </w:rPr>
      </w:pPr>
    </w:p>
    <w:p w:rsidR="00A13B9E" w:rsidRPr="00F820E8" w:rsidRDefault="00A13B9E" w:rsidP="003F6ED6">
      <w:pPr>
        <w:pStyle w:val="ListParagraph"/>
        <w:numPr>
          <w:ilvl w:val="2"/>
          <w:numId w:val="23"/>
        </w:numPr>
        <w:ind w:left="1560" w:hanging="851"/>
        <w:outlineLvl w:val="2"/>
        <w:rPr>
          <w:rStyle w:val="Strong"/>
          <w:rFonts w:ascii="Sylfaen" w:hAnsi="Sylfaen" w:cs="Sylfaen"/>
          <w:color w:val="212121"/>
          <w:sz w:val="22"/>
          <w:szCs w:val="22"/>
        </w:rPr>
      </w:pPr>
      <w:bookmarkStart w:id="1" w:name="_Toc43422031"/>
      <w:bookmarkStart w:id="2" w:name="_Toc45135167"/>
      <w:r w:rsidRPr="00F820E8">
        <w:rPr>
          <w:rStyle w:val="Strong"/>
          <w:rFonts w:ascii="Sylfaen" w:hAnsi="Sylfaen" w:cs="Sylfaen"/>
          <w:color w:val="212121"/>
          <w:sz w:val="22"/>
          <w:szCs w:val="22"/>
        </w:rPr>
        <w:t>Մարզի բնության հատուկ պահպանվող տարածքները:</w:t>
      </w:r>
      <w:bookmarkEnd w:id="1"/>
      <w:bookmarkEnd w:id="2"/>
    </w:p>
    <w:p w:rsidR="00A13B9E" w:rsidRPr="00F820E8" w:rsidRDefault="00A13B9E" w:rsidP="00F820E8">
      <w:pPr>
        <w:shd w:val="clear" w:color="auto" w:fill="FFFFFF"/>
        <w:tabs>
          <w:tab w:val="left" w:pos="1530"/>
        </w:tabs>
        <w:spacing w:after="0" w:line="240" w:lineRule="auto"/>
        <w:ind w:left="90" w:firstLine="630"/>
        <w:jc w:val="both"/>
        <w:rPr>
          <w:rFonts w:ascii="Sylfaen" w:hAnsi="Sylfaen"/>
          <w:b/>
        </w:rPr>
      </w:pPr>
    </w:p>
    <w:p w:rsidR="00A13B9E" w:rsidRPr="00F820E8" w:rsidRDefault="00A13B9E" w:rsidP="00F820E8">
      <w:pPr>
        <w:shd w:val="clear" w:color="auto" w:fill="FFFFFF"/>
        <w:tabs>
          <w:tab w:val="left" w:pos="1530"/>
        </w:tabs>
        <w:spacing w:after="0" w:line="240" w:lineRule="auto"/>
        <w:ind w:left="90" w:firstLine="630"/>
        <w:jc w:val="both"/>
        <w:rPr>
          <w:rFonts w:ascii="Sylfaen" w:hAnsi="Sylfaen"/>
          <w:b/>
        </w:rPr>
      </w:pPr>
      <w:r w:rsidRPr="00F820E8">
        <w:rPr>
          <w:rFonts w:ascii="Sylfaen" w:hAnsi="Sylfaen"/>
          <w:b/>
        </w:rPr>
        <w:t>Արգելավայրեր</w:t>
      </w:r>
    </w:p>
    <w:p w:rsidR="00A13B9E" w:rsidRPr="00F820E8" w:rsidRDefault="00A13B9E" w:rsidP="00EC63BA">
      <w:pPr>
        <w:shd w:val="clear" w:color="auto" w:fill="FFFFFF"/>
        <w:tabs>
          <w:tab w:val="left" w:pos="1530"/>
        </w:tabs>
        <w:spacing w:after="0"/>
        <w:ind w:firstLine="720"/>
        <w:jc w:val="both"/>
        <w:rPr>
          <w:rFonts w:ascii="Sylfaen" w:hAnsi="Sylfaen"/>
        </w:rPr>
      </w:pPr>
      <w:r w:rsidRPr="00F820E8">
        <w:rPr>
          <w:rFonts w:ascii="Sylfaen" w:hAnsi="Sylfaen"/>
        </w:rPr>
        <w:t>Հայաստանում ներկայումս գործում են 27 արգելավայրեր, որոնց ընդհանուր մակերեսը կազմում է 114812.7 հա կամ հանրապետության տարածքի 3.95 %-ը:</w:t>
      </w:r>
    </w:p>
    <w:p w:rsidR="00A13B9E" w:rsidRPr="00F820E8" w:rsidRDefault="00A13B9E" w:rsidP="00EC63BA">
      <w:pPr>
        <w:shd w:val="clear" w:color="auto" w:fill="FFFFFF"/>
        <w:tabs>
          <w:tab w:val="left" w:pos="1530"/>
        </w:tabs>
        <w:spacing w:after="0"/>
        <w:ind w:firstLine="720"/>
        <w:jc w:val="both"/>
        <w:rPr>
          <w:rFonts w:ascii="Sylfaen" w:hAnsi="Sylfaen"/>
        </w:rPr>
      </w:pPr>
      <w:r w:rsidRPr="00F820E8">
        <w:rPr>
          <w:rFonts w:ascii="Sylfaen" w:hAnsi="Sylfaen"/>
          <w:noProof/>
          <w:lang w:val="en-US" w:eastAsia="en-US"/>
        </w:rPr>
        <w:drawing>
          <wp:anchor distT="0" distB="0" distL="114300" distR="114300" simplePos="0" relativeHeight="251662336" behindDoc="0" locked="0" layoutInCell="1" allowOverlap="1">
            <wp:simplePos x="0" y="0"/>
            <wp:positionH relativeFrom="page">
              <wp:posOffset>3674745</wp:posOffset>
            </wp:positionH>
            <wp:positionV relativeFrom="paragraph">
              <wp:posOffset>18415</wp:posOffset>
            </wp:positionV>
            <wp:extent cx="3072765" cy="1903095"/>
            <wp:effectExtent l="0" t="0" r="0" b="1905"/>
            <wp:wrapThrough wrapText="bothSides">
              <wp:wrapPolygon edited="0">
                <wp:start x="0" y="0"/>
                <wp:lineTo x="0" y="21405"/>
                <wp:lineTo x="21426" y="21405"/>
                <wp:lineTo x="21426" y="0"/>
                <wp:lineTo x="0" y="0"/>
              </wp:wrapPolygon>
            </wp:wrapThrough>
            <wp:docPr id="2" name="Picture 2" descr="https://idiscoverarmenia.com/wp-content/uploads/2018/06/Aragats_alps-m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idiscoverarmenia.com/wp-content/uploads/2018/06/Aragats_alps-min.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072765" cy="19030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820E8">
        <w:rPr>
          <w:rFonts w:ascii="Sylfaen" w:hAnsi="Sylfaen"/>
        </w:rPr>
        <w:t xml:space="preserve">Մարզի տարածքում է գտնվում «Արագածի ալպյան» արգելավայրը և 23 բնության հուշարձաններ: </w:t>
      </w:r>
    </w:p>
    <w:p w:rsidR="00A13B9E" w:rsidRPr="00F820E8" w:rsidRDefault="00A13B9E" w:rsidP="00EC63BA">
      <w:pPr>
        <w:shd w:val="clear" w:color="auto" w:fill="FFFFFF"/>
        <w:tabs>
          <w:tab w:val="left" w:pos="1530"/>
        </w:tabs>
        <w:spacing w:after="0"/>
        <w:ind w:firstLine="562"/>
        <w:jc w:val="both"/>
        <w:rPr>
          <w:rFonts w:ascii="Sylfaen" w:hAnsi="Sylfaen"/>
        </w:rPr>
      </w:pPr>
      <w:r w:rsidRPr="00F820E8">
        <w:rPr>
          <w:rFonts w:ascii="Sylfaen" w:hAnsi="Sylfaen"/>
        </w:rPr>
        <w:t xml:space="preserve">«Արագածի ալպյան» արգելավայրը </w:t>
      </w:r>
      <w:hyperlink r:id="rId36" w:tooltip="Բնության հատուկ պահպանվող տարածք" w:history="1">
        <w:r w:rsidRPr="00F820E8">
          <w:rPr>
            <w:rFonts w:ascii="Sylfaen" w:hAnsi="Sylfaen"/>
          </w:rPr>
          <w:t>բնության հատուկ պահ պանվող տարածք</w:t>
        </w:r>
      </w:hyperlink>
      <w:r w:rsidRPr="00F820E8">
        <w:rPr>
          <w:rFonts w:ascii="Sylfaen" w:hAnsi="Sylfaen"/>
        </w:rPr>
        <w:t xml:space="preserve"> է, Հայաստանի Հանրապետության </w:t>
      </w:r>
      <w:hyperlink r:id="rId37" w:tooltip="Հայաստանի արգելավայրեր" w:history="1">
        <w:r w:rsidRPr="00F820E8">
          <w:rPr>
            <w:rFonts w:ascii="Sylfaen" w:hAnsi="Sylfaen"/>
          </w:rPr>
          <w:t>27 արգելավայրերից</w:t>
        </w:r>
      </w:hyperlink>
      <w:r w:rsidRPr="00F820E8">
        <w:rPr>
          <w:rFonts w:ascii="Sylfaen" w:hAnsi="Sylfaen"/>
        </w:rPr>
        <w:t> մեկը։ Կազմավորվել է </w:t>
      </w:r>
      <w:hyperlink r:id="rId38" w:tooltip="1959" w:history="1">
        <w:r w:rsidRPr="00F820E8">
          <w:rPr>
            <w:rFonts w:ascii="Sylfaen" w:hAnsi="Sylfaen"/>
          </w:rPr>
          <w:t>1959</w:t>
        </w:r>
      </w:hyperlink>
      <w:r w:rsidRPr="00F820E8">
        <w:rPr>
          <w:rFonts w:ascii="Sylfaen" w:hAnsi="Sylfaen"/>
        </w:rPr>
        <w:t> թվականին, ունի 300 հա տարածք։ Գտնվում է Հայաստանի </w:t>
      </w:r>
      <w:hyperlink r:id="rId39" w:tooltip="Արագածոտնի մարզ" w:history="1">
        <w:r w:rsidRPr="00F820E8">
          <w:rPr>
            <w:rFonts w:ascii="Sylfaen" w:hAnsi="Sylfaen"/>
          </w:rPr>
          <w:t>Արագածոտնի մարզում</w:t>
        </w:r>
      </w:hyperlink>
      <w:r w:rsidRPr="00F820E8">
        <w:rPr>
          <w:rFonts w:ascii="Sylfaen" w:hAnsi="Sylfaen"/>
        </w:rPr>
        <w:t>՝ </w:t>
      </w:r>
      <w:hyperlink r:id="rId40" w:tooltip="Արագած" w:history="1">
        <w:r w:rsidRPr="00F820E8">
          <w:rPr>
            <w:rFonts w:ascii="Sylfaen" w:hAnsi="Sylfaen"/>
          </w:rPr>
          <w:t>Արագած</w:t>
        </w:r>
      </w:hyperlink>
      <w:r w:rsidRPr="00F820E8">
        <w:rPr>
          <w:rFonts w:ascii="Sylfaen" w:hAnsi="Sylfaen"/>
        </w:rPr>
        <w:t xml:space="preserve"> լեռնազանգվածի 3200-3500 մ բարձրություններում։ </w:t>
      </w:r>
    </w:p>
    <w:p w:rsidR="00A13B9E" w:rsidRPr="00F820E8" w:rsidRDefault="00A13B9E" w:rsidP="00EC63BA">
      <w:pPr>
        <w:shd w:val="clear" w:color="auto" w:fill="FFFFFF"/>
        <w:tabs>
          <w:tab w:val="left" w:pos="1530"/>
        </w:tabs>
        <w:spacing w:after="0"/>
        <w:ind w:firstLine="562"/>
        <w:jc w:val="both"/>
        <w:rPr>
          <w:rFonts w:ascii="Sylfaen" w:hAnsi="Sylfaen"/>
        </w:rPr>
      </w:pPr>
      <w:r w:rsidRPr="00F820E8">
        <w:rPr>
          <w:rFonts w:ascii="Sylfaen" w:hAnsi="Sylfaen"/>
        </w:rPr>
        <w:t xml:space="preserve">Ստեղծվել է սառցադաշտային  </w:t>
      </w:r>
      <w:hyperlink r:id="rId41" w:tooltip="Քարի լիճ" w:history="1">
        <w:r w:rsidRPr="00F820E8">
          <w:rPr>
            <w:rFonts w:ascii="Sylfaen" w:hAnsi="Sylfaen"/>
          </w:rPr>
          <w:t>Քարի լճի</w:t>
        </w:r>
      </w:hyperlink>
      <w:r w:rsidRPr="00F820E8">
        <w:rPr>
          <w:rFonts w:ascii="Sylfaen" w:hAnsi="Sylfaen"/>
        </w:rPr>
        <w:t xml:space="preserve">  և հարակից  </w:t>
      </w:r>
      <w:hyperlink r:id="rId42" w:tooltip="Ալպյան մարգագետիններ" w:history="1">
        <w:r w:rsidRPr="00F820E8">
          <w:rPr>
            <w:rFonts w:ascii="Sylfaen" w:hAnsi="Sylfaen"/>
          </w:rPr>
          <w:t>ալպյան մարգագետինների</w:t>
        </w:r>
      </w:hyperlink>
      <w:r w:rsidRPr="00F820E8">
        <w:rPr>
          <w:rFonts w:ascii="Sylfaen" w:hAnsi="Sylfaen"/>
        </w:rPr>
        <w:t xml:space="preserve"> պահպանության նպատակով: </w:t>
      </w:r>
    </w:p>
    <w:p w:rsidR="00A13B9E" w:rsidRPr="00F820E8" w:rsidRDefault="00A13B9E" w:rsidP="00F820E8">
      <w:pPr>
        <w:pStyle w:val="NormalWeb"/>
        <w:shd w:val="clear" w:color="auto" w:fill="FFFFFF"/>
        <w:spacing w:before="0" w:beforeAutospacing="0" w:after="0" w:afterAutospacing="0"/>
        <w:ind w:firstLine="720"/>
        <w:jc w:val="both"/>
        <w:rPr>
          <w:rFonts w:ascii="Sylfaen" w:hAnsi="Sylfaen"/>
          <w:b/>
          <w:sz w:val="22"/>
          <w:szCs w:val="22"/>
        </w:rPr>
      </w:pPr>
    </w:p>
    <w:p w:rsidR="009F5564" w:rsidRPr="00F820E8" w:rsidRDefault="009F5564" w:rsidP="00F820E8">
      <w:pPr>
        <w:pStyle w:val="NormalWeb"/>
        <w:spacing w:before="0" w:beforeAutospacing="0" w:after="0" w:afterAutospacing="0"/>
        <w:ind w:firstLine="375"/>
        <w:jc w:val="center"/>
        <w:rPr>
          <w:rFonts w:ascii="Sylfaen" w:hAnsi="Sylfaen"/>
          <w:b/>
          <w:color w:val="000000"/>
          <w:sz w:val="22"/>
          <w:szCs w:val="22"/>
        </w:rPr>
      </w:pPr>
      <w:r w:rsidRPr="00F820E8">
        <w:rPr>
          <w:rFonts w:ascii="Sylfaen" w:hAnsi="Sylfaen" w:cs="Sylfaen"/>
          <w:b/>
          <w:bCs/>
          <w:sz w:val="22"/>
          <w:szCs w:val="22"/>
        </w:rPr>
        <w:t>Հայաստանի</w:t>
      </w:r>
      <w:r w:rsidRPr="00F820E8">
        <w:rPr>
          <w:rFonts w:ascii="Sylfaen" w:hAnsi="Sylfaen"/>
          <w:b/>
          <w:bCs/>
          <w:sz w:val="22"/>
          <w:szCs w:val="22"/>
        </w:rPr>
        <w:t xml:space="preserve"> </w:t>
      </w:r>
      <w:r w:rsidRPr="00F820E8">
        <w:rPr>
          <w:rFonts w:ascii="Sylfaen" w:hAnsi="Sylfaen" w:cs="Sylfaen"/>
          <w:b/>
          <w:bCs/>
          <w:sz w:val="22"/>
          <w:szCs w:val="22"/>
        </w:rPr>
        <w:t>Հանրապետության</w:t>
      </w:r>
      <w:r w:rsidRPr="00F820E8">
        <w:rPr>
          <w:rFonts w:ascii="Sylfaen" w:hAnsi="Sylfaen"/>
          <w:b/>
          <w:bCs/>
          <w:sz w:val="22"/>
          <w:szCs w:val="22"/>
        </w:rPr>
        <w:t xml:space="preserve"> </w:t>
      </w:r>
      <w:r w:rsidRPr="00F820E8">
        <w:rPr>
          <w:rFonts w:ascii="Sylfaen" w:hAnsi="Sylfaen" w:cs="Sylfaen"/>
          <w:b/>
          <w:bCs/>
          <w:sz w:val="22"/>
          <w:szCs w:val="22"/>
        </w:rPr>
        <w:t>կառավարության</w:t>
      </w:r>
      <w:r w:rsidRPr="00F820E8">
        <w:rPr>
          <w:rFonts w:ascii="Sylfaen" w:hAnsi="Sylfaen"/>
          <w:b/>
          <w:bCs/>
          <w:sz w:val="22"/>
          <w:szCs w:val="22"/>
        </w:rPr>
        <w:t xml:space="preserve"> 14.08.2008 </w:t>
      </w:r>
      <w:r w:rsidRPr="00F820E8">
        <w:rPr>
          <w:rFonts w:ascii="Sylfaen" w:hAnsi="Sylfaen" w:cs="Sylfaen"/>
          <w:b/>
          <w:bCs/>
          <w:sz w:val="22"/>
          <w:szCs w:val="22"/>
        </w:rPr>
        <w:t>թ</w:t>
      </w:r>
      <w:r w:rsidRPr="00F820E8">
        <w:rPr>
          <w:rFonts w:ascii="Sylfaen" w:hAnsi="Sylfaen"/>
          <w:b/>
          <w:bCs/>
          <w:sz w:val="22"/>
          <w:szCs w:val="22"/>
        </w:rPr>
        <w:t xml:space="preserve">. </w:t>
      </w:r>
      <w:r w:rsidRPr="00F820E8">
        <w:rPr>
          <w:rFonts w:ascii="Sylfaen" w:hAnsi="Sylfaen"/>
          <w:b/>
          <w:color w:val="000000"/>
          <w:sz w:val="22"/>
          <w:szCs w:val="22"/>
        </w:rPr>
        <w:t xml:space="preserve"> N 967-Ն որոշմամբ հաստատված </w:t>
      </w:r>
      <w:r w:rsidRPr="00F820E8">
        <w:rPr>
          <w:rFonts w:ascii="Sylfaen" w:hAnsi="Sylfaen" w:cs="Sylfaen"/>
          <w:b/>
          <w:bCs/>
          <w:sz w:val="22"/>
          <w:szCs w:val="22"/>
        </w:rPr>
        <w:t>Հայաստանի</w:t>
      </w:r>
      <w:r w:rsidRPr="00F820E8">
        <w:rPr>
          <w:rFonts w:ascii="Sylfaen" w:hAnsi="Sylfaen"/>
          <w:b/>
          <w:bCs/>
          <w:sz w:val="22"/>
          <w:szCs w:val="22"/>
        </w:rPr>
        <w:t xml:space="preserve"> </w:t>
      </w:r>
      <w:r w:rsidRPr="00F820E8">
        <w:rPr>
          <w:rFonts w:ascii="Sylfaen" w:hAnsi="Sylfaen" w:cs="Sylfaen"/>
          <w:b/>
          <w:bCs/>
          <w:sz w:val="22"/>
          <w:szCs w:val="22"/>
        </w:rPr>
        <w:t>Հանրապետության</w:t>
      </w:r>
      <w:r w:rsidRPr="00F820E8">
        <w:rPr>
          <w:rFonts w:ascii="Sylfaen" w:hAnsi="Sylfaen"/>
          <w:b/>
          <w:bCs/>
          <w:sz w:val="22"/>
          <w:szCs w:val="22"/>
        </w:rPr>
        <w:t xml:space="preserve"> </w:t>
      </w:r>
      <w:r w:rsidRPr="00F820E8">
        <w:rPr>
          <w:rFonts w:ascii="Sylfaen" w:hAnsi="Sylfaen" w:cs="Sylfaen"/>
          <w:b/>
          <w:bCs/>
          <w:sz w:val="22"/>
          <w:szCs w:val="22"/>
        </w:rPr>
        <w:t>բնության</w:t>
      </w:r>
      <w:r w:rsidRPr="00F820E8">
        <w:rPr>
          <w:rFonts w:ascii="Sylfaen" w:hAnsi="Sylfaen"/>
          <w:b/>
          <w:bCs/>
          <w:sz w:val="22"/>
          <w:szCs w:val="22"/>
        </w:rPr>
        <w:t xml:space="preserve"> </w:t>
      </w:r>
      <w:r w:rsidRPr="00F820E8">
        <w:rPr>
          <w:rFonts w:ascii="Sylfaen" w:hAnsi="Sylfaen" w:cs="Sylfaen"/>
          <w:b/>
          <w:bCs/>
          <w:sz w:val="22"/>
          <w:szCs w:val="22"/>
        </w:rPr>
        <w:t>հուշարձանների</w:t>
      </w:r>
      <w:r w:rsidRPr="00F820E8">
        <w:rPr>
          <w:rFonts w:ascii="Sylfaen" w:hAnsi="Sylfaen"/>
          <w:b/>
          <w:bCs/>
          <w:sz w:val="22"/>
          <w:szCs w:val="22"/>
        </w:rPr>
        <w:t xml:space="preserve"> </w:t>
      </w:r>
      <w:r w:rsidRPr="00F820E8">
        <w:rPr>
          <w:rFonts w:ascii="Sylfaen" w:hAnsi="Sylfaen" w:cs="Sylfaen"/>
          <w:b/>
          <w:bCs/>
          <w:sz w:val="22"/>
          <w:szCs w:val="22"/>
        </w:rPr>
        <w:t>ցանկը</w:t>
      </w:r>
      <w:r w:rsidRPr="00F820E8">
        <w:rPr>
          <w:rFonts w:ascii="Sylfaen" w:hAnsi="Sylfaen"/>
          <w:b/>
          <w:bCs/>
          <w:sz w:val="22"/>
          <w:szCs w:val="22"/>
        </w:rPr>
        <w:t xml:space="preserve">  (</w:t>
      </w:r>
      <w:r w:rsidRPr="00F820E8">
        <w:rPr>
          <w:rFonts w:ascii="Sylfaen" w:hAnsi="Sylfaen"/>
          <w:b/>
          <w:color w:val="000000"/>
          <w:sz w:val="22"/>
          <w:szCs w:val="22"/>
        </w:rPr>
        <w:t>Հիմք ընդունելով «Բնության հատուկ պահպանվող տարածքների մասին» Հայաստանի Հանրապետության օրենքը, ինչպես նաև Հայաստանի Հանրապետության ընդերքի մասին օրենսգիրքը։</w:t>
      </w:r>
    </w:p>
    <w:p w:rsidR="009F5564" w:rsidRPr="00F820E8" w:rsidRDefault="009F5564" w:rsidP="00F820E8">
      <w:pPr>
        <w:pStyle w:val="NormalWeb"/>
        <w:shd w:val="clear" w:color="auto" w:fill="FFFFFF"/>
        <w:spacing w:before="0" w:beforeAutospacing="0" w:after="0" w:afterAutospacing="0"/>
        <w:ind w:firstLine="720"/>
        <w:jc w:val="both"/>
        <w:rPr>
          <w:rFonts w:ascii="Sylfaen" w:hAnsi="Sylfaen"/>
          <w:b/>
          <w:sz w:val="22"/>
          <w:szCs w:val="22"/>
        </w:rPr>
      </w:pPr>
    </w:p>
    <w:p w:rsidR="009F5564" w:rsidRPr="00F820E8" w:rsidRDefault="009F5564" w:rsidP="00F820E8">
      <w:pPr>
        <w:shd w:val="clear" w:color="auto" w:fill="FFFFFF"/>
        <w:spacing w:after="0" w:line="240" w:lineRule="auto"/>
        <w:ind w:firstLine="375"/>
        <w:jc w:val="center"/>
        <w:rPr>
          <w:rFonts w:ascii="Sylfaen" w:hAnsi="Sylfaen"/>
          <w:color w:val="000000"/>
          <w:lang w:val="ru-RU" w:eastAsia="ru-RU"/>
        </w:rPr>
      </w:pPr>
      <w:r w:rsidRPr="00F820E8">
        <w:rPr>
          <w:rFonts w:ascii="Sylfaen" w:hAnsi="Sylfaen"/>
          <w:b/>
          <w:bCs/>
          <w:color w:val="000000"/>
          <w:lang w:val="ru-RU" w:eastAsia="ru-RU"/>
        </w:rPr>
        <w:t>Երկրաբանական հուշարձաններ</w:t>
      </w:r>
    </w:p>
    <w:p w:rsidR="009F5564" w:rsidRPr="00F820E8" w:rsidRDefault="009F5564" w:rsidP="00F820E8">
      <w:pPr>
        <w:shd w:val="clear" w:color="auto" w:fill="FFFFFF"/>
        <w:spacing w:after="0" w:line="240" w:lineRule="auto"/>
        <w:ind w:firstLine="375"/>
        <w:rPr>
          <w:rFonts w:ascii="Sylfaen" w:hAnsi="Sylfaen"/>
          <w:color w:val="000000"/>
          <w:lang w:val="ru-RU" w:eastAsia="ru-RU"/>
        </w:rPr>
      </w:pPr>
      <w:r w:rsidRPr="00F820E8">
        <w:rPr>
          <w:rFonts w:ascii="Sylfaen" w:hAnsi="Sylfaen" w:cs="Calibri"/>
          <w:color w:val="000000"/>
          <w:lang w:val="ru-RU" w:eastAsia="ru-RU"/>
        </w:rPr>
        <w:t> </w:t>
      </w:r>
    </w:p>
    <w:tbl>
      <w:tblPr>
        <w:tblW w:w="9750" w:type="dxa"/>
        <w:jc w:val="center"/>
        <w:tblCellSpacing w:w="0" w:type="dxa"/>
        <w:tblBorders>
          <w:top w:val="outset" w:sz="6" w:space="0" w:color="auto"/>
          <w:left w:val="outset" w:sz="6" w:space="0" w:color="auto"/>
          <w:bottom w:val="outset" w:sz="6" w:space="0" w:color="auto"/>
          <w:right w:val="outset" w:sz="6" w:space="0" w:color="auto"/>
        </w:tblBorders>
        <w:tblCellMar>
          <w:top w:w="45" w:type="dxa"/>
          <w:left w:w="45" w:type="dxa"/>
          <w:bottom w:w="45" w:type="dxa"/>
          <w:right w:w="45" w:type="dxa"/>
        </w:tblCellMar>
        <w:tblLook w:val="04A0" w:firstRow="1" w:lastRow="0" w:firstColumn="1" w:lastColumn="0" w:noHBand="0" w:noVBand="1"/>
      </w:tblPr>
      <w:tblGrid>
        <w:gridCol w:w="440"/>
        <w:gridCol w:w="3508"/>
        <w:gridCol w:w="5802"/>
      </w:tblGrid>
      <w:tr w:rsidR="009F5564" w:rsidRPr="00F820E8" w:rsidTr="00DE3E3B">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jc w:val="center"/>
              <w:rPr>
                <w:rFonts w:ascii="Sylfaen" w:hAnsi="Sylfaen"/>
                <w:lang w:val="ru-RU" w:eastAsia="ru-RU"/>
              </w:rPr>
            </w:pPr>
            <w:r w:rsidRPr="00F820E8">
              <w:rPr>
                <w:rFonts w:ascii="Sylfaen" w:hAnsi="Sylfaen"/>
                <w:lang w:val="ru-RU" w:eastAsia="ru-RU"/>
              </w:rPr>
              <w:t>NN</w:t>
            </w:r>
            <w:r w:rsidRPr="00F820E8">
              <w:rPr>
                <w:rFonts w:ascii="Sylfaen" w:hAnsi="Sylfaen"/>
                <w:lang w:val="ru-RU" w:eastAsia="ru-RU"/>
              </w:rPr>
              <w:br/>
              <w:t>ը/կ</w:t>
            </w:r>
          </w:p>
        </w:tc>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jc w:val="center"/>
              <w:rPr>
                <w:rFonts w:ascii="Sylfaen" w:hAnsi="Sylfaen"/>
                <w:lang w:val="ru-RU" w:eastAsia="ru-RU"/>
              </w:rPr>
            </w:pPr>
            <w:r w:rsidRPr="00F820E8">
              <w:rPr>
                <w:rFonts w:ascii="Sylfaen" w:hAnsi="Sylfaen"/>
                <w:lang w:val="ru-RU" w:eastAsia="ru-RU"/>
              </w:rPr>
              <w:t>Անվանումը (նկարագիրը)</w:t>
            </w:r>
          </w:p>
        </w:tc>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jc w:val="center"/>
              <w:rPr>
                <w:rFonts w:ascii="Sylfaen" w:hAnsi="Sylfaen"/>
                <w:lang w:val="ru-RU" w:eastAsia="ru-RU"/>
              </w:rPr>
            </w:pPr>
            <w:r w:rsidRPr="00F820E8">
              <w:rPr>
                <w:rFonts w:ascii="Sylfaen" w:hAnsi="Sylfaen"/>
                <w:lang w:val="ru-RU" w:eastAsia="ru-RU"/>
              </w:rPr>
              <w:t>Տեղադիրքը</w:t>
            </w:r>
          </w:p>
        </w:tc>
      </w:tr>
      <w:tr w:rsidR="009F5564" w:rsidRPr="008E217C" w:rsidTr="00DE3E3B">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jc w:val="center"/>
              <w:rPr>
                <w:rFonts w:ascii="Sylfaen" w:hAnsi="Sylfaen"/>
                <w:lang w:val="ru-RU" w:eastAsia="ru-RU"/>
              </w:rPr>
            </w:pPr>
            <w:r w:rsidRPr="00F820E8">
              <w:rPr>
                <w:rFonts w:ascii="Sylfaen" w:hAnsi="Sylfaen"/>
                <w:lang w:val="ru-RU" w:eastAsia="ru-RU"/>
              </w:rPr>
              <w:t>1.</w:t>
            </w:r>
          </w:p>
        </w:tc>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rPr>
                <w:rFonts w:ascii="Sylfaen" w:hAnsi="Sylfaen"/>
                <w:lang w:val="ru-RU" w:eastAsia="ru-RU"/>
              </w:rPr>
            </w:pPr>
            <w:r w:rsidRPr="00F820E8">
              <w:rPr>
                <w:rFonts w:ascii="Sylfaen" w:hAnsi="Sylfaen"/>
                <w:lang w:val="ru-RU" w:eastAsia="ru-RU"/>
              </w:rPr>
              <w:t>«Տափակ Բլուր» լիպարիտային գմբեթ</w:t>
            </w:r>
          </w:p>
        </w:tc>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rPr>
                <w:rFonts w:ascii="Sylfaen" w:hAnsi="Sylfaen"/>
                <w:lang w:val="ru-RU" w:eastAsia="ru-RU"/>
              </w:rPr>
            </w:pPr>
            <w:r w:rsidRPr="00F820E8">
              <w:rPr>
                <w:rFonts w:ascii="Sylfaen" w:hAnsi="Sylfaen"/>
                <w:lang w:val="ru-RU" w:eastAsia="ru-RU"/>
              </w:rPr>
              <w:t>Արագածոտնի մարզ, Թաթուլ գյուղից 2.0 կմ հվ-արմ</w:t>
            </w:r>
          </w:p>
        </w:tc>
      </w:tr>
      <w:tr w:rsidR="009F5564" w:rsidRPr="008E217C" w:rsidTr="00DE3E3B">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jc w:val="center"/>
              <w:rPr>
                <w:rFonts w:ascii="Sylfaen" w:hAnsi="Sylfaen"/>
                <w:lang w:val="ru-RU" w:eastAsia="ru-RU"/>
              </w:rPr>
            </w:pPr>
            <w:r w:rsidRPr="00F820E8">
              <w:rPr>
                <w:rFonts w:ascii="Sylfaen" w:hAnsi="Sylfaen"/>
                <w:lang w:val="ru-RU" w:eastAsia="ru-RU"/>
              </w:rPr>
              <w:t>2.</w:t>
            </w:r>
          </w:p>
        </w:tc>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rPr>
                <w:rFonts w:ascii="Sylfaen" w:hAnsi="Sylfaen"/>
                <w:lang w:val="ru-RU" w:eastAsia="ru-RU"/>
              </w:rPr>
            </w:pPr>
            <w:r w:rsidRPr="00F820E8">
              <w:rPr>
                <w:rFonts w:ascii="Sylfaen" w:hAnsi="Sylfaen"/>
                <w:lang w:val="ru-RU" w:eastAsia="ru-RU"/>
              </w:rPr>
              <w:t>«Բազալտե արև», եզակի ճառագայթաձև անջատում</w:t>
            </w:r>
          </w:p>
        </w:tc>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rPr>
                <w:rFonts w:ascii="Sylfaen" w:hAnsi="Sylfaen"/>
                <w:lang w:val="ru-RU" w:eastAsia="ru-RU"/>
              </w:rPr>
            </w:pPr>
            <w:r w:rsidRPr="00F820E8">
              <w:rPr>
                <w:rFonts w:ascii="Sylfaen" w:hAnsi="Sylfaen"/>
                <w:lang w:val="ru-RU" w:eastAsia="ru-RU"/>
              </w:rPr>
              <w:t>Արագածոտնի մարզ, Բյուրական գյուղից 7 կմ հս, Արխաշան գետի ձախափնյա մասում Ամբերդ ամրոցի մոտ</w:t>
            </w:r>
          </w:p>
        </w:tc>
      </w:tr>
      <w:tr w:rsidR="009F5564" w:rsidRPr="008E217C" w:rsidTr="00DE3E3B">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jc w:val="center"/>
              <w:rPr>
                <w:rFonts w:ascii="Sylfaen" w:hAnsi="Sylfaen"/>
                <w:lang w:val="ru-RU" w:eastAsia="ru-RU"/>
              </w:rPr>
            </w:pPr>
            <w:r w:rsidRPr="00F820E8">
              <w:rPr>
                <w:rFonts w:ascii="Sylfaen" w:hAnsi="Sylfaen"/>
                <w:lang w:val="ru-RU" w:eastAsia="ru-RU"/>
              </w:rPr>
              <w:t>3.</w:t>
            </w:r>
          </w:p>
        </w:tc>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rPr>
                <w:rFonts w:ascii="Sylfaen" w:hAnsi="Sylfaen"/>
                <w:lang w:val="ru-RU" w:eastAsia="ru-RU"/>
              </w:rPr>
            </w:pPr>
            <w:r w:rsidRPr="00F820E8">
              <w:rPr>
                <w:rFonts w:ascii="Sylfaen" w:hAnsi="Sylfaen"/>
                <w:lang w:val="ru-RU" w:eastAsia="ru-RU"/>
              </w:rPr>
              <w:t>«Տատիկ» քարե բնական քանդակ</w:t>
            </w:r>
          </w:p>
        </w:tc>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rPr>
                <w:rFonts w:ascii="Sylfaen" w:hAnsi="Sylfaen"/>
                <w:lang w:val="ru-RU" w:eastAsia="ru-RU"/>
              </w:rPr>
            </w:pPr>
            <w:r w:rsidRPr="00F820E8">
              <w:rPr>
                <w:rFonts w:ascii="Sylfaen" w:hAnsi="Sylfaen"/>
                <w:lang w:val="ru-RU" w:eastAsia="ru-RU"/>
              </w:rPr>
              <w:t>Արագածոտնի մարզ, Դաշտադեմ գյուղի հվ-արլ եզրին</w:t>
            </w:r>
          </w:p>
        </w:tc>
      </w:tr>
      <w:tr w:rsidR="009F5564" w:rsidRPr="008E217C" w:rsidTr="00DE3E3B">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jc w:val="center"/>
              <w:rPr>
                <w:rFonts w:ascii="Sylfaen" w:hAnsi="Sylfaen"/>
                <w:lang w:val="ru-RU" w:eastAsia="ru-RU"/>
              </w:rPr>
            </w:pPr>
            <w:r w:rsidRPr="00F820E8">
              <w:rPr>
                <w:rFonts w:ascii="Sylfaen" w:hAnsi="Sylfaen"/>
                <w:lang w:val="ru-RU" w:eastAsia="ru-RU"/>
              </w:rPr>
              <w:t>4.</w:t>
            </w:r>
          </w:p>
        </w:tc>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rPr>
                <w:rFonts w:ascii="Sylfaen" w:hAnsi="Sylfaen"/>
                <w:lang w:val="ru-RU" w:eastAsia="ru-RU"/>
              </w:rPr>
            </w:pPr>
            <w:r w:rsidRPr="00F820E8">
              <w:rPr>
                <w:rFonts w:ascii="Sylfaen" w:hAnsi="Sylfaen"/>
                <w:lang w:val="ru-RU" w:eastAsia="ru-RU"/>
              </w:rPr>
              <w:t>«Փոքր Արտենի» հրաբուխ</w:t>
            </w:r>
          </w:p>
        </w:tc>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rPr>
                <w:rFonts w:ascii="Sylfaen" w:hAnsi="Sylfaen"/>
                <w:lang w:val="ru-RU" w:eastAsia="ru-RU"/>
              </w:rPr>
            </w:pPr>
            <w:r w:rsidRPr="00F820E8">
              <w:rPr>
                <w:rFonts w:ascii="Sylfaen" w:hAnsi="Sylfaen"/>
                <w:lang w:val="ru-RU" w:eastAsia="ru-RU"/>
              </w:rPr>
              <w:t>Արագածոտնի մարզ, Արևուտ գյուղից 2.5 կմ հվ-արմ</w:t>
            </w:r>
          </w:p>
        </w:tc>
      </w:tr>
      <w:tr w:rsidR="009F5564" w:rsidRPr="008E217C" w:rsidTr="00DE3E3B">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jc w:val="center"/>
              <w:rPr>
                <w:rFonts w:ascii="Sylfaen" w:hAnsi="Sylfaen"/>
                <w:lang w:val="ru-RU" w:eastAsia="ru-RU"/>
              </w:rPr>
            </w:pPr>
            <w:r w:rsidRPr="00F820E8">
              <w:rPr>
                <w:rFonts w:ascii="Sylfaen" w:hAnsi="Sylfaen"/>
                <w:lang w:val="ru-RU" w:eastAsia="ru-RU"/>
              </w:rPr>
              <w:lastRenderedPageBreak/>
              <w:t>5.</w:t>
            </w:r>
          </w:p>
        </w:tc>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rPr>
                <w:rFonts w:ascii="Sylfaen" w:hAnsi="Sylfaen"/>
                <w:lang w:val="ru-RU" w:eastAsia="ru-RU"/>
              </w:rPr>
            </w:pPr>
            <w:r w:rsidRPr="00F820E8">
              <w:rPr>
                <w:rFonts w:ascii="Sylfaen" w:hAnsi="Sylfaen"/>
                <w:lang w:val="ru-RU" w:eastAsia="ru-RU"/>
              </w:rPr>
              <w:t>«Քարե կարկուտ» տեքստուրային առանձնահատուկ ներփակումներ</w:t>
            </w:r>
          </w:p>
        </w:tc>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rPr>
                <w:rFonts w:ascii="Sylfaen" w:hAnsi="Sylfaen"/>
                <w:lang w:val="ru-RU" w:eastAsia="ru-RU"/>
              </w:rPr>
            </w:pPr>
            <w:r w:rsidRPr="00F820E8">
              <w:rPr>
                <w:rFonts w:ascii="Sylfaen" w:hAnsi="Sylfaen"/>
                <w:lang w:val="ru-RU" w:eastAsia="ru-RU"/>
              </w:rPr>
              <w:t>Արագածոտնի մարզ, Սարալանջ գյուղից մոտ 3.0 կմ հս-արմ</w:t>
            </w:r>
          </w:p>
        </w:tc>
      </w:tr>
      <w:tr w:rsidR="009F5564" w:rsidRPr="008E217C" w:rsidTr="00DE3E3B">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jc w:val="center"/>
              <w:rPr>
                <w:rFonts w:ascii="Sylfaen" w:hAnsi="Sylfaen"/>
                <w:lang w:val="ru-RU" w:eastAsia="ru-RU"/>
              </w:rPr>
            </w:pPr>
            <w:r w:rsidRPr="00F820E8">
              <w:rPr>
                <w:rFonts w:ascii="Sylfaen" w:hAnsi="Sylfaen"/>
                <w:lang w:val="ru-RU" w:eastAsia="ru-RU"/>
              </w:rPr>
              <w:t>6.</w:t>
            </w:r>
          </w:p>
        </w:tc>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rPr>
                <w:rFonts w:ascii="Sylfaen" w:hAnsi="Sylfaen"/>
                <w:lang w:val="ru-RU" w:eastAsia="ru-RU"/>
              </w:rPr>
            </w:pPr>
            <w:r w:rsidRPr="00F820E8">
              <w:rPr>
                <w:rFonts w:ascii="Sylfaen" w:hAnsi="Sylfaen"/>
                <w:lang w:val="ru-RU" w:eastAsia="ru-RU"/>
              </w:rPr>
              <w:t>Արայի լեռան խառնարանը</w:t>
            </w:r>
          </w:p>
        </w:tc>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rPr>
                <w:rFonts w:ascii="Sylfaen" w:hAnsi="Sylfaen"/>
                <w:lang w:val="ru-RU" w:eastAsia="ru-RU"/>
              </w:rPr>
            </w:pPr>
            <w:r w:rsidRPr="00F820E8">
              <w:rPr>
                <w:rFonts w:ascii="Sylfaen" w:hAnsi="Sylfaen"/>
                <w:lang w:val="ru-RU" w:eastAsia="ru-RU"/>
              </w:rPr>
              <w:t>Արագածոտնի մարզ, Արտաշավան գյուղից 6 կմ հս-արլ</w:t>
            </w:r>
          </w:p>
        </w:tc>
      </w:tr>
      <w:tr w:rsidR="009F5564" w:rsidRPr="008E217C" w:rsidTr="00DE3E3B">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jc w:val="center"/>
              <w:rPr>
                <w:rFonts w:ascii="Sylfaen" w:hAnsi="Sylfaen"/>
                <w:lang w:val="ru-RU" w:eastAsia="ru-RU"/>
              </w:rPr>
            </w:pPr>
            <w:r w:rsidRPr="00F820E8">
              <w:rPr>
                <w:rFonts w:ascii="Sylfaen" w:hAnsi="Sylfaen"/>
                <w:lang w:val="ru-RU" w:eastAsia="ru-RU"/>
              </w:rPr>
              <w:t>7.</w:t>
            </w:r>
          </w:p>
        </w:tc>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rPr>
                <w:rFonts w:ascii="Sylfaen" w:hAnsi="Sylfaen"/>
                <w:lang w:val="ru-RU" w:eastAsia="ru-RU"/>
              </w:rPr>
            </w:pPr>
            <w:r w:rsidRPr="00F820E8">
              <w:rPr>
                <w:rFonts w:ascii="Sylfaen" w:hAnsi="Sylfaen"/>
                <w:lang w:val="ru-RU" w:eastAsia="ru-RU"/>
              </w:rPr>
              <w:t>«Անանուն» ժայռ-մնացուկներ</w:t>
            </w:r>
          </w:p>
        </w:tc>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rPr>
                <w:rFonts w:ascii="Sylfaen" w:hAnsi="Sylfaen"/>
                <w:lang w:val="ru-RU" w:eastAsia="ru-RU"/>
              </w:rPr>
            </w:pPr>
            <w:r w:rsidRPr="00F820E8">
              <w:rPr>
                <w:rFonts w:ascii="Sylfaen" w:hAnsi="Sylfaen"/>
                <w:lang w:val="ru-RU" w:eastAsia="ru-RU"/>
              </w:rPr>
              <w:t>Արագածոտնի մարզ, Սարալանջ գյուղից 4.5 կմ հվ-արմ, Արայի լեռ, հրաբխի հարավային լանջերին</w:t>
            </w:r>
          </w:p>
        </w:tc>
      </w:tr>
      <w:tr w:rsidR="009F5564" w:rsidRPr="008E217C" w:rsidTr="00DE3E3B">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jc w:val="center"/>
              <w:rPr>
                <w:rFonts w:ascii="Sylfaen" w:hAnsi="Sylfaen"/>
                <w:lang w:val="ru-RU" w:eastAsia="ru-RU"/>
              </w:rPr>
            </w:pPr>
            <w:r w:rsidRPr="00F820E8">
              <w:rPr>
                <w:rFonts w:ascii="Sylfaen" w:hAnsi="Sylfaen"/>
                <w:lang w:val="ru-RU" w:eastAsia="ru-RU"/>
              </w:rPr>
              <w:t>8.</w:t>
            </w:r>
          </w:p>
        </w:tc>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rPr>
                <w:rFonts w:ascii="Sylfaen" w:hAnsi="Sylfaen"/>
                <w:lang w:val="ru-RU" w:eastAsia="ru-RU"/>
              </w:rPr>
            </w:pPr>
            <w:r w:rsidRPr="00F820E8">
              <w:rPr>
                <w:rFonts w:ascii="Sylfaen" w:hAnsi="Sylfaen"/>
                <w:lang w:val="ru-RU" w:eastAsia="ru-RU"/>
              </w:rPr>
              <w:t>«Անանուն» էրոզիոն աշտարակ</w:t>
            </w:r>
          </w:p>
        </w:tc>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rPr>
                <w:rFonts w:ascii="Sylfaen" w:hAnsi="Sylfaen"/>
                <w:lang w:val="ru-RU" w:eastAsia="ru-RU"/>
              </w:rPr>
            </w:pPr>
            <w:r w:rsidRPr="00F820E8">
              <w:rPr>
                <w:rFonts w:ascii="Sylfaen" w:hAnsi="Sylfaen"/>
                <w:lang w:val="ru-RU" w:eastAsia="ru-RU"/>
              </w:rPr>
              <w:t>Արագածոտնի մարզ, Սարալանջ գյուղից 4 կմ արմ, Արայի լեռան հրաբխի խառնարանում</w:t>
            </w:r>
          </w:p>
        </w:tc>
      </w:tr>
      <w:tr w:rsidR="009F5564" w:rsidRPr="008E217C" w:rsidTr="00DE3E3B">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jc w:val="center"/>
              <w:rPr>
                <w:rFonts w:ascii="Sylfaen" w:hAnsi="Sylfaen"/>
                <w:lang w:val="ru-RU" w:eastAsia="ru-RU"/>
              </w:rPr>
            </w:pPr>
            <w:r w:rsidRPr="00F820E8">
              <w:rPr>
                <w:rFonts w:ascii="Sylfaen" w:hAnsi="Sylfaen"/>
                <w:lang w:val="ru-RU" w:eastAsia="ru-RU"/>
              </w:rPr>
              <w:t>9.</w:t>
            </w:r>
          </w:p>
        </w:tc>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rPr>
                <w:rFonts w:ascii="Sylfaen" w:hAnsi="Sylfaen"/>
                <w:lang w:val="ru-RU" w:eastAsia="ru-RU"/>
              </w:rPr>
            </w:pPr>
            <w:r w:rsidRPr="00F820E8">
              <w:rPr>
                <w:rFonts w:ascii="Sylfaen" w:hAnsi="Sylfaen"/>
                <w:lang w:val="ru-RU" w:eastAsia="ru-RU"/>
              </w:rPr>
              <w:t>«Չինգիլային դաշտ» քարե կուտակումներ</w:t>
            </w:r>
          </w:p>
        </w:tc>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rPr>
                <w:rFonts w:ascii="Sylfaen" w:hAnsi="Sylfaen"/>
                <w:lang w:val="ru-RU" w:eastAsia="ru-RU"/>
              </w:rPr>
            </w:pPr>
            <w:r w:rsidRPr="00F820E8">
              <w:rPr>
                <w:rFonts w:ascii="Sylfaen" w:hAnsi="Sylfaen"/>
                <w:lang w:val="ru-RU" w:eastAsia="ru-RU"/>
              </w:rPr>
              <w:t>Արագածոտնի մարզ, Քուչակ գյուղից մոտ 1.5 կմ հս-արմ, «Էլոյի բերդ» տանող ճանապարհին</w:t>
            </w:r>
          </w:p>
        </w:tc>
      </w:tr>
      <w:tr w:rsidR="009F5564" w:rsidRPr="008E217C" w:rsidTr="00DE3E3B">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jc w:val="center"/>
              <w:rPr>
                <w:rFonts w:ascii="Sylfaen" w:hAnsi="Sylfaen"/>
                <w:lang w:val="ru-RU" w:eastAsia="ru-RU"/>
              </w:rPr>
            </w:pPr>
            <w:r w:rsidRPr="00F820E8">
              <w:rPr>
                <w:rFonts w:ascii="Sylfaen" w:hAnsi="Sylfaen"/>
                <w:lang w:val="ru-RU" w:eastAsia="ru-RU"/>
              </w:rPr>
              <w:t>10.</w:t>
            </w:r>
          </w:p>
        </w:tc>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rPr>
                <w:rFonts w:ascii="Sylfaen" w:hAnsi="Sylfaen"/>
                <w:lang w:val="ru-RU" w:eastAsia="ru-RU"/>
              </w:rPr>
            </w:pPr>
            <w:r w:rsidRPr="00F820E8">
              <w:rPr>
                <w:rFonts w:ascii="Sylfaen" w:hAnsi="Sylfaen"/>
                <w:lang w:val="ru-RU" w:eastAsia="ru-RU"/>
              </w:rPr>
              <w:t>«Մեծ Արտենի» էքստրուզիվ կոն</w:t>
            </w:r>
          </w:p>
        </w:tc>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rPr>
                <w:rFonts w:ascii="Sylfaen" w:hAnsi="Sylfaen"/>
                <w:lang w:val="ru-RU" w:eastAsia="ru-RU"/>
              </w:rPr>
            </w:pPr>
            <w:r w:rsidRPr="00F820E8">
              <w:rPr>
                <w:rFonts w:ascii="Sylfaen" w:hAnsi="Sylfaen"/>
                <w:lang w:val="ru-RU" w:eastAsia="ru-RU"/>
              </w:rPr>
              <w:t>Արագածոտնի մարզ, բնապատմական համալիր Մեծ Արտենի լեռ (2047մ), քարեդարյան (օլիգոցեն) հասակի եզակի հնագիտական հուշարձաններ</w:t>
            </w:r>
          </w:p>
        </w:tc>
      </w:tr>
    </w:tbl>
    <w:p w:rsidR="009F5564" w:rsidRPr="00F820E8" w:rsidRDefault="009F5564" w:rsidP="00F820E8">
      <w:pPr>
        <w:pStyle w:val="NormalWeb"/>
        <w:shd w:val="clear" w:color="auto" w:fill="FFFFFF"/>
        <w:spacing w:before="0" w:beforeAutospacing="0" w:after="0" w:afterAutospacing="0"/>
        <w:ind w:firstLine="720"/>
        <w:jc w:val="both"/>
        <w:rPr>
          <w:rFonts w:ascii="Sylfaen" w:hAnsi="Sylfaen"/>
          <w:b/>
          <w:sz w:val="22"/>
          <w:szCs w:val="22"/>
          <w:lang w:val="ru-RU"/>
        </w:rPr>
      </w:pPr>
    </w:p>
    <w:p w:rsidR="009F5564" w:rsidRPr="00F820E8" w:rsidRDefault="009F5564" w:rsidP="00F820E8">
      <w:pPr>
        <w:spacing w:after="0" w:line="240" w:lineRule="auto"/>
        <w:ind w:firstLine="375"/>
        <w:jc w:val="center"/>
        <w:rPr>
          <w:rFonts w:ascii="Sylfaen" w:hAnsi="Sylfaen"/>
          <w:b/>
          <w:bCs/>
          <w:color w:val="000000"/>
          <w:shd w:val="clear" w:color="auto" w:fill="FFFFFF"/>
          <w:lang w:val="ru-RU" w:eastAsia="ru-RU"/>
        </w:rPr>
      </w:pPr>
      <w:r w:rsidRPr="00F820E8">
        <w:rPr>
          <w:rFonts w:ascii="Sylfaen" w:hAnsi="Sylfaen"/>
          <w:b/>
          <w:bCs/>
          <w:color w:val="000000"/>
          <w:shd w:val="clear" w:color="auto" w:fill="FFFFFF"/>
          <w:lang w:val="ru-RU" w:eastAsia="ru-RU"/>
        </w:rPr>
        <w:t>Ջրաերկրաբանական հուշարձաններ</w:t>
      </w:r>
    </w:p>
    <w:p w:rsidR="009F5564" w:rsidRPr="00F820E8" w:rsidRDefault="009F5564" w:rsidP="00F820E8">
      <w:pPr>
        <w:spacing w:after="0" w:line="240" w:lineRule="auto"/>
        <w:ind w:firstLine="375"/>
        <w:jc w:val="center"/>
        <w:rPr>
          <w:rFonts w:ascii="Sylfaen" w:hAnsi="Sylfaen"/>
          <w:b/>
          <w:bCs/>
          <w:color w:val="000000"/>
          <w:shd w:val="clear" w:color="auto" w:fill="FFFFFF"/>
          <w:lang w:val="ru-RU" w:eastAsia="ru-RU"/>
        </w:rPr>
      </w:pPr>
      <w:r w:rsidRPr="00F820E8">
        <w:rPr>
          <w:rFonts w:ascii="Sylfaen" w:hAnsi="Sylfaen" w:cs="Calibri"/>
          <w:b/>
          <w:bCs/>
          <w:color w:val="000000"/>
          <w:shd w:val="clear" w:color="auto" w:fill="FFFFFF"/>
          <w:lang w:val="ru-RU" w:eastAsia="ru-RU"/>
        </w:rPr>
        <w:t> </w:t>
      </w:r>
    </w:p>
    <w:tbl>
      <w:tblPr>
        <w:tblW w:w="9750" w:type="dxa"/>
        <w:jc w:val="center"/>
        <w:tblCellSpacing w:w="0" w:type="dxa"/>
        <w:tblBorders>
          <w:top w:val="outset" w:sz="6" w:space="0" w:color="auto"/>
          <w:left w:val="outset" w:sz="6" w:space="0" w:color="auto"/>
          <w:bottom w:val="outset" w:sz="6" w:space="0" w:color="auto"/>
          <w:right w:val="outset" w:sz="6" w:space="0" w:color="auto"/>
        </w:tblBorders>
        <w:tblCellMar>
          <w:top w:w="45" w:type="dxa"/>
          <w:left w:w="45" w:type="dxa"/>
          <w:bottom w:w="45" w:type="dxa"/>
          <w:right w:w="45" w:type="dxa"/>
        </w:tblCellMar>
        <w:tblLook w:val="04A0" w:firstRow="1" w:lastRow="0" w:firstColumn="1" w:lastColumn="0" w:noHBand="0" w:noVBand="1"/>
      </w:tblPr>
      <w:tblGrid>
        <w:gridCol w:w="285"/>
        <w:gridCol w:w="2309"/>
        <w:gridCol w:w="7156"/>
      </w:tblGrid>
      <w:tr w:rsidR="009F5564" w:rsidRPr="008E217C" w:rsidTr="00DE3E3B">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jc w:val="center"/>
              <w:rPr>
                <w:rFonts w:ascii="Sylfaen" w:hAnsi="Sylfaen"/>
                <w:lang w:val="ru-RU" w:eastAsia="ru-RU"/>
              </w:rPr>
            </w:pPr>
            <w:r w:rsidRPr="00F820E8">
              <w:rPr>
                <w:rFonts w:ascii="Sylfaen" w:hAnsi="Sylfaen"/>
                <w:lang w:val="ru-RU" w:eastAsia="ru-RU"/>
              </w:rPr>
              <w:t>1.</w:t>
            </w:r>
          </w:p>
        </w:tc>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rPr>
                <w:rFonts w:ascii="Sylfaen" w:hAnsi="Sylfaen"/>
                <w:lang w:val="ru-RU" w:eastAsia="ru-RU"/>
              </w:rPr>
            </w:pPr>
            <w:r w:rsidRPr="00F820E8">
              <w:rPr>
                <w:rFonts w:ascii="Sylfaen" w:hAnsi="Sylfaen"/>
                <w:lang w:val="ru-RU" w:eastAsia="ru-RU"/>
              </w:rPr>
              <w:t>«Սրբի» կամ «Քառասուն» աղբյուր</w:t>
            </w:r>
          </w:p>
        </w:tc>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rPr>
                <w:rFonts w:ascii="Sylfaen" w:hAnsi="Sylfaen"/>
                <w:lang w:val="ru-RU" w:eastAsia="ru-RU"/>
              </w:rPr>
            </w:pPr>
            <w:r w:rsidRPr="00F820E8">
              <w:rPr>
                <w:rFonts w:ascii="Sylfaen" w:hAnsi="Sylfaen"/>
                <w:lang w:val="ru-RU" w:eastAsia="ru-RU"/>
              </w:rPr>
              <w:t>Արագածոտնի մարզ, Ապարան քաղաքի կենտրոնում, ծ.մ-ից 1870 մ բարձրության վրա</w:t>
            </w:r>
          </w:p>
        </w:tc>
      </w:tr>
      <w:tr w:rsidR="009F5564" w:rsidRPr="008E217C" w:rsidTr="00DE3E3B">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jc w:val="center"/>
              <w:rPr>
                <w:rFonts w:ascii="Sylfaen" w:hAnsi="Sylfaen"/>
                <w:lang w:val="ru-RU" w:eastAsia="ru-RU"/>
              </w:rPr>
            </w:pPr>
            <w:r w:rsidRPr="00F820E8">
              <w:rPr>
                <w:rFonts w:ascii="Sylfaen" w:hAnsi="Sylfaen"/>
                <w:lang w:val="ru-RU" w:eastAsia="ru-RU"/>
              </w:rPr>
              <w:t>2.</w:t>
            </w:r>
          </w:p>
        </w:tc>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rPr>
                <w:rFonts w:ascii="Sylfaen" w:hAnsi="Sylfaen"/>
                <w:lang w:val="ru-RU" w:eastAsia="ru-RU"/>
              </w:rPr>
            </w:pPr>
            <w:r w:rsidRPr="00F820E8">
              <w:rPr>
                <w:rFonts w:ascii="Sylfaen" w:hAnsi="Sylfaen"/>
                <w:lang w:val="ru-RU" w:eastAsia="ru-RU"/>
              </w:rPr>
              <w:t>«Քյահրիզ» աղբյուր</w:t>
            </w:r>
          </w:p>
        </w:tc>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rPr>
                <w:rFonts w:ascii="Sylfaen" w:hAnsi="Sylfaen"/>
                <w:lang w:val="ru-RU" w:eastAsia="ru-RU"/>
              </w:rPr>
            </w:pPr>
            <w:r w:rsidRPr="00F820E8">
              <w:rPr>
                <w:rFonts w:ascii="Sylfaen" w:hAnsi="Sylfaen"/>
                <w:lang w:val="ru-RU" w:eastAsia="ru-RU"/>
              </w:rPr>
              <w:t>Արագածոտնի մարզ, Գեղաձոր գյուղից 8.5 կմ հվ-արմ, Գեղաձոր գետի վերին հոսանքի տրոգային կրկեսի վերին եզրին</w:t>
            </w:r>
          </w:p>
        </w:tc>
      </w:tr>
      <w:tr w:rsidR="009F5564" w:rsidRPr="008E217C" w:rsidTr="00DE3E3B">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jc w:val="center"/>
              <w:rPr>
                <w:rFonts w:ascii="Sylfaen" w:hAnsi="Sylfaen"/>
                <w:lang w:val="ru-RU" w:eastAsia="ru-RU"/>
              </w:rPr>
            </w:pPr>
            <w:r w:rsidRPr="00F820E8">
              <w:rPr>
                <w:rFonts w:ascii="Sylfaen" w:hAnsi="Sylfaen"/>
                <w:lang w:val="ru-RU" w:eastAsia="ru-RU"/>
              </w:rPr>
              <w:t>3.</w:t>
            </w:r>
          </w:p>
        </w:tc>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rPr>
                <w:rFonts w:ascii="Sylfaen" w:hAnsi="Sylfaen"/>
                <w:lang w:val="ru-RU" w:eastAsia="ru-RU"/>
              </w:rPr>
            </w:pPr>
            <w:r w:rsidRPr="00F820E8">
              <w:rPr>
                <w:rFonts w:ascii="Sylfaen" w:hAnsi="Sylfaen"/>
                <w:lang w:val="ru-RU" w:eastAsia="ru-RU"/>
              </w:rPr>
              <w:t>«Գեղաձոր» աղբյուր</w:t>
            </w:r>
          </w:p>
        </w:tc>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rPr>
                <w:rFonts w:ascii="Sylfaen" w:hAnsi="Sylfaen"/>
                <w:lang w:val="ru-RU" w:eastAsia="ru-RU"/>
              </w:rPr>
            </w:pPr>
            <w:r w:rsidRPr="00F820E8">
              <w:rPr>
                <w:rFonts w:ascii="Sylfaen" w:hAnsi="Sylfaen"/>
                <w:lang w:val="ru-RU" w:eastAsia="ru-RU"/>
              </w:rPr>
              <w:t>Արագածոտնի մարզ, Գեղաձոր գյուղից 7.5 կմ հվ-արմ, Գեղաձոր գետի վերին հոսանքի տրոգային կրկեսում, 9 մ-ից 3000 մ բարձրության վրա</w:t>
            </w:r>
          </w:p>
        </w:tc>
      </w:tr>
      <w:tr w:rsidR="009F5564" w:rsidRPr="008E217C" w:rsidTr="00DE3E3B">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jc w:val="center"/>
              <w:rPr>
                <w:rFonts w:ascii="Sylfaen" w:hAnsi="Sylfaen"/>
                <w:lang w:val="ru-RU" w:eastAsia="ru-RU"/>
              </w:rPr>
            </w:pPr>
            <w:r w:rsidRPr="00F820E8">
              <w:rPr>
                <w:rFonts w:ascii="Sylfaen" w:hAnsi="Sylfaen"/>
                <w:lang w:val="ru-RU" w:eastAsia="ru-RU"/>
              </w:rPr>
              <w:t>4.</w:t>
            </w:r>
          </w:p>
        </w:tc>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rPr>
                <w:rFonts w:ascii="Sylfaen" w:hAnsi="Sylfaen"/>
                <w:lang w:val="ru-RU" w:eastAsia="ru-RU"/>
              </w:rPr>
            </w:pPr>
            <w:r w:rsidRPr="00F820E8">
              <w:rPr>
                <w:rFonts w:ascii="Sylfaen" w:hAnsi="Sylfaen"/>
                <w:lang w:val="ru-RU" w:eastAsia="ru-RU"/>
              </w:rPr>
              <w:t>«Ջաղացի» աղբյուր</w:t>
            </w:r>
          </w:p>
        </w:tc>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rPr>
                <w:rFonts w:ascii="Sylfaen" w:hAnsi="Sylfaen"/>
                <w:lang w:val="ru-RU" w:eastAsia="ru-RU"/>
              </w:rPr>
            </w:pPr>
            <w:r w:rsidRPr="00F820E8">
              <w:rPr>
                <w:rFonts w:ascii="Sylfaen" w:hAnsi="Sylfaen"/>
                <w:lang w:val="ru-RU" w:eastAsia="ru-RU"/>
              </w:rPr>
              <w:t>Արագածոտնի մարզ, Ղազարավան գյուղի հվ ծայրամասում, ծ.մ-ից 1180 մ բարձրության վրա</w:t>
            </w:r>
          </w:p>
        </w:tc>
      </w:tr>
    </w:tbl>
    <w:p w:rsidR="009F5564" w:rsidRPr="00F820E8" w:rsidRDefault="009F5564" w:rsidP="00F820E8">
      <w:pPr>
        <w:shd w:val="clear" w:color="auto" w:fill="FFFFFF"/>
        <w:tabs>
          <w:tab w:val="left" w:pos="1530"/>
        </w:tabs>
        <w:spacing w:after="0" w:line="240" w:lineRule="auto"/>
        <w:ind w:firstLine="567"/>
        <w:jc w:val="both"/>
        <w:rPr>
          <w:rFonts w:ascii="Sylfaen" w:hAnsi="Sylfaen"/>
          <w:lang w:val="ru-RU"/>
        </w:rPr>
      </w:pPr>
    </w:p>
    <w:p w:rsidR="009F5564" w:rsidRPr="00F820E8" w:rsidRDefault="009F5564" w:rsidP="00F820E8">
      <w:pPr>
        <w:spacing w:after="0" w:line="240" w:lineRule="auto"/>
        <w:ind w:firstLine="375"/>
        <w:jc w:val="center"/>
        <w:rPr>
          <w:rFonts w:ascii="Sylfaen" w:hAnsi="Sylfaen"/>
          <w:b/>
          <w:bCs/>
          <w:color w:val="000000"/>
          <w:shd w:val="clear" w:color="auto" w:fill="FFFFFF"/>
          <w:lang w:val="ru-RU" w:eastAsia="ru-RU"/>
        </w:rPr>
      </w:pPr>
      <w:r w:rsidRPr="00F820E8">
        <w:rPr>
          <w:rFonts w:ascii="Sylfaen" w:hAnsi="Sylfaen"/>
          <w:b/>
          <w:bCs/>
          <w:color w:val="000000"/>
          <w:shd w:val="clear" w:color="auto" w:fill="FFFFFF"/>
          <w:lang w:val="ru-RU" w:eastAsia="ru-RU"/>
        </w:rPr>
        <w:t>Ջրագրական հուշարձաններ</w:t>
      </w:r>
    </w:p>
    <w:p w:rsidR="009F5564" w:rsidRPr="00F820E8" w:rsidRDefault="009F5564" w:rsidP="00F820E8">
      <w:pPr>
        <w:spacing w:after="0" w:line="240" w:lineRule="auto"/>
        <w:ind w:firstLine="375"/>
        <w:jc w:val="center"/>
        <w:rPr>
          <w:rFonts w:ascii="Sylfaen" w:hAnsi="Sylfaen"/>
          <w:b/>
          <w:bCs/>
          <w:color w:val="000000"/>
          <w:shd w:val="clear" w:color="auto" w:fill="FFFFFF"/>
          <w:lang w:val="ru-RU" w:eastAsia="ru-RU"/>
        </w:rPr>
      </w:pPr>
      <w:r w:rsidRPr="00F820E8">
        <w:rPr>
          <w:rFonts w:ascii="Sylfaen" w:hAnsi="Sylfaen" w:cs="Calibri"/>
          <w:b/>
          <w:bCs/>
          <w:color w:val="000000"/>
          <w:shd w:val="clear" w:color="auto" w:fill="FFFFFF"/>
          <w:lang w:val="ru-RU" w:eastAsia="ru-RU"/>
        </w:rPr>
        <w:t> </w:t>
      </w:r>
    </w:p>
    <w:tbl>
      <w:tblPr>
        <w:tblW w:w="9750" w:type="dxa"/>
        <w:jc w:val="center"/>
        <w:tblCellSpacing w:w="0" w:type="dxa"/>
        <w:tblBorders>
          <w:top w:val="outset" w:sz="6" w:space="0" w:color="auto"/>
          <w:left w:val="outset" w:sz="6" w:space="0" w:color="auto"/>
          <w:bottom w:val="outset" w:sz="6" w:space="0" w:color="auto"/>
          <w:right w:val="outset" w:sz="6" w:space="0" w:color="auto"/>
        </w:tblBorders>
        <w:tblCellMar>
          <w:top w:w="45" w:type="dxa"/>
          <w:left w:w="45" w:type="dxa"/>
          <w:bottom w:w="45" w:type="dxa"/>
          <w:right w:w="45" w:type="dxa"/>
        </w:tblCellMar>
        <w:tblLook w:val="04A0" w:firstRow="1" w:lastRow="0" w:firstColumn="1" w:lastColumn="0" w:noHBand="0" w:noVBand="1"/>
      </w:tblPr>
      <w:tblGrid>
        <w:gridCol w:w="285"/>
        <w:gridCol w:w="1826"/>
        <w:gridCol w:w="7639"/>
      </w:tblGrid>
      <w:tr w:rsidR="009F5564" w:rsidRPr="008E217C" w:rsidTr="00DE3E3B">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rPr>
                <w:rFonts w:ascii="Sylfaen" w:hAnsi="Sylfaen"/>
                <w:lang w:val="ru-RU" w:eastAsia="ru-RU"/>
              </w:rPr>
            </w:pPr>
            <w:r w:rsidRPr="00F820E8">
              <w:rPr>
                <w:rFonts w:ascii="Sylfaen" w:hAnsi="Sylfaen"/>
                <w:lang w:val="ru-RU" w:eastAsia="ru-RU"/>
              </w:rPr>
              <w:t>1.</w:t>
            </w:r>
          </w:p>
        </w:tc>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rPr>
                <w:rFonts w:ascii="Sylfaen" w:hAnsi="Sylfaen"/>
                <w:lang w:val="ru-RU" w:eastAsia="ru-RU"/>
              </w:rPr>
            </w:pPr>
            <w:r w:rsidRPr="00F820E8">
              <w:rPr>
                <w:rFonts w:ascii="Sylfaen" w:hAnsi="Sylfaen"/>
                <w:lang w:val="ru-RU" w:eastAsia="ru-RU"/>
              </w:rPr>
              <w:t>«Ամբերդ» լիճ</w:t>
            </w:r>
          </w:p>
        </w:tc>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rPr>
                <w:rFonts w:ascii="Sylfaen" w:hAnsi="Sylfaen"/>
                <w:lang w:val="ru-RU" w:eastAsia="ru-RU"/>
              </w:rPr>
            </w:pPr>
            <w:r w:rsidRPr="00F820E8">
              <w:rPr>
                <w:rFonts w:ascii="Sylfaen" w:hAnsi="Sylfaen"/>
                <w:lang w:val="ru-RU" w:eastAsia="ru-RU"/>
              </w:rPr>
              <w:t>Արագածոտնի մարզ, Բյուրականից մոտ 2.1 կմ հս-արմ, Արագած լեռան հվ-արմ մերձկատարային սարավանդին</w:t>
            </w:r>
          </w:p>
        </w:tc>
      </w:tr>
      <w:tr w:rsidR="009F5564" w:rsidRPr="008E217C" w:rsidTr="00DE3E3B">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rPr>
                <w:rFonts w:ascii="Sylfaen" w:hAnsi="Sylfaen"/>
                <w:lang w:val="ru-RU" w:eastAsia="ru-RU"/>
              </w:rPr>
            </w:pPr>
            <w:r w:rsidRPr="00F820E8">
              <w:rPr>
                <w:rFonts w:ascii="Sylfaen" w:hAnsi="Sylfaen"/>
                <w:lang w:val="ru-RU" w:eastAsia="ru-RU"/>
              </w:rPr>
              <w:t>2.</w:t>
            </w:r>
          </w:p>
        </w:tc>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rPr>
                <w:rFonts w:ascii="Sylfaen" w:hAnsi="Sylfaen"/>
                <w:lang w:val="ru-RU" w:eastAsia="ru-RU"/>
              </w:rPr>
            </w:pPr>
            <w:r w:rsidRPr="00F820E8">
              <w:rPr>
                <w:rFonts w:ascii="Sylfaen" w:hAnsi="Sylfaen"/>
                <w:lang w:val="ru-RU" w:eastAsia="ru-RU"/>
              </w:rPr>
              <w:t>«Լեսինգ» լիճ</w:t>
            </w:r>
          </w:p>
        </w:tc>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rPr>
                <w:rFonts w:ascii="Sylfaen" w:hAnsi="Sylfaen"/>
                <w:lang w:val="ru-RU" w:eastAsia="ru-RU"/>
              </w:rPr>
            </w:pPr>
            <w:r w:rsidRPr="00F820E8">
              <w:rPr>
                <w:rFonts w:ascii="Sylfaen" w:hAnsi="Sylfaen"/>
                <w:lang w:val="ru-RU" w:eastAsia="ru-RU"/>
              </w:rPr>
              <w:t>Արագածոտնի մարզ, Ծաղկաշեն գյուղից մոտ 11 կմ հս-արմ, Արագած լեռնազանգվածի հս-արլ լանջին</w:t>
            </w:r>
          </w:p>
        </w:tc>
      </w:tr>
      <w:tr w:rsidR="009F5564" w:rsidRPr="008E217C" w:rsidTr="00DE3E3B">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rPr>
                <w:rFonts w:ascii="Sylfaen" w:hAnsi="Sylfaen"/>
                <w:lang w:val="ru-RU" w:eastAsia="ru-RU"/>
              </w:rPr>
            </w:pPr>
            <w:r w:rsidRPr="00F820E8">
              <w:rPr>
                <w:rFonts w:ascii="Sylfaen" w:hAnsi="Sylfaen"/>
                <w:lang w:val="ru-RU" w:eastAsia="ru-RU"/>
              </w:rPr>
              <w:t>3.</w:t>
            </w:r>
          </w:p>
        </w:tc>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rPr>
                <w:rFonts w:ascii="Sylfaen" w:hAnsi="Sylfaen"/>
                <w:lang w:val="ru-RU" w:eastAsia="ru-RU"/>
              </w:rPr>
            </w:pPr>
            <w:r w:rsidRPr="00F820E8">
              <w:rPr>
                <w:rFonts w:ascii="Sylfaen" w:hAnsi="Sylfaen"/>
                <w:lang w:val="ru-RU" w:eastAsia="ru-RU"/>
              </w:rPr>
              <w:t>«Ումրոյ» լիճ</w:t>
            </w:r>
          </w:p>
        </w:tc>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rPr>
                <w:rFonts w:ascii="Sylfaen" w:hAnsi="Sylfaen"/>
                <w:lang w:val="ru-RU" w:eastAsia="ru-RU"/>
              </w:rPr>
            </w:pPr>
            <w:r w:rsidRPr="00F820E8">
              <w:rPr>
                <w:rFonts w:ascii="Sylfaen" w:hAnsi="Sylfaen"/>
                <w:lang w:val="ru-RU" w:eastAsia="ru-RU"/>
              </w:rPr>
              <w:t>Արագածոտնի մարզ, Ծաղկաշեն գյուղից մոտ 8 կմ հս-արմ, Արագած լեռնազանգվածի արլ լանջին</w:t>
            </w:r>
          </w:p>
        </w:tc>
      </w:tr>
      <w:tr w:rsidR="009F5564" w:rsidRPr="008E217C" w:rsidTr="00DE3E3B">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rPr>
                <w:rFonts w:ascii="Sylfaen" w:hAnsi="Sylfaen"/>
                <w:lang w:val="ru-RU" w:eastAsia="ru-RU"/>
              </w:rPr>
            </w:pPr>
            <w:r w:rsidRPr="00F820E8">
              <w:rPr>
                <w:rFonts w:ascii="Sylfaen" w:hAnsi="Sylfaen"/>
                <w:lang w:val="ru-RU" w:eastAsia="ru-RU"/>
              </w:rPr>
              <w:t>4.</w:t>
            </w:r>
          </w:p>
        </w:tc>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rPr>
                <w:rFonts w:ascii="Sylfaen" w:hAnsi="Sylfaen"/>
                <w:lang w:val="ru-RU" w:eastAsia="ru-RU"/>
              </w:rPr>
            </w:pPr>
            <w:r w:rsidRPr="00F820E8">
              <w:rPr>
                <w:rFonts w:ascii="Sylfaen" w:hAnsi="Sylfaen"/>
                <w:lang w:val="ru-RU" w:eastAsia="ru-RU"/>
              </w:rPr>
              <w:t>«Գեղարոտի» ջրվեժ</w:t>
            </w:r>
          </w:p>
        </w:tc>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rPr>
                <w:rFonts w:ascii="Sylfaen" w:hAnsi="Sylfaen"/>
                <w:lang w:val="ru-RU" w:eastAsia="ru-RU"/>
              </w:rPr>
            </w:pPr>
            <w:r w:rsidRPr="00F820E8">
              <w:rPr>
                <w:rFonts w:ascii="Sylfaen" w:hAnsi="Sylfaen"/>
                <w:lang w:val="ru-RU" w:eastAsia="ru-RU"/>
              </w:rPr>
              <w:t>Արագածոտնի մարզ, Արագած գյուղից 11 կմ հս-արմ</w:t>
            </w:r>
          </w:p>
        </w:tc>
      </w:tr>
    </w:tbl>
    <w:p w:rsidR="009F5564" w:rsidRPr="00F820E8" w:rsidRDefault="009F5564" w:rsidP="00F820E8">
      <w:pPr>
        <w:shd w:val="clear" w:color="auto" w:fill="FFFFFF"/>
        <w:tabs>
          <w:tab w:val="left" w:pos="1530"/>
        </w:tabs>
        <w:spacing w:after="0" w:line="240" w:lineRule="auto"/>
        <w:ind w:firstLine="567"/>
        <w:jc w:val="both"/>
        <w:rPr>
          <w:rFonts w:ascii="Sylfaen" w:hAnsi="Sylfaen"/>
          <w:lang w:val="ru-RU"/>
        </w:rPr>
      </w:pPr>
    </w:p>
    <w:p w:rsidR="009F5564" w:rsidRPr="00F820E8" w:rsidRDefault="009F5564" w:rsidP="00F820E8">
      <w:pPr>
        <w:spacing w:after="0" w:line="240" w:lineRule="auto"/>
        <w:ind w:firstLine="375"/>
        <w:jc w:val="center"/>
        <w:rPr>
          <w:rFonts w:ascii="Sylfaen" w:hAnsi="Sylfaen"/>
          <w:b/>
          <w:bCs/>
          <w:color w:val="000000"/>
          <w:shd w:val="clear" w:color="auto" w:fill="FFFFFF"/>
          <w:lang w:val="ru-RU" w:eastAsia="ru-RU"/>
        </w:rPr>
      </w:pPr>
      <w:r w:rsidRPr="00F820E8">
        <w:rPr>
          <w:rFonts w:ascii="Sylfaen" w:hAnsi="Sylfaen"/>
          <w:b/>
          <w:bCs/>
          <w:color w:val="000000"/>
          <w:shd w:val="clear" w:color="auto" w:fill="FFFFFF"/>
          <w:lang w:val="ru-RU" w:eastAsia="ru-RU"/>
        </w:rPr>
        <w:t>Բնապատմական հուշարձաններ</w:t>
      </w:r>
    </w:p>
    <w:p w:rsidR="009F5564" w:rsidRPr="00F820E8" w:rsidRDefault="009F5564" w:rsidP="00F820E8">
      <w:pPr>
        <w:spacing w:after="0" w:line="240" w:lineRule="auto"/>
        <w:ind w:firstLine="375"/>
        <w:jc w:val="center"/>
        <w:rPr>
          <w:rFonts w:ascii="Sylfaen" w:hAnsi="Sylfaen"/>
          <w:b/>
          <w:bCs/>
          <w:color w:val="000000"/>
          <w:shd w:val="clear" w:color="auto" w:fill="FFFFFF"/>
          <w:lang w:val="ru-RU" w:eastAsia="ru-RU"/>
        </w:rPr>
      </w:pPr>
      <w:r w:rsidRPr="00F820E8">
        <w:rPr>
          <w:rFonts w:ascii="Sylfaen" w:hAnsi="Sylfaen" w:cs="Calibri"/>
          <w:b/>
          <w:bCs/>
          <w:color w:val="000000"/>
          <w:shd w:val="clear" w:color="auto" w:fill="FFFFFF"/>
          <w:lang w:val="ru-RU" w:eastAsia="ru-RU"/>
        </w:rPr>
        <w:t> </w:t>
      </w:r>
    </w:p>
    <w:tbl>
      <w:tblPr>
        <w:tblW w:w="9750" w:type="dxa"/>
        <w:jc w:val="center"/>
        <w:tblCellSpacing w:w="0" w:type="dxa"/>
        <w:tblBorders>
          <w:top w:val="outset" w:sz="6" w:space="0" w:color="auto"/>
          <w:left w:val="outset" w:sz="6" w:space="0" w:color="auto"/>
          <w:bottom w:val="outset" w:sz="6" w:space="0" w:color="auto"/>
          <w:right w:val="outset" w:sz="6" w:space="0" w:color="auto"/>
        </w:tblBorders>
        <w:tblCellMar>
          <w:top w:w="45" w:type="dxa"/>
          <w:left w:w="45" w:type="dxa"/>
          <w:bottom w:w="45" w:type="dxa"/>
          <w:right w:w="45" w:type="dxa"/>
        </w:tblCellMar>
        <w:tblLook w:val="04A0" w:firstRow="1" w:lastRow="0" w:firstColumn="1" w:lastColumn="0" w:noHBand="0" w:noVBand="1"/>
      </w:tblPr>
      <w:tblGrid>
        <w:gridCol w:w="314"/>
        <w:gridCol w:w="3729"/>
        <w:gridCol w:w="5707"/>
      </w:tblGrid>
      <w:tr w:rsidR="009F5564" w:rsidRPr="008E217C" w:rsidTr="00DE3E3B">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jc w:val="center"/>
              <w:rPr>
                <w:rFonts w:ascii="Sylfaen" w:hAnsi="Sylfaen"/>
                <w:lang w:val="ru-RU" w:eastAsia="ru-RU"/>
              </w:rPr>
            </w:pPr>
            <w:r w:rsidRPr="00F820E8">
              <w:rPr>
                <w:rFonts w:ascii="Sylfaen" w:hAnsi="Sylfaen"/>
                <w:lang w:val="ru-RU" w:eastAsia="ru-RU"/>
              </w:rPr>
              <w:t>1 .</w:t>
            </w:r>
          </w:p>
        </w:tc>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rPr>
                <w:rFonts w:ascii="Sylfaen" w:hAnsi="Sylfaen"/>
                <w:lang w:val="ru-RU" w:eastAsia="ru-RU"/>
              </w:rPr>
            </w:pPr>
            <w:r w:rsidRPr="00F820E8">
              <w:rPr>
                <w:rFonts w:ascii="Sylfaen" w:hAnsi="Sylfaen"/>
                <w:lang w:val="ru-RU" w:eastAsia="ru-RU"/>
              </w:rPr>
              <w:t>«Մեծ Արտենի» էքստրուզիվ կոն</w:t>
            </w:r>
          </w:p>
        </w:tc>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rPr>
                <w:rFonts w:ascii="Sylfaen" w:hAnsi="Sylfaen"/>
                <w:lang w:val="ru-RU" w:eastAsia="ru-RU"/>
              </w:rPr>
            </w:pPr>
            <w:r w:rsidRPr="00F820E8">
              <w:rPr>
                <w:rFonts w:ascii="Sylfaen" w:hAnsi="Sylfaen"/>
                <w:lang w:val="ru-RU" w:eastAsia="ru-RU"/>
              </w:rPr>
              <w:t>Արագածոտնի մարզ, Արևուտ գյուղից 2 կմ հվ-արմ</w:t>
            </w:r>
          </w:p>
        </w:tc>
      </w:tr>
      <w:tr w:rsidR="009F5564" w:rsidRPr="008E217C" w:rsidTr="00DE3E3B">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jc w:val="center"/>
              <w:rPr>
                <w:rFonts w:ascii="Sylfaen" w:hAnsi="Sylfaen"/>
                <w:lang w:val="ru-RU" w:eastAsia="ru-RU"/>
              </w:rPr>
            </w:pPr>
            <w:r w:rsidRPr="00F820E8">
              <w:rPr>
                <w:rFonts w:ascii="Sylfaen" w:hAnsi="Sylfaen"/>
                <w:lang w:val="ru-RU" w:eastAsia="ru-RU"/>
              </w:rPr>
              <w:lastRenderedPageBreak/>
              <w:t>2.</w:t>
            </w:r>
          </w:p>
        </w:tc>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rPr>
                <w:rFonts w:ascii="Sylfaen" w:hAnsi="Sylfaen"/>
                <w:lang w:val="ru-RU" w:eastAsia="ru-RU"/>
              </w:rPr>
            </w:pPr>
            <w:r w:rsidRPr="00F820E8">
              <w:rPr>
                <w:rFonts w:ascii="Sylfaen" w:hAnsi="Sylfaen"/>
                <w:lang w:val="ru-RU" w:eastAsia="ru-RU"/>
              </w:rPr>
              <w:t>«Արտաշավան» բնապատմական համալիր</w:t>
            </w:r>
          </w:p>
        </w:tc>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rPr>
                <w:rFonts w:ascii="Sylfaen" w:hAnsi="Sylfaen"/>
                <w:lang w:val="ru-RU" w:eastAsia="ru-RU"/>
              </w:rPr>
            </w:pPr>
            <w:r w:rsidRPr="00F820E8">
              <w:rPr>
                <w:rFonts w:ascii="Sylfaen" w:hAnsi="Sylfaen"/>
                <w:lang w:val="ru-RU" w:eastAsia="ru-RU"/>
              </w:rPr>
              <w:t>Արագածոտնի մարզ, Արտաշավան գյուղի արլ եզրին</w:t>
            </w:r>
          </w:p>
        </w:tc>
      </w:tr>
      <w:tr w:rsidR="009F5564" w:rsidRPr="008E217C" w:rsidTr="00DE3E3B">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jc w:val="center"/>
              <w:rPr>
                <w:rFonts w:ascii="Sylfaen" w:hAnsi="Sylfaen"/>
                <w:lang w:val="ru-RU" w:eastAsia="ru-RU"/>
              </w:rPr>
            </w:pPr>
            <w:r w:rsidRPr="00F820E8">
              <w:rPr>
                <w:rFonts w:ascii="Sylfaen" w:hAnsi="Sylfaen"/>
                <w:lang w:val="ru-RU" w:eastAsia="ru-RU"/>
              </w:rPr>
              <w:t>3.</w:t>
            </w:r>
          </w:p>
        </w:tc>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rPr>
                <w:rFonts w:ascii="Sylfaen" w:hAnsi="Sylfaen"/>
                <w:lang w:val="ru-RU" w:eastAsia="ru-RU"/>
              </w:rPr>
            </w:pPr>
            <w:r w:rsidRPr="00F820E8">
              <w:rPr>
                <w:rFonts w:ascii="Sylfaen" w:hAnsi="Sylfaen"/>
                <w:lang w:val="ru-RU" w:eastAsia="ru-RU"/>
              </w:rPr>
              <w:t>«Աստվածընկալ» հրաբխային տուֆերի ստվարաշերտ</w:t>
            </w:r>
          </w:p>
        </w:tc>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rPr>
                <w:rFonts w:ascii="Sylfaen" w:hAnsi="Sylfaen"/>
                <w:lang w:val="ru-RU" w:eastAsia="ru-RU"/>
              </w:rPr>
            </w:pPr>
            <w:r w:rsidRPr="00F820E8">
              <w:rPr>
                <w:rFonts w:ascii="Sylfaen" w:hAnsi="Sylfaen"/>
                <w:lang w:val="ru-RU" w:eastAsia="ru-RU"/>
              </w:rPr>
              <w:t>Արագածոտնի մարզ, Հարթավան գյուղից մոտ 4 կմ դեպի արլ, Քասախ գետի կիրճի աջ լանջին</w:t>
            </w:r>
          </w:p>
        </w:tc>
      </w:tr>
      <w:tr w:rsidR="009F5564" w:rsidRPr="008E217C" w:rsidTr="00DE3E3B">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jc w:val="center"/>
              <w:rPr>
                <w:rFonts w:ascii="Sylfaen" w:hAnsi="Sylfaen"/>
                <w:lang w:val="ru-RU" w:eastAsia="ru-RU"/>
              </w:rPr>
            </w:pPr>
            <w:r w:rsidRPr="00F820E8">
              <w:rPr>
                <w:rFonts w:ascii="Sylfaen" w:hAnsi="Sylfaen"/>
                <w:lang w:val="ru-RU" w:eastAsia="ru-RU"/>
              </w:rPr>
              <w:t>4.</w:t>
            </w:r>
          </w:p>
        </w:tc>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rPr>
                <w:rFonts w:ascii="Sylfaen" w:hAnsi="Sylfaen"/>
                <w:lang w:val="ru-RU" w:eastAsia="ru-RU"/>
              </w:rPr>
            </w:pPr>
            <w:r w:rsidRPr="00F820E8">
              <w:rPr>
                <w:rFonts w:ascii="Sylfaen" w:hAnsi="Sylfaen"/>
                <w:lang w:val="ru-RU" w:eastAsia="ru-RU"/>
              </w:rPr>
              <w:t>«Քասախի դարավանդներ»</w:t>
            </w:r>
          </w:p>
        </w:tc>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rPr>
                <w:rFonts w:ascii="Sylfaen" w:hAnsi="Sylfaen"/>
                <w:lang w:val="ru-RU" w:eastAsia="ru-RU"/>
              </w:rPr>
            </w:pPr>
            <w:r w:rsidRPr="00F820E8">
              <w:rPr>
                <w:rFonts w:ascii="Sylfaen" w:hAnsi="Sylfaen"/>
                <w:lang w:val="ru-RU" w:eastAsia="ru-RU"/>
              </w:rPr>
              <w:t>Արագածոտնի մարզ, Օհանավան գյուղի արլ եզրին</w:t>
            </w:r>
          </w:p>
        </w:tc>
      </w:tr>
      <w:tr w:rsidR="009F5564" w:rsidRPr="00F820E8" w:rsidTr="00DE3E3B">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jc w:val="center"/>
              <w:rPr>
                <w:rFonts w:ascii="Sylfaen" w:hAnsi="Sylfaen"/>
                <w:lang w:val="ru-RU" w:eastAsia="ru-RU"/>
              </w:rPr>
            </w:pPr>
            <w:r w:rsidRPr="00F820E8">
              <w:rPr>
                <w:rFonts w:ascii="Sylfaen" w:hAnsi="Sylfaen"/>
                <w:lang w:val="ru-RU" w:eastAsia="ru-RU"/>
              </w:rPr>
              <w:t>5.</w:t>
            </w:r>
          </w:p>
        </w:tc>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rPr>
                <w:rFonts w:ascii="Sylfaen" w:hAnsi="Sylfaen"/>
                <w:lang w:val="ru-RU" w:eastAsia="ru-RU"/>
              </w:rPr>
            </w:pPr>
            <w:r w:rsidRPr="00F820E8">
              <w:rPr>
                <w:rFonts w:ascii="Sylfaen" w:hAnsi="Sylfaen"/>
                <w:lang w:val="ru-RU" w:eastAsia="ru-RU"/>
              </w:rPr>
              <w:t>«Քասախի կիրճ»</w:t>
            </w:r>
          </w:p>
        </w:tc>
        <w:tc>
          <w:tcPr>
            <w:tcW w:w="0" w:type="auto"/>
            <w:tcBorders>
              <w:top w:val="outset" w:sz="6" w:space="0" w:color="auto"/>
              <w:left w:val="outset" w:sz="6" w:space="0" w:color="auto"/>
              <w:bottom w:val="outset" w:sz="6" w:space="0" w:color="auto"/>
              <w:right w:val="outset" w:sz="6" w:space="0" w:color="auto"/>
            </w:tcBorders>
            <w:hideMark/>
          </w:tcPr>
          <w:p w:rsidR="009F5564" w:rsidRPr="00F820E8" w:rsidRDefault="009F5564" w:rsidP="00F820E8">
            <w:pPr>
              <w:spacing w:after="0" w:line="240" w:lineRule="auto"/>
              <w:rPr>
                <w:rFonts w:ascii="Sylfaen" w:hAnsi="Sylfaen"/>
                <w:lang w:val="ru-RU" w:eastAsia="ru-RU"/>
              </w:rPr>
            </w:pPr>
            <w:r w:rsidRPr="00F820E8">
              <w:rPr>
                <w:rFonts w:ascii="Sylfaen" w:hAnsi="Sylfaen"/>
                <w:lang w:val="ru-RU" w:eastAsia="ru-RU"/>
              </w:rPr>
              <w:t>Արագածոտնի մարզ, Սաղմոսավան գյուղ</w:t>
            </w:r>
          </w:p>
        </w:tc>
      </w:tr>
    </w:tbl>
    <w:p w:rsidR="00A13B9E" w:rsidRPr="00F820E8" w:rsidRDefault="00A13B9E" w:rsidP="00F820E8">
      <w:pPr>
        <w:spacing w:after="0" w:line="360" w:lineRule="auto"/>
        <w:ind w:firstLine="708"/>
        <w:jc w:val="both"/>
        <w:rPr>
          <w:rFonts w:ascii="Sylfaen" w:hAnsi="Sylfaen"/>
          <w:bCs/>
        </w:rPr>
      </w:pPr>
    </w:p>
    <w:p w:rsidR="005A5F6C" w:rsidRPr="00F820E8" w:rsidRDefault="005A5F6C" w:rsidP="00F820E8">
      <w:pPr>
        <w:spacing w:after="0" w:line="360" w:lineRule="auto"/>
        <w:jc w:val="center"/>
        <w:rPr>
          <w:rFonts w:ascii="Sylfaen" w:hAnsi="Sylfaen" w:cs="Sylfaen"/>
          <w:b/>
          <w:lang w:val="en-US" w:eastAsia="en-US"/>
        </w:rPr>
      </w:pPr>
      <w:r w:rsidRPr="00F820E8">
        <w:rPr>
          <w:rFonts w:ascii="Sylfaen" w:hAnsi="Sylfaen" w:cs="Sylfaen"/>
          <w:b/>
          <w:lang w:val="en-US" w:eastAsia="en-US"/>
        </w:rPr>
        <w:t>2.2 Կենդանական աշխարհ</w:t>
      </w:r>
      <w:r w:rsidRPr="00F820E8">
        <w:rPr>
          <w:rFonts w:ascii="Sylfaen" w:hAnsi="Sylfaen" w:cs="Sylfaen"/>
          <w:b/>
          <w:lang w:val="en-US" w:eastAsia="en-US"/>
        </w:rPr>
        <w:tab/>
      </w:r>
    </w:p>
    <w:p w:rsidR="005A5F6C" w:rsidRPr="00F820E8" w:rsidRDefault="005A5F6C" w:rsidP="00175325">
      <w:pPr>
        <w:spacing w:after="0"/>
        <w:ind w:firstLine="708"/>
        <w:jc w:val="both"/>
        <w:rPr>
          <w:rFonts w:ascii="Sylfaen" w:hAnsi="Sylfaen"/>
          <w:bCs/>
        </w:rPr>
      </w:pPr>
      <w:r w:rsidRPr="00F820E8">
        <w:rPr>
          <w:rFonts w:ascii="Sylfaen" w:hAnsi="Sylfaen"/>
          <w:bCs/>
        </w:rPr>
        <w:t xml:space="preserve">Հանդիպում են ամենուր` </w:t>
      </w:r>
    </w:p>
    <w:p w:rsidR="005A5F6C" w:rsidRPr="00F820E8" w:rsidRDefault="005A5F6C" w:rsidP="00175325">
      <w:pPr>
        <w:pStyle w:val="ListParagraph"/>
        <w:numPr>
          <w:ilvl w:val="0"/>
          <w:numId w:val="3"/>
        </w:numPr>
        <w:overflowPunct/>
        <w:autoSpaceDE/>
        <w:autoSpaceDN/>
        <w:adjustRightInd/>
        <w:spacing w:line="276" w:lineRule="auto"/>
        <w:jc w:val="both"/>
        <w:rPr>
          <w:rFonts w:ascii="Sylfaen" w:hAnsi="Sylfaen"/>
          <w:bCs/>
          <w:sz w:val="22"/>
          <w:szCs w:val="22"/>
        </w:rPr>
      </w:pPr>
      <w:r w:rsidRPr="00F820E8">
        <w:rPr>
          <w:rFonts w:ascii="Sylfaen" w:hAnsi="Sylfaen" w:cs="Sylfaen"/>
          <w:bCs/>
          <w:sz w:val="22"/>
          <w:szCs w:val="22"/>
        </w:rPr>
        <w:t>կ</w:t>
      </w:r>
      <w:r w:rsidRPr="00F820E8">
        <w:rPr>
          <w:rFonts w:ascii="Sylfaen" w:hAnsi="Sylfaen"/>
          <w:bCs/>
          <w:sz w:val="22"/>
          <w:szCs w:val="22"/>
        </w:rPr>
        <w:t>աթնասուններից` գայլ, աղվես, քարակզաքիս, ջրային առնետ,</w:t>
      </w:r>
    </w:p>
    <w:p w:rsidR="005A5F6C" w:rsidRPr="00F820E8" w:rsidRDefault="005A5F6C" w:rsidP="00175325">
      <w:pPr>
        <w:pStyle w:val="ListParagraph"/>
        <w:numPr>
          <w:ilvl w:val="0"/>
          <w:numId w:val="3"/>
        </w:numPr>
        <w:overflowPunct/>
        <w:autoSpaceDE/>
        <w:autoSpaceDN/>
        <w:adjustRightInd/>
        <w:spacing w:line="276" w:lineRule="auto"/>
        <w:jc w:val="both"/>
        <w:rPr>
          <w:rFonts w:ascii="Sylfaen" w:hAnsi="Sylfaen"/>
          <w:bCs/>
          <w:sz w:val="22"/>
          <w:szCs w:val="22"/>
        </w:rPr>
      </w:pPr>
      <w:r w:rsidRPr="00F820E8">
        <w:rPr>
          <w:rFonts w:ascii="Sylfaen" w:hAnsi="Sylfaen"/>
          <w:bCs/>
          <w:sz w:val="22"/>
          <w:szCs w:val="22"/>
        </w:rPr>
        <w:t>թռչուններ` կռնչան բադ, սուլող մրտիմն, չքչքան մրտիմն, կարմրագլուխ սուզաբադ, փոփուլավոր սուղաբադ, սև փարփար, եղեգնահավ, լոր, թխակապույտ աղավնի, կտցարներ,</w:t>
      </w:r>
      <w:r w:rsidRPr="00F820E8">
        <w:rPr>
          <w:rFonts w:ascii="Sylfaen" w:hAnsi="Sylfaen"/>
          <w:bCs/>
          <w:sz w:val="22"/>
          <w:szCs w:val="22"/>
          <w:lang w:val="ru-RU"/>
        </w:rPr>
        <w:t>տնային</w:t>
      </w:r>
      <w:r w:rsidRPr="00F820E8">
        <w:rPr>
          <w:rFonts w:ascii="Sylfaen" w:hAnsi="Sylfaen"/>
          <w:bCs/>
          <w:sz w:val="22"/>
          <w:szCs w:val="22"/>
        </w:rPr>
        <w:t xml:space="preserve"> </w:t>
      </w:r>
      <w:r w:rsidRPr="00F820E8">
        <w:rPr>
          <w:rFonts w:ascii="Sylfaen" w:hAnsi="Sylfaen"/>
          <w:bCs/>
          <w:sz w:val="22"/>
          <w:szCs w:val="22"/>
          <w:lang w:val="ru-RU"/>
        </w:rPr>
        <w:t>ճնճղուկ</w:t>
      </w:r>
      <w:r w:rsidRPr="00F820E8">
        <w:rPr>
          <w:rFonts w:ascii="Sylfaen" w:hAnsi="Sylfaen"/>
          <w:bCs/>
          <w:sz w:val="22"/>
          <w:szCs w:val="22"/>
        </w:rPr>
        <w:t>,</w:t>
      </w:r>
      <w:r w:rsidRPr="00F820E8">
        <w:rPr>
          <w:rFonts w:ascii="Sylfaen" w:hAnsi="Sylfaen"/>
          <w:bCs/>
          <w:sz w:val="22"/>
          <w:szCs w:val="22"/>
          <w:lang w:val="ru-RU"/>
        </w:rPr>
        <w:t>մոխրագույն</w:t>
      </w:r>
      <w:r w:rsidRPr="00F820E8">
        <w:rPr>
          <w:rFonts w:ascii="Sylfaen" w:hAnsi="Sylfaen"/>
          <w:bCs/>
          <w:sz w:val="22"/>
          <w:szCs w:val="22"/>
        </w:rPr>
        <w:t xml:space="preserve"> </w:t>
      </w:r>
      <w:r w:rsidRPr="00F820E8">
        <w:rPr>
          <w:rFonts w:ascii="Sylfaen" w:hAnsi="Sylfaen"/>
          <w:bCs/>
          <w:sz w:val="22"/>
          <w:szCs w:val="22"/>
          <w:lang w:val="ru-RU"/>
        </w:rPr>
        <w:t>ագռավ</w:t>
      </w:r>
    </w:p>
    <w:p w:rsidR="005A5F6C" w:rsidRPr="00F820E8" w:rsidRDefault="005A5F6C" w:rsidP="00175325">
      <w:pPr>
        <w:pStyle w:val="ListParagraph"/>
        <w:numPr>
          <w:ilvl w:val="0"/>
          <w:numId w:val="3"/>
        </w:numPr>
        <w:overflowPunct/>
        <w:autoSpaceDE/>
        <w:autoSpaceDN/>
        <w:adjustRightInd/>
        <w:spacing w:line="276" w:lineRule="auto"/>
        <w:jc w:val="both"/>
        <w:rPr>
          <w:rFonts w:ascii="Sylfaen" w:hAnsi="Sylfaen"/>
          <w:bCs/>
          <w:sz w:val="22"/>
          <w:szCs w:val="22"/>
        </w:rPr>
      </w:pPr>
      <w:r w:rsidRPr="00F820E8">
        <w:rPr>
          <w:rFonts w:ascii="Sylfaen" w:hAnsi="Sylfaen"/>
          <w:bCs/>
          <w:sz w:val="22"/>
          <w:szCs w:val="22"/>
        </w:rPr>
        <w:t>երկկենցաղներ` լճագորտ, փոքրասիական գորտ</w:t>
      </w:r>
    </w:p>
    <w:p w:rsidR="005A5F6C" w:rsidRPr="00F820E8" w:rsidRDefault="005A5F6C" w:rsidP="00175325">
      <w:pPr>
        <w:pStyle w:val="ListParagraph"/>
        <w:numPr>
          <w:ilvl w:val="0"/>
          <w:numId w:val="3"/>
        </w:numPr>
        <w:overflowPunct/>
        <w:autoSpaceDE/>
        <w:autoSpaceDN/>
        <w:adjustRightInd/>
        <w:spacing w:line="276" w:lineRule="auto"/>
        <w:jc w:val="both"/>
        <w:rPr>
          <w:rFonts w:ascii="Sylfaen" w:hAnsi="Sylfaen"/>
          <w:bCs/>
          <w:sz w:val="22"/>
          <w:szCs w:val="22"/>
        </w:rPr>
      </w:pPr>
      <w:r w:rsidRPr="00F820E8">
        <w:rPr>
          <w:rFonts w:ascii="Sylfaen" w:hAnsi="Sylfaen"/>
          <w:bCs/>
          <w:sz w:val="22"/>
          <w:szCs w:val="22"/>
        </w:rPr>
        <w:t>ձկներ` լոքո, կարմրախայտ, կարաս:</w:t>
      </w:r>
    </w:p>
    <w:p w:rsidR="005A5F6C" w:rsidRPr="00F820E8" w:rsidRDefault="005A5F6C" w:rsidP="00175325">
      <w:pPr>
        <w:spacing w:after="0"/>
        <w:ind w:firstLine="708"/>
        <w:jc w:val="both"/>
        <w:rPr>
          <w:rFonts w:ascii="Sylfaen" w:hAnsi="Sylfaen"/>
          <w:bCs/>
        </w:rPr>
      </w:pPr>
      <w:r w:rsidRPr="00F820E8">
        <w:rPr>
          <w:rFonts w:ascii="Sylfaen" w:hAnsi="Sylfaen" w:cs="Sylfaen"/>
          <w:bCs/>
        </w:rPr>
        <w:t>Տվյալ</w:t>
      </w:r>
      <w:r w:rsidRPr="00F820E8">
        <w:rPr>
          <w:rFonts w:ascii="Sylfaen" w:hAnsi="Sylfaen"/>
          <w:bCs/>
        </w:rPr>
        <w:t xml:space="preserve"> տարածքի դոմինանտ և բնորոշ տեսակներից կարելի է նշել Հայաստանում ամենուրեք տարածված </w:t>
      </w:r>
      <w:r w:rsidRPr="00F820E8">
        <w:rPr>
          <w:rFonts w:ascii="Sylfaen" w:hAnsi="Sylfaen"/>
          <w:bCs/>
          <w:lang w:val="ru-RU"/>
        </w:rPr>
        <w:t>գորշուկը</w:t>
      </w:r>
      <w:r w:rsidRPr="00F820E8">
        <w:rPr>
          <w:rFonts w:ascii="Sylfaen" w:hAnsi="Sylfaen"/>
          <w:bCs/>
        </w:rPr>
        <w:t xml:space="preserve"> </w:t>
      </w:r>
      <w:r w:rsidRPr="00F820E8">
        <w:rPr>
          <w:rFonts w:ascii="Sylfaen" w:hAnsi="Sylfaen"/>
          <w:bCs/>
          <w:lang w:val="ru-RU"/>
        </w:rPr>
        <w:t>և</w:t>
      </w:r>
      <w:r w:rsidRPr="00F820E8">
        <w:rPr>
          <w:rFonts w:ascii="Sylfaen" w:hAnsi="Sylfaen"/>
          <w:bCs/>
        </w:rPr>
        <w:t xml:space="preserve"> </w:t>
      </w:r>
      <w:r w:rsidRPr="00F820E8">
        <w:rPr>
          <w:rFonts w:ascii="Sylfaen" w:hAnsi="Sylfaen"/>
          <w:bCs/>
          <w:lang w:val="ru-RU"/>
        </w:rPr>
        <w:t>նապաստակը</w:t>
      </w:r>
      <w:r w:rsidRPr="00F820E8">
        <w:rPr>
          <w:rFonts w:ascii="Sylfaen" w:hAnsi="Sylfaen"/>
          <w:bCs/>
        </w:rPr>
        <w:t xml:space="preserve">: Կենդանատեսակներ, որոնց որսը թույլատրված է դա  </w:t>
      </w:r>
      <w:r w:rsidRPr="00F820E8">
        <w:rPr>
          <w:rFonts w:ascii="Sylfaen" w:hAnsi="Sylfaen"/>
          <w:bCs/>
          <w:lang w:val="ru-RU"/>
        </w:rPr>
        <w:t>գորշուկ</w:t>
      </w:r>
      <w:r w:rsidRPr="00F820E8">
        <w:rPr>
          <w:rFonts w:ascii="Sylfaen" w:hAnsi="Sylfaen"/>
          <w:bCs/>
        </w:rPr>
        <w:t>ն է</w:t>
      </w:r>
      <w:r w:rsidR="00AD1CD0" w:rsidRPr="00F820E8">
        <w:rPr>
          <w:rFonts w:ascii="Sylfaen" w:hAnsi="Sylfaen"/>
          <w:bCs/>
          <w:lang w:val="en-US"/>
        </w:rPr>
        <w:t>,</w:t>
      </w:r>
      <w:r w:rsidRPr="00F820E8">
        <w:rPr>
          <w:rFonts w:ascii="Sylfaen" w:hAnsi="Sylfaen"/>
          <w:bCs/>
        </w:rPr>
        <w:t xml:space="preserve"> </w:t>
      </w:r>
      <w:r w:rsidR="00AD1CD0" w:rsidRPr="00F820E8">
        <w:rPr>
          <w:rFonts w:ascii="Sylfaen" w:hAnsi="Sylfaen"/>
          <w:bCs/>
          <w:lang w:val="ru-RU"/>
        </w:rPr>
        <w:t>կ</w:t>
      </w:r>
      <w:r w:rsidRPr="00F820E8">
        <w:rPr>
          <w:rFonts w:ascii="Sylfaen" w:hAnsi="Sylfaen"/>
          <w:bCs/>
          <w:lang w:val="ru-RU"/>
        </w:rPr>
        <w:t>աքավին</w:t>
      </w:r>
      <w:r w:rsidR="00AD1CD0" w:rsidRPr="00F820E8">
        <w:rPr>
          <w:rFonts w:ascii="Sylfaen" w:hAnsi="Sylfaen"/>
          <w:bCs/>
          <w:lang w:val="en-US"/>
        </w:rPr>
        <w:t xml:space="preserve">, </w:t>
      </w:r>
      <w:r w:rsidR="00AD1CD0" w:rsidRPr="00F820E8">
        <w:rPr>
          <w:rFonts w:ascii="Sylfaen" w:hAnsi="Sylfaen"/>
          <w:bCs/>
          <w:lang w:val="ru-RU"/>
        </w:rPr>
        <w:t>լորի</w:t>
      </w:r>
      <w:r w:rsidR="00AD1CD0" w:rsidRPr="00F820E8">
        <w:rPr>
          <w:rFonts w:ascii="Sylfaen" w:hAnsi="Sylfaen"/>
          <w:bCs/>
          <w:lang w:val="en-US"/>
        </w:rPr>
        <w:t xml:space="preserve"> </w:t>
      </w:r>
      <w:r w:rsidR="00AD1CD0" w:rsidRPr="00F820E8">
        <w:rPr>
          <w:rFonts w:ascii="Sylfaen" w:hAnsi="Sylfaen"/>
          <w:bCs/>
          <w:lang w:val="ru-RU"/>
        </w:rPr>
        <w:t>և</w:t>
      </w:r>
      <w:r w:rsidR="00AD1CD0" w:rsidRPr="00F820E8">
        <w:rPr>
          <w:rFonts w:ascii="Sylfaen" w:hAnsi="Sylfaen"/>
          <w:bCs/>
          <w:lang w:val="en-US"/>
        </w:rPr>
        <w:t xml:space="preserve"> </w:t>
      </w:r>
      <w:r w:rsidR="00AD1CD0" w:rsidRPr="00F820E8">
        <w:rPr>
          <w:rFonts w:ascii="Sylfaen" w:hAnsi="Sylfaen"/>
          <w:bCs/>
          <w:lang w:val="ru-RU"/>
        </w:rPr>
        <w:t>նապաստակ</w:t>
      </w:r>
      <w:r w:rsidRPr="00F820E8">
        <w:rPr>
          <w:rFonts w:ascii="Sylfaen" w:hAnsi="Sylfaen"/>
          <w:bCs/>
        </w:rPr>
        <w:t>:</w:t>
      </w:r>
    </w:p>
    <w:p w:rsidR="00662D9B" w:rsidRPr="00F820E8" w:rsidRDefault="00662D9B" w:rsidP="00175325">
      <w:pPr>
        <w:spacing w:after="0"/>
        <w:ind w:firstLine="567"/>
        <w:jc w:val="both"/>
        <w:rPr>
          <w:rFonts w:ascii="Sylfaen" w:hAnsi="Sylfaen"/>
          <w:bCs/>
        </w:rPr>
      </w:pPr>
      <w:r w:rsidRPr="00F820E8">
        <w:rPr>
          <w:rFonts w:ascii="Sylfaen" w:hAnsi="Sylfaen"/>
          <w:bCs/>
        </w:rPr>
        <w:t xml:space="preserve">Մարդու գործունեության հետ կապված բազմաթիվ պատճառներով (բուսականության վերացում, ոռոգում, ավտոճանապարհների և այլ գծային կառուցվածքների կառուցում, օգտակար հանածոների արդյունահանում և վերամշակում, որսագողություն և այլն) կենդանիների թիվը կրճատվել է և շարունակում է կրճատվել: Կենդանական աշխարհի պահպանության նպատակով դրանց զգալի մասը վերցված է հատուկ պահպանության տակ և գրանցված է Հայաստանի Հանրապետության Կարմիր Գրքերում: Ստորև, աղյուսակում բերված են Կարմիր Գրքում գրանցված կենդանիների տեսակները ըստ պահպանության կարգավիճակի (1- անհետացման վտանգի տակ գտնվող, հազվագյուտ,  2-անհետացող, կրճատվող): </w:t>
      </w:r>
    </w:p>
    <w:p w:rsidR="005A5F6C" w:rsidRPr="00F820E8" w:rsidRDefault="005A5F6C" w:rsidP="00175325">
      <w:pPr>
        <w:spacing w:after="0"/>
        <w:jc w:val="both"/>
        <w:rPr>
          <w:rFonts w:ascii="Sylfaen" w:hAnsi="Sylfaen"/>
          <w:bCs/>
        </w:rPr>
      </w:pPr>
      <w:r w:rsidRPr="00F820E8">
        <w:rPr>
          <w:rFonts w:ascii="Sylfaen" w:hAnsi="Sylfaen"/>
          <w:bCs/>
        </w:rPr>
        <w:tab/>
        <w:t xml:space="preserve">Էնդեմիկ կենդանին է </w:t>
      </w:r>
      <w:r w:rsidRPr="00F820E8">
        <w:rPr>
          <w:rFonts w:ascii="Sylfaen" w:hAnsi="Sylfaen"/>
          <w:bCs/>
          <w:lang w:val="ru-RU"/>
        </w:rPr>
        <w:t>հայկական</w:t>
      </w:r>
      <w:r w:rsidRPr="00F820E8">
        <w:rPr>
          <w:rFonts w:ascii="Sylfaen" w:hAnsi="Sylfaen"/>
          <w:bCs/>
        </w:rPr>
        <w:t xml:space="preserve"> </w:t>
      </w:r>
      <w:r w:rsidRPr="00F820E8">
        <w:rPr>
          <w:rFonts w:ascii="Sylfaen" w:hAnsi="Sylfaen"/>
          <w:bCs/>
          <w:lang w:val="ru-RU"/>
        </w:rPr>
        <w:t>ծղրիդ</w:t>
      </w:r>
      <w:r w:rsidRPr="00F820E8">
        <w:rPr>
          <w:rFonts w:ascii="Sylfaen" w:hAnsi="Sylfaen"/>
          <w:bCs/>
        </w:rPr>
        <w:t xml:space="preserve">ը </w:t>
      </w:r>
      <w:r w:rsidRPr="00F820E8">
        <w:rPr>
          <w:rFonts w:ascii="Sylfaen" w:hAnsi="Sylfaen"/>
          <w:bCs/>
          <w:lang w:val="hy-AM"/>
        </w:rPr>
        <w:t xml:space="preserve">(Montana armeniaca Rme.) </w:t>
      </w:r>
      <w:r w:rsidRPr="00F820E8">
        <w:rPr>
          <w:rFonts w:ascii="Sylfaen" w:hAnsi="Sylfaen"/>
          <w:bCs/>
          <w:lang w:val="en-GB"/>
        </w:rPr>
        <w:t xml:space="preserve">և Դանչենկոյի կապտաթիթեռ </w:t>
      </w:r>
      <w:r w:rsidRPr="00F820E8">
        <w:rPr>
          <w:rFonts w:ascii="Sylfaen" w:hAnsi="Sylfaen"/>
          <w:bCs/>
          <w:lang w:val="en-US"/>
        </w:rPr>
        <w:t>(Callophris danchenkoi Zhdanko)</w:t>
      </w:r>
      <w:r w:rsidRPr="00F820E8">
        <w:rPr>
          <w:rFonts w:ascii="Sylfaen" w:hAnsi="Sylfaen"/>
          <w:bCs/>
        </w:rPr>
        <w:t>:</w:t>
      </w:r>
    </w:p>
    <w:p w:rsidR="005A5F6C" w:rsidRPr="00F820E8" w:rsidRDefault="005A5F6C" w:rsidP="00175325">
      <w:pPr>
        <w:spacing w:after="0"/>
        <w:jc w:val="both"/>
        <w:rPr>
          <w:rFonts w:ascii="Sylfaen" w:hAnsi="Sylfaen"/>
          <w:bCs/>
        </w:rPr>
      </w:pPr>
      <w:r w:rsidRPr="00F820E8">
        <w:rPr>
          <w:rFonts w:ascii="Sylfaen" w:hAnsi="Sylfaen"/>
          <w:bCs/>
        </w:rPr>
        <w:t>Էնդեմիկ կենդանիներից են Դարևսկու իժ (Palias darevskii Orlov et Tuniev), Դեմոկիդովի ձիուկ (Chorthippus demokidovi Rme.) և Միշչենկոյի ձիուկ (Chorthippus mistshenkoi Avak.):</w:t>
      </w:r>
    </w:p>
    <w:p w:rsidR="005A5F6C" w:rsidRPr="00F820E8" w:rsidRDefault="005A5F6C" w:rsidP="00175325">
      <w:pPr>
        <w:spacing w:after="0"/>
        <w:ind w:firstLine="708"/>
        <w:jc w:val="both"/>
        <w:rPr>
          <w:rFonts w:ascii="Sylfaen" w:hAnsi="Sylfaen"/>
          <w:bCs/>
        </w:rPr>
      </w:pPr>
      <w:r w:rsidRPr="00F820E8">
        <w:rPr>
          <w:rFonts w:ascii="Sylfaen" w:hAnsi="Sylfaen"/>
          <w:bCs/>
        </w:rPr>
        <w:t xml:space="preserve">Մարդու գործունեության հետ կապված բազմաթիվ պատճառներով (բուսականության վերացում, ոռոգում, ավտոճանապարհների և այլ գծային կառուցվածքների կառուցում, օգտա-կար հանածոների արդյունահանում և վերամշակում, որսագողություն և այլն) կենդանիների թիվը կրճատվել է և շարունակում է կրճատվել: Կենդանական աշխարհի պահպանության նպատակով դրանց զգալի մասը վերցված է հատուկ պահպանության տակ և գրանցված է Հայաստանի Հանրապետության, Կարմիր Գրքում: Ստորև, աղյուսակում բերված են Կարմիր Գրքում գրանցված կենդանիների տեսակները ըստ պահպանության կարգավիճակի (1- անհետացման վտանգի տակ գտնվող, հազվագյուտ,  2-անհետացող, կրճատվող): </w:t>
      </w:r>
    </w:p>
    <w:p w:rsidR="005A5F6C" w:rsidRPr="00F820E8" w:rsidRDefault="005A5F6C" w:rsidP="00F820E8">
      <w:pPr>
        <w:spacing w:after="0" w:line="360" w:lineRule="auto"/>
        <w:ind w:firstLine="708"/>
        <w:jc w:val="both"/>
        <w:rPr>
          <w:rFonts w:ascii="Sylfaen" w:hAnsi="Sylfaen"/>
          <w:bCs/>
        </w:rPr>
      </w:pPr>
      <w:r w:rsidRPr="00F820E8">
        <w:rPr>
          <w:rFonts w:ascii="Sylfaen" w:hAnsi="Sylfaen"/>
          <w:bCs/>
        </w:rPr>
        <w:t xml:space="preserve">              </w:t>
      </w:r>
    </w:p>
    <w:p w:rsidR="005A5F6C" w:rsidRPr="00F820E8" w:rsidRDefault="005A5F6C" w:rsidP="00F820E8">
      <w:pPr>
        <w:spacing w:after="0" w:line="360" w:lineRule="auto"/>
        <w:ind w:firstLine="708"/>
        <w:jc w:val="center"/>
        <w:rPr>
          <w:rFonts w:ascii="Sylfaen" w:hAnsi="Sylfaen"/>
          <w:bCs/>
        </w:rPr>
      </w:pPr>
      <w:r w:rsidRPr="00F820E8">
        <w:rPr>
          <w:rFonts w:ascii="Sylfaen" w:hAnsi="Sylfaen"/>
          <w:bCs/>
        </w:rPr>
        <w:t>Պահպանության կարիք ունեցող ֆաունայի տեսակները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0"/>
        <w:gridCol w:w="2880"/>
        <w:gridCol w:w="3865"/>
        <w:gridCol w:w="1986"/>
      </w:tblGrid>
      <w:tr w:rsidR="005A5F6C" w:rsidRPr="00F820E8" w:rsidTr="005A5F6C">
        <w:trPr>
          <w:cantSplit/>
          <w:jc w:val="center"/>
        </w:trPr>
        <w:tc>
          <w:tcPr>
            <w:tcW w:w="900" w:type="dxa"/>
            <w:vMerge w:val="restart"/>
          </w:tcPr>
          <w:p w:rsidR="005A5F6C" w:rsidRPr="00F820E8" w:rsidRDefault="005A5F6C" w:rsidP="00F820E8">
            <w:pPr>
              <w:spacing w:after="0" w:line="360" w:lineRule="auto"/>
              <w:jc w:val="center"/>
              <w:rPr>
                <w:rFonts w:ascii="Sylfaen" w:hAnsi="Sylfaen"/>
                <w:bCs/>
              </w:rPr>
            </w:pPr>
            <w:r w:rsidRPr="00F820E8">
              <w:rPr>
                <w:rFonts w:ascii="Sylfaen" w:hAnsi="Sylfaen"/>
                <w:bCs/>
              </w:rPr>
              <w:lastRenderedPageBreak/>
              <w:t xml:space="preserve"> հ/հ</w:t>
            </w:r>
          </w:p>
        </w:tc>
        <w:tc>
          <w:tcPr>
            <w:tcW w:w="6745" w:type="dxa"/>
            <w:gridSpan w:val="2"/>
          </w:tcPr>
          <w:p w:rsidR="005A5F6C" w:rsidRPr="00F820E8" w:rsidRDefault="005A5F6C" w:rsidP="00F820E8">
            <w:pPr>
              <w:spacing w:after="0" w:line="360" w:lineRule="auto"/>
              <w:jc w:val="center"/>
              <w:rPr>
                <w:rFonts w:ascii="Sylfaen" w:hAnsi="Sylfaen"/>
                <w:bCs/>
              </w:rPr>
            </w:pPr>
            <w:r w:rsidRPr="00F820E8">
              <w:rPr>
                <w:rFonts w:ascii="Sylfaen" w:hAnsi="Sylfaen"/>
                <w:bCs/>
              </w:rPr>
              <w:t>Կենդանիների անվանումը</w:t>
            </w:r>
          </w:p>
        </w:tc>
        <w:tc>
          <w:tcPr>
            <w:tcW w:w="1986" w:type="dxa"/>
            <w:vMerge w:val="restart"/>
          </w:tcPr>
          <w:p w:rsidR="005A5F6C" w:rsidRPr="00F820E8" w:rsidRDefault="005A5F6C" w:rsidP="00F820E8">
            <w:pPr>
              <w:spacing w:after="0" w:line="360" w:lineRule="auto"/>
              <w:jc w:val="center"/>
              <w:rPr>
                <w:rFonts w:ascii="Sylfaen" w:hAnsi="Sylfaen"/>
                <w:bCs/>
              </w:rPr>
            </w:pPr>
            <w:r w:rsidRPr="00F820E8">
              <w:rPr>
                <w:rFonts w:ascii="Sylfaen" w:hAnsi="Sylfaen"/>
                <w:bCs/>
              </w:rPr>
              <w:t>Պահպանության կարգավիճակ</w:t>
            </w:r>
          </w:p>
        </w:tc>
      </w:tr>
      <w:tr w:rsidR="005A5F6C" w:rsidRPr="00F820E8" w:rsidTr="005A5F6C">
        <w:trPr>
          <w:cantSplit/>
          <w:jc w:val="center"/>
        </w:trPr>
        <w:tc>
          <w:tcPr>
            <w:tcW w:w="900" w:type="dxa"/>
            <w:vMerge/>
          </w:tcPr>
          <w:p w:rsidR="005A5F6C" w:rsidRPr="00F820E8" w:rsidRDefault="005A5F6C" w:rsidP="00F820E8">
            <w:pPr>
              <w:pStyle w:val="BodyTextIndent"/>
              <w:tabs>
                <w:tab w:val="left" w:pos="1800"/>
              </w:tabs>
              <w:spacing w:after="0"/>
              <w:jc w:val="center"/>
              <w:rPr>
                <w:rFonts w:ascii="Sylfaen" w:hAnsi="Sylfaen"/>
                <w:lang w:val="hy-AM"/>
              </w:rPr>
            </w:pPr>
          </w:p>
        </w:tc>
        <w:tc>
          <w:tcPr>
            <w:tcW w:w="2880" w:type="dxa"/>
          </w:tcPr>
          <w:p w:rsidR="005A5F6C" w:rsidRPr="00F820E8" w:rsidRDefault="005A5F6C" w:rsidP="00F820E8">
            <w:pPr>
              <w:spacing w:after="0"/>
              <w:jc w:val="center"/>
              <w:rPr>
                <w:rFonts w:ascii="Sylfaen" w:hAnsi="Sylfaen"/>
                <w:bCs/>
              </w:rPr>
            </w:pPr>
            <w:r w:rsidRPr="00F820E8">
              <w:rPr>
                <w:rFonts w:ascii="Sylfaen" w:hAnsi="Sylfaen"/>
                <w:bCs/>
              </w:rPr>
              <w:t>Լատիներեն</w:t>
            </w:r>
          </w:p>
        </w:tc>
        <w:tc>
          <w:tcPr>
            <w:tcW w:w="3865" w:type="dxa"/>
          </w:tcPr>
          <w:p w:rsidR="005A5F6C" w:rsidRPr="00F820E8" w:rsidRDefault="005A5F6C" w:rsidP="00F820E8">
            <w:pPr>
              <w:spacing w:after="0"/>
              <w:jc w:val="center"/>
              <w:rPr>
                <w:rFonts w:ascii="Sylfaen" w:hAnsi="Sylfaen"/>
              </w:rPr>
            </w:pPr>
            <w:r w:rsidRPr="00F820E8">
              <w:rPr>
                <w:rFonts w:ascii="Sylfaen" w:hAnsi="Sylfaen"/>
                <w:bCs/>
              </w:rPr>
              <w:t>Հայերեն</w:t>
            </w:r>
          </w:p>
        </w:tc>
        <w:tc>
          <w:tcPr>
            <w:tcW w:w="1986" w:type="dxa"/>
            <w:vMerge/>
          </w:tcPr>
          <w:p w:rsidR="005A5F6C" w:rsidRPr="00F820E8" w:rsidRDefault="005A5F6C" w:rsidP="00F820E8">
            <w:pPr>
              <w:pStyle w:val="BodyTextIndent"/>
              <w:tabs>
                <w:tab w:val="left" w:pos="1800"/>
              </w:tabs>
              <w:spacing w:after="0"/>
              <w:jc w:val="center"/>
              <w:rPr>
                <w:rFonts w:ascii="Sylfaen" w:hAnsi="Sylfaen"/>
                <w:lang w:val="hy-AM"/>
              </w:rPr>
            </w:pPr>
          </w:p>
        </w:tc>
      </w:tr>
      <w:tr w:rsidR="005A5F6C" w:rsidRPr="00F820E8" w:rsidTr="005A5F6C">
        <w:trPr>
          <w:jc w:val="center"/>
        </w:trPr>
        <w:tc>
          <w:tcPr>
            <w:tcW w:w="9631" w:type="dxa"/>
            <w:gridSpan w:val="4"/>
          </w:tcPr>
          <w:p w:rsidR="005A5F6C" w:rsidRPr="00F820E8" w:rsidRDefault="005A5F6C" w:rsidP="00F820E8">
            <w:pPr>
              <w:spacing w:after="0" w:line="240" w:lineRule="auto"/>
              <w:jc w:val="center"/>
              <w:rPr>
                <w:rFonts w:ascii="Sylfaen" w:hAnsi="Sylfaen"/>
              </w:rPr>
            </w:pPr>
            <w:r w:rsidRPr="00F820E8">
              <w:rPr>
                <w:rFonts w:ascii="Sylfaen" w:hAnsi="Sylfaen"/>
              </w:rPr>
              <w:t>Սողուններ</w:t>
            </w:r>
          </w:p>
        </w:tc>
      </w:tr>
      <w:tr w:rsidR="005A5F6C" w:rsidRPr="00F820E8" w:rsidTr="005A5F6C">
        <w:trPr>
          <w:jc w:val="center"/>
        </w:trPr>
        <w:tc>
          <w:tcPr>
            <w:tcW w:w="900" w:type="dxa"/>
          </w:tcPr>
          <w:p w:rsidR="005A5F6C" w:rsidRPr="00F820E8" w:rsidRDefault="005A5F6C" w:rsidP="00F820E8">
            <w:pPr>
              <w:spacing w:after="0" w:line="360" w:lineRule="auto"/>
              <w:jc w:val="center"/>
              <w:rPr>
                <w:rFonts w:ascii="Sylfaen" w:hAnsi="Sylfaen"/>
                <w:bCs/>
              </w:rPr>
            </w:pPr>
            <w:r w:rsidRPr="00F820E8">
              <w:rPr>
                <w:rFonts w:ascii="Sylfaen" w:hAnsi="Sylfaen"/>
                <w:bCs/>
              </w:rPr>
              <w:t>1</w:t>
            </w:r>
          </w:p>
        </w:tc>
        <w:tc>
          <w:tcPr>
            <w:tcW w:w="2880" w:type="dxa"/>
          </w:tcPr>
          <w:p w:rsidR="005A5F6C" w:rsidRPr="00F820E8" w:rsidRDefault="005A5F6C" w:rsidP="00F820E8">
            <w:pPr>
              <w:spacing w:after="0" w:line="240" w:lineRule="auto"/>
              <w:rPr>
                <w:rFonts w:ascii="Sylfaen" w:hAnsi="Sylfaen"/>
                <w:lang w:eastAsia="en-US"/>
              </w:rPr>
            </w:pPr>
            <w:r w:rsidRPr="00F820E8">
              <w:rPr>
                <w:rFonts w:ascii="Sylfaen" w:eastAsiaTheme="minorHAnsi" w:hAnsi="Sylfaen" w:cs="TimesArmenianPSMT"/>
                <w:lang w:val="en-US" w:eastAsia="en-US"/>
              </w:rPr>
              <w:t>Darevskia unisexualis (Darevsky, 1966)</w:t>
            </w:r>
          </w:p>
        </w:tc>
        <w:tc>
          <w:tcPr>
            <w:tcW w:w="3865" w:type="dxa"/>
          </w:tcPr>
          <w:p w:rsidR="005A5F6C" w:rsidRPr="00F820E8" w:rsidRDefault="005A5F6C" w:rsidP="00F820E8">
            <w:pPr>
              <w:spacing w:after="0" w:line="360" w:lineRule="auto"/>
              <w:jc w:val="both"/>
              <w:rPr>
                <w:rFonts w:ascii="Sylfaen" w:hAnsi="Sylfaen"/>
                <w:bCs/>
                <w:lang w:val="hy-AM"/>
              </w:rPr>
            </w:pPr>
            <w:r w:rsidRPr="00F820E8">
              <w:rPr>
                <w:rFonts w:ascii="Sylfaen" w:hAnsi="Sylfaen"/>
                <w:bCs/>
                <w:lang w:val="hy-AM"/>
              </w:rPr>
              <w:t>Սպիտակափոր մողես</w:t>
            </w:r>
          </w:p>
        </w:tc>
        <w:tc>
          <w:tcPr>
            <w:tcW w:w="1986" w:type="dxa"/>
          </w:tcPr>
          <w:p w:rsidR="005A5F6C" w:rsidRPr="00F820E8" w:rsidRDefault="005A5F6C" w:rsidP="00F820E8">
            <w:pPr>
              <w:spacing w:after="0" w:line="240" w:lineRule="auto"/>
              <w:jc w:val="center"/>
              <w:rPr>
                <w:rFonts w:ascii="Sylfaen" w:hAnsi="Sylfaen"/>
                <w:lang w:eastAsia="en-US"/>
              </w:rPr>
            </w:pPr>
            <w:r w:rsidRPr="00F820E8">
              <w:rPr>
                <w:rFonts w:ascii="Sylfaen" w:hAnsi="Sylfaen"/>
              </w:rPr>
              <w:t>2</w:t>
            </w:r>
          </w:p>
        </w:tc>
      </w:tr>
      <w:tr w:rsidR="005A5F6C" w:rsidRPr="00F820E8" w:rsidTr="005A5F6C">
        <w:trPr>
          <w:jc w:val="center"/>
        </w:trPr>
        <w:tc>
          <w:tcPr>
            <w:tcW w:w="900" w:type="dxa"/>
          </w:tcPr>
          <w:p w:rsidR="005A5F6C" w:rsidRPr="00F820E8" w:rsidRDefault="005A5F6C" w:rsidP="00F820E8">
            <w:pPr>
              <w:spacing w:after="0" w:line="360" w:lineRule="auto"/>
              <w:jc w:val="center"/>
              <w:rPr>
                <w:rFonts w:ascii="Sylfaen" w:hAnsi="Sylfaen"/>
                <w:bCs/>
              </w:rPr>
            </w:pPr>
            <w:r w:rsidRPr="00F820E8">
              <w:rPr>
                <w:rFonts w:ascii="Sylfaen" w:hAnsi="Sylfaen"/>
                <w:bCs/>
              </w:rPr>
              <w:t>2</w:t>
            </w:r>
          </w:p>
        </w:tc>
        <w:tc>
          <w:tcPr>
            <w:tcW w:w="2880" w:type="dxa"/>
          </w:tcPr>
          <w:p w:rsidR="005A5F6C" w:rsidRPr="00F820E8" w:rsidRDefault="005A5F6C" w:rsidP="00F820E8">
            <w:pPr>
              <w:autoSpaceDE w:val="0"/>
              <w:autoSpaceDN w:val="0"/>
              <w:adjustRightInd w:val="0"/>
              <w:spacing w:after="0" w:line="240" w:lineRule="auto"/>
              <w:rPr>
                <w:rFonts w:ascii="Sylfaen" w:hAnsi="Sylfaen" w:cs="TimesArmenianPSMT"/>
              </w:rPr>
            </w:pPr>
            <w:r w:rsidRPr="00F820E8">
              <w:rPr>
                <w:rFonts w:ascii="Sylfaen" w:eastAsiaTheme="minorHAnsi" w:hAnsi="Sylfaen" w:cs="TimesArmenianPSMT"/>
                <w:lang w:val="en-US" w:eastAsia="en-US"/>
              </w:rPr>
              <w:t>Zamenis hohenackeri (Strauch, 1873)</w:t>
            </w:r>
          </w:p>
        </w:tc>
        <w:tc>
          <w:tcPr>
            <w:tcW w:w="3865" w:type="dxa"/>
          </w:tcPr>
          <w:p w:rsidR="005A5F6C" w:rsidRPr="00F820E8" w:rsidRDefault="005A5F6C" w:rsidP="00F820E8">
            <w:pPr>
              <w:spacing w:after="0" w:line="360" w:lineRule="auto"/>
              <w:jc w:val="both"/>
              <w:rPr>
                <w:rFonts w:ascii="Sylfaen" w:hAnsi="Sylfaen"/>
                <w:bCs/>
                <w:lang w:val="hy-AM"/>
              </w:rPr>
            </w:pPr>
            <w:r w:rsidRPr="00F820E8">
              <w:rPr>
                <w:rFonts w:ascii="Sylfaen" w:hAnsi="Sylfaen"/>
                <w:bCs/>
                <w:lang w:val="hy-AM"/>
              </w:rPr>
              <w:t>Անդրկովկասյան սահնօձ</w:t>
            </w:r>
          </w:p>
        </w:tc>
        <w:tc>
          <w:tcPr>
            <w:tcW w:w="1986" w:type="dxa"/>
          </w:tcPr>
          <w:p w:rsidR="005A5F6C" w:rsidRPr="00F820E8" w:rsidRDefault="005A5F6C" w:rsidP="00F820E8">
            <w:pPr>
              <w:spacing w:after="0" w:line="240" w:lineRule="auto"/>
              <w:jc w:val="center"/>
              <w:rPr>
                <w:rFonts w:ascii="Sylfaen" w:hAnsi="Sylfaen"/>
                <w:lang w:eastAsia="en-US"/>
              </w:rPr>
            </w:pPr>
            <w:r w:rsidRPr="00F820E8">
              <w:rPr>
                <w:rFonts w:ascii="Sylfaen" w:hAnsi="Sylfaen"/>
              </w:rPr>
              <w:t>1</w:t>
            </w:r>
          </w:p>
        </w:tc>
      </w:tr>
      <w:tr w:rsidR="005A5F6C" w:rsidRPr="00F820E8" w:rsidTr="005A5F6C">
        <w:trPr>
          <w:jc w:val="center"/>
        </w:trPr>
        <w:tc>
          <w:tcPr>
            <w:tcW w:w="900" w:type="dxa"/>
          </w:tcPr>
          <w:p w:rsidR="005A5F6C" w:rsidRPr="00F820E8" w:rsidRDefault="005A5F6C" w:rsidP="00F820E8">
            <w:pPr>
              <w:spacing w:after="0" w:line="360" w:lineRule="auto"/>
              <w:jc w:val="center"/>
              <w:rPr>
                <w:rFonts w:ascii="Sylfaen" w:hAnsi="Sylfaen"/>
                <w:bCs/>
              </w:rPr>
            </w:pPr>
            <w:r w:rsidRPr="00F820E8">
              <w:rPr>
                <w:rFonts w:ascii="Sylfaen" w:hAnsi="Sylfaen"/>
                <w:bCs/>
              </w:rPr>
              <w:t>3</w:t>
            </w:r>
          </w:p>
        </w:tc>
        <w:tc>
          <w:tcPr>
            <w:tcW w:w="2880" w:type="dxa"/>
          </w:tcPr>
          <w:p w:rsidR="005A5F6C" w:rsidRPr="00F820E8" w:rsidRDefault="005A5F6C" w:rsidP="00F820E8">
            <w:pPr>
              <w:autoSpaceDE w:val="0"/>
              <w:autoSpaceDN w:val="0"/>
              <w:adjustRightInd w:val="0"/>
              <w:spacing w:after="0" w:line="240" w:lineRule="auto"/>
              <w:rPr>
                <w:rFonts w:ascii="Sylfaen" w:hAnsi="Sylfaen" w:cs="TimesArmenianPSMT"/>
              </w:rPr>
            </w:pPr>
            <w:r w:rsidRPr="00F820E8">
              <w:rPr>
                <w:rFonts w:ascii="Sylfaen" w:eastAsiaTheme="minorHAnsi" w:hAnsi="Sylfaen" w:cs="TimesArmenianPSMT"/>
                <w:lang w:val="en-US" w:eastAsia="en-US"/>
              </w:rPr>
              <w:t>Vipera (Pelias) eriwanensis (Reuss, 1933),</w:t>
            </w:r>
          </w:p>
        </w:tc>
        <w:tc>
          <w:tcPr>
            <w:tcW w:w="3865" w:type="dxa"/>
          </w:tcPr>
          <w:p w:rsidR="005A5F6C" w:rsidRPr="00F820E8" w:rsidRDefault="005A5F6C" w:rsidP="00F820E8">
            <w:pPr>
              <w:spacing w:after="0" w:line="360" w:lineRule="auto"/>
              <w:jc w:val="both"/>
              <w:rPr>
                <w:rFonts w:ascii="Sylfaen" w:hAnsi="Sylfaen"/>
                <w:bCs/>
                <w:lang w:val="hy-AM"/>
              </w:rPr>
            </w:pPr>
            <w:r w:rsidRPr="00F820E8">
              <w:rPr>
                <w:rFonts w:ascii="Sylfaen" w:hAnsi="Sylfaen"/>
                <w:bCs/>
                <w:lang w:val="hy-AM"/>
              </w:rPr>
              <w:t>Հայկական լեռնատափաստանային իժ</w:t>
            </w:r>
          </w:p>
        </w:tc>
        <w:tc>
          <w:tcPr>
            <w:tcW w:w="1986" w:type="dxa"/>
          </w:tcPr>
          <w:p w:rsidR="005A5F6C" w:rsidRPr="00F820E8" w:rsidRDefault="005A5F6C" w:rsidP="00F820E8">
            <w:pPr>
              <w:spacing w:after="0" w:line="240" w:lineRule="auto"/>
              <w:jc w:val="center"/>
              <w:rPr>
                <w:rFonts w:ascii="Sylfaen" w:hAnsi="Sylfaen"/>
                <w:lang w:eastAsia="en-US"/>
              </w:rPr>
            </w:pPr>
            <w:r w:rsidRPr="00F820E8">
              <w:rPr>
                <w:rFonts w:ascii="Sylfaen" w:hAnsi="Sylfaen"/>
              </w:rPr>
              <w:t>1</w:t>
            </w:r>
          </w:p>
        </w:tc>
      </w:tr>
      <w:tr w:rsidR="005A5F6C" w:rsidRPr="00F820E8" w:rsidTr="005A5F6C">
        <w:trPr>
          <w:jc w:val="center"/>
        </w:trPr>
        <w:tc>
          <w:tcPr>
            <w:tcW w:w="900" w:type="dxa"/>
          </w:tcPr>
          <w:p w:rsidR="005A5F6C" w:rsidRPr="00F820E8" w:rsidRDefault="005A5F6C" w:rsidP="00F820E8">
            <w:pPr>
              <w:spacing w:after="0" w:line="360" w:lineRule="auto"/>
              <w:jc w:val="center"/>
              <w:rPr>
                <w:rFonts w:ascii="Sylfaen" w:hAnsi="Sylfaen"/>
                <w:bCs/>
              </w:rPr>
            </w:pPr>
            <w:r w:rsidRPr="00F820E8">
              <w:rPr>
                <w:rFonts w:ascii="Sylfaen" w:hAnsi="Sylfaen"/>
                <w:bCs/>
              </w:rPr>
              <w:t>4</w:t>
            </w:r>
          </w:p>
        </w:tc>
        <w:tc>
          <w:tcPr>
            <w:tcW w:w="2880" w:type="dxa"/>
          </w:tcPr>
          <w:p w:rsidR="005A5F6C" w:rsidRPr="00F820E8" w:rsidRDefault="005A5F6C" w:rsidP="00F820E8">
            <w:pPr>
              <w:spacing w:after="0" w:line="240" w:lineRule="auto"/>
              <w:rPr>
                <w:rFonts w:ascii="Sylfaen" w:hAnsi="Sylfaen"/>
                <w:lang w:eastAsia="en-US"/>
              </w:rPr>
            </w:pPr>
            <w:r w:rsidRPr="00F820E8">
              <w:rPr>
                <w:rFonts w:ascii="Sylfaen" w:eastAsiaTheme="minorHAnsi" w:hAnsi="Sylfaen" w:cs="TimesArmenianPSMT"/>
                <w:lang w:val="en-US" w:eastAsia="en-US"/>
              </w:rPr>
              <w:t>Eumeces schneideri (Daudin, 1802)</w:t>
            </w:r>
          </w:p>
        </w:tc>
        <w:tc>
          <w:tcPr>
            <w:tcW w:w="3865" w:type="dxa"/>
          </w:tcPr>
          <w:p w:rsidR="005A5F6C" w:rsidRPr="00F820E8" w:rsidRDefault="005A5F6C" w:rsidP="00F820E8">
            <w:pPr>
              <w:spacing w:after="0" w:line="360" w:lineRule="auto"/>
              <w:jc w:val="both"/>
              <w:rPr>
                <w:rFonts w:ascii="Sylfaen" w:hAnsi="Sylfaen"/>
                <w:bCs/>
                <w:lang w:val="hy-AM"/>
              </w:rPr>
            </w:pPr>
            <w:r w:rsidRPr="00F820E8">
              <w:rPr>
                <w:rFonts w:ascii="Sylfaen" w:hAnsi="Sylfaen"/>
                <w:bCs/>
                <w:lang w:val="hy-AM"/>
              </w:rPr>
              <w:t>Երկարաոտ սցինկ</w:t>
            </w:r>
          </w:p>
        </w:tc>
        <w:tc>
          <w:tcPr>
            <w:tcW w:w="1986" w:type="dxa"/>
          </w:tcPr>
          <w:p w:rsidR="005A5F6C" w:rsidRPr="00F820E8" w:rsidRDefault="005A5F6C" w:rsidP="00F820E8">
            <w:pPr>
              <w:spacing w:after="0" w:line="240" w:lineRule="auto"/>
              <w:jc w:val="center"/>
              <w:rPr>
                <w:rFonts w:ascii="Sylfaen" w:hAnsi="Sylfaen"/>
                <w:lang w:eastAsia="en-US"/>
              </w:rPr>
            </w:pPr>
            <w:r w:rsidRPr="00F820E8">
              <w:rPr>
                <w:rFonts w:ascii="Sylfaen" w:hAnsi="Sylfaen"/>
              </w:rPr>
              <w:t>1</w:t>
            </w:r>
          </w:p>
        </w:tc>
      </w:tr>
      <w:tr w:rsidR="005A5F6C" w:rsidRPr="00F820E8" w:rsidTr="005A5F6C">
        <w:trPr>
          <w:jc w:val="center"/>
        </w:trPr>
        <w:tc>
          <w:tcPr>
            <w:tcW w:w="9631" w:type="dxa"/>
            <w:gridSpan w:val="4"/>
          </w:tcPr>
          <w:p w:rsidR="005A5F6C" w:rsidRPr="00F820E8" w:rsidRDefault="005A5F6C" w:rsidP="00F820E8">
            <w:pPr>
              <w:spacing w:after="0"/>
              <w:jc w:val="center"/>
              <w:rPr>
                <w:rFonts w:ascii="Sylfaen" w:hAnsi="Sylfaen"/>
              </w:rPr>
            </w:pPr>
            <w:r w:rsidRPr="00F820E8">
              <w:rPr>
                <w:rFonts w:ascii="Sylfaen" w:hAnsi="Sylfaen"/>
              </w:rPr>
              <w:t>Թռչուններ</w:t>
            </w:r>
          </w:p>
        </w:tc>
      </w:tr>
      <w:tr w:rsidR="005A5F6C" w:rsidRPr="00F820E8" w:rsidTr="005A5F6C">
        <w:trPr>
          <w:jc w:val="center"/>
        </w:trPr>
        <w:tc>
          <w:tcPr>
            <w:tcW w:w="900" w:type="dxa"/>
          </w:tcPr>
          <w:p w:rsidR="005A5F6C" w:rsidRPr="00F820E8" w:rsidRDefault="005A5F6C" w:rsidP="00F820E8">
            <w:pPr>
              <w:spacing w:after="0" w:line="360" w:lineRule="auto"/>
              <w:jc w:val="center"/>
              <w:rPr>
                <w:rFonts w:ascii="Sylfaen" w:hAnsi="Sylfaen"/>
                <w:bCs/>
              </w:rPr>
            </w:pPr>
            <w:r w:rsidRPr="00F820E8">
              <w:rPr>
                <w:rFonts w:ascii="Sylfaen" w:hAnsi="Sylfaen"/>
                <w:bCs/>
              </w:rPr>
              <w:t>1</w:t>
            </w:r>
          </w:p>
        </w:tc>
        <w:tc>
          <w:tcPr>
            <w:tcW w:w="2880" w:type="dxa"/>
          </w:tcPr>
          <w:p w:rsidR="005A5F6C" w:rsidRPr="00F820E8" w:rsidRDefault="005A5F6C" w:rsidP="00F820E8">
            <w:pPr>
              <w:autoSpaceDE w:val="0"/>
              <w:autoSpaceDN w:val="0"/>
              <w:adjustRightInd w:val="0"/>
              <w:spacing w:after="0" w:line="240" w:lineRule="auto"/>
              <w:rPr>
                <w:rFonts w:ascii="Sylfaen" w:hAnsi="Sylfaen" w:cs="TimesArmenianPSMT"/>
              </w:rPr>
            </w:pPr>
            <w:r w:rsidRPr="00F820E8">
              <w:rPr>
                <w:rFonts w:ascii="Sylfaen" w:eastAsiaTheme="minorHAnsi" w:hAnsi="Sylfaen" w:cs="TimesArmenianPSMT"/>
                <w:lang w:val="en-US" w:eastAsia="en-US"/>
              </w:rPr>
              <w:t>Gypaetus barbatus Linnaeus, 1758</w:t>
            </w:r>
          </w:p>
        </w:tc>
        <w:tc>
          <w:tcPr>
            <w:tcW w:w="3865" w:type="dxa"/>
          </w:tcPr>
          <w:p w:rsidR="005A5F6C" w:rsidRPr="00F820E8" w:rsidRDefault="005A5F6C" w:rsidP="00F820E8">
            <w:pPr>
              <w:spacing w:after="0" w:line="360" w:lineRule="auto"/>
              <w:jc w:val="both"/>
              <w:rPr>
                <w:rFonts w:ascii="Sylfaen" w:hAnsi="Sylfaen"/>
                <w:bCs/>
                <w:lang w:val="hy-AM"/>
              </w:rPr>
            </w:pPr>
            <w:r w:rsidRPr="00F820E8">
              <w:rPr>
                <w:rFonts w:ascii="Sylfaen" w:hAnsi="Sylfaen"/>
                <w:bCs/>
                <w:lang w:val="hy-AM"/>
              </w:rPr>
              <w:t xml:space="preserve">Մորուքավոր անգղ </w:t>
            </w:r>
          </w:p>
        </w:tc>
        <w:tc>
          <w:tcPr>
            <w:tcW w:w="1986" w:type="dxa"/>
          </w:tcPr>
          <w:p w:rsidR="005A5F6C" w:rsidRPr="00F820E8" w:rsidRDefault="005A5F6C" w:rsidP="00F820E8">
            <w:pPr>
              <w:spacing w:after="0"/>
              <w:jc w:val="center"/>
              <w:rPr>
                <w:rFonts w:ascii="Sylfaen" w:hAnsi="Sylfaen"/>
                <w:lang w:val="ru-RU"/>
              </w:rPr>
            </w:pPr>
            <w:r w:rsidRPr="00F820E8">
              <w:rPr>
                <w:rFonts w:ascii="Sylfaen" w:hAnsi="Sylfaen"/>
                <w:lang w:val="ru-RU"/>
              </w:rPr>
              <w:t>1</w:t>
            </w:r>
          </w:p>
        </w:tc>
      </w:tr>
      <w:tr w:rsidR="005A5F6C" w:rsidRPr="00F820E8" w:rsidTr="005A5F6C">
        <w:trPr>
          <w:jc w:val="center"/>
        </w:trPr>
        <w:tc>
          <w:tcPr>
            <w:tcW w:w="900" w:type="dxa"/>
          </w:tcPr>
          <w:p w:rsidR="005A5F6C" w:rsidRPr="00F820E8" w:rsidRDefault="005A5F6C" w:rsidP="00F820E8">
            <w:pPr>
              <w:spacing w:after="0" w:line="360" w:lineRule="auto"/>
              <w:jc w:val="center"/>
              <w:rPr>
                <w:rFonts w:ascii="Sylfaen" w:hAnsi="Sylfaen"/>
                <w:bCs/>
              </w:rPr>
            </w:pPr>
            <w:r w:rsidRPr="00F820E8">
              <w:rPr>
                <w:rFonts w:ascii="Sylfaen" w:hAnsi="Sylfaen"/>
                <w:bCs/>
              </w:rPr>
              <w:t>2</w:t>
            </w:r>
          </w:p>
        </w:tc>
        <w:tc>
          <w:tcPr>
            <w:tcW w:w="2880" w:type="dxa"/>
          </w:tcPr>
          <w:p w:rsidR="005A5F6C" w:rsidRPr="00F820E8" w:rsidRDefault="005A5F6C" w:rsidP="00F820E8">
            <w:pPr>
              <w:autoSpaceDE w:val="0"/>
              <w:autoSpaceDN w:val="0"/>
              <w:adjustRightInd w:val="0"/>
              <w:spacing w:after="0" w:line="240" w:lineRule="auto"/>
              <w:rPr>
                <w:rFonts w:ascii="Sylfaen" w:hAnsi="Sylfaen" w:cs="TimesArmenianPSMT"/>
              </w:rPr>
            </w:pPr>
            <w:r w:rsidRPr="00F820E8">
              <w:rPr>
                <w:rFonts w:ascii="Sylfaen" w:eastAsiaTheme="minorHAnsi" w:hAnsi="Sylfaen" w:cs="TimesArmenianPSMT"/>
                <w:lang w:val="en-US" w:eastAsia="en-US"/>
              </w:rPr>
              <w:t>Neophron percnopterus Linnaeus, 1758</w:t>
            </w:r>
          </w:p>
        </w:tc>
        <w:tc>
          <w:tcPr>
            <w:tcW w:w="3865" w:type="dxa"/>
          </w:tcPr>
          <w:p w:rsidR="005A5F6C" w:rsidRPr="00F820E8" w:rsidRDefault="005A5F6C" w:rsidP="00F820E8">
            <w:pPr>
              <w:spacing w:after="0" w:line="360" w:lineRule="auto"/>
              <w:jc w:val="both"/>
              <w:rPr>
                <w:rFonts w:ascii="Sylfaen" w:hAnsi="Sylfaen"/>
                <w:bCs/>
                <w:lang w:val="hy-AM"/>
              </w:rPr>
            </w:pPr>
            <w:r w:rsidRPr="00F820E8">
              <w:rPr>
                <w:rFonts w:ascii="Sylfaen" w:hAnsi="Sylfaen"/>
                <w:bCs/>
                <w:lang w:val="hy-AM"/>
              </w:rPr>
              <w:t>Գիշանգղ</w:t>
            </w:r>
          </w:p>
        </w:tc>
        <w:tc>
          <w:tcPr>
            <w:tcW w:w="1986" w:type="dxa"/>
          </w:tcPr>
          <w:p w:rsidR="005A5F6C" w:rsidRPr="00F820E8" w:rsidRDefault="005A5F6C" w:rsidP="00F820E8">
            <w:pPr>
              <w:spacing w:after="0"/>
              <w:jc w:val="center"/>
              <w:rPr>
                <w:rFonts w:ascii="Sylfaen" w:hAnsi="Sylfaen"/>
              </w:rPr>
            </w:pPr>
            <w:r w:rsidRPr="00F820E8">
              <w:rPr>
                <w:rFonts w:ascii="Sylfaen" w:hAnsi="Sylfaen"/>
              </w:rPr>
              <w:t>1</w:t>
            </w:r>
          </w:p>
        </w:tc>
      </w:tr>
      <w:tr w:rsidR="005A5F6C" w:rsidRPr="00F820E8" w:rsidTr="005A5F6C">
        <w:trPr>
          <w:jc w:val="center"/>
        </w:trPr>
        <w:tc>
          <w:tcPr>
            <w:tcW w:w="900" w:type="dxa"/>
          </w:tcPr>
          <w:p w:rsidR="005A5F6C" w:rsidRPr="00F820E8" w:rsidRDefault="005A5F6C" w:rsidP="00F820E8">
            <w:pPr>
              <w:spacing w:after="0" w:line="360" w:lineRule="auto"/>
              <w:jc w:val="center"/>
              <w:rPr>
                <w:rFonts w:ascii="Sylfaen" w:hAnsi="Sylfaen"/>
                <w:bCs/>
              </w:rPr>
            </w:pPr>
            <w:r w:rsidRPr="00F820E8">
              <w:rPr>
                <w:rFonts w:ascii="Sylfaen" w:hAnsi="Sylfaen"/>
                <w:bCs/>
              </w:rPr>
              <w:t>3</w:t>
            </w:r>
          </w:p>
        </w:tc>
        <w:tc>
          <w:tcPr>
            <w:tcW w:w="2880" w:type="dxa"/>
          </w:tcPr>
          <w:p w:rsidR="005A5F6C" w:rsidRPr="00F820E8" w:rsidRDefault="005A5F6C" w:rsidP="00F820E8">
            <w:pPr>
              <w:autoSpaceDE w:val="0"/>
              <w:autoSpaceDN w:val="0"/>
              <w:adjustRightInd w:val="0"/>
              <w:spacing w:after="0" w:line="240" w:lineRule="auto"/>
              <w:rPr>
                <w:rFonts w:ascii="Sylfaen" w:hAnsi="Sylfaen" w:cs="TimesArmenianPSMT"/>
              </w:rPr>
            </w:pPr>
            <w:r w:rsidRPr="00F820E8">
              <w:rPr>
                <w:rFonts w:ascii="Sylfaen" w:eastAsiaTheme="minorHAnsi" w:hAnsi="Sylfaen" w:cs="TimesArmenianPSMT"/>
                <w:lang w:val="en-US" w:eastAsia="en-US"/>
              </w:rPr>
              <w:t>Gyps fulvus (Hablizl, 1783)</w:t>
            </w:r>
          </w:p>
        </w:tc>
        <w:tc>
          <w:tcPr>
            <w:tcW w:w="3865" w:type="dxa"/>
          </w:tcPr>
          <w:p w:rsidR="005A5F6C" w:rsidRPr="00F820E8" w:rsidRDefault="005A5F6C" w:rsidP="00F820E8">
            <w:pPr>
              <w:spacing w:after="0" w:line="360" w:lineRule="auto"/>
              <w:jc w:val="both"/>
              <w:rPr>
                <w:rFonts w:ascii="Sylfaen" w:hAnsi="Sylfaen"/>
                <w:bCs/>
                <w:lang w:val="en-US"/>
              </w:rPr>
            </w:pPr>
            <w:r w:rsidRPr="00F820E8">
              <w:rPr>
                <w:rFonts w:ascii="Sylfaen" w:hAnsi="Sylfaen"/>
                <w:bCs/>
                <w:lang w:val="en-US"/>
              </w:rPr>
              <w:t>Սպիտակագլուխ անգղ</w:t>
            </w:r>
          </w:p>
        </w:tc>
        <w:tc>
          <w:tcPr>
            <w:tcW w:w="1986" w:type="dxa"/>
          </w:tcPr>
          <w:p w:rsidR="005A5F6C" w:rsidRPr="00F820E8" w:rsidRDefault="005A5F6C" w:rsidP="00F820E8">
            <w:pPr>
              <w:spacing w:after="0"/>
              <w:jc w:val="center"/>
              <w:rPr>
                <w:rFonts w:ascii="Sylfaen" w:hAnsi="Sylfaen"/>
              </w:rPr>
            </w:pPr>
            <w:r w:rsidRPr="00F820E8">
              <w:rPr>
                <w:rFonts w:ascii="Sylfaen" w:hAnsi="Sylfaen"/>
              </w:rPr>
              <w:t>2</w:t>
            </w:r>
          </w:p>
        </w:tc>
      </w:tr>
      <w:tr w:rsidR="005A5F6C" w:rsidRPr="00F820E8" w:rsidTr="005A5F6C">
        <w:trPr>
          <w:jc w:val="center"/>
        </w:trPr>
        <w:tc>
          <w:tcPr>
            <w:tcW w:w="900" w:type="dxa"/>
          </w:tcPr>
          <w:p w:rsidR="005A5F6C" w:rsidRPr="00F820E8" w:rsidRDefault="005A5F6C" w:rsidP="00F820E8">
            <w:pPr>
              <w:spacing w:after="0" w:line="360" w:lineRule="auto"/>
              <w:jc w:val="center"/>
              <w:rPr>
                <w:rFonts w:ascii="Sylfaen" w:hAnsi="Sylfaen"/>
                <w:bCs/>
              </w:rPr>
            </w:pPr>
            <w:r w:rsidRPr="00F820E8">
              <w:rPr>
                <w:rFonts w:ascii="Sylfaen" w:hAnsi="Sylfaen"/>
                <w:bCs/>
              </w:rPr>
              <w:t>4</w:t>
            </w:r>
          </w:p>
        </w:tc>
        <w:tc>
          <w:tcPr>
            <w:tcW w:w="2880" w:type="dxa"/>
          </w:tcPr>
          <w:p w:rsidR="005A5F6C" w:rsidRPr="00F820E8" w:rsidRDefault="005A5F6C" w:rsidP="00F820E8">
            <w:pPr>
              <w:autoSpaceDE w:val="0"/>
              <w:autoSpaceDN w:val="0"/>
              <w:adjustRightInd w:val="0"/>
              <w:spacing w:after="0" w:line="240" w:lineRule="auto"/>
              <w:rPr>
                <w:rFonts w:ascii="Sylfaen" w:hAnsi="Sylfaen" w:cs="TimesArmenianPSMT"/>
              </w:rPr>
            </w:pPr>
            <w:r w:rsidRPr="00F820E8">
              <w:rPr>
                <w:rFonts w:ascii="Sylfaen" w:eastAsiaTheme="minorHAnsi" w:hAnsi="Sylfaen" w:cs="TimesArmenianPSMT"/>
                <w:lang w:val="en-US" w:eastAsia="en-US"/>
              </w:rPr>
              <w:t>Circaetus gallicus (J. F. Gmelin, 1788)</w:t>
            </w:r>
          </w:p>
        </w:tc>
        <w:tc>
          <w:tcPr>
            <w:tcW w:w="3865" w:type="dxa"/>
          </w:tcPr>
          <w:p w:rsidR="005A5F6C" w:rsidRPr="00F820E8" w:rsidRDefault="005A5F6C" w:rsidP="00F820E8">
            <w:pPr>
              <w:spacing w:after="0" w:line="360" w:lineRule="auto"/>
              <w:jc w:val="both"/>
              <w:rPr>
                <w:rFonts w:ascii="Sylfaen" w:hAnsi="Sylfaen"/>
                <w:bCs/>
              </w:rPr>
            </w:pPr>
            <w:r w:rsidRPr="00F820E8">
              <w:rPr>
                <w:rFonts w:ascii="Sylfaen" w:hAnsi="Sylfaen"/>
                <w:bCs/>
              </w:rPr>
              <w:t>Օձակեր արծիվ</w:t>
            </w:r>
          </w:p>
        </w:tc>
        <w:tc>
          <w:tcPr>
            <w:tcW w:w="1986" w:type="dxa"/>
          </w:tcPr>
          <w:p w:rsidR="005A5F6C" w:rsidRPr="00F820E8" w:rsidRDefault="005A5F6C" w:rsidP="00F820E8">
            <w:pPr>
              <w:spacing w:after="0" w:line="240" w:lineRule="auto"/>
              <w:jc w:val="center"/>
              <w:rPr>
                <w:rFonts w:ascii="Sylfaen" w:hAnsi="Sylfaen"/>
              </w:rPr>
            </w:pPr>
            <w:r w:rsidRPr="00F820E8">
              <w:rPr>
                <w:rFonts w:ascii="Sylfaen" w:hAnsi="Sylfaen"/>
              </w:rPr>
              <w:t>1</w:t>
            </w:r>
          </w:p>
        </w:tc>
      </w:tr>
      <w:tr w:rsidR="005A5F6C" w:rsidRPr="00F820E8" w:rsidTr="005A5F6C">
        <w:trPr>
          <w:jc w:val="center"/>
        </w:trPr>
        <w:tc>
          <w:tcPr>
            <w:tcW w:w="900" w:type="dxa"/>
          </w:tcPr>
          <w:p w:rsidR="005A5F6C" w:rsidRPr="00F820E8" w:rsidRDefault="005A5F6C" w:rsidP="00F820E8">
            <w:pPr>
              <w:spacing w:after="0" w:line="360" w:lineRule="auto"/>
              <w:jc w:val="center"/>
              <w:rPr>
                <w:rFonts w:ascii="Sylfaen" w:hAnsi="Sylfaen"/>
                <w:bCs/>
              </w:rPr>
            </w:pPr>
            <w:r w:rsidRPr="00F820E8">
              <w:rPr>
                <w:rFonts w:ascii="Sylfaen" w:hAnsi="Sylfaen"/>
                <w:bCs/>
              </w:rPr>
              <w:t>5</w:t>
            </w:r>
          </w:p>
        </w:tc>
        <w:tc>
          <w:tcPr>
            <w:tcW w:w="2880" w:type="dxa"/>
          </w:tcPr>
          <w:p w:rsidR="005A5F6C" w:rsidRPr="00F820E8" w:rsidRDefault="005A5F6C" w:rsidP="00F820E8">
            <w:pPr>
              <w:autoSpaceDE w:val="0"/>
              <w:autoSpaceDN w:val="0"/>
              <w:adjustRightInd w:val="0"/>
              <w:spacing w:after="0" w:line="240" w:lineRule="auto"/>
              <w:rPr>
                <w:rFonts w:ascii="Sylfaen" w:hAnsi="Sylfaen" w:cs="TimesArmenianPSMT"/>
              </w:rPr>
            </w:pPr>
            <w:r w:rsidRPr="00F820E8">
              <w:rPr>
                <w:rFonts w:ascii="Sylfaen" w:eastAsiaTheme="minorHAnsi" w:hAnsi="Sylfaen" w:cs="TimesArmenianPSMT"/>
                <w:lang w:val="en-US" w:eastAsia="en-US"/>
              </w:rPr>
              <w:t>Accipiter gentilis (Linnaeus, 1758)</w:t>
            </w:r>
          </w:p>
        </w:tc>
        <w:tc>
          <w:tcPr>
            <w:tcW w:w="3865" w:type="dxa"/>
          </w:tcPr>
          <w:p w:rsidR="005A5F6C" w:rsidRPr="00F820E8" w:rsidRDefault="005A5F6C" w:rsidP="00F820E8">
            <w:pPr>
              <w:spacing w:after="0" w:line="360" w:lineRule="auto"/>
              <w:jc w:val="both"/>
              <w:rPr>
                <w:rFonts w:ascii="Sylfaen" w:hAnsi="Sylfaen"/>
                <w:bCs/>
              </w:rPr>
            </w:pPr>
            <w:r w:rsidRPr="00F820E8">
              <w:rPr>
                <w:rFonts w:ascii="Sylfaen" w:hAnsi="Sylfaen"/>
                <w:bCs/>
              </w:rPr>
              <w:t>Ցախաքլորաորս</w:t>
            </w:r>
          </w:p>
        </w:tc>
        <w:tc>
          <w:tcPr>
            <w:tcW w:w="1986" w:type="dxa"/>
          </w:tcPr>
          <w:p w:rsidR="005A5F6C" w:rsidRPr="00F820E8" w:rsidRDefault="005A5F6C" w:rsidP="00F820E8">
            <w:pPr>
              <w:spacing w:after="0" w:line="240" w:lineRule="auto"/>
              <w:jc w:val="center"/>
              <w:rPr>
                <w:rFonts w:ascii="Sylfaen" w:hAnsi="Sylfaen"/>
              </w:rPr>
            </w:pPr>
            <w:r w:rsidRPr="00F820E8">
              <w:rPr>
                <w:rFonts w:ascii="Sylfaen" w:hAnsi="Sylfaen"/>
              </w:rPr>
              <w:t>2</w:t>
            </w:r>
          </w:p>
        </w:tc>
      </w:tr>
      <w:tr w:rsidR="005A5F6C" w:rsidRPr="00F820E8" w:rsidTr="005A5F6C">
        <w:trPr>
          <w:jc w:val="center"/>
        </w:trPr>
        <w:tc>
          <w:tcPr>
            <w:tcW w:w="900" w:type="dxa"/>
          </w:tcPr>
          <w:p w:rsidR="005A5F6C" w:rsidRPr="00F820E8" w:rsidRDefault="005A5F6C" w:rsidP="00F820E8">
            <w:pPr>
              <w:spacing w:after="0" w:line="360" w:lineRule="auto"/>
              <w:jc w:val="center"/>
              <w:rPr>
                <w:rFonts w:ascii="Sylfaen" w:hAnsi="Sylfaen"/>
                <w:bCs/>
              </w:rPr>
            </w:pPr>
            <w:r w:rsidRPr="00F820E8">
              <w:rPr>
                <w:rFonts w:ascii="Sylfaen" w:hAnsi="Sylfaen"/>
                <w:bCs/>
              </w:rPr>
              <w:t>6</w:t>
            </w:r>
          </w:p>
        </w:tc>
        <w:tc>
          <w:tcPr>
            <w:tcW w:w="2880" w:type="dxa"/>
          </w:tcPr>
          <w:p w:rsidR="005A5F6C" w:rsidRPr="00F820E8" w:rsidRDefault="005A5F6C" w:rsidP="00F820E8">
            <w:pPr>
              <w:autoSpaceDE w:val="0"/>
              <w:autoSpaceDN w:val="0"/>
              <w:adjustRightInd w:val="0"/>
              <w:spacing w:after="0" w:line="240" w:lineRule="auto"/>
              <w:rPr>
                <w:rFonts w:ascii="Sylfaen" w:hAnsi="Sylfaen" w:cs="Sylfaen"/>
              </w:rPr>
            </w:pPr>
            <w:r w:rsidRPr="00F820E8">
              <w:rPr>
                <w:rFonts w:ascii="Sylfaen" w:eastAsiaTheme="minorHAnsi" w:hAnsi="Sylfaen" w:cs="TimesArmenianPSMT"/>
                <w:lang w:val="en-US" w:eastAsia="en-US"/>
              </w:rPr>
              <w:t>Aquila pomarina, C. L. Brehm, 1831</w:t>
            </w:r>
          </w:p>
        </w:tc>
        <w:tc>
          <w:tcPr>
            <w:tcW w:w="3865" w:type="dxa"/>
          </w:tcPr>
          <w:p w:rsidR="005A5F6C" w:rsidRPr="00F820E8" w:rsidRDefault="005A5F6C" w:rsidP="00F820E8">
            <w:pPr>
              <w:spacing w:after="0" w:line="360" w:lineRule="auto"/>
              <w:jc w:val="both"/>
              <w:rPr>
                <w:rFonts w:ascii="Sylfaen" w:hAnsi="Sylfaen"/>
                <w:bCs/>
              </w:rPr>
            </w:pPr>
            <w:r w:rsidRPr="00F820E8">
              <w:rPr>
                <w:rFonts w:ascii="Sylfaen" w:hAnsi="Sylfaen"/>
                <w:bCs/>
              </w:rPr>
              <w:t>Փոքր ենթարծիվ</w:t>
            </w:r>
          </w:p>
        </w:tc>
        <w:tc>
          <w:tcPr>
            <w:tcW w:w="1986" w:type="dxa"/>
          </w:tcPr>
          <w:p w:rsidR="005A5F6C" w:rsidRPr="00F820E8" w:rsidRDefault="005A5F6C" w:rsidP="00F820E8">
            <w:pPr>
              <w:spacing w:after="0" w:line="240" w:lineRule="auto"/>
              <w:jc w:val="center"/>
              <w:rPr>
                <w:rFonts w:ascii="Sylfaen" w:hAnsi="Sylfaen"/>
                <w:lang w:val="ru-RU"/>
              </w:rPr>
            </w:pPr>
            <w:r w:rsidRPr="00F820E8">
              <w:rPr>
                <w:rFonts w:ascii="Sylfaen" w:hAnsi="Sylfaen"/>
                <w:lang w:val="ru-RU"/>
              </w:rPr>
              <w:t>1</w:t>
            </w:r>
          </w:p>
        </w:tc>
      </w:tr>
      <w:tr w:rsidR="005A5F6C" w:rsidRPr="00F820E8" w:rsidTr="005A5F6C">
        <w:trPr>
          <w:jc w:val="center"/>
        </w:trPr>
        <w:tc>
          <w:tcPr>
            <w:tcW w:w="900" w:type="dxa"/>
          </w:tcPr>
          <w:p w:rsidR="005A5F6C" w:rsidRPr="00F820E8" w:rsidRDefault="005A5F6C" w:rsidP="00F820E8">
            <w:pPr>
              <w:spacing w:after="0" w:line="360" w:lineRule="auto"/>
              <w:jc w:val="center"/>
              <w:rPr>
                <w:rFonts w:ascii="Sylfaen" w:hAnsi="Sylfaen"/>
                <w:bCs/>
              </w:rPr>
            </w:pPr>
            <w:r w:rsidRPr="00F820E8">
              <w:rPr>
                <w:rFonts w:ascii="Sylfaen" w:hAnsi="Sylfaen"/>
                <w:bCs/>
              </w:rPr>
              <w:t>7</w:t>
            </w:r>
          </w:p>
        </w:tc>
        <w:tc>
          <w:tcPr>
            <w:tcW w:w="2880" w:type="dxa"/>
          </w:tcPr>
          <w:p w:rsidR="005A5F6C" w:rsidRPr="00F820E8" w:rsidRDefault="005A5F6C" w:rsidP="00F820E8">
            <w:pPr>
              <w:autoSpaceDE w:val="0"/>
              <w:autoSpaceDN w:val="0"/>
              <w:adjustRightInd w:val="0"/>
              <w:spacing w:after="0" w:line="240" w:lineRule="auto"/>
              <w:rPr>
                <w:rFonts w:ascii="Sylfaen" w:hAnsi="Sylfaen" w:cs="TimesArmenianPSMT"/>
              </w:rPr>
            </w:pPr>
            <w:r w:rsidRPr="00F820E8">
              <w:rPr>
                <w:rFonts w:ascii="Sylfaen" w:eastAsiaTheme="minorHAnsi" w:hAnsi="Sylfaen" w:cs="TimesArmenianPSMT"/>
                <w:lang w:val="en-US" w:eastAsia="en-US"/>
              </w:rPr>
              <w:t>Aquila clanga Pallas, 1811</w:t>
            </w:r>
          </w:p>
        </w:tc>
        <w:tc>
          <w:tcPr>
            <w:tcW w:w="3865" w:type="dxa"/>
          </w:tcPr>
          <w:p w:rsidR="005A5F6C" w:rsidRPr="00F820E8" w:rsidRDefault="005A5F6C" w:rsidP="00F820E8">
            <w:pPr>
              <w:spacing w:after="0" w:line="360" w:lineRule="auto"/>
              <w:jc w:val="both"/>
              <w:rPr>
                <w:rFonts w:ascii="Sylfaen" w:hAnsi="Sylfaen"/>
                <w:bCs/>
                <w:lang w:val="hy-AM"/>
              </w:rPr>
            </w:pPr>
            <w:r w:rsidRPr="00F820E8">
              <w:rPr>
                <w:rFonts w:ascii="Sylfaen" w:hAnsi="Sylfaen"/>
                <w:bCs/>
                <w:lang w:val="hy-AM"/>
              </w:rPr>
              <w:t>Մեծ ենթարծիվ</w:t>
            </w:r>
          </w:p>
        </w:tc>
        <w:tc>
          <w:tcPr>
            <w:tcW w:w="1986" w:type="dxa"/>
          </w:tcPr>
          <w:p w:rsidR="005A5F6C" w:rsidRPr="00F820E8" w:rsidRDefault="005A5F6C" w:rsidP="00F820E8">
            <w:pPr>
              <w:spacing w:after="0" w:line="240" w:lineRule="auto"/>
              <w:jc w:val="center"/>
              <w:rPr>
                <w:rFonts w:ascii="Sylfaen" w:hAnsi="Sylfaen"/>
              </w:rPr>
            </w:pPr>
            <w:r w:rsidRPr="00F820E8">
              <w:rPr>
                <w:rFonts w:ascii="Sylfaen" w:hAnsi="Sylfaen"/>
              </w:rPr>
              <w:t>2</w:t>
            </w:r>
          </w:p>
        </w:tc>
      </w:tr>
      <w:tr w:rsidR="005A5F6C" w:rsidRPr="00F820E8" w:rsidTr="005A5F6C">
        <w:trPr>
          <w:jc w:val="center"/>
        </w:trPr>
        <w:tc>
          <w:tcPr>
            <w:tcW w:w="900" w:type="dxa"/>
          </w:tcPr>
          <w:p w:rsidR="005A5F6C" w:rsidRPr="00F820E8" w:rsidRDefault="005A5F6C" w:rsidP="00F820E8">
            <w:pPr>
              <w:spacing w:after="0" w:line="360" w:lineRule="auto"/>
              <w:jc w:val="center"/>
              <w:rPr>
                <w:rFonts w:ascii="Sylfaen" w:hAnsi="Sylfaen"/>
                <w:bCs/>
              </w:rPr>
            </w:pPr>
            <w:r w:rsidRPr="00F820E8">
              <w:rPr>
                <w:rFonts w:ascii="Sylfaen" w:hAnsi="Sylfaen"/>
                <w:bCs/>
              </w:rPr>
              <w:t>8</w:t>
            </w:r>
          </w:p>
        </w:tc>
        <w:tc>
          <w:tcPr>
            <w:tcW w:w="2880" w:type="dxa"/>
          </w:tcPr>
          <w:p w:rsidR="005A5F6C" w:rsidRPr="00F820E8" w:rsidRDefault="005A5F6C" w:rsidP="00F820E8">
            <w:pPr>
              <w:autoSpaceDE w:val="0"/>
              <w:autoSpaceDN w:val="0"/>
              <w:adjustRightInd w:val="0"/>
              <w:spacing w:after="0" w:line="240" w:lineRule="auto"/>
              <w:rPr>
                <w:rFonts w:ascii="Sylfaen" w:hAnsi="Sylfaen" w:cs="TimesArmenianPSMT"/>
              </w:rPr>
            </w:pPr>
            <w:r w:rsidRPr="00F820E8">
              <w:rPr>
                <w:rFonts w:ascii="Sylfaen" w:eastAsiaTheme="minorHAnsi" w:hAnsi="Sylfaen" w:cs="TimesArmenianPSMT"/>
                <w:lang w:val="en-US" w:eastAsia="en-US"/>
              </w:rPr>
              <w:t>Aquila nipalensis orientalis Hodgson, 1833</w:t>
            </w:r>
          </w:p>
        </w:tc>
        <w:tc>
          <w:tcPr>
            <w:tcW w:w="3865" w:type="dxa"/>
          </w:tcPr>
          <w:p w:rsidR="005A5F6C" w:rsidRPr="00F820E8" w:rsidRDefault="005A5F6C" w:rsidP="00F820E8">
            <w:pPr>
              <w:spacing w:after="0" w:line="360" w:lineRule="auto"/>
              <w:jc w:val="both"/>
              <w:rPr>
                <w:rFonts w:ascii="Sylfaen" w:hAnsi="Sylfaen"/>
                <w:bCs/>
                <w:lang w:val="hy-AM"/>
              </w:rPr>
            </w:pPr>
            <w:r w:rsidRPr="00F820E8">
              <w:rPr>
                <w:rFonts w:ascii="Sylfaen" w:hAnsi="Sylfaen"/>
                <w:bCs/>
                <w:lang w:val="hy-AM"/>
              </w:rPr>
              <w:t>Տափաստանային արծիվ</w:t>
            </w:r>
          </w:p>
        </w:tc>
        <w:tc>
          <w:tcPr>
            <w:tcW w:w="1986" w:type="dxa"/>
          </w:tcPr>
          <w:p w:rsidR="005A5F6C" w:rsidRPr="00F820E8" w:rsidRDefault="005A5F6C" w:rsidP="00F820E8">
            <w:pPr>
              <w:spacing w:after="0" w:line="240" w:lineRule="auto"/>
              <w:jc w:val="center"/>
              <w:rPr>
                <w:rFonts w:ascii="Sylfaen" w:hAnsi="Sylfaen"/>
              </w:rPr>
            </w:pPr>
            <w:r w:rsidRPr="00F820E8">
              <w:rPr>
                <w:rFonts w:ascii="Sylfaen" w:hAnsi="Sylfaen"/>
              </w:rPr>
              <w:t>2</w:t>
            </w:r>
          </w:p>
        </w:tc>
      </w:tr>
      <w:tr w:rsidR="005A5F6C" w:rsidRPr="00F820E8" w:rsidTr="005A5F6C">
        <w:trPr>
          <w:jc w:val="center"/>
        </w:trPr>
        <w:tc>
          <w:tcPr>
            <w:tcW w:w="900" w:type="dxa"/>
          </w:tcPr>
          <w:p w:rsidR="005A5F6C" w:rsidRPr="00F820E8" w:rsidRDefault="005A5F6C" w:rsidP="00F820E8">
            <w:pPr>
              <w:spacing w:after="0" w:line="360" w:lineRule="auto"/>
              <w:jc w:val="center"/>
              <w:rPr>
                <w:rFonts w:ascii="Sylfaen" w:hAnsi="Sylfaen"/>
                <w:bCs/>
              </w:rPr>
            </w:pPr>
            <w:r w:rsidRPr="00F820E8">
              <w:rPr>
                <w:rFonts w:ascii="Sylfaen" w:hAnsi="Sylfaen"/>
                <w:bCs/>
              </w:rPr>
              <w:t>9</w:t>
            </w:r>
          </w:p>
        </w:tc>
        <w:tc>
          <w:tcPr>
            <w:tcW w:w="2880" w:type="dxa"/>
          </w:tcPr>
          <w:p w:rsidR="005A5F6C" w:rsidRPr="00F820E8" w:rsidRDefault="005A5F6C" w:rsidP="00F820E8">
            <w:pPr>
              <w:autoSpaceDE w:val="0"/>
              <w:autoSpaceDN w:val="0"/>
              <w:adjustRightInd w:val="0"/>
              <w:spacing w:after="0" w:line="240" w:lineRule="auto"/>
              <w:rPr>
                <w:rFonts w:ascii="Sylfaen" w:hAnsi="Sylfaen" w:cs="TimesArmenianPSMT"/>
              </w:rPr>
            </w:pPr>
            <w:r w:rsidRPr="00F820E8">
              <w:rPr>
                <w:rFonts w:ascii="Sylfaen" w:eastAsiaTheme="minorHAnsi" w:hAnsi="Sylfaen" w:cs="TimesArmenianPSMT"/>
                <w:lang w:val="en-US" w:eastAsia="en-US"/>
              </w:rPr>
              <w:t>Aquila chrysaetos (Linnaeus, 1758)</w:t>
            </w:r>
          </w:p>
        </w:tc>
        <w:tc>
          <w:tcPr>
            <w:tcW w:w="3865" w:type="dxa"/>
          </w:tcPr>
          <w:p w:rsidR="005A5F6C" w:rsidRPr="00F820E8" w:rsidRDefault="005A5F6C" w:rsidP="00F820E8">
            <w:pPr>
              <w:spacing w:after="0" w:line="360" w:lineRule="auto"/>
              <w:jc w:val="both"/>
              <w:rPr>
                <w:rFonts w:ascii="Sylfaen" w:hAnsi="Sylfaen"/>
                <w:bCs/>
                <w:lang w:val="hy-AM"/>
              </w:rPr>
            </w:pPr>
            <w:r w:rsidRPr="00F820E8">
              <w:rPr>
                <w:rFonts w:ascii="Sylfaen" w:hAnsi="Sylfaen"/>
                <w:bCs/>
                <w:lang w:val="hy-AM"/>
              </w:rPr>
              <w:t>Քարարծիվ</w:t>
            </w:r>
          </w:p>
        </w:tc>
        <w:tc>
          <w:tcPr>
            <w:tcW w:w="1986" w:type="dxa"/>
          </w:tcPr>
          <w:p w:rsidR="005A5F6C" w:rsidRPr="00F820E8" w:rsidRDefault="005A5F6C" w:rsidP="00F820E8">
            <w:pPr>
              <w:spacing w:after="0" w:line="240" w:lineRule="auto"/>
              <w:jc w:val="center"/>
              <w:rPr>
                <w:rFonts w:ascii="Sylfaen" w:hAnsi="Sylfaen"/>
              </w:rPr>
            </w:pPr>
            <w:r w:rsidRPr="00F820E8">
              <w:rPr>
                <w:rFonts w:ascii="Sylfaen" w:hAnsi="Sylfaen"/>
              </w:rPr>
              <w:t>2</w:t>
            </w:r>
          </w:p>
        </w:tc>
      </w:tr>
      <w:tr w:rsidR="005A5F6C" w:rsidRPr="00F820E8" w:rsidTr="005A5F6C">
        <w:trPr>
          <w:jc w:val="center"/>
        </w:trPr>
        <w:tc>
          <w:tcPr>
            <w:tcW w:w="900" w:type="dxa"/>
          </w:tcPr>
          <w:p w:rsidR="005A5F6C" w:rsidRPr="00F820E8" w:rsidRDefault="005A5F6C" w:rsidP="00F820E8">
            <w:pPr>
              <w:spacing w:after="0" w:line="360" w:lineRule="auto"/>
              <w:jc w:val="center"/>
              <w:rPr>
                <w:rFonts w:ascii="Sylfaen" w:hAnsi="Sylfaen"/>
                <w:bCs/>
              </w:rPr>
            </w:pPr>
            <w:r w:rsidRPr="00F820E8">
              <w:rPr>
                <w:rFonts w:ascii="Sylfaen" w:hAnsi="Sylfaen"/>
                <w:bCs/>
              </w:rPr>
              <w:t>10</w:t>
            </w:r>
          </w:p>
        </w:tc>
        <w:tc>
          <w:tcPr>
            <w:tcW w:w="2880" w:type="dxa"/>
          </w:tcPr>
          <w:p w:rsidR="005A5F6C" w:rsidRPr="00F820E8" w:rsidRDefault="005A5F6C" w:rsidP="00F820E8">
            <w:pPr>
              <w:autoSpaceDE w:val="0"/>
              <w:autoSpaceDN w:val="0"/>
              <w:adjustRightInd w:val="0"/>
              <w:spacing w:after="0" w:line="240" w:lineRule="auto"/>
              <w:rPr>
                <w:rFonts w:ascii="Sylfaen" w:hAnsi="Sylfaen" w:cs="TimesArmenianPSMT"/>
              </w:rPr>
            </w:pPr>
            <w:r w:rsidRPr="00F820E8">
              <w:rPr>
                <w:rFonts w:ascii="Sylfaen" w:eastAsiaTheme="minorHAnsi" w:hAnsi="Sylfaen" w:cs="TimesArmenianPSMT"/>
                <w:lang w:val="en-US" w:eastAsia="en-US"/>
              </w:rPr>
              <w:t>Hieraaetus pennatus (J. F. Gmelin, 1788)</w:t>
            </w:r>
          </w:p>
        </w:tc>
        <w:tc>
          <w:tcPr>
            <w:tcW w:w="3865" w:type="dxa"/>
          </w:tcPr>
          <w:p w:rsidR="005A5F6C" w:rsidRPr="00F820E8" w:rsidRDefault="005A5F6C" w:rsidP="00F820E8">
            <w:pPr>
              <w:spacing w:after="0" w:line="360" w:lineRule="auto"/>
              <w:jc w:val="both"/>
              <w:rPr>
                <w:rFonts w:ascii="Sylfaen" w:hAnsi="Sylfaen"/>
                <w:bCs/>
                <w:lang w:val="hy-AM"/>
              </w:rPr>
            </w:pPr>
            <w:r w:rsidRPr="00F820E8">
              <w:rPr>
                <w:rFonts w:ascii="Sylfaen" w:hAnsi="Sylfaen"/>
                <w:bCs/>
                <w:lang w:val="hy-AM"/>
              </w:rPr>
              <w:t>Գաճաճ արծիվ</w:t>
            </w:r>
          </w:p>
        </w:tc>
        <w:tc>
          <w:tcPr>
            <w:tcW w:w="1986" w:type="dxa"/>
          </w:tcPr>
          <w:p w:rsidR="005A5F6C" w:rsidRPr="00F820E8" w:rsidRDefault="005A5F6C" w:rsidP="00F820E8">
            <w:pPr>
              <w:spacing w:after="0" w:line="240" w:lineRule="auto"/>
              <w:jc w:val="center"/>
              <w:rPr>
                <w:rFonts w:ascii="Sylfaen" w:hAnsi="Sylfaen"/>
              </w:rPr>
            </w:pPr>
            <w:r w:rsidRPr="00F820E8">
              <w:rPr>
                <w:rFonts w:ascii="Sylfaen" w:hAnsi="Sylfaen"/>
              </w:rPr>
              <w:t>1</w:t>
            </w:r>
          </w:p>
        </w:tc>
      </w:tr>
      <w:tr w:rsidR="005A5F6C" w:rsidRPr="00F820E8" w:rsidTr="005A5F6C">
        <w:trPr>
          <w:jc w:val="center"/>
        </w:trPr>
        <w:tc>
          <w:tcPr>
            <w:tcW w:w="900" w:type="dxa"/>
          </w:tcPr>
          <w:p w:rsidR="005A5F6C" w:rsidRPr="00F820E8" w:rsidRDefault="005A5F6C" w:rsidP="00F820E8">
            <w:pPr>
              <w:spacing w:after="0" w:line="360" w:lineRule="auto"/>
              <w:jc w:val="center"/>
              <w:rPr>
                <w:rFonts w:ascii="Sylfaen" w:hAnsi="Sylfaen"/>
                <w:bCs/>
              </w:rPr>
            </w:pPr>
            <w:r w:rsidRPr="00F820E8">
              <w:rPr>
                <w:rFonts w:ascii="Sylfaen" w:hAnsi="Sylfaen"/>
                <w:bCs/>
              </w:rPr>
              <w:t>11</w:t>
            </w:r>
          </w:p>
        </w:tc>
        <w:tc>
          <w:tcPr>
            <w:tcW w:w="2880" w:type="dxa"/>
          </w:tcPr>
          <w:p w:rsidR="005A5F6C" w:rsidRPr="00F820E8" w:rsidRDefault="005A5F6C" w:rsidP="00F820E8">
            <w:pPr>
              <w:autoSpaceDE w:val="0"/>
              <w:autoSpaceDN w:val="0"/>
              <w:adjustRightInd w:val="0"/>
              <w:spacing w:after="0" w:line="240" w:lineRule="auto"/>
              <w:rPr>
                <w:rFonts w:ascii="Sylfaen" w:hAnsi="Sylfaen" w:cs="TimesArmenianPSMT"/>
              </w:rPr>
            </w:pPr>
            <w:r w:rsidRPr="00F820E8">
              <w:rPr>
                <w:rFonts w:ascii="Sylfaen" w:eastAsiaTheme="minorHAnsi" w:hAnsi="Sylfaen" w:cs="TimesArmenianPSMT"/>
                <w:lang w:val="en-US" w:eastAsia="en-US"/>
              </w:rPr>
              <w:t>Falco peregrinus Tunstall, 1771</w:t>
            </w:r>
          </w:p>
        </w:tc>
        <w:tc>
          <w:tcPr>
            <w:tcW w:w="3865" w:type="dxa"/>
          </w:tcPr>
          <w:p w:rsidR="005A5F6C" w:rsidRPr="00F820E8" w:rsidRDefault="005A5F6C" w:rsidP="00F820E8">
            <w:pPr>
              <w:spacing w:after="0" w:line="360" w:lineRule="auto"/>
              <w:jc w:val="both"/>
              <w:rPr>
                <w:rFonts w:ascii="Sylfaen" w:hAnsi="Sylfaen"/>
                <w:bCs/>
                <w:lang w:val="hy-AM"/>
              </w:rPr>
            </w:pPr>
            <w:r w:rsidRPr="00F820E8">
              <w:rPr>
                <w:rFonts w:ascii="Sylfaen" w:hAnsi="Sylfaen"/>
                <w:bCs/>
                <w:lang w:val="hy-AM"/>
              </w:rPr>
              <w:t>Սապսան</w:t>
            </w:r>
          </w:p>
        </w:tc>
        <w:tc>
          <w:tcPr>
            <w:tcW w:w="1986" w:type="dxa"/>
          </w:tcPr>
          <w:p w:rsidR="005A5F6C" w:rsidRPr="00F820E8" w:rsidRDefault="005A5F6C" w:rsidP="00F820E8">
            <w:pPr>
              <w:spacing w:after="0" w:line="240" w:lineRule="auto"/>
              <w:jc w:val="center"/>
              <w:rPr>
                <w:rFonts w:ascii="Sylfaen" w:hAnsi="Sylfaen"/>
              </w:rPr>
            </w:pPr>
            <w:r w:rsidRPr="00F820E8">
              <w:rPr>
                <w:rFonts w:ascii="Sylfaen" w:hAnsi="Sylfaen"/>
              </w:rPr>
              <w:t>1</w:t>
            </w:r>
          </w:p>
        </w:tc>
      </w:tr>
      <w:tr w:rsidR="005A5F6C" w:rsidRPr="00F820E8" w:rsidTr="005A5F6C">
        <w:trPr>
          <w:jc w:val="center"/>
        </w:trPr>
        <w:tc>
          <w:tcPr>
            <w:tcW w:w="900" w:type="dxa"/>
          </w:tcPr>
          <w:p w:rsidR="005A5F6C" w:rsidRPr="00F820E8" w:rsidRDefault="005A5F6C" w:rsidP="00F820E8">
            <w:pPr>
              <w:spacing w:after="0" w:line="360" w:lineRule="auto"/>
              <w:jc w:val="center"/>
              <w:rPr>
                <w:rFonts w:ascii="Sylfaen" w:hAnsi="Sylfaen"/>
                <w:bCs/>
              </w:rPr>
            </w:pPr>
            <w:r w:rsidRPr="00F820E8">
              <w:rPr>
                <w:rFonts w:ascii="Sylfaen" w:hAnsi="Sylfaen"/>
                <w:bCs/>
              </w:rPr>
              <w:t>12</w:t>
            </w:r>
          </w:p>
        </w:tc>
        <w:tc>
          <w:tcPr>
            <w:tcW w:w="2880" w:type="dxa"/>
          </w:tcPr>
          <w:p w:rsidR="005A5F6C" w:rsidRPr="00F820E8" w:rsidRDefault="005A5F6C" w:rsidP="00F820E8">
            <w:pPr>
              <w:autoSpaceDE w:val="0"/>
              <w:autoSpaceDN w:val="0"/>
              <w:adjustRightInd w:val="0"/>
              <w:spacing w:after="0" w:line="240" w:lineRule="auto"/>
              <w:rPr>
                <w:rFonts w:ascii="Sylfaen" w:hAnsi="Sylfaen" w:cs="TimesArmenianPSMT"/>
              </w:rPr>
            </w:pPr>
            <w:r w:rsidRPr="00F820E8">
              <w:rPr>
                <w:rFonts w:ascii="Sylfaen" w:eastAsiaTheme="minorHAnsi" w:hAnsi="Sylfaen" w:cs="TimesArmenianPSMT"/>
                <w:lang w:val="en-US" w:eastAsia="en-US"/>
              </w:rPr>
              <w:t>Coracias garrulus (Linnaeus, 1758)</w:t>
            </w:r>
          </w:p>
        </w:tc>
        <w:tc>
          <w:tcPr>
            <w:tcW w:w="3865" w:type="dxa"/>
          </w:tcPr>
          <w:p w:rsidR="005A5F6C" w:rsidRPr="00F820E8" w:rsidRDefault="005A5F6C" w:rsidP="00F820E8">
            <w:pPr>
              <w:spacing w:after="0" w:line="360" w:lineRule="auto"/>
              <w:jc w:val="both"/>
              <w:rPr>
                <w:rFonts w:ascii="Sylfaen" w:hAnsi="Sylfaen"/>
                <w:bCs/>
                <w:lang w:val="hy-AM"/>
              </w:rPr>
            </w:pPr>
            <w:r w:rsidRPr="00F820E8">
              <w:rPr>
                <w:rFonts w:ascii="Sylfaen" w:hAnsi="Sylfaen"/>
                <w:bCs/>
                <w:lang w:val="hy-AM"/>
              </w:rPr>
              <w:t>Ներկարար</w:t>
            </w:r>
          </w:p>
        </w:tc>
        <w:tc>
          <w:tcPr>
            <w:tcW w:w="1986" w:type="dxa"/>
          </w:tcPr>
          <w:p w:rsidR="005A5F6C" w:rsidRPr="00F820E8" w:rsidRDefault="005A5F6C" w:rsidP="00F820E8">
            <w:pPr>
              <w:spacing w:after="0" w:line="240" w:lineRule="auto"/>
              <w:jc w:val="center"/>
              <w:rPr>
                <w:rFonts w:ascii="Sylfaen" w:hAnsi="Sylfaen"/>
              </w:rPr>
            </w:pPr>
            <w:r w:rsidRPr="00F820E8">
              <w:rPr>
                <w:rFonts w:ascii="Sylfaen" w:hAnsi="Sylfaen"/>
              </w:rPr>
              <w:t>2</w:t>
            </w:r>
          </w:p>
        </w:tc>
      </w:tr>
      <w:tr w:rsidR="005A5F6C" w:rsidRPr="00F820E8" w:rsidTr="005A5F6C">
        <w:trPr>
          <w:jc w:val="center"/>
        </w:trPr>
        <w:tc>
          <w:tcPr>
            <w:tcW w:w="900" w:type="dxa"/>
          </w:tcPr>
          <w:p w:rsidR="005A5F6C" w:rsidRPr="00F820E8" w:rsidRDefault="005A5F6C" w:rsidP="00F820E8">
            <w:pPr>
              <w:spacing w:after="0" w:line="360" w:lineRule="auto"/>
              <w:jc w:val="center"/>
              <w:rPr>
                <w:rFonts w:ascii="Sylfaen" w:hAnsi="Sylfaen"/>
                <w:bCs/>
              </w:rPr>
            </w:pPr>
            <w:r w:rsidRPr="00F820E8">
              <w:rPr>
                <w:rFonts w:ascii="Sylfaen" w:hAnsi="Sylfaen"/>
                <w:bCs/>
              </w:rPr>
              <w:t>13</w:t>
            </w:r>
          </w:p>
        </w:tc>
        <w:tc>
          <w:tcPr>
            <w:tcW w:w="2880" w:type="dxa"/>
          </w:tcPr>
          <w:p w:rsidR="005A5F6C" w:rsidRPr="00F820E8" w:rsidRDefault="005A5F6C" w:rsidP="00F820E8">
            <w:pPr>
              <w:autoSpaceDE w:val="0"/>
              <w:autoSpaceDN w:val="0"/>
              <w:adjustRightInd w:val="0"/>
              <w:spacing w:after="0" w:line="240" w:lineRule="auto"/>
              <w:rPr>
                <w:rFonts w:ascii="Sylfaen" w:hAnsi="Sylfaen" w:cs="TimesArmenianPSMT"/>
              </w:rPr>
            </w:pPr>
            <w:r w:rsidRPr="00F820E8">
              <w:rPr>
                <w:rFonts w:ascii="Sylfaen" w:eastAsiaTheme="minorHAnsi" w:hAnsi="Sylfaen" w:cs="TimesArmenianPSMT"/>
                <w:lang w:val="en-US" w:eastAsia="en-US"/>
              </w:rPr>
              <w:t>Tichodroma muraria (Linnaeus, 1766)</w:t>
            </w:r>
          </w:p>
        </w:tc>
        <w:tc>
          <w:tcPr>
            <w:tcW w:w="3865" w:type="dxa"/>
          </w:tcPr>
          <w:p w:rsidR="005A5F6C" w:rsidRPr="00F820E8" w:rsidRDefault="005A5F6C" w:rsidP="00F820E8">
            <w:pPr>
              <w:spacing w:after="0" w:line="360" w:lineRule="auto"/>
              <w:jc w:val="both"/>
              <w:rPr>
                <w:rFonts w:ascii="Sylfaen" w:hAnsi="Sylfaen"/>
                <w:bCs/>
                <w:lang w:val="hy-AM"/>
              </w:rPr>
            </w:pPr>
            <w:r w:rsidRPr="00F820E8">
              <w:rPr>
                <w:rFonts w:ascii="Sylfaen" w:hAnsi="Sylfaen"/>
                <w:bCs/>
                <w:lang w:val="hy-AM"/>
              </w:rPr>
              <w:t>Կարմրաթև մագլցող</w:t>
            </w:r>
          </w:p>
        </w:tc>
        <w:tc>
          <w:tcPr>
            <w:tcW w:w="1986" w:type="dxa"/>
          </w:tcPr>
          <w:p w:rsidR="005A5F6C" w:rsidRPr="00F820E8" w:rsidRDefault="005A5F6C" w:rsidP="00F820E8">
            <w:pPr>
              <w:spacing w:after="0" w:line="240" w:lineRule="auto"/>
              <w:jc w:val="center"/>
              <w:rPr>
                <w:rFonts w:ascii="Sylfaen" w:hAnsi="Sylfaen"/>
              </w:rPr>
            </w:pPr>
            <w:r w:rsidRPr="00F820E8">
              <w:rPr>
                <w:rFonts w:ascii="Sylfaen" w:hAnsi="Sylfaen"/>
              </w:rPr>
              <w:t>1</w:t>
            </w:r>
          </w:p>
        </w:tc>
      </w:tr>
      <w:tr w:rsidR="005A5F6C" w:rsidRPr="00F820E8" w:rsidTr="005A5F6C">
        <w:trPr>
          <w:jc w:val="center"/>
        </w:trPr>
        <w:tc>
          <w:tcPr>
            <w:tcW w:w="9631" w:type="dxa"/>
            <w:gridSpan w:val="4"/>
          </w:tcPr>
          <w:p w:rsidR="005A5F6C" w:rsidRPr="00F820E8" w:rsidRDefault="005A5F6C" w:rsidP="00F820E8">
            <w:pPr>
              <w:spacing w:after="0"/>
              <w:jc w:val="center"/>
              <w:rPr>
                <w:rFonts w:ascii="Sylfaen" w:hAnsi="Sylfaen"/>
              </w:rPr>
            </w:pPr>
            <w:r w:rsidRPr="00F820E8">
              <w:rPr>
                <w:rFonts w:ascii="Sylfaen" w:hAnsi="Sylfaen"/>
              </w:rPr>
              <w:t>Կաթնասուններ</w:t>
            </w:r>
          </w:p>
        </w:tc>
      </w:tr>
      <w:tr w:rsidR="005A5F6C" w:rsidRPr="00F820E8" w:rsidTr="005A5F6C">
        <w:trPr>
          <w:jc w:val="center"/>
        </w:trPr>
        <w:tc>
          <w:tcPr>
            <w:tcW w:w="900" w:type="dxa"/>
          </w:tcPr>
          <w:p w:rsidR="005A5F6C" w:rsidRPr="00F820E8" w:rsidRDefault="005A5F6C" w:rsidP="00F820E8">
            <w:pPr>
              <w:spacing w:after="0" w:line="360" w:lineRule="auto"/>
              <w:jc w:val="center"/>
              <w:rPr>
                <w:rFonts w:ascii="Sylfaen" w:hAnsi="Sylfaen"/>
                <w:bCs/>
              </w:rPr>
            </w:pPr>
            <w:r w:rsidRPr="00F820E8">
              <w:rPr>
                <w:rFonts w:ascii="Sylfaen" w:hAnsi="Sylfaen"/>
                <w:bCs/>
              </w:rPr>
              <w:t>1</w:t>
            </w:r>
          </w:p>
        </w:tc>
        <w:tc>
          <w:tcPr>
            <w:tcW w:w="2880" w:type="dxa"/>
          </w:tcPr>
          <w:p w:rsidR="005A5F6C" w:rsidRPr="00F820E8" w:rsidRDefault="005A5F6C" w:rsidP="00F820E8">
            <w:pPr>
              <w:autoSpaceDE w:val="0"/>
              <w:autoSpaceDN w:val="0"/>
              <w:adjustRightInd w:val="0"/>
              <w:spacing w:after="0" w:line="240" w:lineRule="auto"/>
              <w:rPr>
                <w:rFonts w:ascii="Sylfaen" w:hAnsi="Sylfaen" w:cs="TimesArmenianPSMT"/>
              </w:rPr>
            </w:pPr>
            <w:r w:rsidRPr="00F820E8">
              <w:rPr>
                <w:rFonts w:ascii="Sylfaen" w:eastAsiaTheme="minorHAnsi" w:hAnsi="Sylfaen" w:cs="TimesArmenianPSMT"/>
                <w:lang w:val="en-US" w:eastAsia="en-US"/>
              </w:rPr>
              <w:t>Neomys schelkovnikovi Sat., 1913</w:t>
            </w:r>
          </w:p>
        </w:tc>
        <w:tc>
          <w:tcPr>
            <w:tcW w:w="3865" w:type="dxa"/>
          </w:tcPr>
          <w:p w:rsidR="005A5F6C" w:rsidRPr="00F820E8" w:rsidRDefault="005A5F6C" w:rsidP="00F820E8">
            <w:pPr>
              <w:spacing w:after="0" w:line="360" w:lineRule="auto"/>
              <w:jc w:val="both"/>
              <w:rPr>
                <w:rFonts w:ascii="Sylfaen" w:hAnsi="Sylfaen"/>
                <w:bCs/>
                <w:lang w:val="hy-AM"/>
              </w:rPr>
            </w:pPr>
            <w:r w:rsidRPr="00F820E8">
              <w:rPr>
                <w:rFonts w:ascii="Sylfaen" w:hAnsi="Sylfaen"/>
                <w:bCs/>
                <w:lang w:val="hy-AM"/>
              </w:rPr>
              <w:t>Շելկովնիկովի կուտորա</w:t>
            </w:r>
          </w:p>
        </w:tc>
        <w:tc>
          <w:tcPr>
            <w:tcW w:w="1986" w:type="dxa"/>
          </w:tcPr>
          <w:p w:rsidR="005A5F6C" w:rsidRPr="00F820E8" w:rsidRDefault="005A5F6C" w:rsidP="00F820E8">
            <w:pPr>
              <w:spacing w:after="0" w:line="240" w:lineRule="auto"/>
              <w:jc w:val="center"/>
              <w:rPr>
                <w:rFonts w:ascii="Sylfaen" w:hAnsi="Sylfaen"/>
              </w:rPr>
            </w:pPr>
            <w:r w:rsidRPr="00F820E8">
              <w:rPr>
                <w:rFonts w:ascii="Sylfaen" w:hAnsi="Sylfaen"/>
              </w:rPr>
              <w:t>1</w:t>
            </w:r>
          </w:p>
        </w:tc>
      </w:tr>
      <w:tr w:rsidR="005A5F6C" w:rsidRPr="00F820E8" w:rsidTr="005A5F6C">
        <w:trPr>
          <w:jc w:val="center"/>
        </w:trPr>
        <w:tc>
          <w:tcPr>
            <w:tcW w:w="900" w:type="dxa"/>
          </w:tcPr>
          <w:p w:rsidR="005A5F6C" w:rsidRPr="00F820E8" w:rsidRDefault="005A5F6C" w:rsidP="00F820E8">
            <w:pPr>
              <w:spacing w:after="0" w:line="360" w:lineRule="auto"/>
              <w:jc w:val="center"/>
              <w:rPr>
                <w:rFonts w:ascii="Sylfaen" w:hAnsi="Sylfaen"/>
                <w:bCs/>
              </w:rPr>
            </w:pPr>
            <w:r w:rsidRPr="00F820E8">
              <w:rPr>
                <w:rFonts w:ascii="Sylfaen" w:hAnsi="Sylfaen"/>
                <w:bCs/>
              </w:rPr>
              <w:t>2</w:t>
            </w:r>
          </w:p>
        </w:tc>
        <w:tc>
          <w:tcPr>
            <w:tcW w:w="2880" w:type="dxa"/>
          </w:tcPr>
          <w:p w:rsidR="005A5F6C" w:rsidRPr="00F820E8" w:rsidRDefault="005A5F6C" w:rsidP="00F820E8">
            <w:pPr>
              <w:autoSpaceDE w:val="0"/>
              <w:autoSpaceDN w:val="0"/>
              <w:adjustRightInd w:val="0"/>
              <w:spacing w:after="0" w:line="240" w:lineRule="auto"/>
              <w:rPr>
                <w:rFonts w:ascii="Sylfaen" w:hAnsi="Sylfaen" w:cs="TimesArmenianPSMT"/>
              </w:rPr>
            </w:pPr>
            <w:r w:rsidRPr="00F820E8">
              <w:rPr>
                <w:rFonts w:ascii="Sylfaen" w:eastAsiaTheme="minorHAnsi" w:hAnsi="Sylfaen" w:cs="TimesArmenianPSMT"/>
                <w:lang w:val="en-US" w:eastAsia="en-US"/>
              </w:rPr>
              <w:t>Barbastella leucomelas Gretzschmar, 1830</w:t>
            </w:r>
          </w:p>
        </w:tc>
        <w:tc>
          <w:tcPr>
            <w:tcW w:w="3865" w:type="dxa"/>
          </w:tcPr>
          <w:p w:rsidR="005A5F6C" w:rsidRPr="00F820E8" w:rsidRDefault="005A5F6C" w:rsidP="00F820E8">
            <w:pPr>
              <w:spacing w:after="0" w:line="360" w:lineRule="auto"/>
              <w:jc w:val="both"/>
              <w:rPr>
                <w:rFonts w:ascii="Sylfaen" w:hAnsi="Sylfaen"/>
                <w:bCs/>
                <w:lang w:val="hy-AM"/>
              </w:rPr>
            </w:pPr>
            <w:r w:rsidRPr="00F820E8">
              <w:rPr>
                <w:rFonts w:ascii="Sylfaen" w:hAnsi="Sylfaen"/>
                <w:bCs/>
                <w:lang w:val="hy-AM"/>
              </w:rPr>
              <w:t>Ասիական լայնականջ չղջիկ</w:t>
            </w:r>
          </w:p>
        </w:tc>
        <w:tc>
          <w:tcPr>
            <w:tcW w:w="1986" w:type="dxa"/>
          </w:tcPr>
          <w:p w:rsidR="005A5F6C" w:rsidRPr="00F820E8" w:rsidRDefault="005A5F6C" w:rsidP="00F820E8">
            <w:pPr>
              <w:spacing w:after="0" w:line="240" w:lineRule="auto"/>
              <w:jc w:val="center"/>
              <w:rPr>
                <w:rFonts w:ascii="Sylfaen" w:hAnsi="Sylfaen"/>
                <w:lang w:val="ru-RU"/>
              </w:rPr>
            </w:pPr>
            <w:r w:rsidRPr="00F820E8">
              <w:rPr>
                <w:rFonts w:ascii="Sylfaen" w:hAnsi="Sylfaen"/>
                <w:lang w:val="ru-RU"/>
              </w:rPr>
              <w:t>2</w:t>
            </w:r>
          </w:p>
        </w:tc>
      </w:tr>
      <w:tr w:rsidR="005A5F6C" w:rsidRPr="00F820E8" w:rsidTr="005A5F6C">
        <w:trPr>
          <w:jc w:val="center"/>
        </w:trPr>
        <w:tc>
          <w:tcPr>
            <w:tcW w:w="900" w:type="dxa"/>
          </w:tcPr>
          <w:p w:rsidR="005A5F6C" w:rsidRPr="00F820E8" w:rsidRDefault="005A5F6C" w:rsidP="00F820E8">
            <w:pPr>
              <w:spacing w:after="0" w:line="360" w:lineRule="auto"/>
              <w:jc w:val="center"/>
              <w:rPr>
                <w:rFonts w:ascii="Sylfaen" w:hAnsi="Sylfaen"/>
                <w:bCs/>
              </w:rPr>
            </w:pPr>
            <w:r w:rsidRPr="00F820E8">
              <w:rPr>
                <w:rFonts w:ascii="Sylfaen" w:hAnsi="Sylfaen"/>
                <w:bCs/>
              </w:rPr>
              <w:t>3</w:t>
            </w:r>
          </w:p>
        </w:tc>
        <w:tc>
          <w:tcPr>
            <w:tcW w:w="2880" w:type="dxa"/>
          </w:tcPr>
          <w:p w:rsidR="005A5F6C" w:rsidRPr="00F820E8" w:rsidRDefault="005A5F6C" w:rsidP="00F820E8">
            <w:pPr>
              <w:autoSpaceDE w:val="0"/>
              <w:autoSpaceDN w:val="0"/>
              <w:adjustRightInd w:val="0"/>
              <w:spacing w:after="0" w:line="240" w:lineRule="auto"/>
              <w:rPr>
                <w:rFonts w:ascii="Sylfaen" w:hAnsi="Sylfaen" w:cs="TimesArmenianPSMT"/>
              </w:rPr>
            </w:pPr>
            <w:r w:rsidRPr="00F820E8">
              <w:rPr>
                <w:rFonts w:ascii="Sylfaen" w:eastAsiaTheme="minorHAnsi" w:hAnsi="Sylfaen" w:cs="TimesArmenianPSMT"/>
                <w:lang w:val="en-US" w:eastAsia="en-US"/>
              </w:rPr>
              <w:t>Microtus (Sumeriomys) schidlovskii Argyropulo, 1933</w:t>
            </w:r>
          </w:p>
        </w:tc>
        <w:tc>
          <w:tcPr>
            <w:tcW w:w="3865" w:type="dxa"/>
          </w:tcPr>
          <w:p w:rsidR="005A5F6C" w:rsidRPr="00F820E8" w:rsidRDefault="005A5F6C" w:rsidP="00F820E8">
            <w:pPr>
              <w:spacing w:after="0" w:line="360" w:lineRule="auto"/>
              <w:jc w:val="both"/>
              <w:rPr>
                <w:rFonts w:ascii="Sylfaen" w:hAnsi="Sylfaen"/>
                <w:bCs/>
                <w:lang w:val="hy-AM"/>
              </w:rPr>
            </w:pPr>
            <w:r w:rsidRPr="00F820E8">
              <w:rPr>
                <w:rFonts w:ascii="Sylfaen" w:hAnsi="Sylfaen"/>
                <w:bCs/>
                <w:lang w:val="hy-AM"/>
              </w:rPr>
              <w:t>Շիդլովսկու դաշտամուկ</w:t>
            </w:r>
          </w:p>
        </w:tc>
        <w:tc>
          <w:tcPr>
            <w:tcW w:w="1986" w:type="dxa"/>
          </w:tcPr>
          <w:p w:rsidR="005A5F6C" w:rsidRPr="00F820E8" w:rsidRDefault="005A5F6C" w:rsidP="00F820E8">
            <w:pPr>
              <w:spacing w:after="0" w:line="240" w:lineRule="auto"/>
              <w:jc w:val="center"/>
              <w:rPr>
                <w:rFonts w:ascii="Sylfaen" w:hAnsi="Sylfaen"/>
                <w:lang w:val="en-GB"/>
              </w:rPr>
            </w:pPr>
            <w:r w:rsidRPr="00F820E8">
              <w:rPr>
                <w:rFonts w:ascii="Sylfaen" w:hAnsi="Sylfaen"/>
                <w:lang w:val="en-GB"/>
              </w:rPr>
              <w:t>1</w:t>
            </w:r>
          </w:p>
        </w:tc>
      </w:tr>
      <w:tr w:rsidR="005A5F6C" w:rsidRPr="00F820E8" w:rsidTr="005A5F6C">
        <w:trPr>
          <w:jc w:val="center"/>
        </w:trPr>
        <w:tc>
          <w:tcPr>
            <w:tcW w:w="900" w:type="dxa"/>
          </w:tcPr>
          <w:p w:rsidR="005A5F6C" w:rsidRPr="00F820E8" w:rsidRDefault="005A5F6C" w:rsidP="00F820E8">
            <w:pPr>
              <w:spacing w:after="0" w:line="360" w:lineRule="auto"/>
              <w:jc w:val="center"/>
              <w:rPr>
                <w:rFonts w:ascii="Sylfaen" w:hAnsi="Sylfaen"/>
                <w:bCs/>
              </w:rPr>
            </w:pPr>
            <w:r w:rsidRPr="00F820E8">
              <w:rPr>
                <w:rFonts w:ascii="Sylfaen" w:hAnsi="Sylfaen"/>
                <w:bCs/>
              </w:rPr>
              <w:lastRenderedPageBreak/>
              <w:t>4</w:t>
            </w:r>
          </w:p>
        </w:tc>
        <w:tc>
          <w:tcPr>
            <w:tcW w:w="2880" w:type="dxa"/>
          </w:tcPr>
          <w:p w:rsidR="005A5F6C" w:rsidRPr="00F820E8" w:rsidRDefault="005A5F6C" w:rsidP="00F820E8">
            <w:pPr>
              <w:autoSpaceDE w:val="0"/>
              <w:autoSpaceDN w:val="0"/>
              <w:adjustRightInd w:val="0"/>
              <w:spacing w:after="0" w:line="240" w:lineRule="auto"/>
              <w:rPr>
                <w:rFonts w:ascii="Sylfaen" w:hAnsi="Sylfaen" w:cs="TimesArmenianPSMT"/>
              </w:rPr>
            </w:pPr>
            <w:r w:rsidRPr="00F820E8">
              <w:rPr>
                <w:rFonts w:ascii="Sylfaen" w:eastAsiaTheme="minorHAnsi" w:hAnsi="Sylfaen" w:cs="TimesArmenianPSMT"/>
                <w:lang w:val="en-US" w:eastAsia="en-US"/>
              </w:rPr>
              <w:t>Ursus arctos Linnaeus,1758</w:t>
            </w:r>
          </w:p>
        </w:tc>
        <w:tc>
          <w:tcPr>
            <w:tcW w:w="3865" w:type="dxa"/>
          </w:tcPr>
          <w:p w:rsidR="005A5F6C" w:rsidRPr="00F820E8" w:rsidRDefault="005A5F6C" w:rsidP="00F820E8">
            <w:pPr>
              <w:spacing w:after="0" w:line="360" w:lineRule="auto"/>
              <w:jc w:val="both"/>
              <w:rPr>
                <w:rFonts w:ascii="Sylfaen" w:hAnsi="Sylfaen"/>
                <w:bCs/>
                <w:lang w:val="en-US"/>
              </w:rPr>
            </w:pPr>
            <w:r w:rsidRPr="00F820E8">
              <w:rPr>
                <w:rFonts w:ascii="Sylfaen" w:hAnsi="Sylfaen"/>
                <w:bCs/>
                <w:lang w:val="en-US"/>
              </w:rPr>
              <w:t>Գորշ արջ</w:t>
            </w:r>
          </w:p>
        </w:tc>
        <w:tc>
          <w:tcPr>
            <w:tcW w:w="1986" w:type="dxa"/>
          </w:tcPr>
          <w:p w:rsidR="005A5F6C" w:rsidRPr="00F820E8" w:rsidRDefault="005A5F6C" w:rsidP="00F820E8">
            <w:pPr>
              <w:spacing w:after="0" w:line="240" w:lineRule="auto"/>
              <w:jc w:val="center"/>
              <w:rPr>
                <w:rFonts w:ascii="Sylfaen" w:hAnsi="Sylfaen"/>
                <w:lang w:val="ru-RU"/>
              </w:rPr>
            </w:pPr>
            <w:r w:rsidRPr="00F820E8">
              <w:rPr>
                <w:rFonts w:ascii="Sylfaen" w:hAnsi="Sylfaen"/>
                <w:lang w:val="ru-RU"/>
              </w:rPr>
              <w:t>2</w:t>
            </w:r>
          </w:p>
        </w:tc>
      </w:tr>
      <w:tr w:rsidR="005A5F6C" w:rsidRPr="00F820E8" w:rsidTr="005A5F6C">
        <w:trPr>
          <w:jc w:val="center"/>
        </w:trPr>
        <w:tc>
          <w:tcPr>
            <w:tcW w:w="9631" w:type="dxa"/>
            <w:gridSpan w:val="4"/>
          </w:tcPr>
          <w:p w:rsidR="005A5F6C" w:rsidRPr="00F820E8" w:rsidRDefault="005A5F6C" w:rsidP="00F820E8">
            <w:pPr>
              <w:spacing w:after="0" w:line="240" w:lineRule="auto"/>
              <w:jc w:val="center"/>
              <w:rPr>
                <w:rFonts w:ascii="Sylfaen" w:hAnsi="Sylfaen"/>
                <w:lang w:val="en-US"/>
              </w:rPr>
            </w:pPr>
            <w:r w:rsidRPr="00F820E8">
              <w:rPr>
                <w:rFonts w:ascii="Sylfaen" w:hAnsi="Sylfaen"/>
                <w:lang w:val="en-US"/>
              </w:rPr>
              <w:t>Միջատներ</w:t>
            </w:r>
          </w:p>
        </w:tc>
      </w:tr>
      <w:tr w:rsidR="005A5F6C" w:rsidRPr="00F820E8" w:rsidTr="005A5F6C">
        <w:trPr>
          <w:jc w:val="center"/>
        </w:trPr>
        <w:tc>
          <w:tcPr>
            <w:tcW w:w="900" w:type="dxa"/>
          </w:tcPr>
          <w:p w:rsidR="005A5F6C" w:rsidRPr="00F820E8" w:rsidRDefault="005A5F6C" w:rsidP="00F820E8">
            <w:pPr>
              <w:spacing w:after="0" w:line="360" w:lineRule="auto"/>
              <w:jc w:val="center"/>
              <w:rPr>
                <w:rFonts w:ascii="Sylfaen" w:hAnsi="Sylfaen"/>
                <w:bCs/>
                <w:lang w:val="ru-RU"/>
              </w:rPr>
            </w:pPr>
            <w:r w:rsidRPr="00F820E8">
              <w:rPr>
                <w:rFonts w:ascii="Sylfaen" w:hAnsi="Sylfaen"/>
                <w:bCs/>
                <w:lang w:val="ru-RU"/>
              </w:rPr>
              <w:t>1</w:t>
            </w:r>
          </w:p>
        </w:tc>
        <w:tc>
          <w:tcPr>
            <w:tcW w:w="2880" w:type="dxa"/>
          </w:tcPr>
          <w:p w:rsidR="005A5F6C" w:rsidRPr="00F820E8" w:rsidRDefault="005A5F6C" w:rsidP="00F820E8">
            <w:pPr>
              <w:autoSpaceDE w:val="0"/>
              <w:autoSpaceDN w:val="0"/>
              <w:adjustRightInd w:val="0"/>
              <w:spacing w:after="0" w:line="240" w:lineRule="auto"/>
              <w:rPr>
                <w:rFonts w:ascii="Sylfaen" w:hAnsi="Sylfaen" w:cs="TimesArmenianPSMT"/>
              </w:rPr>
            </w:pPr>
            <w:r w:rsidRPr="00F820E8">
              <w:rPr>
                <w:rFonts w:ascii="Sylfaen" w:eastAsiaTheme="minorHAnsi" w:hAnsi="Sylfaen" w:cs="TimesArmenianPSMT"/>
                <w:lang w:val="en-US" w:eastAsia="en-US"/>
              </w:rPr>
              <w:t>Sympecma paedisca (Brauer, 1877)</w:t>
            </w:r>
          </w:p>
        </w:tc>
        <w:tc>
          <w:tcPr>
            <w:tcW w:w="3865" w:type="dxa"/>
          </w:tcPr>
          <w:p w:rsidR="005A5F6C" w:rsidRPr="00F820E8" w:rsidRDefault="005A5F6C" w:rsidP="00F820E8">
            <w:pPr>
              <w:spacing w:after="0" w:line="360" w:lineRule="auto"/>
              <w:jc w:val="both"/>
              <w:rPr>
                <w:rFonts w:ascii="Sylfaen" w:hAnsi="Sylfaen"/>
                <w:bCs/>
                <w:lang w:val="hy-AM"/>
              </w:rPr>
            </w:pPr>
            <w:r w:rsidRPr="00F820E8">
              <w:rPr>
                <w:rFonts w:ascii="Sylfaen" w:hAnsi="Sylfaen"/>
                <w:bCs/>
                <w:lang w:val="hy-AM"/>
              </w:rPr>
              <w:t>Սիմպեկմա ճպուռ</w:t>
            </w:r>
          </w:p>
        </w:tc>
        <w:tc>
          <w:tcPr>
            <w:tcW w:w="1986" w:type="dxa"/>
          </w:tcPr>
          <w:p w:rsidR="005A5F6C" w:rsidRPr="00F820E8" w:rsidRDefault="005A5F6C" w:rsidP="00F820E8">
            <w:pPr>
              <w:spacing w:after="0" w:line="240" w:lineRule="auto"/>
              <w:jc w:val="center"/>
              <w:rPr>
                <w:rFonts w:ascii="Sylfaen" w:hAnsi="Sylfaen"/>
                <w:lang w:val="en-GB"/>
              </w:rPr>
            </w:pPr>
            <w:r w:rsidRPr="00F820E8">
              <w:rPr>
                <w:rFonts w:ascii="Sylfaen" w:hAnsi="Sylfaen"/>
                <w:lang w:val="en-GB"/>
              </w:rPr>
              <w:t>1</w:t>
            </w:r>
          </w:p>
        </w:tc>
      </w:tr>
      <w:tr w:rsidR="005A5F6C" w:rsidRPr="00F820E8" w:rsidTr="005A5F6C">
        <w:trPr>
          <w:jc w:val="center"/>
        </w:trPr>
        <w:tc>
          <w:tcPr>
            <w:tcW w:w="900" w:type="dxa"/>
          </w:tcPr>
          <w:p w:rsidR="005A5F6C" w:rsidRPr="00F820E8" w:rsidRDefault="005A5F6C" w:rsidP="00F820E8">
            <w:pPr>
              <w:spacing w:after="0" w:line="360" w:lineRule="auto"/>
              <w:jc w:val="center"/>
              <w:rPr>
                <w:rFonts w:ascii="Sylfaen" w:hAnsi="Sylfaen"/>
                <w:bCs/>
                <w:lang w:val="ru-RU"/>
              </w:rPr>
            </w:pPr>
            <w:r w:rsidRPr="00F820E8">
              <w:rPr>
                <w:rFonts w:ascii="Sylfaen" w:hAnsi="Sylfaen"/>
                <w:bCs/>
                <w:lang w:val="ru-RU"/>
              </w:rPr>
              <w:t>2</w:t>
            </w:r>
          </w:p>
        </w:tc>
        <w:tc>
          <w:tcPr>
            <w:tcW w:w="2880" w:type="dxa"/>
          </w:tcPr>
          <w:p w:rsidR="005A5F6C" w:rsidRPr="00F820E8" w:rsidRDefault="005A5F6C" w:rsidP="00F820E8">
            <w:pPr>
              <w:autoSpaceDE w:val="0"/>
              <w:autoSpaceDN w:val="0"/>
              <w:adjustRightInd w:val="0"/>
              <w:spacing w:after="0" w:line="240" w:lineRule="auto"/>
              <w:rPr>
                <w:rFonts w:ascii="Sylfaen" w:hAnsi="Sylfaen" w:cs="TimesArmenianPSMT"/>
              </w:rPr>
            </w:pPr>
            <w:r w:rsidRPr="00F820E8">
              <w:rPr>
                <w:rFonts w:ascii="Sylfaen" w:eastAsiaTheme="minorHAnsi" w:hAnsi="Sylfaen" w:cs="TimesArmenianPSMT"/>
                <w:lang w:val="en-US" w:eastAsia="en-US"/>
              </w:rPr>
              <w:t>Gomphocerus armeniacus (Uvarov, 1931)</w:t>
            </w:r>
          </w:p>
        </w:tc>
        <w:tc>
          <w:tcPr>
            <w:tcW w:w="3865" w:type="dxa"/>
          </w:tcPr>
          <w:p w:rsidR="005A5F6C" w:rsidRPr="00F820E8" w:rsidRDefault="005A5F6C" w:rsidP="00F820E8">
            <w:pPr>
              <w:spacing w:after="0" w:line="360" w:lineRule="auto"/>
              <w:jc w:val="both"/>
              <w:rPr>
                <w:rFonts w:ascii="Sylfaen" w:hAnsi="Sylfaen"/>
                <w:bCs/>
                <w:lang w:val="en-US"/>
              </w:rPr>
            </w:pPr>
            <w:r w:rsidRPr="00F820E8">
              <w:rPr>
                <w:rFonts w:ascii="Sylfaen" w:hAnsi="Sylfaen"/>
                <w:bCs/>
                <w:lang w:val="en-US"/>
              </w:rPr>
              <w:t>Մորեխ հայկական</w:t>
            </w:r>
          </w:p>
        </w:tc>
        <w:tc>
          <w:tcPr>
            <w:tcW w:w="1986" w:type="dxa"/>
          </w:tcPr>
          <w:p w:rsidR="005A5F6C" w:rsidRPr="00F820E8" w:rsidRDefault="005A5F6C" w:rsidP="00F820E8">
            <w:pPr>
              <w:spacing w:after="0" w:line="240" w:lineRule="auto"/>
              <w:jc w:val="center"/>
              <w:rPr>
                <w:rFonts w:ascii="Sylfaen" w:hAnsi="Sylfaen"/>
                <w:lang w:val="ru-RU"/>
              </w:rPr>
            </w:pPr>
            <w:r w:rsidRPr="00F820E8">
              <w:rPr>
                <w:rFonts w:ascii="Sylfaen" w:hAnsi="Sylfaen"/>
                <w:lang w:val="ru-RU"/>
              </w:rPr>
              <w:t>2</w:t>
            </w:r>
          </w:p>
        </w:tc>
      </w:tr>
      <w:tr w:rsidR="005A5F6C" w:rsidRPr="00F820E8" w:rsidTr="005A5F6C">
        <w:trPr>
          <w:jc w:val="center"/>
        </w:trPr>
        <w:tc>
          <w:tcPr>
            <w:tcW w:w="900" w:type="dxa"/>
          </w:tcPr>
          <w:p w:rsidR="005A5F6C" w:rsidRPr="00F820E8" w:rsidRDefault="005A5F6C" w:rsidP="00F820E8">
            <w:pPr>
              <w:spacing w:after="0" w:line="360" w:lineRule="auto"/>
              <w:jc w:val="center"/>
              <w:rPr>
                <w:rFonts w:ascii="Sylfaen" w:hAnsi="Sylfaen"/>
                <w:bCs/>
                <w:lang w:val="ru-RU"/>
              </w:rPr>
            </w:pPr>
            <w:r w:rsidRPr="00F820E8">
              <w:rPr>
                <w:rFonts w:ascii="Sylfaen" w:hAnsi="Sylfaen"/>
                <w:bCs/>
                <w:lang w:val="ru-RU"/>
              </w:rPr>
              <w:t>3</w:t>
            </w:r>
          </w:p>
        </w:tc>
        <w:tc>
          <w:tcPr>
            <w:tcW w:w="2880" w:type="dxa"/>
          </w:tcPr>
          <w:p w:rsidR="005A5F6C" w:rsidRPr="00F820E8" w:rsidRDefault="005A5F6C" w:rsidP="00F820E8">
            <w:pPr>
              <w:autoSpaceDE w:val="0"/>
              <w:autoSpaceDN w:val="0"/>
              <w:adjustRightInd w:val="0"/>
              <w:spacing w:after="0" w:line="240" w:lineRule="auto"/>
              <w:rPr>
                <w:rFonts w:ascii="Sylfaen" w:hAnsi="Sylfaen" w:cs="TimesArmenianPSMT"/>
              </w:rPr>
            </w:pPr>
            <w:r w:rsidRPr="00F820E8">
              <w:rPr>
                <w:rFonts w:ascii="Sylfaen" w:eastAsiaTheme="minorHAnsi" w:hAnsi="Sylfaen" w:cs="TimesArmenianPSMT"/>
                <w:lang w:val="en-US" w:eastAsia="en-US"/>
              </w:rPr>
              <w:t>Armenohelops armeniacus Nabozhenko, 2002</w:t>
            </w:r>
          </w:p>
        </w:tc>
        <w:tc>
          <w:tcPr>
            <w:tcW w:w="3865" w:type="dxa"/>
          </w:tcPr>
          <w:p w:rsidR="005A5F6C" w:rsidRPr="00F820E8" w:rsidRDefault="005A5F6C" w:rsidP="00F820E8">
            <w:pPr>
              <w:spacing w:after="0" w:line="360" w:lineRule="auto"/>
              <w:jc w:val="both"/>
              <w:rPr>
                <w:rFonts w:ascii="Sylfaen" w:hAnsi="Sylfaen"/>
                <w:bCs/>
                <w:lang w:val="hy-AM"/>
              </w:rPr>
            </w:pPr>
            <w:r w:rsidRPr="00F820E8">
              <w:rPr>
                <w:rFonts w:ascii="Sylfaen" w:hAnsi="Sylfaen"/>
                <w:bCs/>
                <w:lang w:val="hy-AM"/>
              </w:rPr>
              <w:t>Հայկական սևամարմին</w:t>
            </w:r>
          </w:p>
        </w:tc>
        <w:tc>
          <w:tcPr>
            <w:tcW w:w="1986" w:type="dxa"/>
          </w:tcPr>
          <w:p w:rsidR="005A5F6C" w:rsidRPr="00F820E8" w:rsidRDefault="005A5F6C" w:rsidP="00F820E8">
            <w:pPr>
              <w:spacing w:after="0" w:line="240" w:lineRule="auto"/>
              <w:jc w:val="center"/>
              <w:rPr>
                <w:rFonts w:ascii="Sylfaen" w:hAnsi="Sylfaen"/>
                <w:lang w:val="en-GB"/>
              </w:rPr>
            </w:pPr>
            <w:r w:rsidRPr="00F820E8">
              <w:rPr>
                <w:rFonts w:ascii="Sylfaen" w:hAnsi="Sylfaen"/>
                <w:lang w:val="en-GB"/>
              </w:rPr>
              <w:t>1</w:t>
            </w:r>
          </w:p>
        </w:tc>
      </w:tr>
      <w:tr w:rsidR="005A5F6C" w:rsidRPr="00F820E8" w:rsidTr="005A5F6C">
        <w:trPr>
          <w:jc w:val="center"/>
        </w:trPr>
        <w:tc>
          <w:tcPr>
            <w:tcW w:w="900" w:type="dxa"/>
          </w:tcPr>
          <w:p w:rsidR="005A5F6C" w:rsidRPr="00F820E8" w:rsidRDefault="005A5F6C" w:rsidP="00F820E8">
            <w:pPr>
              <w:spacing w:after="0" w:line="360" w:lineRule="auto"/>
              <w:jc w:val="center"/>
              <w:rPr>
                <w:rFonts w:ascii="Sylfaen" w:hAnsi="Sylfaen"/>
                <w:bCs/>
                <w:lang w:val="ru-RU"/>
              </w:rPr>
            </w:pPr>
            <w:r w:rsidRPr="00F820E8">
              <w:rPr>
                <w:rFonts w:ascii="Sylfaen" w:hAnsi="Sylfaen"/>
                <w:bCs/>
                <w:lang w:val="ru-RU"/>
              </w:rPr>
              <w:t>4</w:t>
            </w:r>
          </w:p>
        </w:tc>
        <w:tc>
          <w:tcPr>
            <w:tcW w:w="2880" w:type="dxa"/>
          </w:tcPr>
          <w:p w:rsidR="005A5F6C" w:rsidRPr="00F820E8" w:rsidRDefault="005A5F6C" w:rsidP="00F820E8">
            <w:pPr>
              <w:autoSpaceDE w:val="0"/>
              <w:autoSpaceDN w:val="0"/>
              <w:adjustRightInd w:val="0"/>
              <w:spacing w:after="0" w:line="240" w:lineRule="auto"/>
              <w:rPr>
                <w:rFonts w:ascii="Sylfaen" w:hAnsi="Sylfaen" w:cs="TimesArmenianPSMT"/>
              </w:rPr>
            </w:pPr>
            <w:r w:rsidRPr="00F820E8">
              <w:rPr>
                <w:rFonts w:ascii="Sylfaen" w:eastAsiaTheme="minorHAnsi" w:hAnsi="Sylfaen" w:cs="TimesArmenianPSMT"/>
                <w:lang w:val="en-US" w:eastAsia="en-US"/>
              </w:rPr>
              <w:t>Cylindronotus erivanus (Reitter, 1901)</w:t>
            </w:r>
          </w:p>
        </w:tc>
        <w:tc>
          <w:tcPr>
            <w:tcW w:w="3865" w:type="dxa"/>
          </w:tcPr>
          <w:p w:rsidR="005A5F6C" w:rsidRPr="00F820E8" w:rsidRDefault="005A5F6C" w:rsidP="00F820E8">
            <w:pPr>
              <w:spacing w:after="0" w:line="360" w:lineRule="auto"/>
              <w:jc w:val="both"/>
              <w:rPr>
                <w:rFonts w:ascii="Sylfaen" w:hAnsi="Sylfaen"/>
                <w:bCs/>
                <w:lang w:val="en-US"/>
              </w:rPr>
            </w:pPr>
            <w:r w:rsidRPr="00F820E8">
              <w:rPr>
                <w:rFonts w:ascii="Sylfaen" w:hAnsi="Sylfaen"/>
                <w:bCs/>
                <w:lang w:val="en-US"/>
              </w:rPr>
              <w:t>Երևանյան սևամարմին</w:t>
            </w:r>
          </w:p>
        </w:tc>
        <w:tc>
          <w:tcPr>
            <w:tcW w:w="1986" w:type="dxa"/>
          </w:tcPr>
          <w:p w:rsidR="005A5F6C" w:rsidRPr="00F820E8" w:rsidRDefault="005A5F6C" w:rsidP="00F820E8">
            <w:pPr>
              <w:spacing w:after="0" w:line="240" w:lineRule="auto"/>
              <w:jc w:val="center"/>
              <w:rPr>
                <w:rFonts w:ascii="Sylfaen" w:hAnsi="Sylfaen"/>
                <w:lang w:val="ru-RU"/>
              </w:rPr>
            </w:pPr>
            <w:r w:rsidRPr="00F820E8">
              <w:rPr>
                <w:rFonts w:ascii="Sylfaen" w:hAnsi="Sylfaen"/>
                <w:lang w:val="ru-RU"/>
              </w:rPr>
              <w:t>1</w:t>
            </w:r>
          </w:p>
        </w:tc>
      </w:tr>
      <w:tr w:rsidR="005A5F6C" w:rsidRPr="00F820E8" w:rsidTr="005A5F6C">
        <w:trPr>
          <w:jc w:val="center"/>
        </w:trPr>
        <w:tc>
          <w:tcPr>
            <w:tcW w:w="900" w:type="dxa"/>
          </w:tcPr>
          <w:p w:rsidR="005A5F6C" w:rsidRPr="00F820E8" w:rsidRDefault="005A5F6C" w:rsidP="00F820E8">
            <w:pPr>
              <w:spacing w:after="0" w:line="360" w:lineRule="auto"/>
              <w:jc w:val="center"/>
              <w:rPr>
                <w:rFonts w:ascii="Sylfaen" w:hAnsi="Sylfaen"/>
                <w:bCs/>
                <w:lang w:val="ru-RU"/>
              </w:rPr>
            </w:pPr>
            <w:r w:rsidRPr="00F820E8">
              <w:rPr>
                <w:rFonts w:ascii="Sylfaen" w:hAnsi="Sylfaen"/>
                <w:bCs/>
                <w:lang w:val="ru-RU"/>
              </w:rPr>
              <w:t>5</w:t>
            </w:r>
          </w:p>
        </w:tc>
        <w:tc>
          <w:tcPr>
            <w:tcW w:w="2880" w:type="dxa"/>
          </w:tcPr>
          <w:p w:rsidR="005A5F6C" w:rsidRPr="00F820E8" w:rsidRDefault="005A5F6C" w:rsidP="00F820E8">
            <w:pPr>
              <w:autoSpaceDE w:val="0"/>
              <w:autoSpaceDN w:val="0"/>
              <w:adjustRightInd w:val="0"/>
              <w:spacing w:after="0" w:line="240" w:lineRule="auto"/>
              <w:rPr>
                <w:rFonts w:ascii="Sylfaen" w:hAnsi="Sylfaen" w:cs="TimesArmenianPSMT"/>
              </w:rPr>
            </w:pPr>
            <w:r w:rsidRPr="00F820E8">
              <w:rPr>
                <w:rFonts w:ascii="Sylfaen" w:eastAsiaTheme="minorHAnsi" w:hAnsi="Sylfaen" w:cs="TimesArmenianPSMT"/>
                <w:lang w:val="en-US" w:eastAsia="en-US"/>
              </w:rPr>
              <w:t>Dorcadion kasikoporanum Pic, 1902</w:t>
            </w:r>
          </w:p>
        </w:tc>
        <w:tc>
          <w:tcPr>
            <w:tcW w:w="3865" w:type="dxa"/>
          </w:tcPr>
          <w:p w:rsidR="005A5F6C" w:rsidRPr="00F820E8" w:rsidRDefault="005A5F6C" w:rsidP="00F820E8">
            <w:pPr>
              <w:spacing w:after="0" w:line="360" w:lineRule="auto"/>
              <w:jc w:val="both"/>
              <w:rPr>
                <w:rFonts w:ascii="Sylfaen" w:hAnsi="Sylfaen"/>
                <w:bCs/>
                <w:lang w:val="hy-AM"/>
              </w:rPr>
            </w:pPr>
            <w:r w:rsidRPr="00F820E8">
              <w:rPr>
                <w:rFonts w:ascii="Sylfaen" w:hAnsi="Sylfaen"/>
                <w:bCs/>
                <w:lang w:val="hy-AM"/>
              </w:rPr>
              <w:t>Կազիկոպորանյան երկարաբեղիկ</w:t>
            </w:r>
          </w:p>
        </w:tc>
        <w:tc>
          <w:tcPr>
            <w:tcW w:w="1986" w:type="dxa"/>
          </w:tcPr>
          <w:p w:rsidR="005A5F6C" w:rsidRPr="00F820E8" w:rsidRDefault="005A5F6C" w:rsidP="00F820E8">
            <w:pPr>
              <w:spacing w:after="0" w:line="240" w:lineRule="auto"/>
              <w:jc w:val="center"/>
              <w:rPr>
                <w:rFonts w:ascii="Sylfaen" w:hAnsi="Sylfaen"/>
                <w:lang w:val="en-GB"/>
              </w:rPr>
            </w:pPr>
            <w:r w:rsidRPr="00F820E8">
              <w:rPr>
                <w:rFonts w:ascii="Sylfaen" w:hAnsi="Sylfaen"/>
                <w:lang w:val="en-GB"/>
              </w:rPr>
              <w:t>1</w:t>
            </w:r>
          </w:p>
        </w:tc>
      </w:tr>
      <w:tr w:rsidR="005A5F6C" w:rsidRPr="00F820E8" w:rsidTr="005A5F6C">
        <w:trPr>
          <w:jc w:val="center"/>
        </w:trPr>
        <w:tc>
          <w:tcPr>
            <w:tcW w:w="900" w:type="dxa"/>
          </w:tcPr>
          <w:p w:rsidR="005A5F6C" w:rsidRPr="00F820E8" w:rsidRDefault="005A5F6C" w:rsidP="00F820E8">
            <w:pPr>
              <w:spacing w:after="0" w:line="360" w:lineRule="auto"/>
              <w:jc w:val="center"/>
              <w:rPr>
                <w:rFonts w:ascii="Sylfaen" w:hAnsi="Sylfaen"/>
                <w:bCs/>
                <w:lang w:val="ru-RU"/>
              </w:rPr>
            </w:pPr>
            <w:r w:rsidRPr="00F820E8">
              <w:rPr>
                <w:rFonts w:ascii="Sylfaen" w:hAnsi="Sylfaen"/>
                <w:bCs/>
                <w:lang w:val="ru-RU"/>
              </w:rPr>
              <w:t>6</w:t>
            </w:r>
          </w:p>
        </w:tc>
        <w:tc>
          <w:tcPr>
            <w:tcW w:w="2880" w:type="dxa"/>
          </w:tcPr>
          <w:p w:rsidR="005A5F6C" w:rsidRPr="00F820E8" w:rsidRDefault="005A5F6C" w:rsidP="00F820E8">
            <w:pPr>
              <w:autoSpaceDE w:val="0"/>
              <w:autoSpaceDN w:val="0"/>
              <w:adjustRightInd w:val="0"/>
              <w:spacing w:after="0" w:line="240" w:lineRule="auto"/>
              <w:rPr>
                <w:rFonts w:ascii="Sylfaen" w:hAnsi="Sylfaen" w:cs="TimesArmenianPSMT"/>
              </w:rPr>
            </w:pPr>
            <w:r w:rsidRPr="00F820E8">
              <w:rPr>
                <w:rFonts w:ascii="Sylfaen" w:eastAsiaTheme="minorHAnsi" w:hAnsi="Sylfaen" w:cs="TimesArmenianPSMT"/>
                <w:lang w:val="en-US" w:eastAsia="en-US"/>
              </w:rPr>
              <w:t>Parnassius mnemosyne rjabovi Sheljuzhko, 1935</w:t>
            </w:r>
          </w:p>
        </w:tc>
        <w:tc>
          <w:tcPr>
            <w:tcW w:w="3865" w:type="dxa"/>
          </w:tcPr>
          <w:p w:rsidR="005A5F6C" w:rsidRPr="00F820E8" w:rsidRDefault="005A5F6C" w:rsidP="00F820E8">
            <w:pPr>
              <w:spacing w:after="0" w:line="360" w:lineRule="auto"/>
              <w:jc w:val="both"/>
              <w:rPr>
                <w:rFonts w:ascii="Sylfaen" w:hAnsi="Sylfaen"/>
                <w:bCs/>
                <w:lang w:val="en-US"/>
              </w:rPr>
            </w:pPr>
            <w:r w:rsidRPr="00F820E8">
              <w:rPr>
                <w:rFonts w:ascii="Sylfaen" w:hAnsi="Sylfaen"/>
                <w:bCs/>
                <w:lang w:val="en-US"/>
              </w:rPr>
              <w:t>Մնեմոզինա կամ սև ապոլոն</w:t>
            </w:r>
          </w:p>
        </w:tc>
        <w:tc>
          <w:tcPr>
            <w:tcW w:w="1986" w:type="dxa"/>
          </w:tcPr>
          <w:p w:rsidR="005A5F6C" w:rsidRPr="00F820E8" w:rsidRDefault="005A5F6C" w:rsidP="00F820E8">
            <w:pPr>
              <w:spacing w:after="0" w:line="240" w:lineRule="auto"/>
              <w:jc w:val="center"/>
              <w:rPr>
                <w:rFonts w:ascii="Sylfaen" w:hAnsi="Sylfaen"/>
                <w:lang w:val="ru-RU"/>
              </w:rPr>
            </w:pPr>
            <w:r w:rsidRPr="00F820E8">
              <w:rPr>
                <w:rFonts w:ascii="Sylfaen" w:hAnsi="Sylfaen"/>
                <w:lang w:val="ru-RU"/>
              </w:rPr>
              <w:t>1</w:t>
            </w:r>
          </w:p>
        </w:tc>
      </w:tr>
      <w:tr w:rsidR="005A5F6C" w:rsidRPr="00F820E8" w:rsidTr="005A5F6C">
        <w:trPr>
          <w:jc w:val="center"/>
        </w:trPr>
        <w:tc>
          <w:tcPr>
            <w:tcW w:w="900" w:type="dxa"/>
          </w:tcPr>
          <w:p w:rsidR="005A5F6C" w:rsidRPr="00F820E8" w:rsidRDefault="005A5F6C" w:rsidP="00F820E8">
            <w:pPr>
              <w:spacing w:after="0" w:line="360" w:lineRule="auto"/>
              <w:jc w:val="center"/>
              <w:rPr>
                <w:rFonts w:ascii="Sylfaen" w:hAnsi="Sylfaen"/>
                <w:bCs/>
                <w:lang w:val="ru-RU"/>
              </w:rPr>
            </w:pPr>
            <w:r w:rsidRPr="00F820E8">
              <w:rPr>
                <w:rFonts w:ascii="Sylfaen" w:hAnsi="Sylfaen"/>
                <w:bCs/>
                <w:lang w:val="ru-RU"/>
              </w:rPr>
              <w:t>7</w:t>
            </w:r>
          </w:p>
        </w:tc>
        <w:tc>
          <w:tcPr>
            <w:tcW w:w="2880" w:type="dxa"/>
          </w:tcPr>
          <w:p w:rsidR="005A5F6C" w:rsidRPr="00F820E8" w:rsidRDefault="005A5F6C" w:rsidP="00F820E8">
            <w:pPr>
              <w:autoSpaceDE w:val="0"/>
              <w:autoSpaceDN w:val="0"/>
              <w:adjustRightInd w:val="0"/>
              <w:spacing w:after="0" w:line="240" w:lineRule="auto"/>
              <w:rPr>
                <w:rFonts w:ascii="Sylfaen" w:hAnsi="Sylfaen" w:cs="TimesArmenianPSMT"/>
              </w:rPr>
            </w:pPr>
            <w:r w:rsidRPr="00F820E8">
              <w:rPr>
                <w:rFonts w:ascii="Sylfaen" w:eastAsiaTheme="minorHAnsi" w:hAnsi="Sylfaen" w:cs="TimesArmenianPSMT"/>
                <w:lang w:val="en-US" w:eastAsia="en-US"/>
              </w:rPr>
              <w:t>Papilio alexanor orientalis Romanoff, 1884</w:t>
            </w:r>
          </w:p>
        </w:tc>
        <w:tc>
          <w:tcPr>
            <w:tcW w:w="3865" w:type="dxa"/>
          </w:tcPr>
          <w:p w:rsidR="005A5F6C" w:rsidRPr="00F820E8" w:rsidRDefault="005A5F6C" w:rsidP="00F820E8">
            <w:pPr>
              <w:spacing w:after="0" w:line="360" w:lineRule="auto"/>
              <w:jc w:val="both"/>
              <w:rPr>
                <w:rFonts w:ascii="Sylfaen" w:hAnsi="Sylfaen"/>
                <w:bCs/>
                <w:lang w:val="hy-AM"/>
              </w:rPr>
            </w:pPr>
            <w:r w:rsidRPr="00F820E8">
              <w:rPr>
                <w:rFonts w:ascii="Sylfaen" w:hAnsi="Sylfaen"/>
                <w:bCs/>
                <w:lang w:val="hy-AM"/>
              </w:rPr>
              <w:t>Ալեքսանոր առագաստաթիթեռ</w:t>
            </w:r>
          </w:p>
        </w:tc>
        <w:tc>
          <w:tcPr>
            <w:tcW w:w="1986" w:type="dxa"/>
          </w:tcPr>
          <w:p w:rsidR="005A5F6C" w:rsidRPr="00F820E8" w:rsidRDefault="005A5F6C" w:rsidP="00F820E8">
            <w:pPr>
              <w:spacing w:after="0" w:line="240" w:lineRule="auto"/>
              <w:jc w:val="center"/>
              <w:rPr>
                <w:rFonts w:ascii="Sylfaen" w:hAnsi="Sylfaen"/>
                <w:lang w:val="en-GB"/>
              </w:rPr>
            </w:pPr>
            <w:r w:rsidRPr="00F820E8">
              <w:rPr>
                <w:rFonts w:ascii="Sylfaen" w:hAnsi="Sylfaen"/>
                <w:lang w:val="en-GB"/>
              </w:rPr>
              <w:t>1</w:t>
            </w:r>
          </w:p>
        </w:tc>
      </w:tr>
      <w:tr w:rsidR="005A5F6C" w:rsidRPr="00F820E8" w:rsidTr="005A5F6C">
        <w:trPr>
          <w:jc w:val="center"/>
        </w:trPr>
        <w:tc>
          <w:tcPr>
            <w:tcW w:w="900" w:type="dxa"/>
          </w:tcPr>
          <w:p w:rsidR="005A5F6C" w:rsidRPr="00F820E8" w:rsidRDefault="005A5F6C" w:rsidP="00F820E8">
            <w:pPr>
              <w:spacing w:after="0" w:line="360" w:lineRule="auto"/>
              <w:jc w:val="center"/>
              <w:rPr>
                <w:rFonts w:ascii="Sylfaen" w:hAnsi="Sylfaen"/>
                <w:bCs/>
                <w:lang w:val="ru-RU"/>
              </w:rPr>
            </w:pPr>
            <w:r w:rsidRPr="00F820E8">
              <w:rPr>
                <w:rFonts w:ascii="Sylfaen" w:hAnsi="Sylfaen"/>
                <w:bCs/>
                <w:lang w:val="ru-RU"/>
              </w:rPr>
              <w:t>8</w:t>
            </w:r>
          </w:p>
        </w:tc>
        <w:tc>
          <w:tcPr>
            <w:tcW w:w="2880" w:type="dxa"/>
          </w:tcPr>
          <w:p w:rsidR="005A5F6C" w:rsidRPr="00F820E8" w:rsidRDefault="005A5F6C" w:rsidP="00F820E8">
            <w:pPr>
              <w:autoSpaceDE w:val="0"/>
              <w:autoSpaceDN w:val="0"/>
              <w:adjustRightInd w:val="0"/>
              <w:spacing w:after="0" w:line="240" w:lineRule="auto"/>
              <w:rPr>
                <w:rFonts w:ascii="Sylfaen" w:hAnsi="Sylfaen" w:cs="TimesArmenianPSMT"/>
              </w:rPr>
            </w:pPr>
            <w:r w:rsidRPr="00F820E8">
              <w:rPr>
                <w:rFonts w:ascii="Sylfaen" w:eastAsiaTheme="minorHAnsi" w:hAnsi="Sylfaen" w:cs="TimesArmenianPSMT"/>
                <w:lang w:val="en-US" w:eastAsia="en-US"/>
              </w:rPr>
              <w:t>Artogeia bowdeni (Eitschberger, [1984])</w:t>
            </w:r>
          </w:p>
        </w:tc>
        <w:tc>
          <w:tcPr>
            <w:tcW w:w="3865" w:type="dxa"/>
          </w:tcPr>
          <w:p w:rsidR="005A5F6C" w:rsidRPr="00F820E8" w:rsidRDefault="005A5F6C" w:rsidP="00F820E8">
            <w:pPr>
              <w:spacing w:after="0" w:line="360" w:lineRule="auto"/>
              <w:jc w:val="both"/>
              <w:rPr>
                <w:rFonts w:ascii="Sylfaen" w:hAnsi="Sylfaen"/>
                <w:bCs/>
                <w:lang w:val="en-US"/>
              </w:rPr>
            </w:pPr>
            <w:r w:rsidRPr="00F820E8">
              <w:rPr>
                <w:rFonts w:ascii="Sylfaen" w:hAnsi="Sylfaen"/>
                <w:bCs/>
                <w:lang w:val="en-US"/>
              </w:rPr>
              <w:t>Բոուդենի ճերմակաթիթեռ</w:t>
            </w:r>
          </w:p>
        </w:tc>
        <w:tc>
          <w:tcPr>
            <w:tcW w:w="1986" w:type="dxa"/>
          </w:tcPr>
          <w:p w:rsidR="005A5F6C" w:rsidRPr="00F820E8" w:rsidRDefault="005A5F6C" w:rsidP="00F820E8">
            <w:pPr>
              <w:spacing w:after="0" w:line="240" w:lineRule="auto"/>
              <w:jc w:val="center"/>
              <w:rPr>
                <w:rFonts w:ascii="Sylfaen" w:hAnsi="Sylfaen"/>
                <w:lang w:val="ru-RU"/>
              </w:rPr>
            </w:pPr>
            <w:r w:rsidRPr="00F820E8">
              <w:rPr>
                <w:rFonts w:ascii="Sylfaen" w:hAnsi="Sylfaen"/>
                <w:lang w:val="ru-RU"/>
              </w:rPr>
              <w:t>1</w:t>
            </w:r>
          </w:p>
        </w:tc>
      </w:tr>
      <w:tr w:rsidR="005A5F6C" w:rsidRPr="00F820E8" w:rsidTr="005A5F6C">
        <w:trPr>
          <w:jc w:val="center"/>
        </w:trPr>
        <w:tc>
          <w:tcPr>
            <w:tcW w:w="900" w:type="dxa"/>
          </w:tcPr>
          <w:p w:rsidR="005A5F6C" w:rsidRPr="00F820E8" w:rsidRDefault="005A5F6C" w:rsidP="00F820E8">
            <w:pPr>
              <w:spacing w:after="0" w:line="360" w:lineRule="auto"/>
              <w:jc w:val="center"/>
              <w:rPr>
                <w:rFonts w:ascii="Sylfaen" w:hAnsi="Sylfaen"/>
                <w:bCs/>
                <w:lang w:val="ru-RU"/>
              </w:rPr>
            </w:pPr>
            <w:r w:rsidRPr="00F820E8">
              <w:rPr>
                <w:rFonts w:ascii="Sylfaen" w:hAnsi="Sylfaen"/>
                <w:bCs/>
                <w:lang w:val="ru-RU"/>
              </w:rPr>
              <w:t>9</w:t>
            </w:r>
          </w:p>
        </w:tc>
        <w:tc>
          <w:tcPr>
            <w:tcW w:w="2880" w:type="dxa"/>
          </w:tcPr>
          <w:p w:rsidR="005A5F6C" w:rsidRPr="00F820E8" w:rsidRDefault="005A5F6C" w:rsidP="00F820E8">
            <w:pPr>
              <w:autoSpaceDE w:val="0"/>
              <w:autoSpaceDN w:val="0"/>
              <w:adjustRightInd w:val="0"/>
              <w:spacing w:after="0" w:line="240" w:lineRule="auto"/>
              <w:rPr>
                <w:rFonts w:ascii="Sylfaen" w:hAnsi="Sylfaen" w:cs="TimesArmenianPSMT"/>
              </w:rPr>
            </w:pPr>
            <w:r w:rsidRPr="00F820E8">
              <w:rPr>
                <w:rFonts w:ascii="Sylfaen" w:eastAsiaTheme="minorHAnsi" w:hAnsi="Sylfaen" w:cs="TimesArmenianPSMT"/>
                <w:lang w:val="en-US" w:eastAsia="en-US"/>
              </w:rPr>
              <w:t>Colias aurorina Herrich-Schaffer, [1850]</w:t>
            </w:r>
          </w:p>
        </w:tc>
        <w:tc>
          <w:tcPr>
            <w:tcW w:w="3865" w:type="dxa"/>
          </w:tcPr>
          <w:p w:rsidR="005A5F6C" w:rsidRPr="00F820E8" w:rsidRDefault="005A5F6C" w:rsidP="00F820E8">
            <w:pPr>
              <w:spacing w:after="0" w:line="360" w:lineRule="auto"/>
              <w:jc w:val="both"/>
              <w:rPr>
                <w:rFonts w:ascii="Sylfaen" w:hAnsi="Sylfaen"/>
                <w:bCs/>
                <w:lang w:val="hy-AM"/>
              </w:rPr>
            </w:pPr>
            <w:r w:rsidRPr="00F820E8">
              <w:rPr>
                <w:rFonts w:ascii="Sylfaen" w:hAnsi="Sylfaen"/>
                <w:bCs/>
                <w:lang w:val="hy-AM"/>
              </w:rPr>
              <w:t>Ավրորինա դեղնաթիթեռ</w:t>
            </w:r>
          </w:p>
        </w:tc>
        <w:tc>
          <w:tcPr>
            <w:tcW w:w="1986" w:type="dxa"/>
          </w:tcPr>
          <w:p w:rsidR="005A5F6C" w:rsidRPr="00F820E8" w:rsidRDefault="005A5F6C" w:rsidP="00F820E8">
            <w:pPr>
              <w:spacing w:after="0" w:line="240" w:lineRule="auto"/>
              <w:jc w:val="center"/>
              <w:rPr>
                <w:rFonts w:ascii="Sylfaen" w:hAnsi="Sylfaen"/>
                <w:lang w:val="en-GB"/>
              </w:rPr>
            </w:pPr>
            <w:r w:rsidRPr="00F820E8">
              <w:rPr>
                <w:rFonts w:ascii="Sylfaen" w:hAnsi="Sylfaen"/>
                <w:lang w:val="en-GB"/>
              </w:rPr>
              <w:t>1</w:t>
            </w:r>
          </w:p>
        </w:tc>
      </w:tr>
      <w:tr w:rsidR="005A5F6C" w:rsidRPr="00F820E8" w:rsidTr="005A5F6C">
        <w:trPr>
          <w:jc w:val="center"/>
        </w:trPr>
        <w:tc>
          <w:tcPr>
            <w:tcW w:w="900" w:type="dxa"/>
          </w:tcPr>
          <w:p w:rsidR="005A5F6C" w:rsidRPr="00F820E8" w:rsidRDefault="005A5F6C" w:rsidP="00F820E8">
            <w:pPr>
              <w:spacing w:after="0" w:line="360" w:lineRule="auto"/>
              <w:jc w:val="center"/>
              <w:rPr>
                <w:rFonts w:ascii="Sylfaen" w:hAnsi="Sylfaen"/>
                <w:bCs/>
                <w:lang w:val="ru-RU"/>
              </w:rPr>
            </w:pPr>
            <w:r w:rsidRPr="00F820E8">
              <w:rPr>
                <w:rFonts w:ascii="Sylfaen" w:hAnsi="Sylfaen"/>
                <w:bCs/>
                <w:lang w:val="ru-RU"/>
              </w:rPr>
              <w:t>10</w:t>
            </w:r>
          </w:p>
        </w:tc>
        <w:tc>
          <w:tcPr>
            <w:tcW w:w="2880" w:type="dxa"/>
          </w:tcPr>
          <w:p w:rsidR="005A5F6C" w:rsidRPr="00F820E8" w:rsidRDefault="005A5F6C" w:rsidP="00F820E8">
            <w:pPr>
              <w:autoSpaceDE w:val="0"/>
              <w:autoSpaceDN w:val="0"/>
              <w:adjustRightInd w:val="0"/>
              <w:spacing w:after="0" w:line="240" w:lineRule="auto"/>
              <w:rPr>
                <w:rFonts w:ascii="Sylfaen" w:hAnsi="Sylfaen" w:cs="TimesArmenianPSMT"/>
              </w:rPr>
            </w:pPr>
            <w:r w:rsidRPr="00F820E8">
              <w:rPr>
                <w:rFonts w:ascii="Sylfaen" w:eastAsiaTheme="minorHAnsi" w:hAnsi="Sylfaen" w:cs="TimesArmenianPSMT"/>
                <w:lang w:val="en-US" w:eastAsia="en-US"/>
              </w:rPr>
              <w:t>Proterebia afra hyrcana (Staudinger, 1901).</w:t>
            </w:r>
          </w:p>
        </w:tc>
        <w:tc>
          <w:tcPr>
            <w:tcW w:w="3865" w:type="dxa"/>
          </w:tcPr>
          <w:p w:rsidR="005A5F6C" w:rsidRPr="00F820E8" w:rsidRDefault="005A5F6C" w:rsidP="00F820E8">
            <w:pPr>
              <w:spacing w:after="0" w:line="360" w:lineRule="auto"/>
              <w:jc w:val="both"/>
              <w:rPr>
                <w:rFonts w:ascii="Sylfaen" w:hAnsi="Sylfaen"/>
                <w:bCs/>
                <w:lang w:val="en-US"/>
              </w:rPr>
            </w:pPr>
            <w:r w:rsidRPr="00F820E8">
              <w:rPr>
                <w:rFonts w:ascii="Sylfaen" w:hAnsi="Sylfaen"/>
                <w:bCs/>
                <w:lang w:val="en-US"/>
              </w:rPr>
              <w:t>Աֆրիկական փրոթերեբիա</w:t>
            </w:r>
          </w:p>
        </w:tc>
        <w:tc>
          <w:tcPr>
            <w:tcW w:w="1986" w:type="dxa"/>
          </w:tcPr>
          <w:p w:rsidR="005A5F6C" w:rsidRPr="00F820E8" w:rsidRDefault="005A5F6C" w:rsidP="00F820E8">
            <w:pPr>
              <w:spacing w:after="0" w:line="240" w:lineRule="auto"/>
              <w:jc w:val="center"/>
              <w:rPr>
                <w:rFonts w:ascii="Sylfaen" w:hAnsi="Sylfaen"/>
                <w:lang w:val="ru-RU"/>
              </w:rPr>
            </w:pPr>
            <w:r w:rsidRPr="00F820E8">
              <w:rPr>
                <w:rFonts w:ascii="Sylfaen" w:hAnsi="Sylfaen"/>
                <w:lang w:val="ru-RU"/>
              </w:rPr>
              <w:t>1</w:t>
            </w:r>
          </w:p>
        </w:tc>
      </w:tr>
      <w:tr w:rsidR="005A5F6C" w:rsidRPr="00F820E8" w:rsidTr="005A5F6C">
        <w:trPr>
          <w:jc w:val="center"/>
        </w:trPr>
        <w:tc>
          <w:tcPr>
            <w:tcW w:w="900" w:type="dxa"/>
          </w:tcPr>
          <w:p w:rsidR="005A5F6C" w:rsidRPr="00F820E8" w:rsidRDefault="005A5F6C" w:rsidP="00F820E8">
            <w:pPr>
              <w:spacing w:after="0" w:line="360" w:lineRule="auto"/>
              <w:jc w:val="center"/>
              <w:rPr>
                <w:rFonts w:ascii="Sylfaen" w:hAnsi="Sylfaen"/>
                <w:bCs/>
                <w:lang w:val="ru-RU"/>
              </w:rPr>
            </w:pPr>
            <w:r w:rsidRPr="00F820E8">
              <w:rPr>
                <w:rFonts w:ascii="Sylfaen" w:hAnsi="Sylfaen"/>
                <w:bCs/>
                <w:lang w:val="ru-RU"/>
              </w:rPr>
              <w:t>11</w:t>
            </w:r>
          </w:p>
        </w:tc>
        <w:tc>
          <w:tcPr>
            <w:tcW w:w="2880" w:type="dxa"/>
          </w:tcPr>
          <w:p w:rsidR="005A5F6C" w:rsidRPr="00F820E8" w:rsidRDefault="005A5F6C" w:rsidP="00F820E8">
            <w:pPr>
              <w:autoSpaceDE w:val="0"/>
              <w:autoSpaceDN w:val="0"/>
              <w:adjustRightInd w:val="0"/>
              <w:spacing w:after="0" w:line="240" w:lineRule="auto"/>
              <w:rPr>
                <w:rFonts w:ascii="Sylfaen" w:hAnsi="Sylfaen" w:cs="TimesArmenianPSMT"/>
              </w:rPr>
            </w:pPr>
            <w:r w:rsidRPr="00F820E8">
              <w:rPr>
                <w:rFonts w:ascii="Sylfaen" w:eastAsiaTheme="minorHAnsi" w:hAnsi="Sylfaen" w:cs="TimesArmenianPSMT"/>
                <w:lang w:val="en-US" w:eastAsia="en-US"/>
              </w:rPr>
              <w:t>Bombus armeniacus Radoszkovski, 1877</w:t>
            </w:r>
          </w:p>
        </w:tc>
        <w:tc>
          <w:tcPr>
            <w:tcW w:w="3865" w:type="dxa"/>
          </w:tcPr>
          <w:p w:rsidR="005A5F6C" w:rsidRPr="00F820E8" w:rsidRDefault="005A5F6C" w:rsidP="00F820E8">
            <w:pPr>
              <w:spacing w:after="0" w:line="360" w:lineRule="auto"/>
              <w:jc w:val="both"/>
              <w:rPr>
                <w:rFonts w:ascii="Sylfaen" w:hAnsi="Sylfaen"/>
                <w:bCs/>
                <w:lang w:val="hy-AM"/>
              </w:rPr>
            </w:pPr>
            <w:r w:rsidRPr="00F820E8">
              <w:rPr>
                <w:rFonts w:ascii="Sylfaen" w:hAnsi="Sylfaen"/>
                <w:bCs/>
                <w:lang w:val="hy-AM"/>
              </w:rPr>
              <w:t>Իշամեղու հայկական</w:t>
            </w:r>
          </w:p>
        </w:tc>
        <w:tc>
          <w:tcPr>
            <w:tcW w:w="1986" w:type="dxa"/>
          </w:tcPr>
          <w:p w:rsidR="005A5F6C" w:rsidRPr="00F820E8" w:rsidRDefault="005A5F6C" w:rsidP="00F820E8">
            <w:pPr>
              <w:spacing w:after="0" w:line="240" w:lineRule="auto"/>
              <w:jc w:val="center"/>
              <w:rPr>
                <w:rFonts w:ascii="Sylfaen" w:hAnsi="Sylfaen"/>
                <w:lang w:val="en-GB"/>
              </w:rPr>
            </w:pPr>
            <w:r w:rsidRPr="00F820E8">
              <w:rPr>
                <w:rFonts w:ascii="Sylfaen" w:hAnsi="Sylfaen"/>
                <w:lang w:val="en-GB"/>
              </w:rPr>
              <w:t>1</w:t>
            </w:r>
          </w:p>
        </w:tc>
      </w:tr>
      <w:tr w:rsidR="005A5F6C" w:rsidRPr="00F820E8" w:rsidTr="005A5F6C">
        <w:trPr>
          <w:jc w:val="center"/>
        </w:trPr>
        <w:tc>
          <w:tcPr>
            <w:tcW w:w="900" w:type="dxa"/>
          </w:tcPr>
          <w:p w:rsidR="005A5F6C" w:rsidRPr="00F820E8" w:rsidRDefault="005A5F6C" w:rsidP="00F820E8">
            <w:pPr>
              <w:spacing w:after="0" w:line="360" w:lineRule="auto"/>
              <w:jc w:val="center"/>
              <w:rPr>
                <w:rFonts w:ascii="Sylfaen" w:hAnsi="Sylfaen"/>
                <w:bCs/>
                <w:lang w:val="ru-RU"/>
              </w:rPr>
            </w:pPr>
            <w:r w:rsidRPr="00F820E8">
              <w:rPr>
                <w:rFonts w:ascii="Sylfaen" w:hAnsi="Sylfaen"/>
                <w:bCs/>
                <w:lang w:val="ru-RU"/>
              </w:rPr>
              <w:t>12</w:t>
            </w:r>
          </w:p>
        </w:tc>
        <w:tc>
          <w:tcPr>
            <w:tcW w:w="2880" w:type="dxa"/>
          </w:tcPr>
          <w:p w:rsidR="005A5F6C" w:rsidRPr="00F820E8" w:rsidRDefault="005A5F6C" w:rsidP="00F820E8">
            <w:pPr>
              <w:autoSpaceDE w:val="0"/>
              <w:autoSpaceDN w:val="0"/>
              <w:adjustRightInd w:val="0"/>
              <w:spacing w:after="0" w:line="240" w:lineRule="auto"/>
              <w:rPr>
                <w:rFonts w:ascii="Sylfaen" w:hAnsi="Sylfaen" w:cs="TimesArmenianPSMT"/>
              </w:rPr>
            </w:pPr>
            <w:r w:rsidRPr="00F820E8">
              <w:rPr>
                <w:rFonts w:ascii="Sylfaen" w:eastAsiaTheme="minorHAnsi" w:hAnsi="Sylfaen" w:cs="TimesArmenianPSMT"/>
                <w:lang w:val="en-US" w:eastAsia="en-US"/>
              </w:rPr>
              <w:t>Bombus portshinskii Radoszkowsky, 1884</w:t>
            </w:r>
          </w:p>
        </w:tc>
        <w:tc>
          <w:tcPr>
            <w:tcW w:w="3865" w:type="dxa"/>
          </w:tcPr>
          <w:p w:rsidR="005A5F6C" w:rsidRPr="00F820E8" w:rsidRDefault="005A5F6C" w:rsidP="00F820E8">
            <w:pPr>
              <w:spacing w:after="0" w:line="360" w:lineRule="auto"/>
              <w:jc w:val="both"/>
              <w:rPr>
                <w:rFonts w:ascii="Sylfaen" w:hAnsi="Sylfaen"/>
                <w:bCs/>
                <w:lang w:val="en-US"/>
              </w:rPr>
            </w:pPr>
            <w:r w:rsidRPr="00F820E8">
              <w:rPr>
                <w:rFonts w:ascii="Sylfaen" w:hAnsi="Sylfaen"/>
                <w:bCs/>
                <w:lang w:val="en-US"/>
              </w:rPr>
              <w:t>Պորչինսկու իշամեղու</w:t>
            </w:r>
          </w:p>
        </w:tc>
        <w:tc>
          <w:tcPr>
            <w:tcW w:w="1986" w:type="dxa"/>
          </w:tcPr>
          <w:p w:rsidR="005A5F6C" w:rsidRPr="00F820E8" w:rsidRDefault="005A5F6C" w:rsidP="00F820E8">
            <w:pPr>
              <w:spacing w:after="0" w:line="240" w:lineRule="auto"/>
              <w:jc w:val="center"/>
              <w:rPr>
                <w:rFonts w:ascii="Sylfaen" w:hAnsi="Sylfaen"/>
                <w:lang w:val="ru-RU"/>
              </w:rPr>
            </w:pPr>
            <w:r w:rsidRPr="00F820E8">
              <w:rPr>
                <w:rFonts w:ascii="Sylfaen" w:hAnsi="Sylfaen"/>
                <w:lang w:val="ru-RU"/>
              </w:rPr>
              <w:t>1</w:t>
            </w:r>
          </w:p>
        </w:tc>
      </w:tr>
      <w:tr w:rsidR="005A5F6C" w:rsidRPr="00F820E8" w:rsidTr="005A5F6C">
        <w:trPr>
          <w:jc w:val="center"/>
        </w:trPr>
        <w:tc>
          <w:tcPr>
            <w:tcW w:w="900" w:type="dxa"/>
          </w:tcPr>
          <w:p w:rsidR="005A5F6C" w:rsidRPr="00F820E8" w:rsidRDefault="005A5F6C" w:rsidP="00F820E8">
            <w:pPr>
              <w:spacing w:after="0" w:line="360" w:lineRule="auto"/>
              <w:jc w:val="center"/>
              <w:rPr>
                <w:rFonts w:ascii="Sylfaen" w:hAnsi="Sylfaen"/>
                <w:bCs/>
                <w:lang w:val="ru-RU"/>
              </w:rPr>
            </w:pPr>
            <w:r w:rsidRPr="00F820E8">
              <w:rPr>
                <w:rFonts w:ascii="Sylfaen" w:hAnsi="Sylfaen"/>
                <w:bCs/>
                <w:lang w:val="ru-RU"/>
              </w:rPr>
              <w:t>13</w:t>
            </w:r>
          </w:p>
        </w:tc>
        <w:tc>
          <w:tcPr>
            <w:tcW w:w="2880" w:type="dxa"/>
          </w:tcPr>
          <w:p w:rsidR="005A5F6C" w:rsidRPr="00F820E8" w:rsidRDefault="005A5F6C" w:rsidP="00F820E8">
            <w:pPr>
              <w:autoSpaceDE w:val="0"/>
              <w:autoSpaceDN w:val="0"/>
              <w:adjustRightInd w:val="0"/>
              <w:spacing w:after="0" w:line="240" w:lineRule="auto"/>
              <w:rPr>
                <w:rFonts w:ascii="Sylfaen" w:eastAsiaTheme="minorHAnsi" w:hAnsi="Sylfaen" w:cs="TimesArmenianPSMT"/>
                <w:lang w:val="en-US" w:eastAsia="en-US"/>
              </w:rPr>
            </w:pPr>
            <w:r w:rsidRPr="00F820E8">
              <w:rPr>
                <w:rFonts w:ascii="Sylfaen" w:eastAsiaTheme="minorHAnsi" w:hAnsi="Sylfaen" w:cs="TimesArmenianPSMT"/>
                <w:lang w:val="en-US" w:eastAsia="en-US"/>
              </w:rPr>
              <w:t>Parnassius apollo kashtshenkoi Sheljuzhko, 1908</w:t>
            </w:r>
          </w:p>
        </w:tc>
        <w:tc>
          <w:tcPr>
            <w:tcW w:w="3865" w:type="dxa"/>
          </w:tcPr>
          <w:p w:rsidR="005A5F6C" w:rsidRPr="00F820E8" w:rsidRDefault="005A5F6C" w:rsidP="00F820E8">
            <w:pPr>
              <w:spacing w:after="0" w:line="360" w:lineRule="auto"/>
              <w:jc w:val="both"/>
              <w:rPr>
                <w:rFonts w:ascii="Sylfaen" w:hAnsi="Sylfaen"/>
                <w:bCs/>
                <w:lang w:val="hy-AM"/>
              </w:rPr>
            </w:pPr>
            <w:r w:rsidRPr="00F820E8">
              <w:rPr>
                <w:rFonts w:ascii="Sylfaen" w:hAnsi="Sylfaen"/>
                <w:bCs/>
                <w:lang w:val="hy-AM"/>
              </w:rPr>
              <w:t>Ապոլոն</w:t>
            </w:r>
          </w:p>
        </w:tc>
        <w:tc>
          <w:tcPr>
            <w:tcW w:w="1986" w:type="dxa"/>
          </w:tcPr>
          <w:p w:rsidR="005A5F6C" w:rsidRPr="00F820E8" w:rsidRDefault="005A5F6C" w:rsidP="00F820E8">
            <w:pPr>
              <w:spacing w:after="0" w:line="240" w:lineRule="auto"/>
              <w:jc w:val="center"/>
              <w:rPr>
                <w:rFonts w:ascii="Sylfaen" w:hAnsi="Sylfaen"/>
                <w:lang w:val="en-GB"/>
              </w:rPr>
            </w:pPr>
            <w:r w:rsidRPr="00F820E8">
              <w:rPr>
                <w:rFonts w:ascii="Sylfaen" w:hAnsi="Sylfaen"/>
                <w:lang w:val="en-GB"/>
              </w:rPr>
              <w:t>2</w:t>
            </w:r>
          </w:p>
        </w:tc>
      </w:tr>
    </w:tbl>
    <w:p w:rsidR="005A5F6C" w:rsidRPr="00F820E8" w:rsidRDefault="005A5F6C" w:rsidP="00F820E8">
      <w:pPr>
        <w:spacing w:after="0" w:line="360" w:lineRule="auto"/>
        <w:ind w:firstLine="708"/>
        <w:jc w:val="both"/>
        <w:rPr>
          <w:rFonts w:ascii="Sylfaen" w:hAnsi="Sylfaen"/>
          <w:bCs/>
        </w:rPr>
      </w:pPr>
    </w:p>
    <w:p w:rsidR="005A5F6C" w:rsidRPr="00F820E8" w:rsidRDefault="005A5F6C" w:rsidP="00F820E8">
      <w:pPr>
        <w:spacing w:after="0" w:line="360" w:lineRule="auto"/>
        <w:ind w:firstLine="567"/>
        <w:jc w:val="center"/>
        <w:rPr>
          <w:rFonts w:ascii="Sylfaen" w:hAnsi="Sylfaen" w:cs="Sylfaen"/>
          <w:b/>
          <w:lang w:val="en-US" w:eastAsia="en-US"/>
        </w:rPr>
      </w:pPr>
      <w:r w:rsidRPr="00F820E8">
        <w:rPr>
          <w:rFonts w:ascii="Sylfaen" w:hAnsi="Sylfaen" w:cs="Sylfaen"/>
          <w:b/>
          <w:lang w:val="en-US" w:eastAsia="en-US"/>
        </w:rPr>
        <w:t>2.3 Բուսական աշխարհի պահպանության միջոցառումներ</w:t>
      </w:r>
    </w:p>
    <w:p w:rsidR="005A5F6C" w:rsidRPr="00F820E8" w:rsidRDefault="005A5F6C" w:rsidP="00175325">
      <w:pPr>
        <w:spacing w:after="0"/>
        <w:ind w:firstLine="567"/>
        <w:jc w:val="both"/>
        <w:rPr>
          <w:rFonts w:ascii="Sylfaen" w:hAnsi="Sylfaen" w:cs="Sylfaen"/>
          <w:lang w:val="en-US" w:eastAsia="en-US"/>
        </w:rPr>
      </w:pPr>
      <w:r w:rsidRPr="00F820E8">
        <w:rPr>
          <w:rFonts w:ascii="Sylfaen" w:hAnsi="Sylfaen" w:cs="Sylfaen"/>
          <w:lang w:val="en-US" w:eastAsia="en-US"/>
        </w:rPr>
        <w:t xml:space="preserve">Անհետացման վտանգի տակ գտնվող, հազվագյուտ, պահպանության կարիք ունեցող բուսատեսակներին վնաս չի հասցվի, քանի որ նախագծով նախատեսված միջոցառումները իրագործվում են արդեն իսկ գոյություն ունեցող կառույցների սահմաններում և նոր տարածքներ գրեթե չեն ներառում: </w:t>
      </w:r>
    </w:p>
    <w:p w:rsidR="005A5F6C" w:rsidRPr="00F820E8" w:rsidRDefault="005A5F6C" w:rsidP="00175325">
      <w:pPr>
        <w:spacing w:after="0"/>
        <w:ind w:firstLine="567"/>
        <w:jc w:val="both"/>
        <w:rPr>
          <w:rFonts w:ascii="Sylfaen" w:hAnsi="Sylfaen" w:cs="Sylfaen"/>
          <w:lang w:val="en-US" w:eastAsia="en-US"/>
        </w:rPr>
      </w:pPr>
      <w:r w:rsidRPr="00F820E8">
        <w:rPr>
          <w:rFonts w:ascii="Sylfaen" w:hAnsi="Sylfaen" w:cs="Sylfaen"/>
          <w:lang w:val="en-US" w:eastAsia="en-US"/>
        </w:rPr>
        <w:t>Տվյալ լանդշաֆտային գոտուն բնորոշ բուսատեսակների պահպանության համար, շինարարության համար հատկացված տարածքներում դրանց առկայության պարագայում, սերմնադրման ժամանակահատվածում անհրաժեշտ է հավաքել սերմերը և օգտագործել գարնան սերմնացանի համար։ Գլխավոր հատակագծում տեղ գտած շինարարական աշխատանքների ժամանակ ծառահատումներ չեն իրականացվելու։</w:t>
      </w:r>
    </w:p>
    <w:p w:rsidR="00153E66" w:rsidRPr="00F820E8" w:rsidRDefault="00153E66" w:rsidP="00175325">
      <w:pPr>
        <w:spacing w:after="0"/>
        <w:ind w:firstLine="283"/>
        <w:jc w:val="both"/>
        <w:rPr>
          <w:rFonts w:ascii="Sylfaen" w:hAnsi="Sylfaen"/>
        </w:rPr>
      </w:pPr>
      <w:r w:rsidRPr="00F820E8">
        <w:rPr>
          <w:rFonts w:ascii="Sylfaen" w:hAnsi="Sylfaen"/>
        </w:rPr>
        <w:t>Համայնքների հողերում Հայաստանի Հանրապետության բույսերի Կարմիր գրքում գրանցված տվյալ բուսական տեսակի նոր պոպուլյացիաների հայտնաբերման դեպքում դրանց պահպանության նպատակով տնտեսական գործունեություն իրականացնողները՝</w:t>
      </w:r>
    </w:p>
    <w:p w:rsidR="00153E66" w:rsidRPr="00F820E8" w:rsidRDefault="00153E66" w:rsidP="00175325">
      <w:pPr>
        <w:spacing w:after="0"/>
        <w:ind w:firstLine="283"/>
        <w:jc w:val="both"/>
        <w:rPr>
          <w:rFonts w:ascii="Sylfaen" w:hAnsi="Sylfaen"/>
        </w:rPr>
      </w:pPr>
      <w:r w:rsidRPr="00F820E8">
        <w:rPr>
          <w:rFonts w:ascii="Sylfaen" w:hAnsi="Sylfaen"/>
        </w:rPr>
        <w:lastRenderedPageBreak/>
        <w:t>1) առանձնացնում են օգտագործման նպատակով տրամադրված տարածքում պահպանվող գոտիներ, որոնք ունեն տեղական նշանակություն և անհրաժեշտ են կարմիր գրքում գրանցված բուսատեսակների` սույն կետում նշված նոր պոպուլյացիաների կենսունակության ապահովման նպատակով.</w:t>
      </w:r>
    </w:p>
    <w:p w:rsidR="00153E66" w:rsidRPr="00F820E8" w:rsidRDefault="00153E66" w:rsidP="00175325">
      <w:pPr>
        <w:spacing w:after="0"/>
        <w:ind w:firstLine="283"/>
        <w:jc w:val="both"/>
        <w:rPr>
          <w:rFonts w:ascii="Sylfaen" w:hAnsi="Sylfaen"/>
        </w:rPr>
      </w:pPr>
      <w:r w:rsidRPr="00F820E8">
        <w:rPr>
          <w:rFonts w:ascii="Sylfaen" w:hAnsi="Sylfaen"/>
        </w:rPr>
        <w:t>2) ժամանակավորապես սահմանափակում են առանձնացված պահպանվող գոտիներում տնտեսական գործունեության որոշ տեսակներ, եթե դրանք կարող են բերել նշված բուսատեսակների աճելավայրերի վիճակի վատթարացմանն ու պոպուլյացիաների կենսունակության խաթարմանը.</w:t>
      </w:r>
    </w:p>
    <w:p w:rsidR="00153E66" w:rsidRPr="00F820E8" w:rsidRDefault="00153E66" w:rsidP="00175325">
      <w:pPr>
        <w:spacing w:after="0"/>
        <w:ind w:firstLine="283"/>
        <w:jc w:val="both"/>
        <w:rPr>
          <w:rFonts w:ascii="Sylfaen" w:hAnsi="Sylfaen"/>
        </w:rPr>
      </w:pPr>
      <w:r w:rsidRPr="00F820E8">
        <w:rPr>
          <w:rFonts w:ascii="Sylfaen" w:hAnsi="Sylfaen"/>
        </w:rPr>
        <w:t>3) սույն կետի 1-ին և 2-րդ ենթակետերում նշված միջոցառումների իրականացման անհնարինության դեպքում կարմիր գրքում, որպես տվյալ բույսի աճելավայր չգրանցված տարածքներից, բույսերի բնական վերարտադրության նպատակով տեղափոխում են տնտեսական գործունեության արդյունքում ոչնչացման սպառնալիքի տակ գտնվող բույսերի առանձնյակները տվյալ տեսակի համար նպաստավոր բնակլիմայական պայմաններ ունեցող որևէ բնության հատուկ պահպանվող տարածք կամ բուսաբանական այգիների տարածք, կամ կարմիր գրքում որպես տվյալ բույսի աճելավայրեր գրանցված որևէ տարածք, իսկ բույսերի սերմերը տրամադրում են համապատասխան մասնագիտացված կազմակերպությանը՝ գենետիկական բանկում պահելու և հետագայում տեսակի վերարտադրությունը կազմակերպելու նպատակով:</w:t>
      </w:r>
    </w:p>
    <w:p w:rsidR="00153E66" w:rsidRPr="00F820E8" w:rsidRDefault="00153E66" w:rsidP="00175325">
      <w:pPr>
        <w:spacing w:after="0"/>
        <w:ind w:firstLine="283"/>
        <w:jc w:val="both"/>
        <w:rPr>
          <w:rFonts w:ascii="Sylfaen" w:hAnsi="Sylfaen"/>
        </w:rPr>
      </w:pPr>
      <w:r w:rsidRPr="00F820E8">
        <w:rPr>
          <w:rFonts w:ascii="Sylfaen" w:hAnsi="Sylfaen"/>
        </w:rPr>
        <w:t>Հողերում հայտնաբերված՝ կարմիր գրքում գրանցված տվյալ բուսական տեսակի նոր պոպուլյացիաների առանձնյակների տեղափոխումն իրականացվում է տնտեսական գործունեություն իրականացնողների միջոցների հաշվին՝ տնտեսական գործունեություն իրականացնողի կողմից ներկայացված տվյալ բուսատեսակի առանձնյակների տեղափոխման միջոցառումների իրականացման վերաբերյալ բուսական աշխարհի պահպանության, պաշտպանության, օգտագործման և վերարտադրության բնագավառում լիազորված պետական մարմնի հետ կնքված համապատասխան պայմանագրի համաձայն:</w:t>
      </w:r>
    </w:p>
    <w:p w:rsidR="005A5F6C" w:rsidRPr="00F820E8" w:rsidRDefault="005A5F6C" w:rsidP="00F820E8">
      <w:pPr>
        <w:spacing w:after="0" w:line="360" w:lineRule="auto"/>
        <w:ind w:firstLine="567"/>
        <w:jc w:val="center"/>
        <w:rPr>
          <w:rFonts w:ascii="Sylfaen" w:hAnsi="Sylfaen" w:cs="Sylfaen"/>
          <w:b/>
          <w:lang w:val="en-US" w:eastAsia="en-US"/>
        </w:rPr>
      </w:pPr>
    </w:p>
    <w:p w:rsidR="005A5F6C" w:rsidRPr="00F820E8" w:rsidRDefault="005A5F6C" w:rsidP="00F820E8">
      <w:pPr>
        <w:spacing w:after="0" w:line="360" w:lineRule="auto"/>
        <w:ind w:firstLine="567"/>
        <w:jc w:val="center"/>
        <w:rPr>
          <w:rFonts w:ascii="Sylfaen" w:hAnsi="Sylfaen" w:cs="Sylfaen"/>
          <w:b/>
          <w:lang w:val="en-US" w:eastAsia="en-US"/>
        </w:rPr>
      </w:pPr>
      <w:r w:rsidRPr="00F820E8">
        <w:rPr>
          <w:rFonts w:ascii="Sylfaen" w:hAnsi="Sylfaen" w:cs="Sylfaen"/>
          <w:b/>
          <w:lang w:val="en-US" w:eastAsia="en-US"/>
        </w:rPr>
        <w:t>2.4 Կենդանական աշխարհի պահպանության միջոցառումներ</w:t>
      </w:r>
    </w:p>
    <w:p w:rsidR="00167E6E" w:rsidRPr="00F820E8" w:rsidRDefault="00167E6E" w:rsidP="00175325">
      <w:pPr>
        <w:spacing w:after="0"/>
        <w:ind w:firstLine="283"/>
        <w:jc w:val="both"/>
        <w:rPr>
          <w:rFonts w:ascii="Sylfaen" w:hAnsi="Sylfaen"/>
        </w:rPr>
      </w:pPr>
      <w:r w:rsidRPr="00F820E8">
        <w:rPr>
          <w:rFonts w:ascii="Sylfaen" w:hAnsi="Sylfaen"/>
        </w:rPr>
        <w:t>Նախագծի շրջանակում խոշորածավալ շինարարական աշխատանքներ չեն նախատեսվում։ Դրանք հիմնականում նախատեսվում են արդեն իսկ յուրացված և ձևավորված բնակավայրերի ներքին ռեզերվային տարածքներում։ Գյուղական բնակավայրերում նախատեսվող հիմնական յուրացումներն իրենցից ներկայացնում են տնամերձ հողամասերով բնակելի թաղամասրեի ընդլայնում, որտեղ կառուցապատումն զբացեղնում է տարածքի մոտ 20 %-ը, իսկ մնացած հատվածը դարձյալ պահպանվում է որպես տնամերձ օգտագործվող հողամաս, հետևաբար կենդանական աշխարհի ներկայացուցիչները կշարունակեն համակեցություը տվյալ հատվածներում։</w:t>
      </w:r>
    </w:p>
    <w:p w:rsidR="00167E6E" w:rsidRPr="00F820E8" w:rsidRDefault="00167E6E" w:rsidP="00175325">
      <w:pPr>
        <w:spacing w:after="0"/>
        <w:ind w:firstLine="283"/>
        <w:jc w:val="both"/>
        <w:rPr>
          <w:rFonts w:ascii="Sylfaen" w:hAnsi="Sylfaen"/>
        </w:rPr>
      </w:pPr>
      <w:r w:rsidRPr="00F820E8">
        <w:rPr>
          <w:rFonts w:ascii="Sylfaen" w:hAnsi="Sylfaen"/>
        </w:rPr>
        <w:t xml:space="preserve">Հնարավոր ազդեցությունը կարող է արտահայտվել բնակչության գյուղատնտեսական հողհանդակները մշակելուն միտված նոր գծային ենթակառուցվածքի (ջրագծեր, ոռոգման խողովակաշար և այլն)՝ հողային աշխատանքների ժամանակ կենդանիների բների ոչնչացումը կանխելու նպատակով ջրատարերի կառուցման ընթացքում հնարավորինս զերծ մնալ պայթեցման կամ այլ աղմկոտ միջոցներից և ամենաինտենսիվ շինարարական աշխատանքները իրականացնել ձվադրման և բնադրման ժամանակաշրջանից (ապրիլ - մայիս) դուրս: Պայթեցումների </w:t>
      </w:r>
      <w:r w:rsidRPr="00F820E8">
        <w:rPr>
          <w:rFonts w:ascii="Sylfaen" w:hAnsi="Sylfaen"/>
        </w:rPr>
        <w:lastRenderedPageBreak/>
        <w:t>անհրաժեշտության պարագայում դրանց ազդեցությունը նվազագույնի հասցնելու նպատակով իրականացնել փոքր հզորության լիցքերով:</w:t>
      </w:r>
    </w:p>
    <w:p w:rsidR="009410CB" w:rsidRPr="00F820E8" w:rsidRDefault="009410CB" w:rsidP="00175325">
      <w:pPr>
        <w:spacing w:after="0"/>
        <w:ind w:firstLine="283"/>
        <w:jc w:val="both"/>
        <w:rPr>
          <w:rFonts w:ascii="Sylfaen" w:hAnsi="Sylfaen"/>
        </w:rPr>
      </w:pPr>
      <w:r w:rsidRPr="00F820E8">
        <w:rPr>
          <w:rFonts w:ascii="Sylfaen" w:hAnsi="Sylfaen"/>
        </w:rPr>
        <w:t>Գծային այլ ենթակառուցվածքների իրականացման ժամանակ ծրագծերի երկայնքով ցանկապատման միջոցով սահմանափակել շինարարական աշխատանքների ազդեցության տարածումը հարակից ՝կենդանիների պոտենցիալ տարածման վայրեր՝ դեգրադացիայից և ոչնչացումից պաշտպանելու համար։ Միևնույն ժամանակ նախատեսելով էկոդուկներ՝ հետագա շահագործման ընթացքում կենդանիների անարգել տեղաշարժն ապահովելու համար։</w:t>
      </w:r>
      <w:r w:rsidR="00577F49" w:rsidRPr="00F820E8">
        <w:rPr>
          <w:rFonts w:ascii="Sylfaen" w:hAnsi="Sylfaen"/>
        </w:rPr>
        <w:t xml:space="preserve"> Բուսական և կենադանական աշխարհի կառավարման պալանի մշակմամբ նախատեսել միջոցառումներ՝ Կարմիր գրքում գրանցված բուսական և կենդանական աշխարհի տեսակների չվերահսկվող վնասում և անտեղի անհանգստությունները կանխելու համար։</w:t>
      </w:r>
    </w:p>
    <w:p w:rsidR="00577F49" w:rsidRPr="00F820E8" w:rsidRDefault="00577F49" w:rsidP="00175325">
      <w:pPr>
        <w:spacing w:after="0"/>
        <w:ind w:firstLine="283"/>
        <w:jc w:val="both"/>
        <w:rPr>
          <w:rFonts w:ascii="Sylfaen" w:hAnsi="Sylfaen"/>
        </w:rPr>
      </w:pPr>
      <w:r w:rsidRPr="00F820E8">
        <w:rPr>
          <w:rFonts w:ascii="Sylfaen" w:hAnsi="Sylfaen"/>
        </w:rPr>
        <w:t>Առավել խոշորամասշտաբ շինարարական աշխատանքները, որոնք կարող են աշռնչվել բուսական կամ կենդանական աշխարհի առանձինե տեսակների դեգրադացմանը կամ ոչնչացմանը, իրականացնել աշնանը կամ ձմռանը, երբ առավել բարենպաստ ժամանակահատված է վտանգի տակ գտնվող կենդանինենրին բացասական ազդեցություններից զերծ պահելու համա</w:t>
      </w:r>
      <w:r w:rsidR="001005B4" w:rsidRPr="00F820E8">
        <w:rPr>
          <w:rFonts w:ascii="Sylfaen" w:hAnsi="Sylfaen"/>
        </w:rPr>
        <w:t>ր</w:t>
      </w:r>
      <w:r w:rsidRPr="00F820E8">
        <w:rPr>
          <w:rFonts w:ascii="Sylfaen" w:hAnsi="Sylfaen"/>
        </w:rPr>
        <w:t>։</w:t>
      </w:r>
      <w:r w:rsidR="001005B4" w:rsidRPr="00F820E8">
        <w:rPr>
          <w:rFonts w:ascii="Sylfaen" w:hAnsi="Sylfaen"/>
        </w:rPr>
        <w:t xml:space="preserve"> Կարմիր գրքում ընդգրկված բուսաետսակների կամ կենդանիների բույների հայտնաբերման դեպքում անհապաղ անհրաժշետ է տեղեկացնել ՀՀ շրջակա միջավայրի նախարարությանը՝ հետագա գործողությունները հստակեցնելու նպատակով։</w:t>
      </w:r>
    </w:p>
    <w:p w:rsidR="005A5F6C" w:rsidRPr="00F820E8" w:rsidRDefault="005A5F6C" w:rsidP="00175325">
      <w:pPr>
        <w:spacing w:after="0"/>
        <w:ind w:firstLine="567"/>
        <w:jc w:val="both"/>
        <w:rPr>
          <w:rFonts w:ascii="Sylfaen" w:hAnsi="Sylfaen" w:cs="Sylfaen"/>
          <w:lang w:val="en-US" w:eastAsia="en-US"/>
        </w:rPr>
      </w:pPr>
      <w:r w:rsidRPr="00F820E8">
        <w:rPr>
          <w:rFonts w:ascii="Sylfaen" w:hAnsi="Sylfaen" w:cs="Sylfaen"/>
          <w:lang w:val="en-US" w:eastAsia="en-US"/>
        </w:rPr>
        <w:t xml:space="preserve">Ընդհանուր առմամբ, համակարգերի վերակառուցման աշխատանքների ազդեցությունները կկրեն լոկալ և ժամանակավոր բնույթ, ինչի շնորհիվ կենդանիներին հասցվող վնասը կլինի նվազագույն: </w:t>
      </w:r>
      <w:r w:rsidRPr="00F820E8">
        <w:rPr>
          <w:rFonts w:ascii="Sylfaen" w:hAnsi="Sylfaen" w:cs="Sylfaen"/>
          <w:lang w:val="en-US" w:eastAsia="en-US"/>
        </w:rPr>
        <w:tab/>
        <w:t>Շինարարական աշխատանքների բնույթը և մասշտաբը այնպիսին են, որ նրանք իրենց փոքրածավալության պատճառով չեն կարող արգելել կենդանական աշխարհի ներկայացուցիչների սեզոնային միգրացիայի կամ ջուր խմելու ճանապարհները:</w:t>
      </w:r>
    </w:p>
    <w:p w:rsidR="006C3740" w:rsidRPr="00F820E8" w:rsidRDefault="006C3740" w:rsidP="00175325">
      <w:pPr>
        <w:spacing w:after="0"/>
        <w:ind w:firstLine="567"/>
        <w:jc w:val="both"/>
        <w:rPr>
          <w:rFonts w:ascii="Sylfaen" w:hAnsi="Sylfaen" w:cs="Sylfaen"/>
          <w:lang w:val="en-US" w:eastAsia="en-US"/>
        </w:rPr>
      </w:pPr>
      <w:r w:rsidRPr="00F820E8">
        <w:rPr>
          <w:rFonts w:ascii="Sylfaen" w:hAnsi="Sylfaen" w:cs="Sylfaen"/>
          <w:lang w:val="en-US" w:eastAsia="en-US"/>
        </w:rPr>
        <w:t>Այդ ազդեցությունները կարող են կանխվել կամ նվազեցվել բնապահպանական կառավարման պլանով (ԲԿՊ) նախատեսված բնապահպանական միջոցառումների արդյունավետ իրականացման արդյունքում, որին պարտավոր են հետևել շինարարը, հսկող և վերահսկող մարմինները։</w:t>
      </w:r>
    </w:p>
    <w:p w:rsidR="00FE0ED3" w:rsidRPr="00F820E8" w:rsidRDefault="00FE0ED3" w:rsidP="00F820E8">
      <w:pPr>
        <w:spacing w:after="0" w:line="360" w:lineRule="auto"/>
        <w:ind w:firstLine="567"/>
        <w:jc w:val="both"/>
        <w:rPr>
          <w:rFonts w:ascii="Sylfaen" w:hAnsi="Sylfaen" w:cs="Sylfaen"/>
          <w:lang w:val="hy-AM" w:eastAsia="en-US"/>
        </w:rPr>
      </w:pPr>
    </w:p>
    <w:p w:rsidR="00FE0ED3" w:rsidRPr="00F820E8" w:rsidRDefault="00AD4299" w:rsidP="003F6ED6">
      <w:pPr>
        <w:pStyle w:val="ListParagraph"/>
        <w:numPr>
          <w:ilvl w:val="0"/>
          <w:numId w:val="16"/>
        </w:numPr>
        <w:spacing w:line="360" w:lineRule="auto"/>
        <w:rPr>
          <w:rFonts w:ascii="Sylfaen" w:hAnsi="Sylfaen" w:cs="Sylfaen"/>
          <w:b/>
          <w:sz w:val="22"/>
          <w:szCs w:val="22"/>
          <w:lang w:val="hy-AM"/>
        </w:rPr>
      </w:pPr>
      <w:r w:rsidRPr="00F820E8">
        <w:rPr>
          <w:rFonts w:ascii="Sylfaen" w:hAnsi="Sylfaen" w:cs="Sylfaen"/>
          <w:b/>
          <w:sz w:val="22"/>
          <w:szCs w:val="22"/>
        </w:rPr>
        <w:t>Տարածքի</w:t>
      </w:r>
      <w:r w:rsidR="00FE0ED3" w:rsidRPr="00F820E8">
        <w:rPr>
          <w:rFonts w:ascii="Sylfaen" w:hAnsi="Sylfaen" w:cs="Sylfaen"/>
          <w:b/>
          <w:sz w:val="22"/>
          <w:szCs w:val="22"/>
          <w:lang w:val="hy-AM"/>
        </w:rPr>
        <w:t xml:space="preserve"> ֆունկցիոնալ գոտևորում</w:t>
      </w:r>
    </w:p>
    <w:p w:rsidR="00FE0ED3" w:rsidRPr="00F820E8" w:rsidRDefault="00FE0ED3" w:rsidP="00F820E8">
      <w:pPr>
        <w:spacing w:after="0" w:line="360" w:lineRule="auto"/>
        <w:ind w:firstLine="567"/>
        <w:jc w:val="center"/>
        <w:rPr>
          <w:rFonts w:ascii="Sylfaen" w:hAnsi="Sylfaen" w:cs="Sylfaen"/>
          <w:b/>
          <w:lang w:val="hy-AM" w:eastAsia="en-US"/>
        </w:rPr>
      </w:pPr>
      <w:r w:rsidRPr="00F820E8">
        <w:rPr>
          <w:rFonts w:ascii="Sylfaen" w:hAnsi="Sylfaen" w:cs="Sylfaen"/>
          <w:b/>
          <w:lang w:val="hy-AM" w:eastAsia="en-US"/>
        </w:rPr>
        <w:t>Բնակլիմայական և սանիտարա-հիգիենիկ հատակագծային սահմանափակումների  համակարգը /2/</w:t>
      </w:r>
    </w:p>
    <w:p w:rsidR="00FE0ED3" w:rsidRPr="00F820E8" w:rsidRDefault="00AD4299" w:rsidP="00086D5C">
      <w:pPr>
        <w:spacing w:after="0"/>
        <w:ind w:firstLine="567"/>
        <w:jc w:val="both"/>
        <w:rPr>
          <w:rFonts w:ascii="Sylfaen" w:hAnsi="Sylfaen" w:cs="Sylfaen"/>
          <w:lang w:val="hy-AM" w:eastAsia="en-US"/>
        </w:rPr>
      </w:pPr>
      <w:r w:rsidRPr="00F820E8">
        <w:rPr>
          <w:rFonts w:ascii="Sylfaen" w:hAnsi="Sylfaen" w:cs="Sylfaen"/>
          <w:lang w:val="hy-AM" w:eastAsia="en-US"/>
        </w:rPr>
        <w:t>Ն</w:t>
      </w:r>
      <w:r w:rsidR="00FE0ED3" w:rsidRPr="00F820E8">
        <w:rPr>
          <w:rFonts w:ascii="Sylfaen" w:hAnsi="Sylfaen" w:cs="Sylfaen"/>
          <w:lang w:val="hy-AM" w:eastAsia="en-US"/>
        </w:rPr>
        <w:t>ախագծում սանիտարապաշտպանիչ գոտիների և սանիտարական խզման (</w:t>
      </w:r>
      <w:r w:rsidR="00FE0ED3" w:rsidRPr="00F820E8">
        <w:rPr>
          <w:rFonts w:ascii="Sylfaen" w:hAnsi="Sylfaen" w:cs="Calibri"/>
          <w:lang w:val="hy-AM" w:eastAsia="en-US"/>
        </w:rPr>
        <w:t>разрыв</w:t>
      </w:r>
      <w:r w:rsidR="00FE0ED3" w:rsidRPr="00F820E8">
        <w:rPr>
          <w:rFonts w:ascii="Sylfaen" w:hAnsi="Sylfaen" w:cs="Sylfaen"/>
          <w:lang w:val="hy-AM" w:eastAsia="en-US"/>
        </w:rPr>
        <w:t xml:space="preserve">) չափերը ընդունված են համաձայն </w:t>
      </w:r>
      <w:r w:rsidR="00B46001" w:rsidRPr="00B46001">
        <w:rPr>
          <w:rFonts w:ascii="Sylfaen" w:hAnsi="Sylfaen" w:cs="Sylfaen"/>
          <w:lang w:val="hy-AM" w:eastAsia="en-US"/>
        </w:rPr>
        <w:t>ՀՀՇՆ 31-04.01-2024 «Արտադրական և հասարակական նշանակության շենքերի ու շինությունների սանիտարապաշտպանական գոտիներ եվ սանիտարական դասակարգում»</w:t>
      </w:r>
      <w:r w:rsidR="00B46001" w:rsidRPr="00F820E8">
        <w:rPr>
          <w:rFonts w:ascii="Sylfaen" w:hAnsi="Sylfaen" w:cs="Sylfaen"/>
          <w:lang w:val="hy-AM" w:eastAsia="en-US"/>
        </w:rPr>
        <w:t xml:space="preserve"> </w:t>
      </w:r>
      <w:r w:rsidR="00FE0ED3" w:rsidRPr="00F820E8">
        <w:rPr>
          <w:rFonts w:ascii="Sylfaen" w:hAnsi="Sylfaen" w:cs="Sylfaen"/>
          <w:lang w:val="hy-AM" w:eastAsia="en-US"/>
        </w:rPr>
        <w:t>սանիտարական նորմեր</w:t>
      </w:r>
      <w:r w:rsidR="00B46001" w:rsidRPr="00B46001">
        <w:rPr>
          <w:rFonts w:ascii="Sylfaen" w:hAnsi="Sylfaen" w:cs="Sylfaen"/>
          <w:lang w:val="hy-AM" w:eastAsia="en-US"/>
        </w:rPr>
        <w:t>ի</w:t>
      </w:r>
      <w:r w:rsidR="00FE0ED3" w:rsidRPr="00F820E8">
        <w:rPr>
          <w:rFonts w:ascii="Sylfaen" w:hAnsi="Sylfaen" w:cs="Sylfaen"/>
          <w:lang w:val="hy-AM" w:eastAsia="en-US"/>
        </w:rPr>
        <w:t xml:space="preserve">: </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 xml:space="preserve">1. Էլեկտրաենթակայանների ՍՊԳ-ի չափերը ընդունված Է դրանց տիպից, տրվող լարումից, տրանսֆորմատորի հզորությունից և քանակից ելնելով, համաձայն ՍՆ և Կ II-12-77 «Պահպանություն աղմուկիցե և ՀՀՇՆ 22-04-2014 </w:t>
      </w:r>
      <w:r w:rsidRPr="00F820E8">
        <w:rPr>
          <w:rFonts w:ascii="Sylfaen" w:hAnsi="Sylfaen" w:cs="Arial LatArm"/>
          <w:lang w:val="hy-AM" w:eastAsia="en-US"/>
        </w:rPr>
        <w:t>«</w:t>
      </w:r>
      <w:r w:rsidRPr="00F820E8">
        <w:rPr>
          <w:rFonts w:ascii="Sylfaen" w:hAnsi="Sylfaen" w:cs="Sylfaen"/>
          <w:lang w:val="hy-AM" w:eastAsia="en-US"/>
        </w:rPr>
        <w:t>Պաշտպանություն աղմուկից</w:t>
      </w:r>
      <w:r w:rsidRPr="00F820E8">
        <w:rPr>
          <w:rFonts w:ascii="Sylfaen" w:hAnsi="Sylfaen" w:cs="Arial LatArm"/>
          <w:lang w:val="hy-AM" w:eastAsia="en-US"/>
        </w:rPr>
        <w:t>ե</w:t>
      </w:r>
      <w:r w:rsidRPr="00F820E8">
        <w:rPr>
          <w:rFonts w:ascii="Sylfaen" w:hAnsi="Sylfaen" w:cs="Sylfaen"/>
          <w:lang w:val="hy-AM" w:eastAsia="en-US"/>
        </w:rPr>
        <w:t xml:space="preserve"> նորմերի և կանոննորի, ԳՈՍՏ </w:t>
      </w:r>
      <w:r w:rsidRPr="00F820E8">
        <w:rPr>
          <w:rFonts w:ascii="Sylfaen" w:hAnsi="Sylfaen" w:cs="Arial LatArm"/>
          <w:lang w:val="hy-AM" w:eastAsia="en-US"/>
        </w:rPr>
        <w:t>«</w:t>
      </w:r>
      <w:r w:rsidRPr="00F820E8">
        <w:rPr>
          <w:rFonts w:ascii="Sylfaen" w:hAnsi="Sylfaen" w:cs="Sylfaen"/>
          <w:lang w:val="hy-AM" w:eastAsia="en-US"/>
        </w:rPr>
        <w:t>Ուժային, յուղային տրանսֆորմատորներ, թույլատրելի աղմուկի նորմաներ և աղմկային փորձարկումների մեթոդներ</w:t>
      </w:r>
      <w:r w:rsidR="00516CA3" w:rsidRPr="00F820E8">
        <w:rPr>
          <w:rFonts w:ascii="Sylfaen" w:hAnsi="Sylfaen" w:cs="Sylfaen"/>
          <w:lang w:val="hy-AM" w:eastAsia="en-US"/>
        </w:rPr>
        <w:t>»</w:t>
      </w:r>
      <w:r w:rsidRPr="00F820E8">
        <w:rPr>
          <w:rFonts w:ascii="Sylfaen" w:hAnsi="Sylfaen" w:cs="Sylfaen"/>
          <w:lang w:val="hy-AM" w:eastAsia="en-US"/>
        </w:rPr>
        <w:t>: ՍՊԳ֊-ների չափը ընդունված Է 20 մ:</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lastRenderedPageBreak/>
        <w:t xml:space="preserve">2.Էլեկտրահաղորդման գծերի (ԷՀԳ) պաշտպանական գոտիների չափերը ընդունված են համաձայն </w:t>
      </w:r>
      <w:r w:rsidRPr="00F820E8">
        <w:rPr>
          <w:rFonts w:ascii="Sylfaen" w:hAnsi="Sylfaen" w:cs="Arial LatArm"/>
          <w:lang w:val="hy-AM" w:eastAsia="en-US"/>
        </w:rPr>
        <w:t>«</w:t>
      </w:r>
      <w:r w:rsidRPr="00F820E8">
        <w:rPr>
          <w:rFonts w:ascii="Sylfaen" w:hAnsi="Sylfaen" w:cs="Sylfaen"/>
          <w:lang w:val="hy-AM" w:eastAsia="en-US"/>
        </w:rPr>
        <w:t>Մինչև 1000Վ էլեկտրական ցանցերի պահպանման կանոններ</w:t>
      </w:r>
      <w:r w:rsidR="00516CA3" w:rsidRPr="00F820E8">
        <w:rPr>
          <w:rFonts w:ascii="Sylfaen" w:hAnsi="Sylfaen" w:cs="Arial LatArm"/>
          <w:lang w:val="hy-AM" w:eastAsia="en-US"/>
        </w:rPr>
        <w:t>»</w:t>
      </w:r>
      <w:r w:rsidRPr="00F820E8">
        <w:rPr>
          <w:rFonts w:ascii="Sylfaen" w:hAnsi="Sylfaen" w:cs="Sylfaen"/>
          <w:lang w:val="hy-AM" w:eastAsia="en-US"/>
        </w:rPr>
        <w:t>-ի հիման վրա`</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-35 կՎ -15 մ*</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- 110 կՎ -20 մ*</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- 6(10) կՎ - 10 մ*</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 - գետնի վրա եզրային լարերի պրոեկցիայի հեռավորությունը:</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3. Մայրուղային խողովակաշարերից սանիտարական խզման չափերը ընդունված են խողովակների տրամագծից, ճնշումից և դասից կախված, համաձայն ՍՆ և Կ 2.05.06-85 «Մայրուղային խողովակաշարեր</w:t>
      </w:r>
      <w:r w:rsidR="00891309" w:rsidRPr="00F820E8">
        <w:rPr>
          <w:rFonts w:ascii="Sylfaen" w:hAnsi="Sylfaen" w:cs="Sylfaen"/>
          <w:lang w:val="hy-AM" w:eastAsia="en-US"/>
        </w:rPr>
        <w:t>»</w:t>
      </w:r>
      <w:r w:rsidRPr="00F820E8">
        <w:rPr>
          <w:rFonts w:ascii="Sylfaen" w:hAnsi="Sylfaen" w:cs="Sylfaen"/>
          <w:lang w:val="hy-AM" w:eastAsia="en-US"/>
        </w:rPr>
        <w:t>:</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 xml:space="preserve">4. Խմելու-տնտեսական ջրառների ՍՊԳ-ի չափերը ընդունված են համաձայն Սն և Կ 2.04.02-84 </w:t>
      </w:r>
      <w:r w:rsidRPr="00F820E8">
        <w:rPr>
          <w:rFonts w:ascii="Sylfaen" w:hAnsi="Sylfaen" w:cs="Arial LatArm"/>
          <w:lang w:val="hy-AM" w:eastAsia="en-US"/>
        </w:rPr>
        <w:t>«</w:t>
      </w:r>
      <w:r w:rsidRPr="00F820E8">
        <w:rPr>
          <w:rFonts w:ascii="Sylfaen" w:hAnsi="Sylfaen" w:cs="Sylfaen"/>
          <w:lang w:val="hy-AM" w:eastAsia="en-US"/>
        </w:rPr>
        <w:t>Ջրամատակարարում: Արտաքին ցանցեր և կառուցվածքներ</w:t>
      </w:r>
      <w:r w:rsidR="00E97F74" w:rsidRPr="00F820E8">
        <w:rPr>
          <w:rFonts w:ascii="Sylfaen" w:hAnsi="Sylfaen" w:cs="Sylfaen"/>
          <w:lang w:val="hy-AM" w:eastAsia="en-US"/>
        </w:rPr>
        <w:t>»</w:t>
      </w:r>
      <w:r w:rsidRPr="00F820E8">
        <w:rPr>
          <w:rFonts w:ascii="Sylfaen" w:hAnsi="Sylfaen" w:cs="Sylfaen"/>
          <w:lang w:val="hy-AM" w:eastAsia="en-US"/>
        </w:rPr>
        <w:t>:</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5. «Խմելու-տնտեսական նշանակության ջրմուղների և ջրամատակարարման աղբյուրների սանիտարական պահպանման գոտիներե N2-III-Ա2-2 սանիտարական նորմերը և կանոնները հաստատելու մասին</w:t>
      </w:r>
      <w:r w:rsidR="00E97F74" w:rsidRPr="00F820E8">
        <w:rPr>
          <w:rFonts w:ascii="Sylfaen" w:hAnsi="Sylfaen" w:cs="Sylfaen"/>
          <w:lang w:val="hy-AM" w:eastAsia="en-US"/>
        </w:rPr>
        <w:t>»</w:t>
      </w:r>
      <w:r w:rsidRPr="00F820E8">
        <w:rPr>
          <w:rFonts w:ascii="Sylfaen" w:hAnsi="Sylfaen" w:cs="Sylfaen"/>
          <w:lang w:val="hy-AM" w:eastAsia="en-US"/>
        </w:rPr>
        <w:t xml:space="preserve"> ՀՀ առողջապահության նախարարի 2002թ. նոյեմբերի 29-ի թիվ 803 հրամանը:</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 xml:space="preserve">6.  Գերեզմանների ՍՊԳ-ն ընդունված է 300 մ, ինչպես նաև հաշվի է առած ՀՀ կառավարության նոյեմբերի 23-ի </w:t>
      </w:r>
      <w:r w:rsidRPr="00F820E8">
        <w:rPr>
          <w:rFonts w:ascii="Sylfaen" w:hAnsi="Sylfaen" w:cs="Arial LatArm"/>
          <w:lang w:val="hy-AM" w:eastAsia="en-US"/>
        </w:rPr>
        <w:t>«</w:t>
      </w:r>
      <w:r w:rsidRPr="00F820E8">
        <w:rPr>
          <w:rFonts w:ascii="Sylfaen" w:hAnsi="Sylfaen" w:cs="Sylfaen"/>
          <w:lang w:val="hy-AM" w:eastAsia="en-US"/>
        </w:rPr>
        <w:t>Հուղարկավորությունների կազմակերպման և գերեզմանների ու դիակիզարանների շահագործման մասին</w:t>
      </w:r>
      <w:r w:rsidRPr="00F820E8">
        <w:rPr>
          <w:rFonts w:ascii="Sylfaen" w:hAnsi="Sylfaen" w:cs="Arial LatArm"/>
          <w:lang w:val="hy-AM" w:eastAsia="en-US"/>
        </w:rPr>
        <w:t>ե</w:t>
      </w:r>
      <w:r w:rsidRPr="00F820E8">
        <w:rPr>
          <w:rFonts w:ascii="Sylfaen" w:hAnsi="Sylfaen" w:cs="Sylfaen"/>
          <w:lang w:val="hy-AM" w:eastAsia="en-US"/>
        </w:rPr>
        <w:t xml:space="preserve"> 2006 թվականի N1910-ն որոշման հավելված 4-ի 7-րդ կետը:</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7. Աղբահավաք վայրերի համար ՍՊԳ-ն ընդունված է 300 մ: Աղբահավաք վայրերի քանակը՝ 10:</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ab/>
        <w:t>8. Կենսաբանական մաքրման կայանի ՍՊԳ-ն ընդունված է 300մ: ՍՆ և Կ 2.04.03-85 Կոյուղի: Արտաքին ցանցեր և կառուցվածքներ:</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9. Օրգանական ծագման թափոնների վարակազերծման և թաղման վայրերի ՍՊԳ-ն ընդունված է 300մ:</w:t>
      </w:r>
    </w:p>
    <w:p w:rsidR="00FE0ED3" w:rsidRPr="00F820E8" w:rsidRDefault="00FE0ED3" w:rsidP="00F820E8">
      <w:pPr>
        <w:spacing w:after="0" w:line="360" w:lineRule="auto"/>
        <w:ind w:firstLine="567"/>
        <w:jc w:val="both"/>
        <w:rPr>
          <w:rFonts w:ascii="Sylfaen" w:hAnsi="Sylfaen" w:cs="Sylfaen"/>
          <w:lang w:val="hy-AM" w:eastAsia="en-US"/>
        </w:rPr>
      </w:pPr>
    </w:p>
    <w:p w:rsidR="00FE0ED3" w:rsidRPr="00F820E8" w:rsidRDefault="00B46001" w:rsidP="00F820E8">
      <w:pPr>
        <w:spacing w:after="0" w:line="360" w:lineRule="auto"/>
        <w:ind w:firstLine="567"/>
        <w:jc w:val="center"/>
        <w:rPr>
          <w:rFonts w:ascii="Sylfaen" w:hAnsi="Sylfaen" w:cs="Sylfaen"/>
          <w:b/>
          <w:lang w:val="hy-AM" w:eastAsia="en-US"/>
        </w:rPr>
      </w:pPr>
      <w:r w:rsidRPr="00B46001">
        <w:rPr>
          <w:rFonts w:ascii="Sylfaen" w:hAnsi="Sylfaen" w:cs="Sylfaen"/>
          <w:b/>
          <w:lang w:val="hy-AM" w:eastAsia="en-US"/>
        </w:rPr>
        <w:t>4</w:t>
      </w:r>
      <w:r w:rsidR="00FE0ED3" w:rsidRPr="00F820E8">
        <w:rPr>
          <w:rFonts w:ascii="Sylfaen" w:hAnsi="Sylfaen" w:cs="Sylfaen"/>
          <w:b/>
          <w:lang w:val="hy-AM" w:eastAsia="en-US"/>
        </w:rPr>
        <w:t>. Տարածքի բնական միջավայրի գնահատումն ըստ տեխնածին ազդեցության ընկալունակության</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Տարածքի տնտեսական օգտագործման ռեժիմը զգալիորեն կախված է բնական միջավայրի ինքնամաքրման պոտենցիալից, որը ներառում է մթնոլորտի օդերևութաբանական պոտենցիալը (ՄՕՊ), ջրավազանների ինքնամաքրման պոտենցիալը (ՋԻՊ) և հողերի ինքնամաքրման պոտենցիալը (ՀԻՊ):</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 xml:space="preserve">Մթնոլորտի օդերևութաբանական պոտենցիալը (ՄՕՊ), որը բնորոշում է դիտարկվող շրջանի մթնոլորտային օդի ինքնամաքրման ունակությունը կազմել է </w:t>
      </w:r>
      <w:r w:rsidR="00077558" w:rsidRPr="00F820E8">
        <w:rPr>
          <w:rFonts w:ascii="Sylfaen" w:hAnsi="Sylfaen" w:cs="Sylfaen"/>
          <w:lang w:val="hy-AM" w:eastAsia="en-US"/>
        </w:rPr>
        <w:t>4.53</w:t>
      </w:r>
      <w:r w:rsidRPr="00F820E8">
        <w:rPr>
          <w:rFonts w:ascii="Sylfaen" w:hAnsi="Sylfaen" w:cs="Sylfaen"/>
          <w:lang w:val="hy-AM" w:eastAsia="en-US"/>
        </w:rPr>
        <w:t>, որի դեպքում խառնուրդների ցրման պայմանները գնահատվում են որպես ոչ բարենպաստ:</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 xml:space="preserve">Ջրային օբյեկտների ինքնամաքրման պոտենցիալը (ՋԻՊ) գնահատվում է ամռանը ջերմաստիճանային ռեժիմի անալիզի և ջրահոսքի հիդրոլոգիական բնութագրի հիման վրա: ՋԻՊ-ը գնահատվել է </w:t>
      </w:r>
      <w:r w:rsidR="00077558" w:rsidRPr="00F820E8">
        <w:rPr>
          <w:rFonts w:ascii="Sylfaen" w:hAnsi="Sylfaen" w:cs="Sylfaen"/>
          <w:lang w:val="hy-AM" w:eastAsia="en-US"/>
        </w:rPr>
        <w:t>Քասախ</w:t>
      </w:r>
      <w:r w:rsidRPr="00F820E8">
        <w:rPr>
          <w:rFonts w:ascii="Sylfaen" w:hAnsi="Sylfaen" w:cs="Sylfaen"/>
          <w:lang w:val="hy-AM" w:eastAsia="en-US"/>
        </w:rPr>
        <w:t xml:space="preserve"> գետի համար: Գետի ինքնամաքրման ջերմաստիճանային ցուցանիշի և գետի ջրի &lt;50մ</w:t>
      </w:r>
      <w:r w:rsidRPr="00F820E8">
        <w:rPr>
          <w:rFonts w:ascii="Sylfaen" w:hAnsi="Sylfaen" w:cs="Sylfaen"/>
          <w:vertAlign w:val="superscript"/>
          <w:lang w:val="hy-AM" w:eastAsia="en-US"/>
        </w:rPr>
        <w:t>3</w:t>
      </w:r>
      <w:r w:rsidRPr="00F820E8">
        <w:rPr>
          <w:rFonts w:ascii="Sylfaen" w:hAnsi="Sylfaen" w:cs="Sylfaen"/>
          <w:lang w:val="hy-AM" w:eastAsia="en-US"/>
        </w:rPr>
        <w:t>/վրկ բազմամյա միջին ծախսի դեպքում  ՋԻՊ-ը գնահատվում է որպես ցածր:</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lastRenderedPageBreak/>
        <w:t>Հողի ինքնամաքրման պոտենցիալը (ՀԻՊ) որոշվում է ըստ հողերի  հիգիենիկ ակտիվության գործակցի, բուսական ծածկի տիպի և օրգանական նյութի քայքայման արագության: Դիտարկվող տարածքի համար հողի ինքնամաքրման ունակությունը գնահատվում է որպես բարձր:</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Մթնոլորտի օդերևութաբանական պոտենցիալը (ՄՕՊ) բնորոշում է մթնոլոր-տում աղտոտող նյութերի կուտակման կամ ցրման գերակայությունը և որոշվել է ըստ հետևյալ բանաձևի՝</w:t>
      </w:r>
    </w:p>
    <w:p w:rsidR="00FE0ED3" w:rsidRPr="00F820E8" w:rsidRDefault="00FE0ED3" w:rsidP="00086D5C">
      <w:pPr>
        <w:spacing w:after="0"/>
        <w:ind w:firstLine="567"/>
        <w:jc w:val="center"/>
        <w:rPr>
          <w:rFonts w:ascii="Sylfaen" w:hAnsi="Sylfaen" w:cs="Sylfaen"/>
          <w:lang w:val="hy-AM" w:eastAsia="en-US"/>
        </w:rPr>
      </w:pPr>
      <w:r w:rsidRPr="00F820E8">
        <w:rPr>
          <w:rFonts w:ascii="Sylfaen" w:hAnsi="Sylfaen" w:cs="Sylfaen"/>
          <w:lang w:val="hy-AM" w:eastAsia="en-US"/>
        </w:rPr>
        <w:t>ՄՕՊ = P</w:t>
      </w:r>
      <w:r w:rsidRPr="00F820E8">
        <w:rPr>
          <w:rFonts w:ascii="Sylfaen" w:hAnsi="Sylfaen" w:cs="Sylfaen"/>
          <w:vertAlign w:val="subscript"/>
          <w:lang w:val="hy-AM" w:eastAsia="en-US"/>
        </w:rPr>
        <w:t>ա</w:t>
      </w:r>
      <w:r w:rsidRPr="00F820E8">
        <w:rPr>
          <w:rFonts w:ascii="Sylfaen" w:hAnsi="Sylfaen" w:cs="Sylfaen"/>
          <w:lang w:val="hy-AM" w:eastAsia="en-US"/>
        </w:rPr>
        <w:t>+ P</w:t>
      </w:r>
      <w:r w:rsidRPr="00F820E8">
        <w:rPr>
          <w:rFonts w:ascii="Sylfaen" w:hAnsi="Sylfaen" w:cs="Sylfaen"/>
          <w:vertAlign w:val="subscript"/>
          <w:lang w:val="hy-AM" w:eastAsia="en-US"/>
        </w:rPr>
        <w:t>մ</w:t>
      </w:r>
      <w:r w:rsidRPr="00F820E8">
        <w:rPr>
          <w:rFonts w:ascii="Sylfaen" w:hAnsi="Sylfaen" w:cs="Sylfaen"/>
          <w:lang w:val="hy-AM" w:eastAsia="en-US"/>
        </w:rPr>
        <w:t>/ P</w:t>
      </w:r>
      <w:r w:rsidRPr="00F820E8">
        <w:rPr>
          <w:rFonts w:ascii="Sylfaen" w:hAnsi="Sylfaen" w:cs="Sylfaen"/>
          <w:vertAlign w:val="subscript"/>
          <w:lang w:val="hy-AM" w:eastAsia="en-US"/>
        </w:rPr>
        <w:t>տ</w:t>
      </w:r>
      <w:r w:rsidRPr="00F820E8">
        <w:rPr>
          <w:rFonts w:ascii="Sylfaen" w:hAnsi="Sylfaen" w:cs="Sylfaen"/>
          <w:lang w:val="hy-AM" w:eastAsia="en-US"/>
        </w:rPr>
        <w:t>+P</w:t>
      </w:r>
      <w:r w:rsidRPr="00F820E8">
        <w:rPr>
          <w:rFonts w:ascii="Sylfaen" w:hAnsi="Sylfaen" w:cs="Sylfaen"/>
          <w:vertAlign w:val="subscript"/>
          <w:lang w:val="hy-AM" w:eastAsia="en-US"/>
        </w:rPr>
        <w:t>ք</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P</w:t>
      </w:r>
      <w:r w:rsidRPr="00F820E8">
        <w:rPr>
          <w:rFonts w:ascii="Sylfaen" w:hAnsi="Sylfaen" w:cs="Sylfaen"/>
          <w:vertAlign w:val="subscript"/>
          <w:lang w:val="hy-AM" w:eastAsia="en-US"/>
        </w:rPr>
        <w:t>ա</w:t>
      </w:r>
      <w:r w:rsidRPr="00F820E8">
        <w:rPr>
          <w:rFonts w:ascii="Sylfaen" w:hAnsi="Sylfaen" w:cs="Sylfaen"/>
          <w:lang w:val="hy-AM" w:eastAsia="en-US"/>
        </w:rPr>
        <w:t xml:space="preserve"> – քամու արագությունների կրկնողությունը (0-1,0մ/վրկ), %</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P</w:t>
      </w:r>
      <w:r w:rsidRPr="00F820E8">
        <w:rPr>
          <w:rFonts w:ascii="Sylfaen" w:hAnsi="Sylfaen" w:cs="Sylfaen"/>
          <w:vertAlign w:val="subscript"/>
          <w:lang w:val="hy-AM" w:eastAsia="en-US"/>
        </w:rPr>
        <w:t>մ</w:t>
      </w:r>
      <w:r w:rsidRPr="00F820E8">
        <w:rPr>
          <w:rFonts w:ascii="Sylfaen" w:hAnsi="Sylfaen" w:cs="Sylfaen"/>
          <w:lang w:val="hy-AM" w:eastAsia="en-US"/>
        </w:rPr>
        <w:t xml:space="preserve"> – մառախուղով օրերի կրկնողությունը, %</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P</w:t>
      </w:r>
      <w:r w:rsidRPr="00F820E8">
        <w:rPr>
          <w:rFonts w:ascii="Sylfaen" w:hAnsi="Sylfaen" w:cs="Sylfaen"/>
          <w:vertAlign w:val="subscript"/>
          <w:lang w:val="hy-AM" w:eastAsia="en-US"/>
        </w:rPr>
        <w:t>տ</w:t>
      </w:r>
      <w:r w:rsidRPr="00F820E8">
        <w:rPr>
          <w:rFonts w:ascii="Sylfaen" w:hAnsi="Sylfaen" w:cs="Sylfaen"/>
          <w:lang w:val="hy-AM" w:eastAsia="en-US"/>
        </w:rPr>
        <w:t xml:space="preserve"> – 0,5մմ տեղումներով օրերի կրկնողությունը, %</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P</w:t>
      </w:r>
      <w:r w:rsidRPr="00F820E8">
        <w:rPr>
          <w:rFonts w:ascii="Sylfaen" w:hAnsi="Sylfaen" w:cs="Sylfaen"/>
          <w:vertAlign w:val="subscript"/>
          <w:lang w:val="hy-AM" w:eastAsia="en-US"/>
        </w:rPr>
        <w:t>ք</w:t>
      </w:r>
      <w:r w:rsidRPr="00F820E8">
        <w:rPr>
          <w:rFonts w:ascii="Sylfaen" w:hAnsi="Sylfaen" w:cs="Sylfaen"/>
          <w:lang w:val="hy-AM" w:eastAsia="en-US"/>
        </w:rPr>
        <w:t xml:space="preserve"> – 6մ/վրկ և ավելի քամու արագությունների կրկնողությունը, %</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Արժեքներն ընդունվում են համաձայն/3/:</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P</w:t>
      </w:r>
      <w:r w:rsidRPr="00F820E8">
        <w:rPr>
          <w:rFonts w:ascii="Sylfaen" w:hAnsi="Sylfaen" w:cs="Sylfaen"/>
          <w:vertAlign w:val="subscript"/>
          <w:lang w:val="hy-AM" w:eastAsia="en-US"/>
        </w:rPr>
        <w:t>ա</w:t>
      </w:r>
      <w:r w:rsidRPr="00F820E8">
        <w:rPr>
          <w:rFonts w:ascii="Sylfaen" w:hAnsi="Sylfaen" w:cs="Sylfaen"/>
          <w:lang w:val="hy-AM" w:eastAsia="en-US"/>
        </w:rPr>
        <w:t xml:space="preserve"> =</w:t>
      </w:r>
      <w:r w:rsidR="00077558" w:rsidRPr="00F820E8">
        <w:rPr>
          <w:rFonts w:ascii="Sylfaen" w:hAnsi="Sylfaen" w:cs="Sylfaen"/>
          <w:lang w:val="hy-AM" w:eastAsia="en-US"/>
        </w:rPr>
        <w:t xml:space="preserve"> 39</w:t>
      </w:r>
      <w:r w:rsidRPr="00F820E8">
        <w:rPr>
          <w:rFonts w:ascii="Sylfaen" w:hAnsi="Sylfaen" w:cs="Sylfaen"/>
          <w:lang w:val="hy-AM" w:eastAsia="en-US"/>
        </w:rPr>
        <w:t>%</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P</w:t>
      </w:r>
      <w:r w:rsidRPr="00F820E8">
        <w:rPr>
          <w:rFonts w:ascii="Sylfaen" w:hAnsi="Sylfaen" w:cs="Sylfaen"/>
          <w:vertAlign w:val="subscript"/>
          <w:lang w:val="hy-AM" w:eastAsia="en-US"/>
        </w:rPr>
        <w:t>մ</w:t>
      </w:r>
      <w:r w:rsidRPr="00F820E8">
        <w:rPr>
          <w:rFonts w:ascii="Sylfaen" w:hAnsi="Sylfaen" w:cs="Sylfaen"/>
          <w:lang w:val="hy-AM" w:eastAsia="en-US"/>
        </w:rPr>
        <w:t>=</w:t>
      </w:r>
      <w:r w:rsidR="00077558" w:rsidRPr="00F820E8">
        <w:rPr>
          <w:rFonts w:ascii="Sylfaen" w:hAnsi="Sylfaen" w:cs="Sylfaen"/>
          <w:lang w:val="hy-AM" w:eastAsia="en-US"/>
        </w:rPr>
        <w:t xml:space="preserve"> 5</w:t>
      </w:r>
      <w:r w:rsidRPr="00F820E8">
        <w:rPr>
          <w:rFonts w:ascii="Sylfaen" w:hAnsi="Sylfaen" w:cs="Sylfaen"/>
          <w:lang w:val="hy-AM" w:eastAsia="en-US"/>
        </w:rPr>
        <w:t>%</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P</w:t>
      </w:r>
      <w:r w:rsidRPr="00F820E8">
        <w:rPr>
          <w:rFonts w:ascii="Sylfaen" w:hAnsi="Sylfaen" w:cs="Sylfaen"/>
          <w:vertAlign w:val="subscript"/>
          <w:lang w:val="hy-AM" w:eastAsia="en-US"/>
        </w:rPr>
        <w:t>տ</w:t>
      </w:r>
      <w:r w:rsidRPr="00F820E8">
        <w:rPr>
          <w:rFonts w:ascii="Sylfaen" w:hAnsi="Sylfaen" w:cs="Sylfaen"/>
          <w:lang w:val="hy-AM" w:eastAsia="en-US"/>
        </w:rPr>
        <w:t xml:space="preserve">= </w:t>
      </w:r>
      <w:r w:rsidR="00077558" w:rsidRPr="00F820E8">
        <w:rPr>
          <w:rFonts w:ascii="Sylfaen" w:hAnsi="Sylfaen" w:cs="Sylfaen"/>
          <w:lang w:val="hy-AM" w:eastAsia="en-US"/>
        </w:rPr>
        <w:t>7</w:t>
      </w:r>
      <w:r w:rsidRPr="00F820E8">
        <w:rPr>
          <w:rFonts w:ascii="Sylfaen" w:hAnsi="Sylfaen" w:cs="Sylfaen"/>
          <w:lang w:val="hy-AM" w:eastAsia="en-US"/>
        </w:rPr>
        <w:t xml:space="preserve">% </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P</w:t>
      </w:r>
      <w:r w:rsidRPr="00F820E8">
        <w:rPr>
          <w:rFonts w:ascii="Sylfaen" w:hAnsi="Sylfaen" w:cs="Sylfaen"/>
          <w:vertAlign w:val="subscript"/>
          <w:lang w:val="hy-AM" w:eastAsia="en-US"/>
        </w:rPr>
        <w:t>ք</w:t>
      </w:r>
      <w:r w:rsidRPr="00F820E8">
        <w:rPr>
          <w:rFonts w:ascii="Sylfaen" w:hAnsi="Sylfaen" w:cs="Sylfaen"/>
          <w:lang w:val="hy-AM" w:eastAsia="en-US"/>
        </w:rPr>
        <w:t>= 2,</w:t>
      </w:r>
      <w:r w:rsidR="00077558" w:rsidRPr="00F820E8">
        <w:rPr>
          <w:rFonts w:ascii="Sylfaen" w:hAnsi="Sylfaen" w:cs="Sylfaen"/>
          <w:lang w:val="hy-AM" w:eastAsia="en-US"/>
        </w:rPr>
        <w:t>7</w:t>
      </w:r>
      <w:r w:rsidRPr="00F820E8">
        <w:rPr>
          <w:rFonts w:ascii="Sylfaen" w:hAnsi="Sylfaen" w:cs="Sylfaen"/>
          <w:lang w:val="hy-AM" w:eastAsia="en-US"/>
        </w:rPr>
        <w:t>%</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 xml:space="preserve"> ՄՕՊ=</w:t>
      </w:r>
      <w:r w:rsidR="00E8765E" w:rsidRPr="00F820E8">
        <w:rPr>
          <w:rFonts w:ascii="Sylfaen" w:hAnsi="Sylfaen" w:cs="Sylfaen"/>
          <w:lang w:val="hy-AM" w:eastAsia="en-US"/>
        </w:rPr>
        <w:t>39+5 / 7+2.7 = 4.53</w:t>
      </w:r>
      <w:r w:rsidRPr="00F820E8">
        <w:rPr>
          <w:rFonts w:ascii="Sylfaen" w:hAnsi="Sylfaen" w:cs="Sylfaen"/>
          <w:highlight w:val="yellow"/>
          <w:lang w:val="hy-AM" w:eastAsia="en-US"/>
        </w:rPr>
        <w:fldChar w:fldCharType="begin"/>
      </w:r>
      <w:r w:rsidRPr="00F820E8">
        <w:rPr>
          <w:rFonts w:ascii="Sylfaen" w:hAnsi="Sylfaen" w:cs="Sylfaen"/>
          <w:highlight w:val="yellow"/>
          <w:lang w:val="hy-AM" w:eastAsia="en-US"/>
        </w:rPr>
        <w:instrText xml:space="preserve"> QUOTE </w:instrText>
      </w:r>
      <w:r w:rsidR="008E217C">
        <w:rPr>
          <w:rFonts w:ascii="Sylfaen" w:hAnsi="Sylfaen"/>
          <w:position w:val="-23"/>
          <w:highlight w:val="yellow"/>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5.4pt;height:29.45pt" equationxml="&lt;">
            <v:imagedata r:id="rId43" o:title="" chromakey="white"/>
          </v:shape>
        </w:pict>
      </w:r>
      <w:r w:rsidRPr="00F820E8">
        <w:rPr>
          <w:rFonts w:ascii="Sylfaen" w:hAnsi="Sylfaen" w:cs="Sylfaen"/>
          <w:highlight w:val="yellow"/>
          <w:lang w:val="hy-AM" w:eastAsia="en-US"/>
        </w:rPr>
        <w:instrText xml:space="preserve"> </w:instrText>
      </w:r>
      <w:r w:rsidRPr="00F820E8">
        <w:rPr>
          <w:rFonts w:ascii="Sylfaen" w:hAnsi="Sylfaen" w:cs="Sylfaen"/>
          <w:highlight w:val="yellow"/>
          <w:lang w:val="hy-AM" w:eastAsia="en-US"/>
        </w:rPr>
        <w:fldChar w:fldCharType="end"/>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ՄՕՊ-ի ստացված արժեքի դեպքում խառնուրդների ցրման համար պայմանները գնահատվում են որպես ոչ բարենպաստ, քանի որ մթնոլորտի ինքնամաքրմանը նպաստող գործընթացների կրկնելիությունը ցածր է, քան վնասակար նյութերի կուտակմանը նպաստող գործընթացների կրկնելիությունը:</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Ջրային օբյեկտների ինքնամաքրման պոտենցիալը /ՋԻՊ/ որոշվում է ըստ ջրահոսքի ինքնամաքրման ջերմաստիճանային ցուցանիշի մեծության:</w:t>
      </w:r>
    </w:p>
    <w:p w:rsidR="00FE0ED3" w:rsidRPr="00F820E8" w:rsidRDefault="008E217C" w:rsidP="00086D5C">
      <w:pPr>
        <w:spacing w:after="0"/>
        <w:ind w:firstLine="708"/>
        <w:jc w:val="center"/>
        <w:rPr>
          <w:rFonts w:ascii="Sylfaen" w:hAnsi="Sylfaen"/>
          <w:lang w:val="hy-AM"/>
        </w:rPr>
      </w:pPr>
      <w:r>
        <w:rPr>
          <w:rFonts w:ascii="Sylfaen" w:hAnsi="Sylfaen"/>
        </w:rPr>
        <w:pict>
          <v:shape id="_x0000_i1026" type="#_x0000_t75" style="width:48.15pt;height:30.85pt" equationxml="&lt;">
            <v:imagedata r:id="rId44" o:title="" chromakey="white"/>
          </v:shape>
        </w:pic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որտեղ N – տարվա ընթացքում 16˚C և ավելի ջրի ջերմաստիճանով օրերի թիվն է:</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ab/>
        <w:t>N=2</w:t>
      </w:r>
      <w:r w:rsidR="00077558" w:rsidRPr="00F820E8">
        <w:rPr>
          <w:rFonts w:ascii="Sylfaen" w:hAnsi="Sylfaen" w:cs="Sylfaen"/>
          <w:lang w:val="hy-AM" w:eastAsia="en-US"/>
        </w:rPr>
        <w:t>1</w:t>
      </w:r>
    </w:p>
    <w:p w:rsidR="00E8765E" w:rsidRPr="00F820E8" w:rsidRDefault="00177011" w:rsidP="00086D5C">
      <w:pPr>
        <w:spacing w:after="0"/>
        <w:ind w:firstLine="567"/>
        <w:jc w:val="center"/>
        <w:rPr>
          <w:rFonts w:ascii="Sylfaen" w:hAnsi="Sylfaen" w:cs="Sylfaen"/>
          <w:lang w:val="hy-AM" w:eastAsia="en-US"/>
        </w:rPr>
      </w:pPr>
      <w:r w:rsidRPr="00F820E8">
        <w:rPr>
          <w:rFonts w:ascii="Sylfaen" w:hAnsi="Sylfaen" w:cs="Sylfaen"/>
          <w:i/>
          <w:lang w:val="hy-AM" w:eastAsia="en-US"/>
        </w:rPr>
        <w:t>K</w:t>
      </w:r>
      <w:r w:rsidRPr="00F820E8">
        <w:rPr>
          <w:rFonts w:ascii="Sylfaen" w:hAnsi="Sylfaen" w:cs="Sylfaen"/>
          <w:lang w:val="hy-AM" w:eastAsia="en-US"/>
        </w:rPr>
        <w:t>=21/365=0,057</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Եթե K=0,0</w:t>
      </w:r>
      <w:r w:rsidR="00077558" w:rsidRPr="00F820E8">
        <w:rPr>
          <w:rFonts w:ascii="Sylfaen" w:hAnsi="Sylfaen" w:cs="Sylfaen"/>
          <w:lang w:val="hy-AM" w:eastAsia="en-US"/>
        </w:rPr>
        <w:t>57</w:t>
      </w:r>
      <w:r w:rsidRPr="00F820E8">
        <w:rPr>
          <w:rFonts w:ascii="Sylfaen" w:hAnsi="Sylfaen" w:cs="Sylfaen"/>
          <w:lang w:val="hy-AM" w:eastAsia="en-US"/>
        </w:rPr>
        <w:t xml:space="preserve"> և ջրի միջին բազմամյա ծախսը &lt;50 մ</w:t>
      </w:r>
      <w:r w:rsidRPr="00F820E8">
        <w:rPr>
          <w:rFonts w:ascii="Sylfaen" w:hAnsi="Sylfaen" w:cs="Sylfaen"/>
          <w:vertAlign w:val="superscript"/>
          <w:lang w:val="hy-AM" w:eastAsia="en-US"/>
        </w:rPr>
        <w:t>3</w:t>
      </w:r>
      <w:r w:rsidRPr="00F820E8">
        <w:rPr>
          <w:rFonts w:ascii="Sylfaen" w:hAnsi="Sylfaen" w:cs="Sylfaen"/>
          <w:lang w:val="hy-AM" w:eastAsia="en-US"/>
        </w:rPr>
        <w:t xml:space="preserve">/վրկ, ապա ՋԻՊ-ը գնահատվում է որպես ցածր, իսկ խառնուրդների նոսրացման համար պայմանները անբավարար: </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ab/>
        <w:t xml:space="preserve">Հողերի ինքնամաքրման պոտենցիալը /ՀԻՊ/ մեթոդիկային համապատաս-խան գնահատվել է ըստ տվյալ շրջանի համար բնորոշ բնական  բուսական համակեցությունների տիպի և տվյալ  տիպի համար բնորոշ թափված տերևների քայքայման ամենամյա ժամանակի:  </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Թափվածքներում ասիմիլացված էներգիան – 420.0 կալ-սմ</w:t>
      </w:r>
      <w:r w:rsidRPr="00F820E8">
        <w:rPr>
          <w:rFonts w:ascii="Sylfaen" w:hAnsi="Sylfaen" w:cs="Sylfaen"/>
          <w:vertAlign w:val="superscript"/>
          <w:lang w:val="hy-AM" w:eastAsia="en-US"/>
        </w:rPr>
        <w:t>2</w:t>
      </w:r>
      <w:r w:rsidRPr="00F820E8">
        <w:rPr>
          <w:rFonts w:ascii="Sylfaen" w:hAnsi="Sylfaen" w:cs="Sylfaen"/>
          <w:lang w:val="hy-AM" w:eastAsia="en-US"/>
        </w:rPr>
        <w:t>/տարի:</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ab/>
        <w:t>Տարվա ընթացքում թափվածքի քանակը –62 ց/հա:</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ab/>
        <w:t>Թափվածքի էներգիայի հարաբերական քանակը – 11.9:</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ab/>
        <w:t>Վերգետնյա թափվածքը – 45.0 ց/հա տարվա ընթացքում:</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ab/>
        <w:t>Տապաստի պաշարը – 112.0 ց/հա տարվա ընթացքում:</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ab/>
        <w:t>Հողի մեջ օրգանական նյութերի քայքայման ժամանակը – 1.5 տարի:</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ab/>
        <w:t>Համաձայն մեթոդակարգի, եթե թափվածքի ասիմիլացված էներգիան մեծ է 300 կալ-սմ</w:t>
      </w:r>
      <w:r w:rsidRPr="00F820E8">
        <w:rPr>
          <w:rFonts w:ascii="Sylfaen" w:hAnsi="Sylfaen" w:cs="Sylfaen"/>
          <w:vertAlign w:val="superscript"/>
          <w:lang w:val="hy-AM" w:eastAsia="en-US"/>
        </w:rPr>
        <w:t>2</w:t>
      </w:r>
      <w:r w:rsidRPr="00F820E8">
        <w:rPr>
          <w:rFonts w:ascii="Sylfaen" w:hAnsi="Sylfaen" w:cs="Sylfaen"/>
          <w:lang w:val="hy-AM" w:eastAsia="en-US"/>
        </w:rPr>
        <w:t>/տարի և նյութերի քայքայման ժամանակը (տարի) տարածվում է 0.5-2-ի սահմաններում, ապա հողերի ինքնամաքրման պոտենցիալը գնահատվում է բարձր:</w:t>
      </w:r>
    </w:p>
    <w:p w:rsidR="00FE0ED3" w:rsidRPr="00F820E8" w:rsidRDefault="00B46001" w:rsidP="00F820E8">
      <w:pPr>
        <w:spacing w:after="0" w:line="360" w:lineRule="auto"/>
        <w:jc w:val="center"/>
        <w:rPr>
          <w:rFonts w:ascii="Sylfaen" w:hAnsi="Sylfaen"/>
          <w:b/>
          <w:lang w:val="hy-AM"/>
        </w:rPr>
      </w:pPr>
      <w:r w:rsidRPr="00B46001">
        <w:rPr>
          <w:rFonts w:ascii="Sylfaen" w:hAnsi="Sylfaen" w:cs="Sylfaen"/>
          <w:b/>
          <w:lang w:val="hy-AM"/>
        </w:rPr>
        <w:lastRenderedPageBreak/>
        <w:t>5</w:t>
      </w:r>
      <w:r w:rsidR="005A5F6C" w:rsidRPr="00F820E8">
        <w:rPr>
          <w:rFonts w:ascii="Sylfaen" w:hAnsi="Sylfaen" w:cs="Sylfaen"/>
          <w:b/>
          <w:lang w:val="hy-AM"/>
        </w:rPr>
        <w:t xml:space="preserve">. </w:t>
      </w:r>
      <w:r w:rsidR="00FE0ED3" w:rsidRPr="00F820E8">
        <w:rPr>
          <w:rFonts w:ascii="Sylfaen" w:hAnsi="Sylfaen" w:cs="Sylfaen"/>
          <w:b/>
          <w:lang w:val="hy-AM"/>
        </w:rPr>
        <w:t>Տարածքի</w:t>
      </w:r>
      <w:r w:rsidR="00FE0ED3" w:rsidRPr="00F820E8">
        <w:rPr>
          <w:rFonts w:ascii="Sylfaen" w:hAnsi="Sylfaen"/>
          <w:b/>
          <w:lang w:val="hy-AM"/>
        </w:rPr>
        <w:t xml:space="preserve"> </w:t>
      </w:r>
      <w:r w:rsidR="00FE0ED3" w:rsidRPr="00F820E8">
        <w:rPr>
          <w:rFonts w:ascii="Sylfaen" w:hAnsi="Sylfaen" w:cs="Sylfaen"/>
          <w:b/>
          <w:lang w:val="hy-AM"/>
        </w:rPr>
        <w:t>տնտեսության</w:t>
      </w:r>
      <w:r w:rsidR="00FE0ED3" w:rsidRPr="00F820E8">
        <w:rPr>
          <w:rFonts w:ascii="Sylfaen" w:hAnsi="Sylfaen"/>
          <w:b/>
          <w:lang w:val="hy-AM"/>
        </w:rPr>
        <w:t xml:space="preserve"> </w:t>
      </w:r>
      <w:r w:rsidR="00FE0ED3" w:rsidRPr="00F820E8">
        <w:rPr>
          <w:rFonts w:ascii="Sylfaen" w:hAnsi="Sylfaen" w:cs="Sylfaen"/>
          <w:b/>
          <w:lang w:val="hy-AM"/>
        </w:rPr>
        <w:t>ներկա</w:t>
      </w:r>
      <w:r w:rsidR="00FE0ED3" w:rsidRPr="00F820E8">
        <w:rPr>
          <w:rFonts w:ascii="Sylfaen" w:hAnsi="Sylfaen"/>
          <w:b/>
          <w:lang w:val="hy-AM"/>
        </w:rPr>
        <w:t xml:space="preserve"> </w:t>
      </w:r>
      <w:r w:rsidR="00FE0ED3" w:rsidRPr="00F820E8">
        <w:rPr>
          <w:rFonts w:ascii="Sylfaen" w:hAnsi="Sylfaen" w:cs="Sylfaen"/>
          <w:b/>
          <w:lang w:val="hy-AM"/>
        </w:rPr>
        <w:t>իրավիճակի</w:t>
      </w:r>
      <w:r w:rsidR="00FE0ED3" w:rsidRPr="00F820E8">
        <w:rPr>
          <w:rFonts w:ascii="Sylfaen" w:hAnsi="Sylfaen"/>
          <w:b/>
          <w:lang w:val="hy-AM"/>
        </w:rPr>
        <w:t xml:space="preserve"> </w:t>
      </w:r>
      <w:r w:rsidR="00FE0ED3" w:rsidRPr="00F820E8">
        <w:rPr>
          <w:rFonts w:ascii="Sylfaen" w:hAnsi="Sylfaen" w:cs="Sylfaen"/>
          <w:b/>
          <w:lang w:val="hy-AM"/>
        </w:rPr>
        <w:t>բնութագիրը</w:t>
      </w:r>
    </w:p>
    <w:p w:rsidR="00FE0ED3" w:rsidRPr="00F820E8" w:rsidRDefault="00AD4299" w:rsidP="00086D5C">
      <w:pPr>
        <w:spacing w:after="0"/>
        <w:ind w:firstLine="567"/>
        <w:jc w:val="both"/>
        <w:rPr>
          <w:rFonts w:ascii="Sylfaen" w:hAnsi="Sylfaen" w:cs="Sylfaen"/>
          <w:lang w:val="hy-AM" w:eastAsia="en-US"/>
        </w:rPr>
      </w:pPr>
      <w:r w:rsidRPr="00F820E8">
        <w:rPr>
          <w:rFonts w:ascii="Sylfaen" w:hAnsi="Sylfaen" w:cs="Sylfaen"/>
          <w:lang w:val="hy-AM" w:eastAsia="en-US"/>
        </w:rPr>
        <w:t>Ն</w:t>
      </w:r>
      <w:r w:rsidR="00FE0ED3" w:rsidRPr="00F820E8">
        <w:rPr>
          <w:rFonts w:ascii="Sylfaen" w:hAnsi="Sylfaen" w:cs="Sylfaen"/>
          <w:lang w:val="hy-AM" w:eastAsia="en-US"/>
        </w:rPr>
        <w:t>ախագիծ</w:t>
      </w:r>
      <w:r w:rsidR="00086D5C" w:rsidRPr="00086D5C">
        <w:rPr>
          <w:rFonts w:ascii="Sylfaen" w:hAnsi="Sylfaen" w:cs="Sylfaen"/>
          <w:lang w:val="hy-AM" w:eastAsia="en-US"/>
        </w:rPr>
        <w:t>ն</w:t>
      </w:r>
      <w:r w:rsidR="00FE0ED3" w:rsidRPr="00F820E8">
        <w:rPr>
          <w:rFonts w:ascii="Sylfaen" w:hAnsi="Sylfaen" w:cs="Sylfaen"/>
          <w:lang w:val="hy-AM" w:eastAsia="en-US"/>
        </w:rPr>
        <w:t xml:space="preserve"> ընդգրկում է </w:t>
      </w:r>
      <w:r w:rsidRPr="00F820E8">
        <w:rPr>
          <w:rFonts w:ascii="Sylfaen" w:hAnsi="Sylfaen" w:cs="Sylfaen"/>
          <w:lang w:val="hy-AM" w:eastAsia="en-US"/>
        </w:rPr>
        <w:t>մոտ 500.0</w:t>
      </w:r>
      <w:r w:rsidR="001F7C2B" w:rsidRPr="00F820E8">
        <w:rPr>
          <w:rFonts w:ascii="Sylfaen" w:hAnsi="Sylfaen" w:cs="Sylfaen"/>
          <w:lang w:val="hy-AM" w:eastAsia="en-US"/>
        </w:rPr>
        <w:t xml:space="preserve"> </w:t>
      </w:r>
      <w:r w:rsidR="00FE0ED3" w:rsidRPr="00F820E8">
        <w:rPr>
          <w:rFonts w:ascii="Sylfaen" w:hAnsi="Sylfaen" w:cs="Sylfaen"/>
          <w:lang w:val="hy-AM" w:eastAsia="en-US"/>
        </w:rPr>
        <w:t xml:space="preserve"> հա տարածք</w:t>
      </w:r>
      <w:r w:rsidRPr="00F820E8">
        <w:rPr>
          <w:rFonts w:ascii="Sylfaen" w:hAnsi="Sylfaen" w:cs="Sylfaen"/>
          <w:lang w:val="hy-AM" w:eastAsia="en-US"/>
        </w:rPr>
        <w:t xml:space="preserve"> </w:t>
      </w:r>
      <w:r w:rsidR="00FE0ED3" w:rsidRPr="00F820E8">
        <w:rPr>
          <w:rFonts w:ascii="Sylfaen" w:hAnsi="Sylfaen" w:cs="Sylfaen"/>
          <w:lang w:val="hy-AM" w:eastAsia="en-US"/>
        </w:rPr>
        <w:t>, որ</w:t>
      </w:r>
      <w:r w:rsidR="00077558" w:rsidRPr="00F820E8">
        <w:rPr>
          <w:rFonts w:ascii="Sylfaen" w:hAnsi="Sylfaen" w:cs="Sylfaen"/>
          <w:lang w:val="hy-AM" w:eastAsia="en-US"/>
        </w:rPr>
        <w:t xml:space="preserve">տեղ բնակչության թիվը կազմում է </w:t>
      </w:r>
      <w:r w:rsidR="001F14FA" w:rsidRPr="001F14FA">
        <w:rPr>
          <w:rFonts w:ascii="Sylfaen" w:hAnsi="Sylfaen" w:cs="Sylfaen"/>
          <w:lang w:val="hy-AM" w:eastAsia="en-US"/>
        </w:rPr>
        <w:t>75 000</w:t>
      </w:r>
      <w:r w:rsidRPr="00F820E8">
        <w:rPr>
          <w:rFonts w:ascii="Sylfaen" w:hAnsi="Sylfaen" w:cs="Sylfaen"/>
          <w:lang w:val="hy-AM" w:eastAsia="en-US"/>
        </w:rPr>
        <w:t xml:space="preserve"> </w:t>
      </w:r>
      <w:r w:rsidR="00FE0ED3" w:rsidRPr="00F820E8">
        <w:rPr>
          <w:rFonts w:ascii="Sylfaen" w:hAnsi="Sylfaen" w:cs="Sylfaen"/>
          <w:lang w:val="hy-AM" w:eastAsia="en-US"/>
        </w:rPr>
        <w:t>մարդ: Տարածքում առկա են բնական, բուժական, առողջապահական ռեսուրսներ:</w:t>
      </w:r>
    </w:p>
    <w:p w:rsidR="00FE0ED3" w:rsidRPr="00F820E8" w:rsidRDefault="00AD4299" w:rsidP="00086D5C">
      <w:pPr>
        <w:spacing w:after="0"/>
        <w:ind w:firstLine="567"/>
        <w:jc w:val="both"/>
        <w:rPr>
          <w:rFonts w:ascii="Sylfaen" w:hAnsi="Sylfaen" w:cs="Sylfaen"/>
          <w:lang w:val="hy-AM" w:eastAsia="en-US"/>
        </w:rPr>
      </w:pPr>
      <w:r w:rsidRPr="00F820E8">
        <w:rPr>
          <w:rFonts w:ascii="Sylfaen" w:hAnsi="Sylfaen" w:cs="Sylfaen"/>
          <w:lang w:val="hy-AM" w:eastAsia="en-US"/>
        </w:rPr>
        <w:t>Ռ</w:t>
      </w:r>
      <w:r w:rsidR="00FE0ED3" w:rsidRPr="00F820E8">
        <w:rPr>
          <w:rFonts w:ascii="Sylfaen" w:hAnsi="Sylfaen" w:cs="Sylfaen"/>
          <w:lang w:val="hy-AM" w:eastAsia="en-US"/>
        </w:rPr>
        <w:t>եսուրսների հիմնական տեսակներն են՝  ջրեր, հողեր, գեղատեսիլ և տեսարժան վայրեր տուրիզմի զարգացման համար:</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 xml:space="preserve">Ներկա իրավիճակում բնակչության հիմնական զբաղմունքն է՝ բուսաբուծությունը, այգեգործությունը, անասնապահությունը, հացահատիկի մշակումը, հողագործությունը և առևտուրը: </w:t>
      </w:r>
    </w:p>
    <w:p w:rsidR="0010740C" w:rsidRPr="00F820E8" w:rsidRDefault="00AD4299" w:rsidP="00086D5C">
      <w:pPr>
        <w:spacing w:after="0"/>
        <w:ind w:firstLine="567"/>
        <w:jc w:val="both"/>
        <w:rPr>
          <w:rFonts w:ascii="Sylfaen" w:hAnsi="Sylfaen" w:cs="Sylfaen"/>
          <w:lang w:val="hy-AM" w:eastAsia="en-US"/>
        </w:rPr>
      </w:pPr>
      <w:r w:rsidRPr="00F820E8">
        <w:rPr>
          <w:rFonts w:ascii="Sylfaen" w:hAnsi="Sylfaen" w:cs="Sylfaen"/>
          <w:lang w:val="hy-AM" w:eastAsia="en-US"/>
        </w:rPr>
        <w:t>ՀՀ կառավարության կողմից հավանության արժանացած Մայլեռ ներդրումային ծրագիրը</w:t>
      </w:r>
      <w:r w:rsidR="0010740C" w:rsidRPr="00F820E8">
        <w:rPr>
          <w:rFonts w:ascii="Sylfaen" w:hAnsi="Sylfaen" w:cs="Sylfaen"/>
          <w:lang w:val="hy-AM" w:eastAsia="en-US"/>
        </w:rPr>
        <w:t xml:space="preserve"> միտված է Հայաստանի Հանրապետությունում զբոսաշրջության բազմազանության ու զարգացման ապահովմանը, որի իրականացմամբ մարզի տարածքում ձևավորում է նոր տնտեսական կլաստեր՝ իր ազդեցությունն ունենալով տնտեսության այլ ճյուղերի և բնակչության զբաղվածության վրա։</w:t>
      </w:r>
    </w:p>
    <w:p w:rsidR="00FE0ED3" w:rsidRPr="00F820E8" w:rsidRDefault="005A5F6C" w:rsidP="00F820E8">
      <w:pPr>
        <w:spacing w:after="0" w:line="360" w:lineRule="auto"/>
        <w:ind w:firstLine="567"/>
        <w:jc w:val="center"/>
        <w:rPr>
          <w:rFonts w:ascii="Sylfaen" w:hAnsi="Sylfaen" w:cs="Sylfaen"/>
          <w:b/>
          <w:lang w:val="hy-AM" w:eastAsia="en-US"/>
        </w:rPr>
      </w:pPr>
      <w:r w:rsidRPr="00F820E8">
        <w:rPr>
          <w:rFonts w:ascii="Sylfaen" w:hAnsi="Sylfaen" w:cs="Sylfaen"/>
          <w:b/>
          <w:lang w:val="hy-AM" w:eastAsia="en-US"/>
        </w:rPr>
        <w:t>6</w:t>
      </w:r>
      <w:r w:rsidR="00FE0ED3" w:rsidRPr="00F820E8">
        <w:rPr>
          <w:rFonts w:ascii="Sylfaen" w:hAnsi="Sylfaen" w:cs="Sylfaen"/>
          <w:b/>
          <w:lang w:val="hy-AM" w:eastAsia="en-US"/>
        </w:rPr>
        <w:t>.</w:t>
      </w:r>
      <w:r w:rsidR="001F14FA" w:rsidRPr="001F14FA">
        <w:rPr>
          <w:rFonts w:ascii="Sylfaen" w:hAnsi="Sylfaen" w:cs="Sylfaen"/>
          <w:b/>
          <w:lang w:val="af-ZA" w:eastAsia="en-US"/>
        </w:rPr>
        <w:t xml:space="preserve"> </w:t>
      </w:r>
      <w:r w:rsidR="0010740C" w:rsidRPr="00B46001">
        <w:rPr>
          <w:rFonts w:ascii="Sylfaen" w:hAnsi="Sylfaen" w:cs="Sylfaen"/>
          <w:b/>
          <w:lang w:val="hy-AM" w:eastAsia="en-US"/>
        </w:rPr>
        <w:t>Շ</w:t>
      </w:r>
      <w:r w:rsidR="001F14FA">
        <w:rPr>
          <w:rFonts w:ascii="Sylfaen" w:hAnsi="Sylfaen" w:cs="Sylfaen"/>
          <w:b/>
          <w:lang w:val="hy-AM" w:eastAsia="en-US"/>
        </w:rPr>
        <w:t xml:space="preserve">րջակա </w:t>
      </w:r>
      <w:r w:rsidR="00FE0ED3" w:rsidRPr="00F820E8">
        <w:rPr>
          <w:rFonts w:ascii="Sylfaen" w:hAnsi="Sylfaen" w:cs="Sylfaen"/>
          <w:b/>
          <w:lang w:val="hy-AM" w:eastAsia="en-US"/>
        </w:rPr>
        <w:t>միջավայրի վրա տեխնածին ազդեցությունը</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շրջակա միջավայրի վրա տեխնածին  ազդեցության հիմնական գործոններն են.</w:t>
      </w:r>
    </w:p>
    <w:p w:rsidR="00FE0ED3" w:rsidRPr="00F820E8" w:rsidRDefault="00FE0ED3" w:rsidP="003F6ED6">
      <w:pPr>
        <w:pStyle w:val="ListParagraph"/>
        <w:numPr>
          <w:ilvl w:val="0"/>
          <w:numId w:val="4"/>
        </w:numPr>
        <w:spacing w:line="276" w:lineRule="auto"/>
        <w:jc w:val="both"/>
        <w:rPr>
          <w:rFonts w:ascii="Sylfaen" w:hAnsi="Sylfaen" w:cs="Sylfaen"/>
          <w:sz w:val="22"/>
          <w:szCs w:val="22"/>
          <w:lang w:val="hy-AM"/>
        </w:rPr>
      </w:pPr>
      <w:r w:rsidRPr="00F820E8">
        <w:rPr>
          <w:rFonts w:ascii="Sylfaen" w:hAnsi="Sylfaen" w:cs="Sylfaen"/>
          <w:sz w:val="22"/>
          <w:szCs w:val="22"/>
          <w:lang w:val="hy-AM"/>
        </w:rPr>
        <w:t>մթնոլորտային օդի աղտոտումը բնակելի հատվածի ջեռուցման և ավտոտրանսպորտի արտանետումներով,</w:t>
      </w:r>
    </w:p>
    <w:p w:rsidR="00FE0ED3" w:rsidRPr="00F820E8" w:rsidRDefault="00FE0ED3" w:rsidP="003F6ED6">
      <w:pPr>
        <w:pStyle w:val="ListParagraph"/>
        <w:numPr>
          <w:ilvl w:val="0"/>
          <w:numId w:val="4"/>
        </w:numPr>
        <w:spacing w:line="276" w:lineRule="auto"/>
        <w:jc w:val="both"/>
        <w:rPr>
          <w:rFonts w:ascii="Sylfaen" w:hAnsi="Sylfaen" w:cs="Sylfaen"/>
          <w:sz w:val="22"/>
          <w:szCs w:val="22"/>
          <w:lang w:val="hy-AM"/>
        </w:rPr>
      </w:pPr>
      <w:r w:rsidRPr="00F820E8">
        <w:rPr>
          <w:rFonts w:ascii="Sylfaen" w:hAnsi="Sylfaen" w:cs="Sylfaen"/>
          <w:sz w:val="22"/>
          <w:szCs w:val="22"/>
          <w:lang w:val="hy-AM"/>
        </w:rPr>
        <w:t>մակերևութային ջրերի աղտոտումը կենցաղային կեղտաջրերով,</w:t>
      </w:r>
    </w:p>
    <w:p w:rsidR="00FE0ED3" w:rsidRPr="00F820E8" w:rsidRDefault="00FE0ED3" w:rsidP="003F6ED6">
      <w:pPr>
        <w:pStyle w:val="ListParagraph"/>
        <w:numPr>
          <w:ilvl w:val="0"/>
          <w:numId w:val="4"/>
        </w:numPr>
        <w:spacing w:line="276" w:lineRule="auto"/>
        <w:jc w:val="both"/>
        <w:rPr>
          <w:rFonts w:ascii="Sylfaen" w:hAnsi="Sylfaen" w:cs="Sylfaen"/>
          <w:sz w:val="22"/>
          <w:szCs w:val="22"/>
          <w:lang w:val="hy-AM"/>
        </w:rPr>
      </w:pPr>
      <w:r w:rsidRPr="00F820E8">
        <w:rPr>
          <w:rFonts w:ascii="Sylfaen" w:hAnsi="Sylfaen" w:cs="Sylfaen"/>
          <w:sz w:val="22"/>
          <w:szCs w:val="22"/>
          <w:lang w:val="hy-AM"/>
        </w:rPr>
        <w:t>հողերի աղտոտումը կոշտ կենցաղային թափոններով,</w:t>
      </w:r>
    </w:p>
    <w:p w:rsidR="00FE0ED3" w:rsidRPr="00F820E8" w:rsidRDefault="00FE0ED3" w:rsidP="003F6ED6">
      <w:pPr>
        <w:pStyle w:val="ListParagraph"/>
        <w:numPr>
          <w:ilvl w:val="0"/>
          <w:numId w:val="4"/>
        </w:numPr>
        <w:spacing w:line="276" w:lineRule="auto"/>
        <w:jc w:val="both"/>
        <w:rPr>
          <w:rFonts w:ascii="Sylfaen" w:hAnsi="Sylfaen" w:cs="Sylfaen"/>
          <w:sz w:val="22"/>
          <w:szCs w:val="22"/>
          <w:lang w:val="hy-AM"/>
        </w:rPr>
      </w:pPr>
      <w:r w:rsidRPr="00F820E8">
        <w:rPr>
          <w:rFonts w:ascii="Sylfaen" w:hAnsi="Sylfaen" w:cs="Sylfaen"/>
          <w:sz w:val="22"/>
          <w:szCs w:val="22"/>
          <w:lang w:val="hy-AM"/>
        </w:rPr>
        <w:t>աղմուկը և էլեկտրամագնիսական ճառագայթումը,</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Շրջակա միջավայրի վրա ազդեցության բնական գործոնների թվին են   դասվում սողանքները, սելավները և հողերի էրոզիան:</w:t>
      </w:r>
    </w:p>
    <w:p w:rsidR="00FE0ED3" w:rsidRPr="00F820E8" w:rsidRDefault="00FE0ED3" w:rsidP="00F820E8">
      <w:pPr>
        <w:spacing w:after="0" w:line="360" w:lineRule="auto"/>
        <w:ind w:firstLine="567"/>
        <w:jc w:val="center"/>
        <w:rPr>
          <w:rFonts w:ascii="Sylfaen" w:hAnsi="Sylfaen" w:cs="Sylfaen"/>
          <w:b/>
          <w:lang w:val="hy-AM" w:eastAsia="en-US"/>
        </w:rPr>
      </w:pPr>
    </w:p>
    <w:p w:rsidR="00FE0ED3" w:rsidRPr="00F820E8" w:rsidRDefault="005A5F6C" w:rsidP="00F820E8">
      <w:pPr>
        <w:spacing w:after="0" w:line="360" w:lineRule="auto"/>
        <w:ind w:firstLine="567"/>
        <w:jc w:val="center"/>
        <w:rPr>
          <w:rFonts w:ascii="Sylfaen" w:hAnsi="Sylfaen" w:cs="Sylfaen"/>
          <w:b/>
          <w:lang w:val="hy-AM" w:eastAsia="en-US"/>
        </w:rPr>
      </w:pPr>
      <w:r w:rsidRPr="00F820E8">
        <w:rPr>
          <w:rFonts w:ascii="Sylfaen" w:hAnsi="Sylfaen" w:cs="Sylfaen"/>
          <w:b/>
          <w:lang w:val="hy-AM" w:eastAsia="en-US"/>
        </w:rPr>
        <w:t>6</w:t>
      </w:r>
      <w:r w:rsidR="00FE0ED3" w:rsidRPr="00F820E8">
        <w:rPr>
          <w:rFonts w:ascii="Sylfaen" w:hAnsi="Sylfaen" w:cs="Sylfaen"/>
          <w:b/>
          <w:lang w:val="hy-AM" w:eastAsia="en-US"/>
        </w:rPr>
        <w:t>.1 Մթնոլորտային օդը</w:t>
      </w:r>
    </w:p>
    <w:p w:rsidR="00FE0ED3"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 xml:space="preserve">Ներկայումս համայնքների մթնոլորտային օդն աղտոտվում է բնակելի և հասարակական շենքերի ջեռուցման անհատական սարքերի և ավտոտրանսպորտի արտանետումներով: </w:t>
      </w:r>
    </w:p>
    <w:p w:rsidR="001F14FA" w:rsidRPr="001F14FA" w:rsidRDefault="001F14FA" w:rsidP="00086D5C">
      <w:pPr>
        <w:spacing w:after="0"/>
        <w:ind w:firstLine="567"/>
        <w:jc w:val="both"/>
        <w:rPr>
          <w:rFonts w:ascii="Sylfaen" w:hAnsi="Sylfaen" w:cs="Sylfaen"/>
          <w:lang w:val="hy-AM" w:eastAsia="en-US"/>
        </w:rPr>
      </w:pPr>
      <w:r w:rsidRPr="001F14FA">
        <w:rPr>
          <w:rFonts w:ascii="Sylfaen" w:hAnsi="Sylfaen" w:cs="Sylfaen"/>
          <w:noProof/>
          <w:lang w:val="en-US" w:eastAsia="en-US"/>
        </w:rPr>
        <w:drawing>
          <wp:anchor distT="0" distB="0" distL="114300" distR="114300" simplePos="0" relativeHeight="251677696" behindDoc="0" locked="0" layoutInCell="1" allowOverlap="1" wp14:anchorId="49192600" wp14:editId="64D39734">
            <wp:simplePos x="0" y="0"/>
            <wp:positionH relativeFrom="column">
              <wp:posOffset>626248</wp:posOffset>
            </wp:positionH>
            <wp:positionV relativeFrom="paragraph">
              <wp:posOffset>822325</wp:posOffset>
            </wp:positionV>
            <wp:extent cx="4915535" cy="2555240"/>
            <wp:effectExtent l="0" t="0" r="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cstate="print">
                      <a:extLst>
                        <a:ext uri="{28A0092B-C50C-407E-A947-70E740481C1C}">
                          <a14:useLocalDpi xmlns:a14="http://schemas.microsoft.com/office/drawing/2010/main" val="0"/>
                        </a:ext>
                      </a:extLst>
                    </a:blip>
                    <a:stretch>
                      <a:fillRect/>
                    </a:stretch>
                  </pic:blipFill>
                  <pic:spPr>
                    <a:xfrm>
                      <a:off x="0" y="0"/>
                      <a:ext cx="4915535" cy="2555240"/>
                    </a:xfrm>
                    <a:prstGeom prst="rect">
                      <a:avLst/>
                    </a:prstGeom>
                  </pic:spPr>
                </pic:pic>
              </a:graphicData>
            </a:graphic>
            <wp14:sizeRelH relativeFrom="page">
              <wp14:pctWidth>0</wp14:pctWidth>
            </wp14:sizeRelH>
            <wp14:sizeRelV relativeFrom="page">
              <wp14:pctHeight>0</wp14:pctHeight>
            </wp14:sizeRelV>
          </wp:anchor>
        </w:drawing>
      </w:r>
      <w:r w:rsidRPr="001F14FA">
        <w:rPr>
          <w:rFonts w:ascii="Sylfaen" w:hAnsi="Sylfaen" w:cs="Sylfaen"/>
          <w:highlight w:val="yellow"/>
          <w:lang w:val="hy-AM" w:eastAsia="en-US"/>
        </w:rPr>
        <w:t xml:space="preserve">Մթնոլորտային օդի աղտոտվածության ելակետային վիճակի վերաբերյալ տեղեկատվությունը վերցված է Հիդրոօդերևութաբանության և մոնիտորինգի կենտրոն ՊՈԱԿ-ի կայքից՝ </w:t>
      </w:r>
      <w:r w:rsidRPr="001F14FA">
        <w:rPr>
          <w:rFonts w:ascii="Sylfaen" w:hAnsi="Sylfaen" w:cs="Sylfaen"/>
          <w:highlight w:val="yellow"/>
          <w:lang w:val="hy-AM" w:eastAsia="en-US"/>
        </w:rPr>
        <w:lastRenderedPageBreak/>
        <w:t>Վնասակար նյութերի ֆոնային կոնցենտրացիաներ բնակավայրերում, որտեղ բացակայում են մթնոլորտային օդի որակի մոնիթորինգի դիտարկումները ժամանակավոր առաջարկությունից</w:t>
      </w:r>
      <w:r w:rsidR="009032FF">
        <w:rPr>
          <w:rStyle w:val="FootnoteReference"/>
          <w:rFonts w:ascii="Sylfaen" w:hAnsi="Sylfaen" w:cs="Sylfaen"/>
          <w:highlight w:val="yellow"/>
          <w:lang w:val="hy-AM" w:eastAsia="en-US"/>
        </w:rPr>
        <w:footnoteReference w:id="2"/>
      </w:r>
      <w:r w:rsidRPr="001F14FA">
        <w:rPr>
          <w:rFonts w:ascii="Sylfaen" w:hAnsi="Sylfaen" w:cs="Sylfaen"/>
          <w:highlight w:val="yellow"/>
          <w:lang w:val="hy-AM" w:eastAsia="en-US"/>
        </w:rPr>
        <w:t>։</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Ֆոնային աղտոտվածությունը աղտոտող բոլոր նյութերով համայնքներում զգալիորեն ցածր է սահմանային թույլատրելի կոնցենտրացիաներից (ՍԹԿ):</w:t>
      </w:r>
    </w:p>
    <w:p w:rsidR="00FE0ED3" w:rsidRPr="00F820E8" w:rsidRDefault="00E80A33" w:rsidP="00086D5C">
      <w:pPr>
        <w:spacing w:after="0"/>
        <w:ind w:firstLine="567"/>
        <w:jc w:val="both"/>
        <w:rPr>
          <w:rFonts w:ascii="Sylfaen" w:hAnsi="Sylfaen" w:cs="Sylfaen"/>
          <w:lang w:val="hy-AM" w:eastAsia="en-US"/>
        </w:rPr>
      </w:pPr>
      <w:r w:rsidRPr="00F820E8">
        <w:rPr>
          <w:rFonts w:ascii="Sylfaen" w:hAnsi="Sylfaen" w:cs="Sylfaen"/>
          <w:lang w:val="hy-AM" w:eastAsia="en-US"/>
        </w:rPr>
        <w:t>Եղիպատրուշ</w:t>
      </w:r>
      <w:r w:rsidR="001F14FA" w:rsidRPr="00B46001">
        <w:rPr>
          <w:rFonts w:ascii="Sylfaen" w:hAnsi="Sylfaen" w:cs="Sylfaen"/>
          <w:lang w:val="hy-AM" w:eastAsia="en-US"/>
        </w:rPr>
        <w:t xml:space="preserve"> </w:t>
      </w:r>
      <w:r w:rsidR="0010740C" w:rsidRPr="00F820E8">
        <w:rPr>
          <w:rFonts w:ascii="Sylfaen" w:hAnsi="Sylfaen" w:cs="Sylfaen"/>
          <w:lang w:val="hy-AM" w:eastAsia="en-US"/>
        </w:rPr>
        <w:t>բնակավայրը գազաֆիկացված չէ</w:t>
      </w:r>
      <w:r w:rsidR="00FE0ED3" w:rsidRPr="00F820E8">
        <w:rPr>
          <w:rFonts w:ascii="Sylfaen" w:hAnsi="Sylfaen" w:cs="Sylfaen"/>
          <w:lang w:val="hy-AM" w:eastAsia="en-US"/>
        </w:rPr>
        <w:t>:</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 xml:space="preserve">Ջեռուցման ժամանակահատվածում վնասակար արտանետումների հաշվարկները կատարված են փայտի ծախսից ելնելով և բերված են աղյուսակ </w:t>
      </w:r>
      <w:r w:rsidR="005A5F6C" w:rsidRPr="00F820E8">
        <w:rPr>
          <w:rFonts w:ascii="Sylfaen" w:hAnsi="Sylfaen" w:cs="Sylfaen"/>
          <w:lang w:val="hy-AM" w:eastAsia="en-US"/>
        </w:rPr>
        <w:t>6</w:t>
      </w:r>
      <w:r w:rsidRPr="00F820E8">
        <w:rPr>
          <w:rFonts w:ascii="Sylfaen" w:hAnsi="Sylfaen" w:cs="Sylfaen"/>
          <w:lang w:val="hy-AM" w:eastAsia="en-US"/>
        </w:rPr>
        <w:t xml:space="preserve">.1.2-ում: </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 xml:space="preserve">Ընդունված է, որ չգազաֆիկացված </w:t>
      </w:r>
      <w:r w:rsidR="0010740C" w:rsidRPr="00F820E8">
        <w:rPr>
          <w:rFonts w:ascii="Sylfaen" w:hAnsi="Sylfaen" w:cs="Sylfaen"/>
          <w:lang w:val="hy-AM" w:eastAsia="en-US"/>
        </w:rPr>
        <w:t>բնակավայրը</w:t>
      </w:r>
      <w:r w:rsidRPr="00F820E8">
        <w:rPr>
          <w:rFonts w:ascii="Sylfaen" w:hAnsi="Sylfaen" w:cs="Sylfaen"/>
          <w:lang w:val="hy-AM" w:eastAsia="en-US"/>
        </w:rPr>
        <w:t xml:space="preserve"> ջեռուցվում </w:t>
      </w:r>
      <w:r w:rsidR="0010740C" w:rsidRPr="00F820E8">
        <w:rPr>
          <w:rFonts w:ascii="Sylfaen" w:hAnsi="Sylfaen" w:cs="Sylfaen"/>
          <w:lang w:val="hy-AM" w:eastAsia="en-US"/>
        </w:rPr>
        <w:t>է</w:t>
      </w:r>
      <w:r w:rsidRPr="00F820E8">
        <w:rPr>
          <w:rFonts w:ascii="Sylfaen" w:hAnsi="Sylfaen" w:cs="Sylfaen"/>
          <w:lang w:val="hy-AM" w:eastAsia="en-US"/>
        </w:rPr>
        <w:t xml:space="preserve"> փայտով: </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Վնասակար արտանետումների հաշվարկները կատարվել են համաձայն գործող մեթոդակարգի /9-12/:</w:t>
      </w:r>
    </w:p>
    <w:p w:rsidR="00FE0ED3" w:rsidRPr="00F820E8" w:rsidRDefault="00FE0ED3" w:rsidP="00F820E8">
      <w:pPr>
        <w:spacing w:after="0" w:line="360" w:lineRule="auto"/>
        <w:ind w:firstLine="567"/>
        <w:jc w:val="right"/>
        <w:rPr>
          <w:rFonts w:ascii="Sylfaen" w:hAnsi="Sylfaen" w:cs="Sylfaen"/>
          <w:lang w:val="hy-AM" w:eastAsia="en-US"/>
        </w:rPr>
      </w:pPr>
      <w:r w:rsidRPr="00F820E8">
        <w:rPr>
          <w:rFonts w:ascii="Sylfaen" w:hAnsi="Sylfaen" w:cs="Sylfaen"/>
          <w:lang w:val="hy-AM" w:eastAsia="en-US"/>
        </w:rPr>
        <w:t xml:space="preserve">Աղյուսակ </w:t>
      </w:r>
      <w:r w:rsidR="005A5F6C" w:rsidRPr="00F820E8">
        <w:rPr>
          <w:rFonts w:ascii="Sylfaen" w:hAnsi="Sylfaen" w:cs="Sylfaen"/>
          <w:lang w:val="en-US" w:eastAsia="en-US"/>
        </w:rPr>
        <w:t>6</w:t>
      </w:r>
      <w:r w:rsidRPr="00F820E8">
        <w:rPr>
          <w:rFonts w:ascii="Sylfaen" w:hAnsi="Sylfaen" w:cs="Sylfaen"/>
          <w:lang w:val="hy-AM" w:eastAsia="en-US"/>
        </w:rPr>
        <w:t>.1.2</w:t>
      </w:r>
    </w:p>
    <w:tbl>
      <w:tblPr>
        <w:tblW w:w="97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984"/>
        <w:gridCol w:w="5117"/>
      </w:tblGrid>
      <w:tr w:rsidR="002C5943" w:rsidRPr="00F820E8" w:rsidTr="00E97F74">
        <w:trPr>
          <w:trHeight w:val="608"/>
          <w:jc w:val="center"/>
        </w:trPr>
        <w:tc>
          <w:tcPr>
            <w:tcW w:w="2694" w:type="dxa"/>
            <w:vMerge w:val="restart"/>
            <w:tcBorders>
              <w:top w:val="double" w:sz="12" w:space="0" w:color="auto"/>
              <w:left w:val="double" w:sz="12" w:space="0" w:color="auto"/>
              <w:right w:val="single" w:sz="4" w:space="0" w:color="auto"/>
            </w:tcBorders>
            <w:vAlign w:val="center"/>
            <w:hideMark/>
          </w:tcPr>
          <w:p w:rsidR="002C5943" w:rsidRPr="00F820E8" w:rsidRDefault="002C5943"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Անվանումը</w:t>
            </w:r>
          </w:p>
        </w:tc>
        <w:tc>
          <w:tcPr>
            <w:tcW w:w="1984" w:type="dxa"/>
            <w:vMerge w:val="restart"/>
            <w:tcBorders>
              <w:top w:val="double" w:sz="12" w:space="0" w:color="auto"/>
              <w:left w:val="single" w:sz="4" w:space="0" w:color="auto"/>
              <w:right w:val="single" w:sz="4" w:space="0" w:color="auto"/>
            </w:tcBorders>
            <w:vAlign w:val="center"/>
            <w:hideMark/>
          </w:tcPr>
          <w:p w:rsidR="002C5943" w:rsidRPr="00F820E8" w:rsidRDefault="002C5943" w:rsidP="00F820E8">
            <w:pPr>
              <w:spacing w:after="0" w:line="240" w:lineRule="auto"/>
              <w:ind w:right="-90"/>
              <w:jc w:val="center"/>
              <w:rPr>
                <w:rFonts w:ascii="Sylfaen" w:eastAsia="Calibri" w:hAnsi="Sylfaen"/>
                <w:lang w:val="en-US" w:eastAsia="en-US"/>
              </w:rPr>
            </w:pPr>
            <w:r w:rsidRPr="00F820E8">
              <w:rPr>
                <w:rFonts w:ascii="Sylfaen" w:eastAsia="Calibri" w:hAnsi="Sylfaen"/>
                <w:lang w:val="en-US" w:eastAsia="en-US"/>
              </w:rPr>
              <w:t>Վտանգավորության դասը</w:t>
            </w:r>
          </w:p>
        </w:tc>
        <w:tc>
          <w:tcPr>
            <w:tcW w:w="5117" w:type="dxa"/>
            <w:tcBorders>
              <w:top w:val="double" w:sz="12" w:space="0" w:color="auto"/>
              <w:left w:val="single" w:sz="4" w:space="0" w:color="auto"/>
              <w:bottom w:val="single" w:sz="4" w:space="0" w:color="auto"/>
              <w:right w:val="double" w:sz="12" w:space="0" w:color="auto"/>
            </w:tcBorders>
            <w:vAlign w:val="center"/>
            <w:hideMark/>
          </w:tcPr>
          <w:p w:rsidR="002C5943" w:rsidRPr="00F820E8" w:rsidRDefault="002C5943"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 xml:space="preserve">Արտանետումները </w:t>
            </w:r>
            <w:r w:rsidR="00345D4A" w:rsidRPr="00F820E8">
              <w:rPr>
                <w:rFonts w:ascii="Sylfaen" w:eastAsia="Calibri" w:hAnsi="Sylfaen"/>
                <w:lang w:val="hy-AM" w:eastAsia="en-US"/>
              </w:rPr>
              <w:t xml:space="preserve"> </w:t>
            </w:r>
            <w:r w:rsidRPr="00F820E8">
              <w:rPr>
                <w:rFonts w:ascii="Sylfaen" w:eastAsia="Calibri" w:hAnsi="Sylfaen"/>
                <w:lang w:val="en-US" w:eastAsia="en-US"/>
              </w:rPr>
              <w:t>(վառելիք</w:t>
            </w:r>
            <w:r w:rsidR="0010740C" w:rsidRPr="00F820E8">
              <w:rPr>
                <w:rFonts w:ascii="Sylfaen" w:eastAsia="Calibri" w:hAnsi="Sylfaen"/>
                <w:lang w:val="en-US" w:eastAsia="en-US"/>
              </w:rPr>
              <w:t>՝</w:t>
            </w:r>
            <w:r w:rsidRPr="00F820E8">
              <w:rPr>
                <w:rFonts w:ascii="Sylfaen" w:eastAsia="Calibri" w:hAnsi="Sylfaen"/>
                <w:lang w:val="en-US" w:eastAsia="en-US"/>
              </w:rPr>
              <w:t xml:space="preserve">  փայտ) տ/տարի</w:t>
            </w:r>
          </w:p>
          <w:p w:rsidR="002C5943" w:rsidRPr="00F820E8" w:rsidRDefault="002C5943" w:rsidP="00F820E8">
            <w:pPr>
              <w:spacing w:after="0" w:line="240" w:lineRule="auto"/>
              <w:jc w:val="center"/>
              <w:rPr>
                <w:rFonts w:ascii="Sylfaen" w:eastAsia="Calibri" w:hAnsi="Sylfaen"/>
                <w:lang w:val="en-US" w:eastAsia="en-US"/>
              </w:rPr>
            </w:pPr>
          </w:p>
        </w:tc>
      </w:tr>
      <w:tr w:rsidR="0010740C" w:rsidRPr="00F820E8" w:rsidTr="00E97F74">
        <w:trPr>
          <w:trHeight w:val="607"/>
          <w:jc w:val="center"/>
        </w:trPr>
        <w:tc>
          <w:tcPr>
            <w:tcW w:w="2694" w:type="dxa"/>
            <w:vMerge/>
            <w:tcBorders>
              <w:left w:val="double" w:sz="12" w:space="0" w:color="auto"/>
              <w:bottom w:val="single" w:sz="4" w:space="0" w:color="auto"/>
              <w:right w:val="single" w:sz="4" w:space="0" w:color="auto"/>
            </w:tcBorders>
            <w:vAlign w:val="center"/>
          </w:tcPr>
          <w:p w:rsidR="0010740C" w:rsidRPr="00F820E8" w:rsidRDefault="0010740C" w:rsidP="00F820E8">
            <w:pPr>
              <w:spacing w:after="0" w:line="240" w:lineRule="auto"/>
              <w:jc w:val="center"/>
              <w:rPr>
                <w:rFonts w:ascii="Sylfaen" w:eastAsia="Calibri" w:hAnsi="Sylfaen"/>
                <w:lang w:val="en-US" w:eastAsia="en-US"/>
              </w:rPr>
            </w:pPr>
          </w:p>
        </w:tc>
        <w:tc>
          <w:tcPr>
            <w:tcW w:w="1984" w:type="dxa"/>
            <w:vMerge/>
            <w:tcBorders>
              <w:left w:val="single" w:sz="4" w:space="0" w:color="auto"/>
              <w:bottom w:val="single" w:sz="4" w:space="0" w:color="auto"/>
              <w:right w:val="single" w:sz="4" w:space="0" w:color="auto"/>
            </w:tcBorders>
            <w:vAlign w:val="center"/>
          </w:tcPr>
          <w:p w:rsidR="0010740C" w:rsidRPr="00F820E8" w:rsidRDefault="0010740C" w:rsidP="00F820E8">
            <w:pPr>
              <w:spacing w:after="0" w:line="240" w:lineRule="auto"/>
              <w:ind w:right="-90"/>
              <w:jc w:val="center"/>
              <w:rPr>
                <w:rFonts w:ascii="Sylfaen" w:eastAsia="Calibri" w:hAnsi="Sylfaen"/>
                <w:lang w:val="en-US" w:eastAsia="en-US"/>
              </w:rPr>
            </w:pPr>
          </w:p>
        </w:tc>
        <w:tc>
          <w:tcPr>
            <w:tcW w:w="5117" w:type="dxa"/>
            <w:tcBorders>
              <w:top w:val="double" w:sz="12" w:space="0" w:color="auto"/>
              <w:left w:val="single" w:sz="4" w:space="0" w:color="auto"/>
              <w:bottom w:val="single" w:sz="4" w:space="0" w:color="auto"/>
              <w:right w:val="double" w:sz="12" w:space="0" w:color="auto"/>
            </w:tcBorders>
            <w:vAlign w:val="center"/>
          </w:tcPr>
          <w:p w:rsidR="0010740C" w:rsidRPr="00F820E8" w:rsidRDefault="0010740C"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Գյուղեր</w:t>
            </w:r>
          </w:p>
        </w:tc>
      </w:tr>
      <w:tr w:rsidR="0010740C" w:rsidRPr="00F820E8" w:rsidTr="00E97F74">
        <w:trPr>
          <w:trHeight w:val="495"/>
          <w:jc w:val="center"/>
        </w:trPr>
        <w:tc>
          <w:tcPr>
            <w:tcW w:w="2694" w:type="dxa"/>
            <w:tcBorders>
              <w:top w:val="single" w:sz="4" w:space="0" w:color="auto"/>
              <w:left w:val="double" w:sz="12" w:space="0" w:color="auto"/>
              <w:bottom w:val="single" w:sz="4" w:space="0" w:color="auto"/>
              <w:right w:val="single" w:sz="4" w:space="0" w:color="auto"/>
            </w:tcBorders>
            <w:hideMark/>
          </w:tcPr>
          <w:p w:rsidR="0010740C" w:rsidRPr="00F820E8" w:rsidRDefault="0010740C" w:rsidP="00F820E8">
            <w:pPr>
              <w:numPr>
                <w:ilvl w:val="12"/>
                <w:numId w:val="0"/>
              </w:numPr>
              <w:spacing w:after="0" w:line="240" w:lineRule="auto"/>
              <w:jc w:val="both"/>
              <w:rPr>
                <w:rFonts w:ascii="Sylfaen" w:hAnsi="Sylfaen" w:cs="Sylfaen"/>
                <w:lang w:val="en-US" w:eastAsia="ru-RU"/>
              </w:rPr>
            </w:pPr>
            <w:r w:rsidRPr="00F820E8">
              <w:rPr>
                <w:rFonts w:ascii="Sylfaen" w:hAnsi="Sylfaen" w:cs="Sylfaen"/>
                <w:lang w:val="en-US" w:eastAsia="ru-RU"/>
              </w:rPr>
              <w:t xml:space="preserve">1. </w:t>
            </w:r>
            <w:r w:rsidRPr="00F820E8">
              <w:rPr>
                <w:rFonts w:ascii="Sylfaen" w:eastAsia="Calibri" w:hAnsi="Sylfaen" w:cs="Sylfaen"/>
                <w:lang w:val="en-US" w:eastAsia="en-US"/>
              </w:rPr>
              <w:t>Ածխածնի օքսիդ</w:t>
            </w:r>
          </w:p>
        </w:tc>
        <w:tc>
          <w:tcPr>
            <w:tcW w:w="1984" w:type="dxa"/>
            <w:tcBorders>
              <w:top w:val="single" w:sz="4" w:space="0" w:color="auto"/>
              <w:left w:val="single" w:sz="4" w:space="0" w:color="auto"/>
              <w:bottom w:val="single" w:sz="4" w:space="0" w:color="auto"/>
              <w:right w:val="single" w:sz="4" w:space="0" w:color="auto"/>
            </w:tcBorders>
            <w:vAlign w:val="center"/>
            <w:hideMark/>
          </w:tcPr>
          <w:p w:rsidR="0010740C" w:rsidRPr="00F820E8" w:rsidRDefault="0010740C"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4</w:t>
            </w:r>
          </w:p>
        </w:tc>
        <w:tc>
          <w:tcPr>
            <w:tcW w:w="5117" w:type="dxa"/>
            <w:tcBorders>
              <w:top w:val="single" w:sz="4" w:space="0" w:color="auto"/>
              <w:left w:val="single" w:sz="4" w:space="0" w:color="auto"/>
              <w:bottom w:val="single" w:sz="4" w:space="0" w:color="auto"/>
              <w:right w:val="double" w:sz="12" w:space="0" w:color="auto"/>
            </w:tcBorders>
            <w:vAlign w:val="center"/>
          </w:tcPr>
          <w:p w:rsidR="0010740C" w:rsidRPr="00F820E8" w:rsidRDefault="0010740C"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33,92</w:t>
            </w:r>
          </w:p>
        </w:tc>
      </w:tr>
      <w:tr w:rsidR="0010740C" w:rsidRPr="00F820E8" w:rsidTr="00E97F74">
        <w:trPr>
          <w:trHeight w:val="474"/>
          <w:jc w:val="center"/>
        </w:trPr>
        <w:tc>
          <w:tcPr>
            <w:tcW w:w="2694" w:type="dxa"/>
            <w:tcBorders>
              <w:top w:val="single" w:sz="4" w:space="0" w:color="auto"/>
              <w:left w:val="double" w:sz="12" w:space="0" w:color="auto"/>
              <w:bottom w:val="single" w:sz="4" w:space="0" w:color="auto"/>
              <w:right w:val="single" w:sz="4" w:space="0" w:color="auto"/>
            </w:tcBorders>
            <w:hideMark/>
          </w:tcPr>
          <w:p w:rsidR="0010740C" w:rsidRPr="00F820E8" w:rsidRDefault="0010740C" w:rsidP="00F820E8">
            <w:pPr>
              <w:numPr>
                <w:ilvl w:val="12"/>
                <w:numId w:val="0"/>
              </w:numPr>
              <w:spacing w:after="0" w:line="240" w:lineRule="auto"/>
              <w:jc w:val="both"/>
              <w:rPr>
                <w:rFonts w:ascii="Sylfaen" w:hAnsi="Sylfaen" w:cs="Sylfaen"/>
                <w:lang w:val="en-US" w:eastAsia="ru-RU"/>
              </w:rPr>
            </w:pPr>
            <w:r w:rsidRPr="00F820E8">
              <w:rPr>
                <w:rFonts w:ascii="Sylfaen" w:hAnsi="Sylfaen" w:cs="Sylfaen"/>
                <w:lang w:val="en-US" w:eastAsia="ru-RU"/>
              </w:rPr>
              <w:t xml:space="preserve">2. </w:t>
            </w:r>
            <w:r w:rsidRPr="00F820E8">
              <w:rPr>
                <w:rFonts w:ascii="Sylfaen" w:eastAsia="Calibri" w:hAnsi="Sylfaen"/>
                <w:lang w:val="en-US" w:eastAsia="en-US"/>
              </w:rPr>
              <w:t>Ազոտի օքսիդներ</w:t>
            </w:r>
          </w:p>
        </w:tc>
        <w:tc>
          <w:tcPr>
            <w:tcW w:w="1984" w:type="dxa"/>
            <w:tcBorders>
              <w:top w:val="single" w:sz="4" w:space="0" w:color="auto"/>
              <w:left w:val="single" w:sz="4" w:space="0" w:color="auto"/>
              <w:bottom w:val="single" w:sz="4" w:space="0" w:color="auto"/>
              <w:right w:val="single" w:sz="4" w:space="0" w:color="auto"/>
            </w:tcBorders>
            <w:vAlign w:val="center"/>
            <w:hideMark/>
          </w:tcPr>
          <w:p w:rsidR="0010740C" w:rsidRPr="00F820E8" w:rsidRDefault="0010740C"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2</w:t>
            </w:r>
          </w:p>
        </w:tc>
        <w:tc>
          <w:tcPr>
            <w:tcW w:w="5117" w:type="dxa"/>
            <w:tcBorders>
              <w:top w:val="single" w:sz="4" w:space="0" w:color="auto"/>
              <w:left w:val="single" w:sz="4" w:space="0" w:color="auto"/>
              <w:bottom w:val="single" w:sz="4" w:space="0" w:color="auto"/>
              <w:right w:val="double" w:sz="12" w:space="0" w:color="auto"/>
            </w:tcBorders>
            <w:vAlign w:val="center"/>
          </w:tcPr>
          <w:p w:rsidR="0010740C" w:rsidRPr="00F820E8" w:rsidRDefault="0010740C"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24,44</w:t>
            </w:r>
          </w:p>
        </w:tc>
      </w:tr>
      <w:tr w:rsidR="0010740C" w:rsidRPr="00F820E8" w:rsidTr="00E97F74">
        <w:trPr>
          <w:trHeight w:val="495"/>
          <w:jc w:val="center"/>
        </w:trPr>
        <w:tc>
          <w:tcPr>
            <w:tcW w:w="2694" w:type="dxa"/>
            <w:tcBorders>
              <w:top w:val="single" w:sz="4" w:space="0" w:color="auto"/>
              <w:left w:val="double" w:sz="12" w:space="0" w:color="auto"/>
              <w:bottom w:val="single" w:sz="4" w:space="0" w:color="auto"/>
              <w:right w:val="single" w:sz="4" w:space="0" w:color="auto"/>
            </w:tcBorders>
            <w:hideMark/>
          </w:tcPr>
          <w:p w:rsidR="0010740C" w:rsidRPr="00F820E8" w:rsidRDefault="0010740C" w:rsidP="00F820E8">
            <w:pPr>
              <w:numPr>
                <w:ilvl w:val="12"/>
                <w:numId w:val="0"/>
              </w:numPr>
              <w:spacing w:after="0" w:line="240" w:lineRule="auto"/>
              <w:jc w:val="both"/>
              <w:rPr>
                <w:rFonts w:ascii="Sylfaen" w:eastAsia="Calibri" w:hAnsi="Sylfaen" w:cs="Sylfaen"/>
                <w:lang w:val="en-US" w:eastAsia="en-US"/>
              </w:rPr>
            </w:pPr>
            <w:r w:rsidRPr="00F820E8">
              <w:rPr>
                <w:rFonts w:ascii="Sylfaen" w:hAnsi="Sylfaen" w:cs="Sylfaen"/>
                <w:lang w:val="en-US" w:eastAsia="ru-RU"/>
              </w:rPr>
              <w:t>3. Կախյալ մասնիկներ</w:t>
            </w:r>
          </w:p>
        </w:tc>
        <w:tc>
          <w:tcPr>
            <w:tcW w:w="1984" w:type="dxa"/>
            <w:tcBorders>
              <w:top w:val="single" w:sz="4" w:space="0" w:color="auto"/>
              <w:left w:val="single" w:sz="4" w:space="0" w:color="auto"/>
              <w:bottom w:val="single" w:sz="4" w:space="0" w:color="auto"/>
              <w:right w:val="single" w:sz="4" w:space="0" w:color="auto"/>
            </w:tcBorders>
            <w:vAlign w:val="center"/>
            <w:hideMark/>
          </w:tcPr>
          <w:p w:rsidR="0010740C" w:rsidRPr="00F820E8" w:rsidRDefault="0010740C"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3</w:t>
            </w:r>
          </w:p>
        </w:tc>
        <w:tc>
          <w:tcPr>
            <w:tcW w:w="5117" w:type="dxa"/>
            <w:tcBorders>
              <w:top w:val="single" w:sz="4" w:space="0" w:color="auto"/>
              <w:left w:val="single" w:sz="4" w:space="0" w:color="auto"/>
              <w:bottom w:val="single" w:sz="4" w:space="0" w:color="auto"/>
              <w:right w:val="double" w:sz="12" w:space="0" w:color="auto"/>
            </w:tcBorders>
            <w:vAlign w:val="center"/>
          </w:tcPr>
          <w:p w:rsidR="0010740C" w:rsidRPr="00F820E8" w:rsidRDefault="0010740C"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34,74</w:t>
            </w:r>
          </w:p>
        </w:tc>
      </w:tr>
      <w:tr w:rsidR="0010740C" w:rsidRPr="00F820E8" w:rsidTr="00E97F74">
        <w:trPr>
          <w:trHeight w:val="495"/>
          <w:jc w:val="center"/>
        </w:trPr>
        <w:tc>
          <w:tcPr>
            <w:tcW w:w="2694" w:type="dxa"/>
            <w:tcBorders>
              <w:top w:val="single" w:sz="4" w:space="0" w:color="auto"/>
              <w:left w:val="double" w:sz="12" w:space="0" w:color="auto"/>
              <w:bottom w:val="single" w:sz="4" w:space="0" w:color="auto"/>
              <w:right w:val="single" w:sz="4" w:space="0" w:color="auto"/>
            </w:tcBorders>
            <w:hideMark/>
          </w:tcPr>
          <w:p w:rsidR="0010740C" w:rsidRPr="00F820E8" w:rsidRDefault="0010740C" w:rsidP="00F820E8">
            <w:pPr>
              <w:numPr>
                <w:ilvl w:val="12"/>
                <w:numId w:val="0"/>
              </w:numPr>
              <w:spacing w:after="0" w:line="240" w:lineRule="auto"/>
              <w:jc w:val="both"/>
              <w:rPr>
                <w:rFonts w:ascii="Sylfaen" w:hAnsi="Sylfaen" w:cs="Sylfaen"/>
                <w:lang w:val="en-US" w:eastAsia="ru-RU"/>
              </w:rPr>
            </w:pPr>
            <w:r w:rsidRPr="00F820E8">
              <w:rPr>
                <w:rFonts w:ascii="Sylfaen" w:hAnsi="Sylfaen" w:cs="Sylfaen"/>
                <w:lang w:val="en-US" w:eastAsia="ru-RU"/>
              </w:rPr>
              <w:t>4. Ծծմբային անհիդրիդ</w:t>
            </w:r>
          </w:p>
        </w:tc>
        <w:tc>
          <w:tcPr>
            <w:tcW w:w="1984" w:type="dxa"/>
            <w:tcBorders>
              <w:top w:val="single" w:sz="4" w:space="0" w:color="auto"/>
              <w:left w:val="single" w:sz="4" w:space="0" w:color="auto"/>
              <w:bottom w:val="single" w:sz="4" w:space="0" w:color="auto"/>
              <w:right w:val="single" w:sz="4" w:space="0" w:color="auto"/>
            </w:tcBorders>
            <w:vAlign w:val="center"/>
            <w:hideMark/>
          </w:tcPr>
          <w:p w:rsidR="0010740C" w:rsidRPr="00F820E8" w:rsidRDefault="0010740C"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3</w:t>
            </w:r>
          </w:p>
        </w:tc>
        <w:tc>
          <w:tcPr>
            <w:tcW w:w="5117" w:type="dxa"/>
            <w:tcBorders>
              <w:top w:val="single" w:sz="4" w:space="0" w:color="auto"/>
              <w:left w:val="single" w:sz="4" w:space="0" w:color="auto"/>
              <w:bottom w:val="single" w:sz="4" w:space="0" w:color="auto"/>
              <w:right w:val="double" w:sz="12" w:space="0" w:color="auto"/>
            </w:tcBorders>
            <w:vAlign w:val="center"/>
          </w:tcPr>
          <w:p w:rsidR="0010740C" w:rsidRPr="00F820E8" w:rsidRDefault="0010740C"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2,1</w:t>
            </w:r>
          </w:p>
        </w:tc>
      </w:tr>
      <w:tr w:rsidR="0010740C" w:rsidRPr="00F820E8" w:rsidTr="00E97F74">
        <w:trPr>
          <w:trHeight w:val="540"/>
          <w:jc w:val="center"/>
        </w:trPr>
        <w:tc>
          <w:tcPr>
            <w:tcW w:w="2694" w:type="dxa"/>
            <w:tcBorders>
              <w:top w:val="single" w:sz="4" w:space="0" w:color="auto"/>
              <w:left w:val="double" w:sz="12" w:space="0" w:color="auto"/>
              <w:bottom w:val="double" w:sz="12" w:space="0" w:color="auto"/>
              <w:right w:val="single" w:sz="4" w:space="0" w:color="auto"/>
            </w:tcBorders>
            <w:hideMark/>
          </w:tcPr>
          <w:p w:rsidR="0010740C" w:rsidRPr="00F820E8" w:rsidRDefault="0010740C" w:rsidP="00F820E8">
            <w:pPr>
              <w:numPr>
                <w:ilvl w:val="12"/>
                <w:numId w:val="0"/>
              </w:numPr>
              <w:spacing w:after="0"/>
              <w:jc w:val="right"/>
              <w:rPr>
                <w:rFonts w:ascii="Sylfaen" w:eastAsia="Calibri" w:hAnsi="Sylfaen" w:cs="Sylfaen"/>
                <w:lang w:val="en-US" w:eastAsia="en-US"/>
              </w:rPr>
            </w:pPr>
            <w:r w:rsidRPr="00F820E8">
              <w:rPr>
                <w:rFonts w:ascii="Sylfaen" w:eastAsia="Calibri" w:hAnsi="Sylfaen" w:cs="Sylfaen"/>
                <w:lang w:val="en-US" w:eastAsia="en-US"/>
              </w:rPr>
              <w:t>Ընդամենը</w:t>
            </w:r>
          </w:p>
        </w:tc>
        <w:tc>
          <w:tcPr>
            <w:tcW w:w="1984" w:type="dxa"/>
            <w:tcBorders>
              <w:top w:val="single" w:sz="4" w:space="0" w:color="auto"/>
              <w:left w:val="single" w:sz="4" w:space="0" w:color="auto"/>
              <w:bottom w:val="double" w:sz="12" w:space="0" w:color="auto"/>
              <w:right w:val="single" w:sz="4" w:space="0" w:color="auto"/>
            </w:tcBorders>
            <w:vAlign w:val="center"/>
          </w:tcPr>
          <w:p w:rsidR="0010740C" w:rsidRPr="00F820E8" w:rsidRDefault="0010740C" w:rsidP="00F820E8">
            <w:pPr>
              <w:spacing w:after="0" w:line="240" w:lineRule="auto"/>
              <w:jc w:val="center"/>
              <w:rPr>
                <w:rFonts w:ascii="Sylfaen" w:eastAsia="Calibri" w:hAnsi="Sylfaen"/>
                <w:lang w:val="hy-AM" w:eastAsia="en-US"/>
              </w:rPr>
            </w:pPr>
          </w:p>
        </w:tc>
        <w:tc>
          <w:tcPr>
            <w:tcW w:w="5117" w:type="dxa"/>
            <w:tcBorders>
              <w:top w:val="single" w:sz="4" w:space="0" w:color="auto"/>
              <w:left w:val="single" w:sz="4" w:space="0" w:color="auto"/>
              <w:bottom w:val="double" w:sz="12" w:space="0" w:color="auto"/>
              <w:right w:val="double" w:sz="12" w:space="0" w:color="auto"/>
            </w:tcBorders>
            <w:vAlign w:val="center"/>
          </w:tcPr>
          <w:p w:rsidR="0010740C" w:rsidRPr="00F820E8" w:rsidRDefault="0010740C"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95,2</w:t>
            </w:r>
          </w:p>
        </w:tc>
      </w:tr>
    </w:tbl>
    <w:p w:rsidR="00FE0ED3" w:rsidRPr="00F820E8" w:rsidRDefault="00FE0ED3" w:rsidP="00F820E8">
      <w:pPr>
        <w:spacing w:after="0" w:line="360" w:lineRule="auto"/>
        <w:ind w:firstLine="567"/>
        <w:jc w:val="both"/>
        <w:rPr>
          <w:rFonts w:ascii="Sylfaen" w:hAnsi="Sylfaen" w:cs="Arial"/>
        </w:rPr>
      </w:pPr>
    </w:p>
    <w:p w:rsidR="00FE0ED3" w:rsidRPr="00F820E8" w:rsidRDefault="00FE0ED3" w:rsidP="00F820E8">
      <w:pPr>
        <w:spacing w:after="0" w:line="360" w:lineRule="auto"/>
        <w:ind w:firstLine="567"/>
        <w:jc w:val="both"/>
        <w:rPr>
          <w:rFonts w:ascii="Sylfaen" w:hAnsi="Sylfaen" w:cs="Arial"/>
        </w:rPr>
      </w:pPr>
      <w:r w:rsidRPr="00F820E8">
        <w:rPr>
          <w:rFonts w:ascii="Sylfaen" w:hAnsi="Sylfaen" w:cs="Sylfaen"/>
          <w:lang w:val="hy-AM" w:eastAsia="en-US"/>
        </w:rPr>
        <w:t xml:space="preserve">Աղյուսակ </w:t>
      </w:r>
      <w:r w:rsidR="005A5F6C" w:rsidRPr="00F820E8">
        <w:rPr>
          <w:rFonts w:ascii="Sylfaen" w:hAnsi="Sylfaen" w:cs="Sylfaen"/>
          <w:lang w:val="en-US" w:eastAsia="en-US"/>
        </w:rPr>
        <w:t>6</w:t>
      </w:r>
      <w:r w:rsidRPr="00F820E8">
        <w:rPr>
          <w:rFonts w:ascii="Sylfaen" w:hAnsi="Sylfaen" w:cs="Sylfaen"/>
          <w:lang w:val="hy-AM" w:eastAsia="en-US"/>
        </w:rPr>
        <w:t xml:space="preserve">.1.3-ում բերված </w:t>
      </w:r>
      <w:r w:rsidRPr="00F820E8">
        <w:rPr>
          <w:rFonts w:ascii="Sylfaen" w:hAnsi="Sylfaen" w:cs="Sylfaen"/>
          <w:lang w:val="en-US" w:eastAsia="en-US"/>
        </w:rPr>
        <w:t>են</w:t>
      </w:r>
      <w:r w:rsidRPr="00F820E8">
        <w:rPr>
          <w:rFonts w:ascii="Sylfaen" w:hAnsi="Sylfaen" w:cs="Sylfaen"/>
          <w:lang w:val="hy-AM" w:eastAsia="en-US"/>
        </w:rPr>
        <w:t xml:space="preserve"> վնասակար արտանետումների քանակները ավտոտրանսպորտից</w:t>
      </w:r>
      <w:r w:rsidRPr="00F820E8">
        <w:rPr>
          <w:rFonts w:ascii="Sylfaen" w:hAnsi="Sylfaen" w:cs="Sylfaen"/>
          <w:lang w:eastAsia="en-US"/>
        </w:rPr>
        <w:t>:</w:t>
      </w:r>
    </w:p>
    <w:p w:rsidR="00FE0ED3" w:rsidRPr="00F820E8" w:rsidRDefault="00FE0ED3" w:rsidP="00F820E8">
      <w:pPr>
        <w:spacing w:after="0" w:line="360" w:lineRule="auto"/>
        <w:ind w:firstLine="567"/>
        <w:jc w:val="right"/>
        <w:rPr>
          <w:rFonts w:ascii="Sylfaen" w:hAnsi="Sylfaen" w:cs="Sylfaen"/>
          <w:lang w:val="en-US" w:eastAsia="en-US"/>
        </w:rPr>
      </w:pPr>
      <w:r w:rsidRPr="00F820E8">
        <w:rPr>
          <w:rFonts w:ascii="Sylfaen" w:hAnsi="Sylfaen" w:cs="Sylfaen"/>
          <w:lang w:val="hy-AM" w:eastAsia="en-US"/>
        </w:rPr>
        <w:t xml:space="preserve">Աղյուսակ </w:t>
      </w:r>
      <w:r w:rsidR="005A5F6C" w:rsidRPr="00F820E8">
        <w:rPr>
          <w:rFonts w:ascii="Sylfaen" w:hAnsi="Sylfaen" w:cs="Sylfaen"/>
          <w:lang w:val="en-US" w:eastAsia="en-US"/>
        </w:rPr>
        <w:t>6</w:t>
      </w:r>
      <w:r w:rsidRPr="00F820E8">
        <w:rPr>
          <w:rFonts w:ascii="Sylfaen" w:hAnsi="Sylfaen" w:cs="Sylfaen"/>
          <w:lang w:val="hy-AM" w:eastAsia="en-US"/>
        </w:rPr>
        <w:t>.1.3</w:t>
      </w:r>
    </w:p>
    <w:tbl>
      <w:tblPr>
        <w:tblW w:w="97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22"/>
        <w:gridCol w:w="1985"/>
        <w:gridCol w:w="5388"/>
      </w:tblGrid>
      <w:tr w:rsidR="00AD4B2A" w:rsidRPr="00F820E8" w:rsidTr="00E97F74">
        <w:trPr>
          <w:trHeight w:val="608"/>
          <w:jc w:val="center"/>
        </w:trPr>
        <w:tc>
          <w:tcPr>
            <w:tcW w:w="2422" w:type="dxa"/>
            <w:vMerge w:val="restart"/>
            <w:tcBorders>
              <w:top w:val="double" w:sz="12" w:space="0" w:color="auto"/>
              <w:left w:val="double" w:sz="12" w:space="0" w:color="auto"/>
              <w:right w:val="single" w:sz="4" w:space="0" w:color="auto"/>
            </w:tcBorders>
            <w:vAlign w:val="center"/>
            <w:hideMark/>
          </w:tcPr>
          <w:p w:rsidR="00AD4B2A" w:rsidRPr="00F820E8" w:rsidRDefault="00AD4B2A"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Անվանումը</w:t>
            </w:r>
          </w:p>
        </w:tc>
        <w:tc>
          <w:tcPr>
            <w:tcW w:w="1985" w:type="dxa"/>
            <w:vMerge w:val="restart"/>
            <w:tcBorders>
              <w:top w:val="double" w:sz="12" w:space="0" w:color="auto"/>
              <w:left w:val="single" w:sz="4" w:space="0" w:color="auto"/>
              <w:right w:val="single" w:sz="4" w:space="0" w:color="auto"/>
            </w:tcBorders>
            <w:vAlign w:val="center"/>
            <w:hideMark/>
          </w:tcPr>
          <w:p w:rsidR="00AD4B2A" w:rsidRPr="00F820E8" w:rsidRDefault="00AD4B2A" w:rsidP="00F820E8">
            <w:pPr>
              <w:spacing w:after="0" w:line="240" w:lineRule="auto"/>
              <w:ind w:right="-90"/>
              <w:jc w:val="center"/>
              <w:rPr>
                <w:rFonts w:ascii="Sylfaen" w:eastAsia="Calibri" w:hAnsi="Sylfaen"/>
                <w:lang w:val="en-US" w:eastAsia="en-US"/>
              </w:rPr>
            </w:pPr>
            <w:r w:rsidRPr="00F820E8">
              <w:rPr>
                <w:rFonts w:ascii="Sylfaen" w:eastAsia="Calibri" w:hAnsi="Sylfaen"/>
                <w:lang w:val="en-US" w:eastAsia="en-US"/>
              </w:rPr>
              <w:t>Վտանգավորության դասը</w:t>
            </w:r>
          </w:p>
        </w:tc>
        <w:tc>
          <w:tcPr>
            <w:tcW w:w="5388" w:type="dxa"/>
            <w:tcBorders>
              <w:top w:val="double" w:sz="12" w:space="0" w:color="auto"/>
              <w:left w:val="single" w:sz="4" w:space="0" w:color="auto"/>
              <w:bottom w:val="single" w:sz="4" w:space="0" w:color="auto"/>
              <w:right w:val="double" w:sz="12" w:space="0" w:color="auto"/>
            </w:tcBorders>
            <w:vAlign w:val="center"/>
            <w:hideMark/>
          </w:tcPr>
          <w:p w:rsidR="00AD4B2A" w:rsidRPr="00F820E8" w:rsidRDefault="00AD4B2A"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Արտանետումները   տ/տարի</w:t>
            </w:r>
          </w:p>
          <w:p w:rsidR="00AD4B2A" w:rsidRPr="00F820E8" w:rsidRDefault="00AD4B2A" w:rsidP="00F820E8">
            <w:pPr>
              <w:spacing w:after="0" w:line="240" w:lineRule="auto"/>
              <w:jc w:val="center"/>
              <w:rPr>
                <w:rFonts w:ascii="Sylfaen" w:eastAsia="Calibri" w:hAnsi="Sylfaen"/>
                <w:lang w:val="en-US" w:eastAsia="en-US"/>
              </w:rPr>
            </w:pPr>
          </w:p>
        </w:tc>
      </w:tr>
      <w:tr w:rsidR="0010740C" w:rsidRPr="00F820E8" w:rsidTr="00E97F74">
        <w:trPr>
          <w:trHeight w:val="506"/>
          <w:jc w:val="center"/>
        </w:trPr>
        <w:tc>
          <w:tcPr>
            <w:tcW w:w="2422" w:type="dxa"/>
            <w:vMerge/>
            <w:tcBorders>
              <w:left w:val="double" w:sz="12" w:space="0" w:color="auto"/>
              <w:bottom w:val="single" w:sz="4" w:space="0" w:color="auto"/>
              <w:right w:val="single" w:sz="4" w:space="0" w:color="auto"/>
            </w:tcBorders>
            <w:vAlign w:val="center"/>
          </w:tcPr>
          <w:p w:rsidR="0010740C" w:rsidRPr="00F820E8" w:rsidRDefault="0010740C" w:rsidP="00F820E8">
            <w:pPr>
              <w:spacing w:after="0" w:line="240" w:lineRule="auto"/>
              <w:jc w:val="center"/>
              <w:rPr>
                <w:rFonts w:ascii="Sylfaen" w:eastAsia="Calibri" w:hAnsi="Sylfaen"/>
                <w:lang w:val="en-US" w:eastAsia="en-US"/>
              </w:rPr>
            </w:pPr>
          </w:p>
        </w:tc>
        <w:tc>
          <w:tcPr>
            <w:tcW w:w="1985" w:type="dxa"/>
            <w:vMerge/>
            <w:tcBorders>
              <w:left w:val="single" w:sz="4" w:space="0" w:color="auto"/>
              <w:bottom w:val="single" w:sz="4" w:space="0" w:color="auto"/>
              <w:right w:val="single" w:sz="4" w:space="0" w:color="auto"/>
            </w:tcBorders>
            <w:vAlign w:val="center"/>
          </w:tcPr>
          <w:p w:rsidR="0010740C" w:rsidRPr="00F820E8" w:rsidRDefault="0010740C" w:rsidP="00F820E8">
            <w:pPr>
              <w:spacing w:after="0" w:line="240" w:lineRule="auto"/>
              <w:ind w:right="-90"/>
              <w:jc w:val="center"/>
              <w:rPr>
                <w:rFonts w:ascii="Sylfaen" w:eastAsia="Calibri" w:hAnsi="Sylfaen"/>
                <w:lang w:val="en-US" w:eastAsia="en-US"/>
              </w:rPr>
            </w:pPr>
          </w:p>
        </w:tc>
        <w:tc>
          <w:tcPr>
            <w:tcW w:w="5388" w:type="dxa"/>
            <w:tcBorders>
              <w:top w:val="double" w:sz="12" w:space="0" w:color="auto"/>
              <w:left w:val="single" w:sz="4" w:space="0" w:color="auto"/>
              <w:bottom w:val="single" w:sz="4" w:space="0" w:color="auto"/>
              <w:right w:val="double" w:sz="12" w:space="0" w:color="auto"/>
            </w:tcBorders>
            <w:vAlign w:val="center"/>
          </w:tcPr>
          <w:p w:rsidR="0010740C" w:rsidRPr="00F820E8" w:rsidRDefault="0010740C"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Գյուղեր</w:t>
            </w:r>
          </w:p>
        </w:tc>
      </w:tr>
      <w:tr w:rsidR="0010740C" w:rsidRPr="00F820E8" w:rsidTr="00E97F74">
        <w:trPr>
          <w:trHeight w:val="495"/>
          <w:jc w:val="center"/>
        </w:trPr>
        <w:tc>
          <w:tcPr>
            <w:tcW w:w="2422" w:type="dxa"/>
            <w:tcBorders>
              <w:top w:val="single" w:sz="4" w:space="0" w:color="auto"/>
              <w:left w:val="double" w:sz="12" w:space="0" w:color="auto"/>
              <w:bottom w:val="single" w:sz="4" w:space="0" w:color="auto"/>
              <w:right w:val="single" w:sz="4" w:space="0" w:color="auto"/>
            </w:tcBorders>
            <w:hideMark/>
          </w:tcPr>
          <w:p w:rsidR="0010740C" w:rsidRPr="00F820E8" w:rsidRDefault="0010740C" w:rsidP="00F820E8">
            <w:pPr>
              <w:numPr>
                <w:ilvl w:val="12"/>
                <w:numId w:val="0"/>
              </w:numPr>
              <w:spacing w:after="0" w:line="240" w:lineRule="auto"/>
              <w:jc w:val="both"/>
              <w:rPr>
                <w:rFonts w:ascii="Sylfaen" w:hAnsi="Sylfaen" w:cs="Sylfaen"/>
                <w:lang w:val="en-US" w:eastAsia="ru-RU"/>
              </w:rPr>
            </w:pPr>
            <w:r w:rsidRPr="00F820E8">
              <w:rPr>
                <w:rFonts w:ascii="Sylfaen" w:hAnsi="Sylfaen" w:cs="Sylfaen"/>
                <w:lang w:val="en-US" w:eastAsia="ru-RU"/>
              </w:rPr>
              <w:t xml:space="preserve">1. </w:t>
            </w:r>
            <w:r w:rsidRPr="00F820E8">
              <w:rPr>
                <w:rFonts w:ascii="Sylfaen" w:eastAsia="Calibri" w:hAnsi="Sylfaen" w:cs="Sylfaen"/>
                <w:lang w:val="en-US" w:eastAsia="en-US"/>
              </w:rPr>
              <w:t>Ածխածնի օքսիդ</w:t>
            </w:r>
          </w:p>
        </w:tc>
        <w:tc>
          <w:tcPr>
            <w:tcW w:w="1985" w:type="dxa"/>
            <w:tcBorders>
              <w:top w:val="single" w:sz="4" w:space="0" w:color="auto"/>
              <w:left w:val="single" w:sz="4" w:space="0" w:color="auto"/>
              <w:bottom w:val="single" w:sz="4" w:space="0" w:color="auto"/>
              <w:right w:val="single" w:sz="4" w:space="0" w:color="auto"/>
            </w:tcBorders>
            <w:vAlign w:val="center"/>
            <w:hideMark/>
          </w:tcPr>
          <w:p w:rsidR="0010740C" w:rsidRPr="00F820E8" w:rsidRDefault="0010740C"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4</w:t>
            </w:r>
          </w:p>
        </w:tc>
        <w:tc>
          <w:tcPr>
            <w:tcW w:w="5388" w:type="dxa"/>
            <w:tcBorders>
              <w:top w:val="single" w:sz="4" w:space="0" w:color="auto"/>
              <w:left w:val="single" w:sz="4" w:space="0" w:color="auto"/>
              <w:bottom w:val="single" w:sz="4" w:space="0" w:color="auto"/>
              <w:right w:val="double" w:sz="12" w:space="0" w:color="auto"/>
            </w:tcBorders>
            <w:vAlign w:val="center"/>
          </w:tcPr>
          <w:p w:rsidR="0010740C" w:rsidRPr="00F820E8" w:rsidRDefault="0010740C" w:rsidP="00F820E8">
            <w:pPr>
              <w:spacing w:after="0" w:line="240" w:lineRule="auto"/>
              <w:jc w:val="center"/>
              <w:rPr>
                <w:rFonts w:ascii="Sylfaen" w:eastAsia="Calibri" w:hAnsi="Sylfaen"/>
                <w:lang w:val="hy-AM" w:eastAsia="en-US"/>
              </w:rPr>
            </w:pPr>
            <w:r w:rsidRPr="00F820E8">
              <w:rPr>
                <w:rFonts w:ascii="Sylfaen" w:eastAsia="Calibri" w:hAnsi="Sylfaen"/>
                <w:lang w:val="hy-AM" w:eastAsia="en-US"/>
              </w:rPr>
              <w:t>330,11</w:t>
            </w:r>
          </w:p>
        </w:tc>
      </w:tr>
      <w:tr w:rsidR="0010740C" w:rsidRPr="00F820E8" w:rsidTr="00E97F74">
        <w:trPr>
          <w:trHeight w:val="474"/>
          <w:jc w:val="center"/>
        </w:trPr>
        <w:tc>
          <w:tcPr>
            <w:tcW w:w="2422" w:type="dxa"/>
            <w:tcBorders>
              <w:top w:val="single" w:sz="4" w:space="0" w:color="auto"/>
              <w:left w:val="double" w:sz="12" w:space="0" w:color="auto"/>
              <w:bottom w:val="single" w:sz="4" w:space="0" w:color="auto"/>
              <w:right w:val="single" w:sz="4" w:space="0" w:color="auto"/>
            </w:tcBorders>
            <w:hideMark/>
          </w:tcPr>
          <w:p w:rsidR="0010740C" w:rsidRPr="00F820E8" w:rsidRDefault="0010740C" w:rsidP="00F820E8">
            <w:pPr>
              <w:numPr>
                <w:ilvl w:val="12"/>
                <w:numId w:val="0"/>
              </w:numPr>
              <w:spacing w:after="0" w:line="240" w:lineRule="auto"/>
              <w:jc w:val="both"/>
              <w:rPr>
                <w:rFonts w:ascii="Sylfaen" w:hAnsi="Sylfaen" w:cs="Sylfaen"/>
                <w:lang w:val="ru-RU" w:eastAsia="ru-RU"/>
              </w:rPr>
            </w:pPr>
            <w:r w:rsidRPr="00F820E8">
              <w:rPr>
                <w:rFonts w:ascii="Sylfaen" w:hAnsi="Sylfaen" w:cs="Sylfaen"/>
                <w:lang w:val="en-US" w:eastAsia="ru-RU"/>
              </w:rPr>
              <w:t xml:space="preserve">2. </w:t>
            </w:r>
            <w:r w:rsidRPr="00F820E8">
              <w:rPr>
                <w:rFonts w:ascii="Sylfaen" w:eastAsia="Calibri" w:hAnsi="Sylfaen"/>
                <w:lang w:val="en-US" w:eastAsia="en-US"/>
              </w:rPr>
              <w:t>Ա</w:t>
            </w:r>
            <w:r w:rsidRPr="00F820E8">
              <w:rPr>
                <w:rFonts w:ascii="Sylfaen" w:eastAsia="Calibri" w:hAnsi="Sylfaen"/>
                <w:lang w:val="ru-RU" w:eastAsia="en-US"/>
              </w:rPr>
              <w:t>ծխաջրածիններ</w:t>
            </w:r>
          </w:p>
        </w:tc>
        <w:tc>
          <w:tcPr>
            <w:tcW w:w="1985" w:type="dxa"/>
            <w:tcBorders>
              <w:top w:val="single" w:sz="4" w:space="0" w:color="auto"/>
              <w:left w:val="single" w:sz="4" w:space="0" w:color="auto"/>
              <w:bottom w:val="single" w:sz="4" w:space="0" w:color="auto"/>
              <w:right w:val="single" w:sz="4" w:space="0" w:color="auto"/>
            </w:tcBorders>
            <w:vAlign w:val="center"/>
            <w:hideMark/>
          </w:tcPr>
          <w:p w:rsidR="0010740C" w:rsidRPr="00F820E8" w:rsidRDefault="0010740C" w:rsidP="00F820E8">
            <w:pPr>
              <w:spacing w:after="0" w:line="240" w:lineRule="auto"/>
              <w:jc w:val="center"/>
              <w:rPr>
                <w:rFonts w:ascii="Sylfaen" w:eastAsia="Calibri" w:hAnsi="Sylfaen"/>
                <w:lang w:val="hy-AM" w:eastAsia="en-US"/>
              </w:rPr>
            </w:pPr>
            <w:r w:rsidRPr="00F820E8">
              <w:rPr>
                <w:rFonts w:ascii="Sylfaen" w:eastAsia="Calibri" w:hAnsi="Sylfaen"/>
                <w:lang w:val="hy-AM" w:eastAsia="en-US"/>
              </w:rPr>
              <w:t>4</w:t>
            </w:r>
          </w:p>
        </w:tc>
        <w:tc>
          <w:tcPr>
            <w:tcW w:w="5388" w:type="dxa"/>
            <w:tcBorders>
              <w:top w:val="single" w:sz="4" w:space="0" w:color="auto"/>
              <w:left w:val="single" w:sz="4" w:space="0" w:color="auto"/>
              <w:bottom w:val="single" w:sz="4" w:space="0" w:color="auto"/>
              <w:right w:val="double" w:sz="12" w:space="0" w:color="auto"/>
            </w:tcBorders>
            <w:vAlign w:val="center"/>
          </w:tcPr>
          <w:p w:rsidR="0010740C" w:rsidRPr="00F820E8" w:rsidRDefault="0010740C" w:rsidP="00F820E8">
            <w:pPr>
              <w:spacing w:after="0" w:line="240" w:lineRule="auto"/>
              <w:jc w:val="center"/>
              <w:rPr>
                <w:rFonts w:ascii="Sylfaen" w:eastAsia="Calibri" w:hAnsi="Sylfaen"/>
                <w:lang w:val="hy-AM" w:eastAsia="en-US"/>
              </w:rPr>
            </w:pPr>
            <w:r w:rsidRPr="00F820E8">
              <w:rPr>
                <w:rFonts w:ascii="Sylfaen" w:eastAsia="Calibri" w:hAnsi="Sylfaen"/>
                <w:lang w:val="hy-AM" w:eastAsia="en-US"/>
              </w:rPr>
              <w:t>53,61</w:t>
            </w:r>
          </w:p>
        </w:tc>
      </w:tr>
      <w:tr w:rsidR="0010740C" w:rsidRPr="00F820E8" w:rsidTr="00E97F74">
        <w:trPr>
          <w:trHeight w:val="495"/>
          <w:jc w:val="center"/>
        </w:trPr>
        <w:tc>
          <w:tcPr>
            <w:tcW w:w="2422" w:type="dxa"/>
            <w:tcBorders>
              <w:top w:val="single" w:sz="4" w:space="0" w:color="auto"/>
              <w:left w:val="double" w:sz="12" w:space="0" w:color="auto"/>
              <w:bottom w:val="single" w:sz="4" w:space="0" w:color="auto"/>
              <w:right w:val="single" w:sz="4" w:space="0" w:color="auto"/>
            </w:tcBorders>
            <w:hideMark/>
          </w:tcPr>
          <w:p w:rsidR="0010740C" w:rsidRPr="00F820E8" w:rsidRDefault="0010740C" w:rsidP="00F820E8">
            <w:pPr>
              <w:numPr>
                <w:ilvl w:val="12"/>
                <w:numId w:val="0"/>
              </w:numPr>
              <w:spacing w:after="0" w:line="240" w:lineRule="auto"/>
              <w:jc w:val="both"/>
              <w:rPr>
                <w:rFonts w:ascii="Sylfaen" w:eastAsia="Calibri" w:hAnsi="Sylfaen" w:cs="Sylfaen"/>
                <w:lang w:val="ru-RU" w:eastAsia="en-US"/>
              </w:rPr>
            </w:pPr>
            <w:r w:rsidRPr="00F820E8">
              <w:rPr>
                <w:rFonts w:ascii="Sylfaen" w:hAnsi="Sylfaen" w:cs="Sylfaen"/>
                <w:lang w:val="en-US" w:eastAsia="ru-RU"/>
              </w:rPr>
              <w:t xml:space="preserve">3. </w:t>
            </w:r>
            <w:r w:rsidRPr="00F820E8">
              <w:rPr>
                <w:rFonts w:ascii="Sylfaen" w:hAnsi="Sylfaen" w:cs="Sylfaen"/>
                <w:lang w:val="ru-RU" w:eastAsia="ru-RU"/>
              </w:rPr>
              <w:t>Ազոտի օքսիդներ</w:t>
            </w:r>
          </w:p>
        </w:tc>
        <w:tc>
          <w:tcPr>
            <w:tcW w:w="1985" w:type="dxa"/>
            <w:tcBorders>
              <w:top w:val="single" w:sz="4" w:space="0" w:color="auto"/>
              <w:left w:val="single" w:sz="4" w:space="0" w:color="auto"/>
              <w:bottom w:val="single" w:sz="4" w:space="0" w:color="auto"/>
              <w:right w:val="single" w:sz="4" w:space="0" w:color="auto"/>
            </w:tcBorders>
            <w:vAlign w:val="center"/>
            <w:hideMark/>
          </w:tcPr>
          <w:p w:rsidR="0010740C" w:rsidRPr="00F820E8" w:rsidRDefault="0010740C" w:rsidP="00F820E8">
            <w:pPr>
              <w:spacing w:after="0" w:line="240" w:lineRule="auto"/>
              <w:jc w:val="center"/>
              <w:rPr>
                <w:rFonts w:ascii="Sylfaen" w:eastAsia="Calibri" w:hAnsi="Sylfaen"/>
                <w:lang w:val="hy-AM" w:eastAsia="en-US"/>
              </w:rPr>
            </w:pPr>
            <w:r w:rsidRPr="00F820E8">
              <w:rPr>
                <w:rFonts w:ascii="Sylfaen" w:eastAsia="Calibri" w:hAnsi="Sylfaen"/>
                <w:lang w:val="hy-AM" w:eastAsia="en-US"/>
              </w:rPr>
              <w:t>2</w:t>
            </w:r>
          </w:p>
        </w:tc>
        <w:tc>
          <w:tcPr>
            <w:tcW w:w="5388" w:type="dxa"/>
            <w:tcBorders>
              <w:top w:val="single" w:sz="4" w:space="0" w:color="auto"/>
              <w:left w:val="single" w:sz="4" w:space="0" w:color="auto"/>
              <w:bottom w:val="single" w:sz="4" w:space="0" w:color="auto"/>
              <w:right w:val="double" w:sz="12" w:space="0" w:color="auto"/>
            </w:tcBorders>
            <w:vAlign w:val="center"/>
          </w:tcPr>
          <w:p w:rsidR="0010740C" w:rsidRPr="00F820E8" w:rsidRDefault="0010740C" w:rsidP="00F820E8">
            <w:pPr>
              <w:spacing w:after="0" w:line="240" w:lineRule="auto"/>
              <w:jc w:val="center"/>
              <w:rPr>
                <w:rFonts w:ascii="Sylfaen" w:eastAsia="Calibri" w:hAnsi="Sylfaen"/>
                <w:lang w:val="hy-AM" w:eastAsia="en-US"/>
              </w:rPr>
            </w:pPr>
            <w:r w:rsidRPr="00F820E8">
              <w:rPr>
                <w:rFonts w:ascii="Sylfaen" w:eastAsia="Calibri" w:hAnsi="Sylfaen"/>
                <w:lang w:val="hy-AM" w:eastAsia="en-US"/>
              </w:rPr>
              <w:t>16,62</w:t>
            </w:r>
          </w:p>
        </w:tc>
      </w:tr>
      <w:tr w:rsidR="0010740C" w:rsidRPr="00F820E8" w:rsidTr="00E97F74">
        <w:trPr>
          <w:trHeight w:val="540"/>
          <w:jc w:val="center"/>
        </w:trPr>
        <w:tc>
          <w:tcPr>
            <w:tcW w:w="2422" w:type="dxa"/>
            <w:tcBorders>
              <w:top w:val="single" w:sz="4" w:space="0" w:color="auto"/>
              <w:left w:val="double" w:sz="12" w:space="0" w:color="auto"/>
              <w:bottom w:val="double" w:sz="12" w:space="0" w:color="auto"/>
              <w:right w:val="single" w:sz="4" w:space="0" w:color="auto"/>
            </w:tcBorders>
            <w:hideMark/>
          </w:tcPr>
          <w:p w:rsidR="0010740C" w:rsidRPr="00F820E8" w:rsidRDefault="0010740C" w:rsidP="00F820E8">
            <w:pPr>
              <w:numPr>
                <w:ilvl w:val="12"/>
                <w:numId w:val="0"/>
              </w:numPr>
              <w:spacing w:after="0"/>
              <w:jc w:val="right"/>
              <w:rPr>
                <w:rFonts w:ascii="Sylfaen" w:eastAsia="Calibri" w:hAnsi="Sylfaen" w:cs="Sylfaen"/>
                <w:lang w:val="en-US" w:eastAsia="en-US"/>
              </w:rPr>
            </w:pPr>
            <w:r w:rsidRPr="00F820E8">
              <w:rPr>
                <w:rFonts w:ascii="Sylfaen" w:eastAsia="Calibri" w:hAnsi="Sylfaen" w:cs="Sylfaen"/>
                <w:lang w:val="en-US" w:eastAsia="en-US"/>
              </w:rPr>
              <w:t>Ընդամենը</w:t>
            </w:r>
          </w:p>
        </w:tc>
        <w:tc>
          <w:tcPr>
            <w:tcW w:w="1985" w:type="dxa"/>
            <w:tcBorders>
              <w:top w:val="single" w:sz="4" w:space="0" w:color="auto"/>
              <w:left w:val="single" w:sz="4" w:space="0" w:color="auto"/>
              <w:bottom w:val="double" w:sz="12" w:space="0" w:color="auto"/>
              <w:right w:val="single" w:sz="4" w:space="0" w:color="auto"/>
            </w:tcBorders>
            <w:vAlign w:val="center"/>
          </w:tcPr>
          <w:p w:rsidR="0010740C" w:rsidRPr="00F820E8" w:rsidRDefault="0010740C" w:rsidP="00F820E8">
            <w:pPr>
              <w:spacing w:after="0" w:line="240" w:lineRule="auto"/>
              <w:jc w:val="center"/>
              <w:rPr>
                <w:rFonts w:ascii="Sylfaen" w:eastAsia="Calibri" w:hAnsi="Sylfaen"/>
                <w:lang w:val="hy-AM" w:eastAsia="en-US"/>
              </w:rPr>
            </w:pPr>
          </w:p>
        </w:tc>
        <w:tc>
          <w:tcPr>
            <w:tcW w:w="5388" w:type="dxa"/>
            <w:tcBorders>
              <w:top w:val="single" w:sz="4" w:space="0" w:color="auto"/>
              <w:left w:val="single" w:sz="4" w:space="0" w:color="auto"/>
              <w:bottom w:val="double" w:sz="12" w:space="0" w:color="auto"/>
              <w:right w:val="double" w:sz="12" w:space="0" w:color="auto"/>
            </w:tcBorders>
            <w:vAlign w:val="center"/>
          </w:tcPr>
          <w:p w:rsidR="0010740C" w:rsidRPr="00F820E8" w:rsidRDefault="0010740C" w:rsidP="00F820E8">
            <w:pPr>
              <w:spacing w:after="0" w:line="240" w:lineRule="auto"/>
              <w:jc w:val="center"/>
              <w:rPr>
                <w:rFonts w:ascii="Sylfaen" w:eastAsia="Calibri" w:hAnsi="Sylfaen"/>
                <w:lang w:val="hy-AM" w:eastAsia="en-US"/>
              </w:rPr>
            </w:pPr>
            <w:r w:rsidRPr="00F820E8">
              <w:rPr>
                <w:rFonts w:ascii="Sylfaen" w:eastAsia="Calibri" w:hAnsi="Sylfaen"/>
                <w:lang w:val="hy-AM" w:eastAsia="en-US"/>
              </w:rPr>
              <w:t>400,34</w:t>
            </w:r>
          </w:p>
        </w:tc>
      </w:tr>
    </w:tbl>
    <w:p w:rsidR="00FE0ED3" w:rsidRPr="00F820E8" w:rsidRDefault="00FE0ED3" w:rsidP="00364480">
      <w:pPr>
        <w:spacing w:after="0"/>
        <w:ind w:firstLine="567"/>
        <w:jc w:val="both"/>
        <w:rPr>
          <w:rFonts w:ascii="Sylfaen" w:hAnsi="Sylfaen" w:cs="Sylfaen"/>
          <w:lang w:val="en-US" w:eastAsia="en-US"/>
        </w:rPr>
      </w:pPr>
    </w:p>
    <w:p w:rsidR="00FE0ED3" w:rsidRPr="00F820E8" w:rsidRDefault="00FE0ED3" w:rsidP="00E97F74">
      <w:pPr>
        <w:spacing w:after="0"/>
        <w:ind w:firstLine="567"/>
        <w:rPr>
          <w:rFonts w:ascii="Sylfaen" w:hAnsi="Sylfaen" w:cs="Sylfaen"/>
          <w:lang w:val="hy-AM" w:eastAsia="en-US"/>
        </w:rPr>
      </w:pPr>
      <w:r w:rsidRPr="00F820E8">
        <w:rPr>
          <w:rFonts w:ascii="Sylfaen" w:hAnsi="Sylfaen" w:cs="Sylfaen"/>
          <w:lang w:val="hy-AM" w:eastAsia="en-US"/>
        </w:rPr>
        <w:lastRenderedPageBreak/>
        <w:t>Մթնոլորտ արտանետումների տարեկան քանակները, ներդրման % և հասցված տնտեսական վնասները</w:t>
      </w:r>
      <w:r w:rsidRPr="00F820E8">
        <w:rPr>
          <w:rFonts w:ascii="Sylfaen" w:hAnsi="Sylfaen" w:cs="Sylfaen"/>
          <w:lang w:val="en-US" w:eastAsia="en-US"/>
        </w:rPr>
        <w:t xml:space="preserve"> </w:t>
      </w:r>
      <w:r w:rsidRPr="00F820E8">
        <w:rPr>
          <w:rFonts w:ascii="Sylfaen" w:hAnsi="Sylfaen" w:cs="Sylfaen"/>
          <w:lang w:val="hy-AM" w:eastAsia="en-US"/>
        </w:rPr>
        <w:t xml:space="preserve">բերված </w:t>
      </w:r>
      <w:r w:rsidRPr="00F820E8">
        <w:rPr>
          <w:rFonts w:ascii="Sylfaen" w:hAnsi="Sylfaen" w:cs="Sylfaen"/>
          <w:lang w:val="en-US" w:eastAsia="en-US"/>
        </w:rPr>
        <w:t xml:space="preserve">են </w:t>
      </w:r>
      <w:r w:rsidR="005A5F6C" w:rsidRPr="00F820E8">
        <w:rPr>
          <w:rFonts w:ascii="Sylfaen" w:hAnsi="Sylfaen" w:cs="Sylfaen"/>
          <w:lang w:val="en-US" w:eastAsia="en-US"/>
        </w:rPr>
        <w:t>6</w:t>
      </w:r>
      <w:r w:rsidRPr="00F820E8">
        <w:rPr>
          <w:rFonts w:ascii="Sylfaen" w:hAnsi="Sylfaen" w:cs="Sylfaen"/>
          <w:lang w:val="hy-AM" w:eastAsia="en-US"/>
        </w:rPr>
        <w:t>.1.4 աղյուսակում</w:t>
      </w:r>
    </w:p>
    <w:p w:rsidR="00FE0ED3" w:rsidRPr="00F820E8" w:rsidRDefault="00FE0ED3" w:rsidP="00F820E8">
      <w:pPr>
        <w:spacing w:after="0" w:line="360" w:lineRule="auto"/>
        <w:ind w:firstLine="567"/>
        <w:jc w:val="right"/>
        <w:rPr>
          <w:rFonts w:ascii="Sylfaen" w:hAnsi="Sylfaen" w:cs="Sylfaen"/>
          <w:lang w:val="hy-AM" w:eastAsia="en-US"/>
        </w:rPr>
      </w:pPr>
      <w:r w:rsidRPr="00F820E8">
        <w:rPr>
          <w:rFonts w:ascii="Sylfaen" w:hAnsi="Sylfaen" w:cs="Sylfaen"/>
          <w:lang w:val="hy-AM" w:eastAsia="en-US"/>
        </w:rPr>
        <w:t xml:space="preserve">Աղյուսակ </w:t>
      </w:r>
      <w:r w:rsidR="005A5F6C" w:rsidRPr="00F820E8">
        <w:rPr>
          <w:rFonts w:ascii="Sylfaen" w:hAnsi="Sylfaen" w:cs="Sylfaen"/>
          <w:lang w:val="en-US" w:eastAsia="en-US"/>
        </w:rPr>
        <w:t>6</w:t>
      </w:r>
      <w:r w:rsidRPr="00F820E8">
        <w:rPr>
          <w:rFonts w:ascii="Sylfaen" w:hAnsi="Sylfaen" w:cs="Sylfaen"/>
          <w:lang w:val="hy-AM" w:eastAsia="en-US"/>
        </w:rPr>
        <w:t>.1.4</w:t>
      </w:r>
    </w:p>
    <w:tbl>
      <w:tblPr>
        <w:tblW w:w="914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78"/>
        <w:gridCol w:w="2837"/>
        <w:gridCol w:w="3332"/>
      </w:tblGrid>
      <w:tr w:rsidR="00AD4B2A" w:rsidRPr="00F820E8" w:rsidTr="001F2F86">
        <w:trPr>
          <w:trHeight w:val="263"/>
        </w:trPr>
        <w:tc>
          <w:tcPr>
            <w:tcW w:w="2978" w:type="dxa"/>
            <w:vMerge w:val="restart"/>
            <w:tcBorders>
              <w:top w:val="double" w:sz="4" w:space="0" w:color="auto"/>
              <w:left w:val="double" w:sz="4" w:space="0" w:color="auto"/>
              <w:right w:val="single" w:sz="4" w:space="0" w:color="auto"/>
            </w:tcBorders>
            <w:vAlign w:val="center"/>
            <w:hideMark/>
          </w:tcPr>
          <w:p w:rsidR="00AD4B2A" w:rsidRPr="00F820E8" w:rsidRDefault="00AD4B2A"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Անվանումը</w:t>
            </w:r>
          </w:p>
        </w:tc>
        <w:tc>
          <w:tcPr>
            <w:tcW w:w="2837" w:type="dxa"/>
            <w:tcBorders>
              <w:top w:val="double" w:sz="4" w:space="0" w:color="auto"/>
              <w:left w:val="single" w:sz="4" w:space="0" w:color="auto"/>
              <w:bottom w:val="single" w:sz="4" w:space="0" w:color="auto"/>
              <w:right w:val="single" w:sz="4" w:space="0" w:color="auto"/>
            </w:tcBorders>
            <w:vAlign w:val="center"/>
            <w:hideMark/>
          </w:tcPr>
          <w:p w:rsidR="00AD4B2A" w:rsidRPr="00F820E8" w:rsidRDefault="00AD4B2A"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Արտանետումների քանակը, տ/տարի ներդրման %</w:t>
            </w:r>
          </w:p>
        </w:tc>
        <w:tc>
          <w:tcPr>
            <w:tcW w:w="3332" w:type="dxa"/>
            <w:tcBorders>
              <w:top w:val="double" w:sz="4" w:space="0" w:color="auto"/>
              <w:left w:val="single" w:sz="4" w:space="0" w:color="auto"/>
              <w:bottom w:val="single" w:sz="4" w:space="0" w:color="auto"/>
              <w:right w:val="single" w:sz="4" w:space="0" w:color="auto"/>
            </w:tcBorders>
          </w:tcPr>
          <w:p w:rsidR="00AD4B2A" w:rsidRPr="00F820E8" w:rsidRDefault="001F2F86"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Տնտեսությանը հասցված տնտեսական վնասը, մլն. դրամ/ տարի</w:t>
            </w:r>
          </w:p>
        </w:tc>
      </w:tr>
      <w:tr w:rsidR="0010740C" w:rsidRPr="00F820E8" w:rsidTr="00F820E8">
        <w:trPr>
          <w:trHeight w:val="262"/>
        </w:trPr>
        <w:tc>
          <w:tcPr>
            <w:tcW w:w="2978" w:type="dxa"/>
            <w:vMerge/>
            <w:tcBorders>
              <w:left w:val="double" w:sz="4" w:space="0" w:color="auto"/>
              <w:bottom w:val="single" w:sz="4" w:space="0" w:color="auto"/>
              <w:right w:val="single" w:sz="4" w:space="0" w:color="auto"/>
            </w:tcBorders>
            <w:vAlign w:val="center"/>
          </w:tcPr>
          <w:p w:rsidR="0010740C" w:rsidRPr="00F820E8" w:rsidRDefault="0010740C" w:rsidP="00F820E8">
            <w:pPr>
              <w:spacing w:after="0" w:line="240" w:lineRule="auto"/>
              <w:jc w:val="center"/>
              <w:rPr>
                <w:rFonts w:ascii="Sylfaen" w:eastAsia="Calibri" w:hAnsi="Sylfaen"/>
                <w:lang w:val="en-US" w:eastAsia="en-US"/>
              </w:rPr>
            </w:pPr>
          </w:p>
        </w:tc>
        <w:tc>
          <w:tcPr>
            <w:tcW w:w="2837" w:type="dxa"/>
            <w:tcBorders>
              <w:top w:val="double" w:sz="4" w:space="0" w:color="auto"/>
              <w:left w:val="single" w:sz="4" w:space="0" w:color="auto"/>
              <w:bottom w:val="single" w:sz="4" w:space="0" w:color="auto"/>
              <w:right w:val="single" w:sz="4" w:space="0" w:color="auto"/>
            </w:tcBorders>
            <w:vAlign w:val="center"/>
          </w:tcPr>
          <w:p w:rsidR="0010740C" w:rsidRPr="00F820E8" w:rsidRDefault="0010740C" w:rsidP="00F820E8">
            <w:pPr>
              <w:spacing w:after="0" w:line="240" w:lineRule="auto"/>
              <w:jc w:val="center"/>
              <w:rPr>
                <w:rFonts w:ascii="Sylfaen" w:eastAsia="Calibri" w:hAnsi="Sylfaen"/>
                <w:lang w:val="en-GB" w:eastAsia="en-US"/>
              </w:rPr>
            </w:pPr>
            <w:r w:rsidRPr="00F820E8">
              <w:rPr>
                <w:rFonts w:ascii="Sylfaen" w:eastAsia="Calibri" w:hAnsi="Sylfaen"/>
                <w:lang w:val="en-US" w:eastAsia="en-US"/>
              </w:rPr>
              <w:t>Գյուղեր</w:t>
            </w:r>
          </w:p>
        </w:tc>
        <w:tc>
          <w:tcPr>
            <w:tcW w:w="3332" w:type="dxa"/>
            <w:tcBorders>
              <w:top w:val="double" w:sz="4" w:space="0" w:color="auto"/>
              <w:left w:val="single" w:sz="4" w:space="0" w:color="auto"/>
              <w:bottom w:val="single" w:sz="4" w:space="0" w:color="auto"/>
              <w:right w:val="single" w:sz="4" w:space="0" w:color="auto"/>
            </w:tcBorders>
            <w:vAlign w:val="center"/>
          </w:tcPr>
          <w:p w:rsidR="0010740C" w:rsidRPr="00F820E8" w:rsidRDefault="0010740C" w:rsidP="00F820E8">
            <w:pPr>
              <w:spacing w:after="0" w:line="240" w:lineRule="auto"/>
              <w:jc w:val="center"/>
              <w:rPr>
                <w:rFonts w:ascii="Sylfaen" w:eastAsia="Calibri" w:hAnsi="Sylfaen"/>
                <w:lang w:val="en-GB" w:eastAsia="en-US"/>
              </w:rPr>
            </w:pPr>
            <w:r w:rsidRPr="00F820E8">
              <w:rPr>
                <w:rFonts w:ascii="Sylfaen" w:eastAsia="Calibri" w:hAnsi="Sylfaen"/>
                <w:lang w:val="en-US" w:eastAsia="en-US"/>
              </w:rPr>
              <w:t>Գյուղեր</w:t>
            </w:r>
          </w:p>
        </w:tc>
      </w:tr>
      <w:tr w:rsidR="0010740C" w:rsidRPr="00F820E8" w:rsidTr="00F820E8">
        <w:tc>
          <w:tcPr>
            <w:tcW w:w="2978" w:type="dxa"/>
            <w:tcBorders>
              <w:top w:val="single" w:sz="4" w:space="0" w:color="auto"/>
              <w:left w:val="double" w:sz="4" w:space="0" w:color="auto"/>
              <w:bottom w:val="single" w:sz="4" w:space="0" w:color="auto"/>
              <w:right w:val="single" w:sz="4" w:space="0" w:color="auto"/>
            </w:tcBorders>
            <w:hideMark/>
          </w:tcPr>
          <w:p w:rsidR="0010740C" w:rsidRPr="00F820E8" w:rsidRDefault="0010740C" w:rsidP="00F820E8">
            <w:pPr>
              <w:numPr>
                <w:ilvl w:val="12"/>
                <w:numId w:val="0"/>
              </w:numPr>
              <w:spacing w:after="0" w:line="240" w:lineRule="auto"/>
              <w:rPr>
                <w:rFonts w:ascii="Sylfaen" w:hAnsi="Sylfaen" w:cs="Sylfaen"/>
                <w:lang w:val="en-US" w:eastAsia="ru-RU"/>
              </w:rPr>
            </w:pPr>
            <w:r w:rsidRPr="00F820E8">
              <w:rPr>
                <w:rFonts w:ascii="Sylfaen" w:eastAsia="Calibri" w:hAnsi="Sylfaen" w:cs="Sylfaen"/>
                <w:lang w:val="en-US" w:eastAsia="en-US"/>
              </w:rPr>
              <w:t xml:space="preserve">1. Բնակարանների ջեռուցում </w:t>
            </w:r>
          </w:p>
        </w:tc>
        <w:tc>
          <w:tcPr>
            <w:tcW w:w="2837" w:type="dxa"/>
            <w:tcBorders>
              <w:top w:val="single" w:sz="4" w:space="0" w:color="auto"/>
              <w:left w:val="single" w:sz="4" w:space="0" w:color="auto"/>
              <w:bottom w:val="single" w:sz="4" w:space="0" w:color="auto"/>
              <w:right w:val="single" w:sz="4" w:space="0" w:color="auto"/>
            </w:tcBorders>
            <w:vAlign w:val="center"/>
          </w:tcPr>
          <w:p w:rsidR="0010740C" w:rsidRPr="00F820E8" w:rsidRDefault="0010740C"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95,2/18,3</w:t>
            </w:r>
          </w:p>
        </w:tc>
        <w:tc>
          <w:tcPr>
            <w:tcW w:w="3332" w:type="dxa"/>
            <w:tcBorders>
              <w:top w:val="single" w:sz="4" w:space="0" w:color="auto"/>
              <w:left w:val="single" w:sz="4" w:space="0" w:color="auto"/>
              <w:bottom w:val="single" w:sz="4" w:space="0" w:color="auto"/>
              <w:right w:val="single" w:sz="4" w:space="0" w:color="auto"/>
            </w:tcBorders>
            <w:vAlign w:val="center"/>
          </w:tcPr>
          <w:p w:rsidR="0010740C" w:rsidRPr="00F820E8" w:rsidRDefault="0010740C"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3,6</w:t>
            </w:r>
          </w:p>
        </w:tc>
      </w:tr>
      <w:tr w:rsidR="0010740C" w:rsidRPr="00F820E8" w:rsidTr="00F820E8">
        <w:tc>
          <w:tcPr>
            <w:tcW w:w="2978" w:type="dxa"/>
            <w:tcBorders>
              <w:top w:val="single" w:sz="4" w:space="0" w:color="auto"/>
              <w:left w:val="double" w:sz="4" w:space="0" w:color="auto"/>
              <w:bottom w:val="single" w:sz="4" w:space="0" w:color="auto"/>
              <w:right w:val="single" w:sz="4" w:space="0" w:color="auto"/>
            </w:tcBorders>
            <w:hideMark/>
          </w:tcPr>
          <w:p w:rsidR="0010740C" w:rsidRPr="00F820E8" w:rsidRDefault="0010740C" w:rsidP="00F820E8">
            <w:pPr>
              <w:numPr>
                <w:ilvl w:val="12"/>
                <w:numId w:val="0"/>
              </w:numPr>
              <w:spacing w:after="0" w:line="240" w:lineRule="auto"/>
              <w:rPr>
                <w:rFonts w:ascii="Sylfaen" w:hAnsi="Sylfaen" w:cs="Sylfaen"/>
                <w:lang w:val="en-US" w:eastAsia="ru-RU"/>
              </w:rPr>
            </w:pPr>
            <w:r w:rsidRPr="00F820E8">
              <w:rPr>
                <w:rFonts w:ascii="Sylfaen" w:eastAsia="Calibri" w:hAnsi="Sylfaen" w:cs="Sylfaen"/>
                <w:lang w:val="en-US" w:eastAsia="en-US"/>
              </w:rPr>
              <w:t>2. Ավտոտրանսպորտ</w:t>
            </w:r>
          </w:p>
        </w:tc>
        <w:tc>
          <w:tcPr>
            <w:tcW w:w="2837" w:type="dxa"/>
            <w:tcBorders>
              <w:top w:val="single" w:sz="4" w:space="0" w:color="auto"/>
              <w:left w:val="single" w:sz="4" w:space="0" w:color="auto"/>
              <w:bottom w:val="single" w:sz="4" w:space="0" w:color="auto"/>
              <w:right w:val="single" w:sz="4" w:space="0" w:color="auto"/>
            </w:tcBorders>
            <w:vAlign w:val="center"/>
          </w:tcPr>
          <w:p w:rsidR="0010740C" w:rsidRPr="00F820E8" w:rsidRDefault="0010740C"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400,34/76,7</w:t>
            </w:r>
          </w:p>
        </w:tc>
        <w:tc>
          <w:tcPr>
            <w:tcW w:w="3332" w:type="dxa"/>
            <w:tcBorders>
              <w:top w:val="single" w:sz="4" w:space="0" w:color="auto"/>
              <w:left w:val="single" w:sz="4" w:space="0" w:color="auto"/>
              <w:bottom w:val="single" w:sz="4" w:space="0" w:color="auto"/>
              <w:right w:val="single" w:sz="4" w:space="0" w:color="auto"/>
            </w:tcBorders>
            <w:vAlign w:val="center"/>
          </w:tcPr>
          <w:p w:rsidR="0010740C" w:rsidRPr="00F820E8" w:rsidRDefault="0010740C"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10,5</w:t>
            </w:r>
          </w:p>
        </w:tc>
      </w:tr>
      <w:tr w:rsidR="0010740C" w:rsidRPr="00F820E8" w:rsidTr="00F820E8">
        <w:tc>
          <w:tcPr>
            <w:tcW w:w="2978" w:type="dxa"/>
            <w:tcBorders>
              <w:top w:val="single" w:sz="4" w:space="0" w:color="auto"/>
              <w:left w:val="double" w:sz="4" w:space="0" w:color="auto"/>
              <w:bottom w:val="double" w:sz="4" w:space="0" w:color="auto"/>
              <w:right w:val="single" w:sz="4" w:space="0" w:color="auto"/>
            </w:tcBorders>
            <w:hideMark/>
          </w:tcPr>
          <w:p w:rsidR="0010740C" w:rsidRPr="00F820E8" w:rsidRDefault="0010740C" w:rsidP="00F820E8">
            <w:pPr>
              <w:numPr>
                <w:ilvl w:val="12"/>
                <w:numId w:val="0"/>
              </w:numPr>
              <w:spacing w:after="0" w:line="240" w:lineRule="auto"/>
              <w:rPr>
                <w:rFonts w:ascii="Sylfaen" w:eastAsia="Calibri" w:hAnsi="Sylfaen"/>
                <w:lang w:val="ru-RU" w:eastAsia="en-US"/>
              </w:rPr>
            </w:pPr>
            <w:r w:rsidRPr="00F820E8">
              <w:rPr>
                <w:rFonts w:ascii="Sylfaen" w:eastAsia="Calibri" w:hAnsi="Sylfaen"/>
                <w:lang w:val="en-US" w:eastAsia="en-US"/>
              </w:rPr>
              <w:t>Ընդամենը</w:t>
            </w:r>
          </w:p>
        </w:tc>
        <w:tc>
          <w:tcPr>
            <w:tcW w:w="2837" w:type="dxa"/>
            <w:tcBorders>
              <w:top w:val="single" w:sz="4" w:space="0" w:color="auto"/>
              <w:left w:val="single" w:sz="4" w:space="0" w:color="auto"/>
              <w:bottom w:val="double" w:sz="4" w:space="0" w:color="auto"/>
              <w:right w:val="single" w:sz="4" w:space="0" w:color="auto"/>
            </w:tcBorders>
            <w:vAlign w:val="center"/>
          </w:tcPr>
          <w:p w:rsidR="0010740C" w:rsidRPr="00F820E8" w:rsidRDefault="0010740C"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521,68/100</w:t>
            </w:r>
          </w:p>
        </w:tc>
        <w:tc>
          <w:tcPr>
            <w:tcW w:w="3332" w:type="dxa"/>
            <w:tcBorders>
              <w:top w:val="single" w:sz="4" w:space="0" w:color="auto"/>
              <w:left w:val="single" w:sz="4" w:space="0" w:color="auto"/>
              <w:bottom w:val="double" w:sz="4" w:space="0" w:color="auto"/>
              <w:right w:val="single" w:sz="4" w:space="0" w:color="auto"/>
            </w:tcBorders>
            <w:vAlign w:val="center"/>
          </w:tcPr>
          <w:p w:rsidR="0010740C" w:rsidRPr="00F820E8" w:rsidRDefault="0010740C"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14,74</w:t>
            </w:r>
          </w:p>
        </w:tc>
      </w:tr>
    </w:tbl>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 xml:space="preserve">Մթնոլորտ վնասակար արտանետումների մասին տեղեկությունները և տնտեսությանը հասցված վնասի արժեքները բերված են աղյուսակներ </w:t>
      </w:r>
      <w:r w:rsidR="005A5F6C" w:rsidRPr="00F820E8">
        <w:rPr>
          <w:rFonts w:ascii="Sylfaen" w:hAnsi="Sylfaen" w:cs="Sylfaen"/>
          <w:lang w:val="en-US" w:eastAsia="en-US"/>
        </w:rPr>
        <w:t>6</w:t>
      </w:r>
      <w:r w:rsidRPr="00F820E8">
        <w:rPr>
          <w:rFonts w:ascii="Sylfaen" w:hAnsi="Sylfaen" w:cs="Sylfaen"/>
          <w:lang w:val="hy-AM" w:eastAsia="en-US"/>
        </w:rPr>
        <w:t>.1.4-ում /13/:</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 xml:space="preserve">Հիմնականում մթնոլորտ վնասակար արտանետումներից տնտեսությանը հասցված տնտեսական վնասը կազմում է </w:t>
      </w:r>
      <w:r w:rsidR="00FF562F" w:rsidRPr="00F820E8">
        <w:rPr>
          <w:rFonts w:ascii="Sylfaen" w:hAnsi="Sylfaen" w:cs="Sylfaen"/>
          <w:lang w:val="hy-AM" w:eastAsia="en-US"/>
        </w:rPr>
        <w:t>– 14,74 մլն.դրամ / տարի</w:t>
      </w:r>
      <w:r w:rsidRPr="00F820E8">
        <w:rPr>
          <w:rFonts w:ascii="Sylfaen" w:hAnsi="Sylfaen" w:cs="Sylfaen"/>
          <w:lang w:val="hy-AM" w:eastAsia="en-US"/>
        </w:rPr>
        <w:t xml:space="preserve">: </w:t>
      </w:r>
    </w:p>
    <w:p w:rsidR="00FE0ED3" w:rsidRPr="00F820E8" w:rsidRDefault="00FE0ED3" w:rsidP="00086D5C">
      <w:pPr>
        <w:spacing w:after="0"/>
        <w:ind w:firstLine="567"/>
        <w:jc w:val="both"/>
        <w:rPr>
          <w:rFonts w:ascii="Sylfaen" w:hAnsi="Sylfaen" w:cs="Sylfaen"/>
          <w:lang w:val="hy-AM" w:eastAsia="en-US"/>
        </w:rPr>
      </w:pPr>
    </w:p>
    <w:p w:rsidR="00FE0ED3" w:rsidRPr="00F820E8" w:rsidRDefault="005A5F6C" w:rsidP="00086D5C">
      <w:pPr>
        <w:spacing w:after="0"/>
        <w:ind w:firstLine="567"/>
        <w:jc w:val="center"/>
        <w:rPr>
          <w:rFonts w:ascii="Sylfaen" w:hAnsi="Sylfaen" w:cs="Sylfaen"/>
          <w:lang w:val="hy-AM" w:eastAsia="en-US"/>
        </w:rPr>
      </w:pPr>
      <w:r w:rsidRPr="00F820E8">
        <w:rPr>
          <w:rFonts w:ascii="Sylfaen" w:hAnsi="Sylfaen" w:cs="Sylfaen"/>
          <w:b/>
          <w:lang w:val="hy-AM" w:eastAsia="en-US"/>
        </w:rPr>
        <w:t>6</w:t>
      </w:r>
      <w:r w:rsidR="00FE0ED3" w:rsidRPr="00F820E8">
        <w:rPr>
          <w:rFonts w:ascii="Sylfaen" w:hAnsi="Sylfaen" w:cs="Sylfaen"/>
          <w:b/>
          <w:lang w:val="hy-AM" w:eastAsia="en-US"/>
        </w:rPr>
        <w:t>.2 Տարածքի համալիր գնահատականը</w:t>
      </w:r>
      <w:r w:rsidR="00FE0ED3" w:rsidRPr="00F820E8">
        <w:rPr>
          <w:rFonts w:ascii="Sylfaen" w:hAnsi="Sylfaen" w:cs="Sylfaen"/>
          <w:lang w:val="hy-AM" w:eastAsia="en-US"/>
        </w:rPr>
        <w:tab/>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Տարածքի համալիր գնահատականը տրված է /2/-ի հիման վրա: Տարածքի համալիր գնահատականը տրված է տեղանքի կլիմայական պայմանների, մթնոլորտային օդի աղտոտվածության մակարդակի, բնակչության և ավտոտրանսպորտի խտության ցուցանիշների հաշվառմամբ: Օդային ավազանի գնահատականը բերված է 6.2.1 աղյուսակում:</w:t>
      </w:r>
    </w:p>
    <w:p w:rsidR="00FE0ED3" w:rsidRPr="00F820E8" w:rsidRDefault="00FE0ED3" w:rsidP="00F820E8">
      <w:pPr>
        <w:spacing w:after="0" w:line="360" w:lineRule="auto"/>
        <w:ind w:firstLine="567"/>
        <w:jc w:val="right"/>
        <w:rPr>
          <w:rFonts w:ascii="Sylfaen" w:hAnsi="Sylfaen" w:cs="Sylfaen"/>
          <w:lang w:val="en-US" w:eastAsia="en-US"/>
        </w:rPr>
      </w:pPr>
      <w:r w:rsidRPr="00F820E8">
        <w:rPr>
          <w:rFonts w:ascii="Sylfaen" w:hAnsi="Sylfaen" w:cs="Sylfaen"/>
          <w:lang w:val="hy-AM" w:eastAsia="en-US"/>
        </w:rPr>
        <w:t xml:space="preserve">Աղյուսակ </w:t>
      </w:r>
      <w:r w:rsidR="005A5F6C" w:rsidRPr="00F820E8">
        <w:rPr>
          <w:rFonts w:ascii="Sylfaen" w:hAnsi="Sylfaen" w:cs="Sylfaen"/>
          <w:lang w:val="en-US" w:eastAsia="en-US"/>
        </w:rPr>
        <w:t>6</w:t>
      </w:r>
      <w:r w:rsidRPr="00F820E8">
        <w:rPr>
          <w:rFonts w:ascii="Sylfaen" w:hAnsi="Sylfaen" w:cs="Sylfaen"/>
          <w:lang w:val="hy-AM" w:eastAsia="en-US"/>
        </w:rPr>
        <w:t>.2.1.</w:t>
      </w:r>
    </w:p>
    <w:tbl>
      <w:tblPr>
        <w:tblW w:w="9390"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26"/>
        <w:gridCol w:w="1817"/>
        <w:gridCol w:w="1619"/>
        <w:gridCol w:w="1986"/>
        <w:gridCol w:w="1842"/>
      </w:tblGrid>
      <w:tr w:rsidR="00FE0ED3" w:rsidRPr="00F820E8" w:rsidTr="00E33452">
        <w:trPr>
          <w:cantSplit/>
          <w:trHeight w:val="378"/>
        </w:trPr>
        <w:tc>
          <w:tcPr>
            <w:tcW w:w="2126" w:type="dxa"/>
            <w:vMerge w:val="restart"/>
            <w:tcBorders>
              <w:top w:val="thinThickMediumGap" w:sz="24" w:space="0" w:color="auto"/>
              <w:left w:val="thinThickMediumGap" w:sz="2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hAnsi="Sylfaen"/>
                <w:lang w:val="hy-AM"/>
              </w:rPr>
            </w:pPr>
            <w:r w:rsidRPr="00F820E8">
              <w:rPr>
                <w:rFonts w:ascii="Sylfaen" w:hAnsi="Sylfaen"/>
                <w:lang w:val="en-US"/>
              </w:rPr>
              <w:t>Անվանումը</w:t>
            </w:r>
          </w:p>
        </w:tc>
        <w:tc>
          <w:tcPr>
            <w:tcW w:w="5422" w:type="dxa"/>
            <w:gridSpan w:val="3"/>
            <w:tcBorders>
              <w:top w:val="thinThickMediumGap" w:sz="2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hAnsi="Sylfaen"/>
                <w:lang w:val="en-US"/>
              </w:rPr>
            </w:pPr>
            <w:r w:rsidRPr="00F820E8">
              <w:rPr>
                <w:rFonts w:ascii="Sylfaen" w:hAnsi="Sylfaen"/>
                <w:lang w:val="en-US"/>
              </w:rPr>
              <w:t>Գնահատականը</w:t>
            </w:r>
          </w:p>
        </w:tc>
        <w:tc>
          <w:tcPr>
            <w:tcW w:w="1842" w:type="dxa"/>
            <w:vMerge w:val="restart"/>
            <w:tcBorders>
              <w:top w:val="thinThickMediumGap" w:sz="24" w:space="0" w:color="auto"/>
              <w:left w:val="single" w:sz="4" w:space="0" w:color="auto"/>
              <w:bottom w:val="single" w:sz="4" w:space="0" w:color="auto"/>
              <w:right w:val="thinThickMediumGap" w:sz="24" w:space="0" w:color="auto"/>
            </w:tcBorders>
            <w:vAlign w:val="center"/>
            <w:hideMark/>
          </w:tcPr>
          <w:p w:rsidR="00FE0ED3" w:rsidRPr="00F820E8" w:rsidRDefault="00FE0ED3" w:rsidP="00F820E8">
            <w:pPr>
              <w:spacing w:after="0" w:line="240" w:lineRule="auto"/>
              <w:jc w:val="center"/>
              <w:rPr>
                <w:rFonts w:ascii="Sylfaen" w:hAnsi="Sylfaen"/>
                <w:lang w:val="hy-AM"/>
              </w:rPr>
            </w:pPr>
            <w:r w:rsidRPr="00F820E8">
              <w:rPr>
                <w:rFonts w:ascii="Sylfaen" w:hAnsi="Sylfaen" w:cs="Sylfaen"/>
                <w:lang w:val="hy-AM"/>
              </w:rPr>
              <w:t>Աղտոտման</w:t>
            </w:r>
            <w:r w:rsidRPr="00F820E8">
              <w:rPr>
                <w:rFonts w:ascii="Sylfaen" w:hAnsi="Sylfaen" w:cs="Sylfaen"/>
                <w:lang w:val="en-US"/>
              </w:rPr>
              <w:t xml:space="preserve"> </w:t>
            </w:r>
            <w:r w:rsidRPr="00F820E8">
              <w:rPr>
                <w:rFonts w:ascii="Sylfaen" w:hAnsi="Sylfaen" w:cs="Sylfaen"/>
                <w:lang w:val="hy-AM"/>
              </w:rPr>
              <w:t>մակերեսը</w:t>
            </w:r>
            <w:r w:rsidRPr="00F820E8">
              <w:rPr>
                <w:rFonts w:ascii="Sylfaen" w:hAnsi="Sylfaen" w:cs="Sylfaen"/>
                <w:lang w:val="en-US"/>
              </w:rPr>
              <w:t xml:space="preserve"> </w:t>
            </w:r>
            <w:r w:rsidRPr="00F820E8">
              <w:rPr>
                <w:rFonts w:ascii="Sylfaen" w:hAnsi="Sylfaen" w:cs="Sylfaen"/>
                <w:lang w:val="hy-AM"/>
              </w:rPr>
              <w:t>բնակելի</w:t>
            </w:r>
            <w:r w:rsidRPr="00F820E8">
              <w:rPr>
                <w:rFonts w:ascii="Sylfaen" w:hAnsi="Sylfaen" w:cs="Sylfaen"/>
                <w:lang w:val="en-US"/>
              </w:rPr>
              <w:t xml:space="preserve"> </w:t>
            </w:r>
            <w:r w:rsidRPr="00F820E8">
              <w:rPr>
                <w:rFonts w:ascii="Sylfaen" w:hAnsi="Sylfaen"/>
                <w:lang w:val="en-US"/>
              </w:rPr>
              <w:t>գ</w:t>
            </w:r>
            <w:r w:rsidRPr="00F820E8">
              <w:rPr>
                <w:rFonts w:ascii="Sylfaen" w:hAnsi="Sylfaen" w:cs="Sylfaen"/>
                <w:lang w:val="hy-AM"/>
              </w:rPr>
              <w:t>ոտում</w:t>
            </w:r>
            <w:r w:rsidRPr="00F820E8">
              <w:rPr>
                <w:rFonts w:ascii="Sylfaen" w:hAnsi="Sylfaen"/>
                <w:lang w:val="hy-AM"/>
              </w:rPr>
              <w:t xml:space="preserve">, </w:t>
            </w:r>
            <w:r w:rsidRPr="00F820E8">
              <w:rPr>
                <w:rFonts w:ascii="Sylfaen" w:hAnsi="Sylfaen" w:cs="Sylfaen"/>
                <w:lang w:val="hy-AM"/>
              </w:rPr>
              <w:t>հա</w:t>
            </w:r>
          </w:p>
        </w:tc>
      </w:tr>
      <w:tr w:rsidR="00FE0ED3" w:rsidRPr="00F820E8" w:rsidTr="00E33452">
        <w:trPr>
          <w:cantSplit/>
          <w:trHeight w:val="145"/>
        </w:trPr>
        <w:tc>
          <w:tcPr>
            <w:tcW w:w="2126" w:type="dxa"/>
            <w:vMerge/>
            <w:tcBorders>
              <w:top w:val="thinThickMediumGap" w:sz="24" w:space="0" w:color="auto"/>
              <w:left w:val="thinThickMediumGap" w:sz="24" w:space="0" w:color="auto"/>
              <w:bottom w:val="single" w:sz="4" w:space="0" w:color="auto"/>
              <w:right w:val="single" w:sz="4" w:space="0" w:color="auto"/>
            </w:tcBorders>
            <w:vAlign w:val="center"/>
            <w:hideMark/>
          </w:tcPr>
          <w:p w:rsidR="00FE0ED3" w:rsidRPr="00F820E8" w:rsidRDefault="00FE0ED3" w:rsidP="00F820E8">
            <w:pPr>
              <w:spacing w:after="0" w:line="240" w:lineRule="auto"/>
              <w:rPr>
                <w:rFonts w:ascii="Sylfaen" w:hAnsi="Sylfaen"/>
                <w:lang w:val="hy-AM"/>
              </w:rPr>
            </w:pPr>
          </w:p>
        </w:tc>
        <w:tc>
          <w:tcPr>
            <w:tcW w:w="1817"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hAnsi="Sylfaen"/>
                <w:lang w:val="hy-AM"/>
              </w:rPr>
            </w:pPr>
            <w:r w:rsidRPr="00F820E8">
              <w:rPr>
                <w:rFonts w:ascii="Sylfaen" w:hAnsi="Sylfaen" w:cs="Sylfaen"/>
                <w:lang w:val="hy-AM"/>
              </w:rPr>
              <w:t>անտրոպո</w:t>
            </w:r>
            <w:r w:rsidRPr="00F820E8">
              <w:rPr>
                <w:rFonts w:ascii="Sylfaen" w:hAnsi="Sylfaen" w:cs="Arial"/>
                <w:lang w:val="en-US"/>
              </w:rPr>
              <w:t>գ</w:t>
            </w:r>
            <w:r w:rsidRPr="00F820E8">
              <w:rPr>
                <w:rFonts w:ascii="Sylfaen" w:hAnsi="Sylfaen" w:cs="Sylfaen"/>
                <w:lang w:val="hy-AM"/>
              </w:rPr>
              <w:t>ենազդեցությամբ</w:t>
            </w:r>
          </w:p>
        </w:tc>
        <w:tc>
          <w:tcPr>
            <w:tcW w:w="1619"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hAnsi="Sylfaen"/>
                <w:lang w:val="hy-AM"/>
              </w:rPr>
            </w:pPr>
            <w:r w:rsidRPr="00F820E8">
              <w:rPr>
                <w:rFonts w:ascii="Sylfaen" w:hAnsi="Sylfaen" w:cs="Sylfaen"/>
                <w:lang w:val="hy-AM"/>
              </w:rPr>
              <w:t>Հի</w:t>
            </w:r>
            <w:r w:rsidRPr="00F820E8">
              <w:rPr>
                <w:rFonts w:ascii="Sylfaen" w:hAnsi="Sylfaen" w:cs="Arial"/>
                <w:lang w:val="en-US"/>
              </w:rPr>
              <w:t>գ</w:t>
            </w:r>
            <w:r w:rsidRPr="00F820E8">
              <w:rPr>
                <w:rFonts w:ascii="Sylfaen" w:hAnsi="Sylfaen" w:cs="Sylfaen"/>
                <w:lang w:val="hy-AM"/>
              </w:rPr>
              <w:t>իենիկ</w:t>
            </w:r>
            <w:r w:rsidRPr="00F820E8">
              <w:rPr>
                <w:rFonts w:ascii="Sylfaen" w:hAnsi="Sylfaen" w:cs="Sylfaen"/>
                <w:lang w:val="en-US"/>
              </w:rPr>
              <w:t xml:space="preserve"> </w:t>
            </w:r>
            <w:r w:rsidRPr="00F820E8">
              <w:rPr>
                <w:rFonts w:ascii="Sylfaen" w:hAnsi="Sylfaen" w:cs="Sylfaen"/>
                <w:lang w:val="hy-AM"/>
              </w:rPr>
              <w:t>իրավիճակով</w:t>
            </w:r>
          </w:p>
        </w:tc>
        <w:tc>
          <w:tcPr>
            <w:tcW w:w="1984"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hAnsi="Sylfaen"/>
                <w:lang w:val="hy-AM"/>
              </w:rPr>
            </w:pPr>
            <w:r w:rsidRPr="00F820E8">
              <w:rPr>
                <w:rFonts w:ascii="Sylfaen" w:hAnsi="Sylfaen" w:cs="Sylfaen"/>
                <w:lang w:val="hy-AM"/>
              </w:rPr>
              <w:t>Տարածքի</w:t>
            </w:r>
            <w:r w:rsidRPr="00F820E8">
              <w:rPr>
                <w:rFonts w:ascii="Sylfaen" w:hAnsi="Sylfaen" w:cs="Sylfaen"/>
                <w:lang w:val="en-US"/>
              </w:rPr>
              <w:t xml:space="preserve"> </w:t>
            </w:r>
            <w:r w:rsidRPr="00F820E8">
              <w:rPr>
                <w:rFonts w:ascii="Sylfaen" w:hAnsi="Sylfaen" w:cs="Sylfaen"/>
                <w:lang w:val="hy-AM"/>
              </w:rPr>
              <w:t>համալիր</w:t>
            </w:r>
            <w:r w:rsidRPr="00F820E8">
              <w:rPr>
                <w:rFonts w:ascii="Sylfaen" w:hAnsi="Sylfaen" w:cs="Sylfaen"/>
                <w:lang w:val="en-US"/>
              </w:rPr>
              <w:t xml:space="preserve"> </w:t>
            </w:r>
            <w:r w:rsidRPr="00F820E8">
              <w:rPr>
                <w:rFonts w:ascii="Sylfaen" w:hAnsi="Sylfaen"/>
                <w:lang w:val="en-US"/>
              </w:rPr>
              <w:t>գ</w:t>
            </w:r>
            <w:r w:rsidRPr="00F820E8">
              <w:rPr>
                <w:rFonts w:ascii="Sylfaen" w:hAnsi="Sylfaen" w:cs="Sylfaen"/>
                <w:lang w:val="hy-AM"/>
              </w:rPr>
              <w:t>նահատականը</w:t>
            </w:r>
          </w:p>
        </w:tc>
        <w:tc>
          <w:tcPr>
            <w:tcW w:w="1842" w:type="dxa"/>
            <w:vMerge/>
            <w:tcBorders>
              <w:top w:val="thinThickMediumGap" w:sz="24" w:space="0" w:color="auto"/>
              <w:left w:val="single" w:sz="4" w:space="0" w:color="auto"/>
              <w:bottom w:val="single" w:sz="4" w:space="0" w:color="auto"/>
              <w:right w:val="thinThickMediumGap" w:sz="24" w:space="0" w:color="auto"/>
            </w:tcBorders>
            <w:vAlign w:val="center"/>
            <w:hideMark/>
          </w:tcPr>
          <w:p w:rsidR="00FE0ED3" w:rsidRPr="00F820E8" w:rsidRDefault="00FE0ED3" w:rsidP="00F820E8">
            <w:pPr>
              <w:spacing w:after="0" w:line="240" w:lineRule="auto"/>
              <w:rPr>
                <w:rFonts w:ascii="Sylfaen" w:hAnsi="Sylfaen"/>
                <w:lang w:val="hy-AM"/>
              </w:rPr>
            </w:pPr>
          </w:p>
        </w:tc>
      </w:tr>
      <w:tr w:rsidR="00FE0ED3" w:rsidRPr="00F820E8" w:rsidTr="00E33452">
        <w:trPr>
          <w:trHeight w:val="257"/>
        </w:trPr>
        <w:tc>
          <w:tcPr>
            <w:tcW w:w="2126" w:type="dxa"/>
            <w:tcBorders>
              <w:top w:val="single" w:sz="4" w:space="0" w:color="auto"/>
              <w:left w:val="thinThickMediumGap" w:sz="24" w:space="0" w:color="auto"/>
              <w:bottom w:val="single" w:sz="4" w:space="0" w:color="auto"/>
              <w:right w:val="single" w:sz="4" w:space="0" w:color="auto"/>
            </w:tcBorders>
            <w:hideMark/>
          </w:tcPr>
          <w:p w:rsidR="00FE0ED3" w:rsidRPr="00F820E8" w:rsidRDefault="00FE0ED3" w:rsidP="00F820E8">
            <w:pPr>
              <w:spacing w:after="0" w:line="240" w:lineRule="auto"/>
              <w:jc w:val="center"/>
              <w:rPr>
                <w:rFonts w:ascii="Sylfaen" w:hAnsi="Sylfaen"/>
                <w:lang w:val="hy-AM"/>
              </w:rPr>
            </w:pPr>
            <w:r w:rsidRPr="00F820E8">
              <w:rPr>
                <w:rFonts w:ascii="Sylfaen" w:hAnsi="Sylfaen"/>
                <w:lang w:val="hy-AM"/>
              </w:rPr>
              <w:t>1</w:t>
            </w:r>
          </w:p>
        </w:tc>
        <w:tc>
          <w:tcPr>
            <w:tcW w:w="1817" w:type="dxa"/>
            <w:tcBorders>
              <w:top w:val="single" w:sz="4" w:space="0" w:color="auto"/>
              <w:left w:val="single" w:sz="4" w:space="0" w:color="auto"/>
              <w:bottom w:val="single" w:sz="4" w:space="0" w:color="auto"/>
              <w:right w:val="single" w:sz="4" w:space="0" w:color="auto"/>
            </w:tcBorders>
            <w:hideMark/>
          </w:tcPr>
          <w:p w:rsidR="00FE0ED3" w:rsidRPr="00F820E8" w:rsidRDefault="00FE0ED3" w:rsidP="00F820E8">
            <w:pPr>
              <w:spacing w:after="0" w:line="240" w:lineRule="auto"/>
              <w:jc w:val="center"/>
              <w:rPr>
                <w:rFonts w:ascii="Sylfaen" w:hAnsi="Sylfaen"/>
                <w:lang w:val="hy-AM"/>
              </w:rPr>
            </w:pPr>
            <w:r w:rsidRPr="00F820E8">
              <w:rPr>
                <w:rFonts w:ascii="Sylfaen" w:hAnsi="Sylfaen"/>
                <w:lang w:val="hy-AM"/>
              </w:rPr>
              <w:t>2</w:t>
            </w:r>
          </w:p>
        </w:tc>
        <w:tc>
          <w:tcPr>
            <w:tcW w:w="1619" w:type="dxa"/>
            <w:tcBorders>
              <w:top w:val="single" w:sz="4" w:space="0" w:color="auto"/>
              <w:left w:val="single" w:sz="4" w:space="0" w:color="auto"/>
              <w:bottom w:val="single" w:sz="4" w:space="0" w:color="auto"/>
              <w:right w:val="single" w:sz="4" w:space="0" w:color="auto"/>
            </w:tcBorders>
            <w:hideMark/>
          </w:tcPr>
          <w:p w:rsidR="00FE0ED3" w:rsidRPr="00F820E8" w:rsidRDefault="00FE0ED3" w:rsidP="00F820E8">
            <w:pPr>
              <w:spacing w:after="0" w:line="240" w:lineRule="auto"/>
              <w:jc w:val="center"/>
              <w:rPr>
                <w:rFonts w:ascii="Sylfaen" w:hAnsi="Sylfaen"/>
                <w:lang w:val="hy-AM"/>
              </w:rPr>
            </w:pPr>
            <w:r w:rsidRPr="00F820E8">
              <w:rPr>
                <w:rFonts w:ascii="Sylfaen" w:hAnsi="Sylfaen"/>
                <w:lang w:val="hy-AM"/>
              </w:rPr>
              <w:t>3</w:t>
            </w:r>
          </w:p>
        </w:tc>
        <w:tc>
          <w:tcPr>
            <w:tcW w:w="1984" w:type="dxa"/>
            <w:tcBorders>
              <w:top w:val="single" w:sz="4" w:space="0" w:color="auto"/>
              <w:left w:val="single" w:sz="4" w:space="0" w:color="auto"/>
              <w:bottom w:val="single" w:sz="4" w:space="0" w:color="auto"/>
              <w:right w:val="single" w:sz="4" w:space="0" w:color="auto"/>
            </w:tcBorders>
            <w:hideMark/>
          </w:tcPr>
          <w:p w:rsidR="00FE0ED3" w:rsidRPr="00F820E8" w:rsidRDefault="00FE0ED3" w:rsidP="00F820E8">
            <w:pPr>
              <w:spacing w:after="0" w:line="240" w:lineRule="auto"/>
              <w:jc w:val="center"/>
              <w:rPr>
                <w:rFonts w:ascii="Sylfaen" w:hAnsi="Sylfaen"/>
                <w:lang w:val="hy-AM"/>
              </w:rPr>
            </w:pPr>
            <w:r w:rsidRPr="00F820E8">
              <w:rPr>
                <w:rFonts w:ascii="Sylfaen" w:hAnsi="Sylfaen"/>
                <w:lang w:val="hy-AM"/>
              </w:rPr>
              <w:t>4</w:t>
            </w:r>
          </w:p>
        </w:tc>
        <w:tc>
          <w:tcPr>
            <w:tcW w:w="1842" w:type="dxa"/>
            <w:tcBorders>
              <w:top w:val="single" w:sz="4" w:space="0" w:color="auto"/>
              <w:left w:val="single" w:sz="4" w:space="0" w:color="auto"/>
              <w:bottom w:val="single" w:sz="4" w:space="0" w:color="auto"/>
              <w:right w:val="thinThickMediumGap" w:sz="24" w:space="0" w:color="auto"/>
            </w:tcBorders>
            <w:hideMark/>
          </w:tcPr>
          <w:p w:rsidR="00FE0ED3" w:rsidRPr="00F820E8" w:rsidRDefault="00FE0ED3" w:rsidP="00F820E8">
            <w:pPr>
              <w:spacing w:after="0" w:line="240" w:lineRule="auto"/>
              <w:jc w:val="center"/>
              <w:rPr>
                <w:rFonts w:ascii="Sylfaen" w:hAnsi="Sylfaen"/>
                <w:lang w:val="hy-AM"/>
              </w:rPr>
            </w:pPr>
            <w:r w:rsidRPr="00F820E8">
              <w:rPr>
                <w:rFonts w:ascii="Sylfaen" w:hAnsi="Sylfaen"/>
                <w:lang w:val="hy-AM"/>
              </w:rPr>
              <w:t>5</w:t>
            </w:r>
          </w:p>
        </w:tc>
      </w:tr>
      <w:tr w:rsidR="00FE0ED3" w:rsidRPr="00F820E8" w:rsidTr="00E33452">
        <w:trPr>
          <w:cantSplit/>
          <w:trHeight w:val="770"/>
        </w:trPr>
        <w:tc>
          <w:tcPr>
            <w:tcW w:w="2126" w:type="dxa"/>
            <w:tcBorders>
              <w:top w:val="single" w:sz="4" w:space="0" w:color="auto"/>
              <w:left w:val="thinThickMediumGap" w:sz="24" w:space="0" w:color="auto"/>
              <w:bottom w:val="thinThickMediumGap" w:sz="24" w:space="0" w:color="auto"/>
              <w:right w:val="single" w:sz="4" w:space="0" w:color="auto"/>
            </w:tcBorders>
            <w:vAlign w:val="center"/>
            <w:hideMark/>
          </w:tcPr>
          <w:p w:rsidR="00FE0ED3" w:rsidRPr="00F820E8" w:rsidRDefault="0010740C" w:rsidP="00F820E8">
            <w:pPr>
              <w:spacing w:after="0" w:line="240" w:lineRule="auto"/>
              <w:jc w:val="center"/>
              <w:rPr>
                <w:rFonts w:ascii="Sylfaen" w:hAnsi="Sylfaen"/>
                <w:lang w:val="en-US"/>
              </w:rPr>
            </w:pPr>
            <w:r w:rsidRPr="00F820E8">
              <w:rPr>
                <w:rFonts w:ascii="Sylfaen" w:hAnsi="Sylfaen"/>
                <w:lang w:val="en-US"/>
              </w:rPr>
              <w:t>Գյուղեր</w:t>
            </w:r>
          </w:p>
        </w:tc>
        <w:tc>
          <w:tcPr>
            <w:tcW w:w="1817" w:type="dxa"/>
            <w:tcBorders>
              <w:top w:val="single" w:sz="4" w:space="0" w:color="auto"/>
              <w:left w:val="single" w:sz="4" w:space="0" w:color="auto"/>
              <w:bottom w:val="thinThickMediumGap" w:sz="24" w:space="0" w:color="auto"/>
              <w:right w:val="single" w:sz="4" w:space="0" w:color="auto"/>
            </w:tcBorders>
            <w:vAlign w:val="center"/>
            <w:hideMark/>
          </w:tcPr>
          <w:p w:rsidR="00FE0ED3" w:rsidRPr="00F820E8" w:rsidRDefault="00FE0ED3" w:rsidP="00F820E8">
            <w:pPr>
              <w:spacing w:after="0" w:line="240" w:lineRule="auto"/>
              <w:jc w:val="center"/>
              <w:rPr>
                <w:rFonts w:ascii="Sylfaen" w:hAnsi="Sylfaen" w:cs="Sylfaen"/>
                <w:lang w:val="en-US"/>
              </w:rPr>
            </w:pPr>
            <w:r w:rsidRPr="00F820E8">
              <w:rPr>
                <w:rFonts w:ascii="Sylfaen" w:hAnsi="Sylfaen" w:cs="Sylfaen"/>
                <w:lang w:val="en-US"/>
              </w:rPr>
              <w:t>թույլ ազդեցության գոտի</w:t>
            </w:r>
          </w:p>
        </w:tc>
        <w:tc>
          <w:tcPr>
            <w:tcW w:w="1619" w:type="dxa"/>
            <w:tcBorders>
              <w:top w:val="single" w:sz="4" w:space="0" w:color="auto"/>
              <w:left w:val="single" w:sz="4" w:space="0" w:color="auto"/>
              <w:bottom w:val="thinThickMediumGap" w:sz="24" w:space="0" w:color="auto"/>
              <w:right w:val="single" w:sz="4" w:space="0" w:color="auto"/>
            </w:tcBorders>
            <w:vAlign w:val="center"/>
            <w:hideMark/>
          </w:tcPr>
          <w:p w:rsidR="00FE0ED3" w:rsidRPr="00F820E8" w:rsidRDefault="00FE0ED3" w:rsidP="00F820E8">
            <w:pPr>
              <w:spacing w:after="0" w:line="240" w:lineRule="auto"/>
              <w:jc w:val="center"/>
              <w:rPr>
                <w:rFonts w:ascii="Sylfaen" w:hAnsi="Sylfaen" w:cs="Sylfaen"/>
                <w:lang w:val="en-US"/>
              </w:rPr>
            </w:pPr>
            <w:r w:rsidRPr="00F820E8">
              <w:rPr>
                <w:rFonts w:ascii="Sylfaen" w:hAnsi="Sylfaen" w:cs="Sylfaen"/>
                <w:lang w:val="en-US"/>
              </w:rPr>
              <w:t>Վ</w:t>
            </w:r>
            <w:r w:rsidRPr="00F820E8">
              <w:rPr>
                <w:rFonts w:ascii="Sylfaen" w:hAnsi="Sylfaen" w:cs="Sylfaen"/>
                <w:lang w:val="hy-AM"/>
              </w:rPr>
              <w:t>տան</w:t>
            </w:r>
            <w:r w:rsidRPr="00F820E8">
              <w:rPr>
                <w:rFonts w:ascii="Sylfaen" w:hAnsi="Sylfaen"/>
                <w:lang w:val="en-US"/>
              </w:rPr>
              <w:t xml:space="preserve">գ չի </w:t>
            </w:r>
            <w:r w:rsidRPr="00F820E8">
              <w:rPr>
                <w:rFonts w:ascii="Sylfaen" w:hAnsi="Sylfaen" w:cs="Sylfaen"/>
                <w:lang w:val="hy-AM"/>
              </w:rPr>
              <w:t>հարուցում</w:t>
            </w:r>
          </w:p>
        </w:tc>
        <w:tc>
          <w:tcPr>
            <w:tcW w:w="1984" w:type="dxa"/>
            <w:tcBorders>
              <w:top w:val="single" w:sz="4" w:space="0" w:color="auto"/>
              <w:left w:val="single" w:sz="4" w:space="0" w:color="auto"/>
              <w:bottom w:val="thinThickMediumGap" w:sz="24" w:space="0" w:color="auto"/>
              <w:right w:val="single" w:sz="4" w:space="0" w:color="auto"/>
            </w:tcBorders>
            <w:vAlign w:val="center"/>
            <w:hideMark/>
          </w:tcPr>
          <w:p w:rsidR="00FE0ED3" w:rsidRPr="00F820E8" w:rsidRDefault="00FE0ED3" w:rsidP="00F820E8">
            <w:pPr>
              <w:spacing w:after="0" w:line="240" w:lineRule="auto"/>
              <w:jc w:val="center"/>
              <w:rPr>
                <w:rFonts w:ascii="Sylfaen" w:hAnsi="Sylfaen" w:cs="Sylfaen"/>
                <w:lang w:val="hy-AM"/>
              </w:rPr>
            </w:pPr>
            <w:r w:rsidRPr="00F820E8">
              <w:rPr>
                <w:rFonts w:ascii="Sylfaen" w:hAnsi="Sylfaen" w:cs="Sylfaen"/>
                <w:lang w:val="hy-AM"/>
              </w:rPr>
              <w:t>Բարենպաստ</w:t>
            </w:r>
          </w:p>
        </w:tc>
        <w:tc>
          <w:tcPr>
            <w:tcW w:w="1842" w:type="dxa"/>
            <w:tcBorders>
              <w:top w:val="single" w:sz="4" w:space="0" w:color="auto"/>
              <w:left w:val="single" w:sz="4" w:space="0" w:color="auto"/>
              <w:bottom w:val="thinThickMediumGap" w:sz="24" w:space="0" w:color="auto"/>
              <w:right w:val="thinThickMediumGap" w:sz="24" w:space="0" w:color="auto"/>
            </w:tcBorders>
            <w:vAlign w:val="center"/>
            <w:hideMark/>
          </w:tcPr>
          <w:p w:rsidR="00FE0ED3" w:rsidRPr="00F820E8" w:rsidRDefault="0010740C" w:rsidP="00F820E8">
            <w:pPr>
              <w:spacing w:after="0" w:line="240" w:lineRule="auto"/>
              <w:jc w:val="center"/>
              <w:rPr>
                <w:rFonts w:ascii="Sylfaen" w:hAnsi="Sylfaen"/>
                <w:lang w:val="en-US"/>
              </w:rPr>
            </w:pPr>
            <w:r w:rsidRPr="00F820E8">
              <w:rPr>
                <w:rFonts w:ascii="Sylfaen" w:hAnsi="Sylfaen"/>
                <w:lang w:val="en-US"/>
              </w:rPr>
              <w:t>500.0</w:t>
            </w:r>
          </w:p>
        </w:tc>
      </w:tr>
    </w:tbl>
    <w:p w:rsidR="00FE0ED3" w:rsidRPr="00F820E8" w:rsidRDefault="00FE0ED3" w:rsidP="00F820E8">
      <w:pPr>
        <w:spacing w:after="0" w:line="360" w:lineRule="auto"/>
        <w:ind w:firstLine="567"/>
        <w:jc w:val="both"/>
        <w:rPr>
          <w:rFonts w:ascii="Sylfaen" w:hAnsi="Sylfaen" w:cs="Sylfaen"/>
          <w:lang w:val="en-US" w:eastAsia="en-US"/>
        </w:rPr>
      </w:pPr>
    </w:p>
    <w:p w:rsidR="00FE0ED3" w:rsidRPr="00F820E8" w:rsidRDefault="00FE0ED3" w:rsidP="00086D5C">
      <w:pPr>
        <w:spacing w:after="0"/>
        <w:ind w:firstLine="567"/>
        <w:jc w:val="both"/>
        <w:rPr>
          <w:rFonts w:ascii="Sylfaen" w:hAnsi="Sylfaen" w:cs="Sylfaen"/>
          <w:lang w:val="en-US" w:eastAsia="en-US"/>
        </w:rPr>
      </w:pPr>
      <w:r w:rsidRPr="00F820E8">
        <w:rPr>
          <w:rFonts w:ascii="Sylfaen" w:hAnsi="Sylfaen" w:cs="Sylfaen"/>
          <w:lang w:val="en-US" w:eastAsia="en-US"/>
        </w:rPr>
        <w:t>Հիգիենիկ իրավիճակով տարածքը վտանգ չի հարուցում: Տարածքի համալիր գնահատականը՝ բարենպաստ:</w:t>
      </w:r>
    </w:p>
    <w:p w:rsidR="00FE0ED3" w:rsidRPr="00F820E8" w:rsidRDefault="005A5F6C" w:rsidP="00086D5C">
      <w:pPr>
        <w:spacing w:after="0"/>
        <w:ind w:firstLine="567"/>
        <w:jc w:val="center"/>
        <w:rPr>
          <w:rFonts w:ascii="Sylfaen" w:hAnsi="Sylfaen" w:cs="Sylfaen"/>
          <w:b/>
          <w:lang w:val="en-US" w:eastAsia="en-US"/>
        </w:rPr>
      </w:pPr>
      <w:r w:rsidRPr="00F820E8">
        <w:rPr>
          <w:rFonts w:ascii="Sylfaen" w:hAnsi="Sylfaen" w:cs="Sylfaen"/>
          <w:b/>
          <w:lang w:val="en-US" w:eastAsia="en-US"/>
        </w:rPr>
        <w:t>6</w:t>
      </w:r>
      <w:r w:rsidR="00153E66" w:rsidRPr="00F820E8">
        <w:rPr>
          <w:rFonts w:ascii="Sylfaen" w:hAnsi="Sylfaen" w:cs="Sylfaen"/>
          <w:b/>
          <w:lang w:val="en-US" w:eastAsia="en-US"/>
        </w:rPr>
        <w:t>.3</w:t>
      </w:r>
      <w:r w:rsidR="00153E66" w:rsidRPr="00F820E8">
        <w:rPr>
          <w:rFonts w:ascii="Sylfaen" w:hAnsi="Sylfaen" w:cs="Sylfaen"/>
          <w:b/>
          <w:lang w:val="en-US" w:eastAsia="en-US"/>
        </w:rPr>
        <w:tab/>
        <w:t>Մակերևու</w:t>
      </w:r>
      <w:r w:rsidR="00FE0ED3" w:rsidRPr="00F820E8">
        <w:rPr>
          <w:rFonts w:ascii="Sylfaen" w:hAnsi="Sylfaen" w:cs="Sylfaen"/>
          <w:b/>
          <w:lang w:val="en-US" w:eastAsia="en-US"/>
        </w:rPr>
        <w:t>թային ջրահոսքեր</w:t>
      </w:r>
    </w:p>
    <w:p w:rsidR="00FE0ED3" w:rsidRPr="00F820E8" w:rsidRDefault="0010740C" w:rsidP="00086D5C">
      <w:pPr>
        <w:spacing w:after="0"/>
        <w:ind w:firstLine="567"/>
        <w:jc w:val="both"/>
        <w:rPr>
          <w:rFonts w:ascii="Sylfaen" w:hAnsi="Sylfaen" w:cs="Sylfaen"/>
          <w:lang w:val="hy-AM" w:eastAsia="en-US"/>
        </w:rPr>
      </w:pPr>
      <w:r w:rsidRPr="00F820E8">
        <w:rPr>
          <w:rFonts w:ascii="Sylfaen" w:hAnsi="Sylfaen" w:cs="Sylfaen"/>
          <w:lang w:val="en-US" w:eastAsia="en-US"/>
        </w:rPr>
        <w:t>Դիտարկվող տարածքը</w:t>
      </w:r>
      <w:r w:rsidR="00FE0ED3" w:rsidRPr="00F820E8">
        <w:rPr>
          <w:rFonts w:ascii="Sylfaen" w:hAnsi="Sylfaen" w:cs="Sylfaen"/>
          <w:lang w:val="en-US" w:eastAsia="en-US"/>
        </w:rPr>
        <w:t xml:space="preserve"> գտնվում </w:t>
      </w:r>
      <w:r w:rsidRPr="00F820E8">
        <w:rPr>
          <w:rFonts w:ascii="Sylfaen" w:hAnsi="Sylfaen" w:cs="Sylfaen"/>
          <w:lang w:val="en-US" w:eastAsia="en-US"/>
        </w:rPr>
        <w:t>է</w:t>
      </w:r>
      <w:r w:rsidR="00FE0ED3" w:rsidRPr="00F820E8">
        <w:rPr>
          <w:rFonts w:ascii="Sylfaen" w:hAnsi="Sylfaen" w:cs="Sylfaen"/>
          <w:lang w:val="en-US" w:eastAsia="en-US"/>
        </w:rPr>
        <w:t xml:space="preserve"> </w:t>
      </w:r>
      <w:r w:rsidR="000D642D" w:rsidRPr="00F820E8">
        <w:rPr>
          <w:rFonts w:ascii="Sylfaen" w:hAnsi="Sylfaen" w:cs="Sylfaen"/>
          <w:lang w:val="en-US" w:eastAsia="en-US"/>
        </w:rPr>
        <w:t>Հրազդան</w:t>
      </w:r>
      <w:r w:rsidR="00FE0ED3" w:rsidRPr="00F820E8">
        <w:rPr>
          <w:rFonts w:ascii="Sylfaen" w:hAnsi="Sylfaen" w:cs="Sylfaen"/>
          <w:lang w:val="en-US" w:eastAsia="en-US"/>
        </w:rPr>
        <w:t xml:space="preserve"> ջրավազանային կառավարման տարածքում</w:t>
      </w:r>
      <w:r w:rsidR="00FE0ED3" w:rsidRPr="00F820E8">
        <w:rPr>
          <w:rFonts w:ascii="Sylfaen" w:hAnsi="Sylfaen" w:cs="Sylfaen"/>
          <w:lang w:val="hy-AM" w:eastAsia="en-US"/>
        </w:rPr>
        <w:t xml:space="preserve">։ </w:t>
      </w:r>
    </w:p>
    <w:p w:rsidR="00FE0ED3" w:rsidRPr="00F820E8" w:rsidRDefault="000D642D" w:rsidP="00086D5C">
      <w:pPr>
        <w:spacing w:after="0"/>
        <w:ind w:firstLine="567"/>
        <w:jc w:val="both"/>
        <w:rPr>
          <w:rFonts w:ascii="Sylfaen" w:hAnsi="Sylfaen" w:cs="Sylfaen"/>
          <w:lang w:val="hy-AM" w:eastAsia="en-US"/>
        </w:rPr>
      </w:pPr>
      <w:r w:rsidRPr="00F820E8">
        <w:rPr>
          <w:rFonts w:ascii="Sylfaen" w:hAnsi="Sylfaen" w:cs="Sylfaen"/>
          <w:lang w:val="hy-AM" w:eastAsia="en-US"/>
        </w:rPr>
        <w:t>Քասախ</w:t>
      </w:r>
      <w:r w:rsidR="00FE0ED3" w:rsidRPr="00F820E8">
        <w:rPr>
          <w:rFonts w:ascii="Sylfaen" w:hAnsi="Sylfaen" w:cs="Sylfaen"/>
          <w:lang w:val="hy-AM" w:eastAsia="en-US"/>
        </w:rPr>
        <w:t xml:space="preserve"> գետի մեջ տարածք</w:t>
      </w:r>
      <w:r w:rsidR="00004011" w:rsidRPr="00F820E8">
        <w:rPr>
          <w:rFonts w:ascii="Sylfaen" w:hAnsi="Sylfaen" w:cs="Sylfaen"/>
          <w:lang w:val="hy-AM" w:eastAsia="en-US"/>
        </w:rPr>
        <w:t>ից</w:t>
      </w:r>
      <w:r w:rsidR="00FE0ED3" w:rsidRPr="00F820E8">
        <w:rPr>
          <w:rFonts w:ascii="Sylfaen" w:hAnsi="Sylfaen" w:cs="Sylfaen"/>
          <w:lang w:val="hy-AM" w:eastAsia="en-US"/>
        </w:rPr>
        <w:t xml:space="preserve"> տեղի է ունենում տնտեսակենցաղային որոշ մասի անկազմակերպ արտահոսք, ինչը հանդիսանում է գետի աղտոտվածության հիմնական աղբյուրը: </w:t>
      </w:r>
    </w:p>
    <w:p w:rsidR="00FE0ED3"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 xml:space="preserve">Վերջին տարիներին </w:t>
      </w:r>
      <w:r w:rsidR="000D642D" w:rsidRPr="00F820E8">
        <w:rPr>
          <w:rFonts w:ascii="Sylfaen" w:hAnsi="Sylfaen" w:cs="Sylfaen"/>
          <w:lang w:val="hy-AM" w:eastAsia="en-US"/>
        </w:rPr>
        <w:t>Քասախ</w:t>
      </w:r>
      <w:r w:rsidRPr="00F820E8">
        <w:rPr>
          <w:rFonts w:ascii="Sylfaen" w:hAnsi="Sylfaen" w:cs="Sylfaen"/>
          <w:lang w:val="hy-AM" w:eastAsia="en-US"/>
        </w:rPr>
        <w:t xml:space="preserve"> գետի կիրճում զանազան սպասարկման օբյեկտների շահագործման արդյունքում, զգալիորեն ավելացել է գետի աղտոտվածությունը:</w:t>
      </w:r>
    </w:p>
    <w:p w:rsidR="00775F39" w:rsidRPr="00E33452" w:rsidRDefault="00775F39" w:rsidP="00086D5C">
      <w:pPr>
        <w:spacing w:after="0"/>
        <w:ind w:firstLine="567"/>
        <w:jc w:val="both"/>
        <w:rPr>
          <w:rFonts w:ascii="Sylfaen" w:hAnsi="Sylfaen" w:cs="Sylfaen"/>
          <w:lang w:val="hy-AM" w:eastAsia="en-US"/>
        </w:rPr>
      </w:pPr>
      <w:r w:rsidRPr="00E33452">
        <w:rPr>
          <w:rFonts w:ascii="Sylfaen" w:hAnsi="Sylfaen" w:cs="Sylfaen"/>
          <w:lang w:val="hy-AM" w:eastAsia="en-US"/>
        </w:rPr>
        <w:t xml:space="preserve">Մակերևութային ջրերի որակի մոնիթորինգի արդյունքների համաձայն ՀՀ գետերի ակունքներում և բնակավայրերից վերև ընկած հատվածներում ջրի որակը «լավ»-ից </w:t>
      </w:r>
      <w:r w:rsidRPr="00E33452">
        <w:rPr>
          <w:rFonts w:ascii="Sylfaen" w:hAnsi="Sylfaen" w:cs="Sylfaen"/>
          <w:lang w:val="hy-AM" w:eastAsia="en-US"/>
        </w:rPr>
        <w:lastRenderedPageBreak/>
        <w:t>«անբավարար» որակի է (2-4-րդ դաս): Խոշոր բնակավայրերից և քաղաքներից հետո չմաքրված կոմունալ-կենցաղային կեղտաջրերի՝ գետին խառնվելու արդյունքում դիտվում է աղտոտվածության աճ, և հիմնականում ջրի որակը «միջակից» «վատ» է (3-5-րդ դաս)` պայմանավորված ամոնիում, ֆոսֆատ և 5 «ՀՄԿ» ՊՈԱԿ նիտրիտ իոններով: Հատկապես աղտոտված է Փամբակ գետը՝ Վանաձոր քաղաքից հետո, Ախուրյան գետը՝ Ամասիա գյուղից հետո և Գյումրի քաղաքից հետո, Կարկաչուն գետը՝ գետաբերանի հատվածում, Մեծամոր գետը՝ Վաղարշապատ քաղաքից հարավ հատվածում, Քասախ գետը՝ Ապարան քաղաքից հետո,</w:t>
      </w:r>
    </w:p>
    <w:p w:rsidR="00775F39" w:rsidRPr="00775F39" w:rsidRDefault="00775F39" w:rsidP="00086D5C">
      <w:pPr>
        <w:spacing w:after="0"/>
        <w:ind w:firstLine="567"/>
        <w:jc w:val="both"/>
        <w:rPr>
          <w:rFonts w:ascii="Sylfaen" w:hAnsi="Sylfaen" w:cs="Sylfaen"/>
          <w:lang w:val="hy-AM" w:eastAsia="en-US"/>
        </w:rPr>
      </w:pP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 xml:space="preserve">Կեղտաջրերով գետ թափվող աղտոտող նյութերի քանակը բերված է </w:t>
      </w:r>
      <w:r w:rsidR="005A5F6C" w:rsidRPr="00F820E8">
        <w:rPr>
          <w:rFonts w:ascii="Sylfaen" w:hAnsi="Sylfaen" w:cs="Sylfaen"/>
          <w:lang w:val="hy-AM" w:eastAsia="en-US"/>
        </w:rPr>
        <w:t>6</w:t>
      </w:r>
      <w:r w:rsidRPr="00F820E8">
        <w:rPr>
          <w:rFonts w:ascii="Sylfaen" w:hAnsi="Sylfaen" w:cs="Sylfaen"/>
          <w:lang w:val="hy-AM" w:eastAsia="en-US"/>
        </w:rPr>
        <w:t>.3.1 աղյուսակում:</w:t>
      </w:r>
    </w:p>
    <w:p w:rsidR="00FE0ED3" w:rsidRPr="00F820E8" w:rsidRDefault="00FE0ED3" w:rsidP="00F820E8">
      <w:pPr>
        <w:spacing w:after="0" w:line="360" w:lineRule="auto"/>
        <w:ind w:firstLine="567"/>
        <w:jc w:val="right"/>
        <w:rPr>
          <w:rFonts w:ascii="Sylfaen" w:hAnsi="Sylfaen" w:cs="Sylfaen"/>
          <w:lang w:val="en-US" w:eastAsia="en-US"/>
        </w:rPr>
      </w:pPr>
      <w:r w:rsidRPr="00F820E8">
        <w:rPr>
          <w:rFonts w:ascii="Sylfaen" w:hAnsi="Sylfaen" w:cs="Sylfaen"/>
          <w:lang w:val="en-US" w:eastAsia="en-US"/>
        </w:rPr>
        <w:t xml:space="preserve">Աղյուսակ </w:t>
      </w:r>
      <w:r w:rsidR="005A5F6C" w:rsidRPr="00F820E8">
        <w:rPr>
          <w:rFonts w:ascii="Sylfaen" w:hAnsi="Sylfaen" w:cs="Sylfaen"/>
          <w:lang w:val="en-US" w:eastAsia="en-US"/>
        </w:rPr>
        <w:t>6</w:t>
      </w:r>
      <w:r w:rsidRPr="00F820E8">
        <w:rPr>
          <w:rFonts w:ascii="Sylfaen" w:hAnsi="Sylfaen" w:cs="Sylfaen"/>
          <w:lang w:val="en-US" w:eastAsia="en-US"/>
        </w:rPr>
        <w:t>.3.1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7"/>
        <w:gridCol w:w="988"/>
        <w:gridCol w:w="835"/>
        <w:gridCol w:w="865"/>
        <w:gridCol w:w="1358"/>
        <w:gridCol w:w="1065"/>
        <w:gridCol w:w="1241"/>
        <w:gridCol w:w="749"/>
        <w:gridCol w:w="630"/>
        <w:gridCol w:w="688"/>
      </w:tblGrid>
      <w:tr w:rsidR="00FE0ED3" w:rsidRPr="00F820E8">
        <w:tc>
          <w:tcPr>
            <w:tcW w:w="642" w:type="pct"/>
            <w:tcBorders>
              <w:top w:val="double" w:sz="12" w:space="0" w:color="auto"/>
              <w:left w:val="double" w:sz="12"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eastAsia="Calibri" w:hAnsi="Sylfaen"/>
                <w:lang w:val="hy-AM" w:eastAsia="en-US"/>
              </w:rPr>
            </w:pPr>
            <w:r w:rsidRPr="00F820E8">
              <w:rPr>
                <w:rFonts w:ascii="Sylfaen" w:eastAsia="Calibri" w:hAnsi="Sylfaen" w:cs="Sylfaen"/>
                <w:lang w:val="hy-AM" w:eastAsia="en-US"/>
              </w:rPr>
              <w:t>Կեղտաջրերի</w:t>
            </w:r>
            <w:r w:rsidRPr="00F820E8">
              <w:rPr>
                <w:rFonts w:ascii="Sylfaen" w:eastAsia="Calibri" w:hAnsi="Sylfaen" w:cs="Sylfaen"/>
                <w:lang w:val="en-US" w:eastAsia="en-US"/>
              </w:rPr>
              <w:t xml:space="preserve"> </w:t>
            </w:r>
            <w:r w:rsidRPr="00F820E8">
              <w:rPr>
                <w:rFonts w:ascii="Sylfaen" w:eastAsia="Calibri" w:hAnsi="Sylfaen" w:cs="Sylfaen"/>
                <w:lang w:val="hy-AM" w:eastAsia="en-US"/>
              </w:rPr>
              <w:t>ծավալը</w:t>
            </w:r>
            <w:r w:rsidRPr="00F820E8">
              <w:rPr>
                <w:rFonts w:ascii="Sylfaen" w:eastAsia="Calibri" w:hAnsi="Sylfaen"/>
                <w:lang w:val="hy-AM" w:eastAsia="en-US"/>
              </w:rPr>
              <w:t xml:space="preserve">, </w:t>
            </w:r>
            <w:r w:rsidRPr="00F820E8">
              <w:rPr>
                <w:rFonts w:ascii="Sylfaen" w:eastAsia="Calibri" w:hAnsi="Sylfaen" w:cs="Sylfaen"/>
                <w:lang w:val="hy-AM" w:eastAsia="en-US"/>
              </w:rPr>
              <w:t>հազ</w:t>
            </w:r>
            <w:r w:rsidRPr="00F820E8">
              <w:rPr>
                <w:rFonts w:ascii="Sylfaen" w:eastAsia="Calibri" w:hAnsi="Sylfaen"/>
                <w:lang w:val="hy-AM" w:eastAsia="en-US"/>
              </w:rPr>
              <w:t>.</w:t>
            </w:r>
            <w:r w:rsidRPr="00F820E8">
              <w:rPr>
                <w:rFonts w:ascii="Sylfaen" w:eastAsia="Calibri" w:hAnsi="Sylfaen" w:cs="Sylfaen"/>
                <w:lang w:val="hy-AM" w:eastAsia="en-US"/>
              </w:rPr>
              <w:t>խոր</w:t>
            </w:r>
            <w:r w:rsidRPr="00F820E8">
              <w:rPr>
                <w:rFonts w:ascii="Sylfaen" w:eastAsia="Calibri" w:hAnsi="Sylfaen"/>
                <w:lang w:val="hy-AM" w:eastAsia="en-US"/>
              </w:rPr>
              <w:t>.</w:t>
            </w:r>
            <w:r w:rsidRPr="00F820E8">
              <w:rPr>
                <w:rFonts w:ascii="Sylfaen" w:eastAsia="Calibri" w:hAnsi="Sylfaen" w:cs="Sylfaen"/>
                <w:lang w:val="hy-AM" w:eastAsia="en-US"/>
              </w:rPr>
              <w:t>մ</w:t>
            </w:r>
          </w:p>
        </w:tc>
        <w:tc>
          <w:tcPr>
            <w:tcW w:w="507" w:type="pct"/>
            <w:tcBorders>
              <w:top w:val="double" w:sz="12"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eastAsia="Calibri" w:hAnsi="Sylfaen"/>
                <w:lang w:val="hy-AM" w:eastAsia="en-US"/>
              </w:rPr>
            </w:pPr>
            <w:r w:rsidRPr="00F820E8">
              <w:rPr>
                <w:rFonts w:ascii="Sylfaen" w:eastAsia="Calibri" w:hAnsi="Sylfaen" w:cs="Sylfaen"/>
                <w:lang w:val="hy-AM" w:eastAsia="en-US"/>
              </w:rPr>
              <w:t>ԹԿՊլ</w:t>
            </w:r>
            <w:r w:rsidRPr="00F820E8">
              <w:rPr>
                <w:rFonts w:ascii="Sylfaen" w:eastAsia="Calibri" w:hAnsi="Sylfaen" w:cs="Sylfaen"/>
                <w:vertAlign w:val="subscript"/>
                <w:lang w:val="hy-AM" w:eastAsia="en-US"/>
              </w:rPr>
              <w:t>րիվ</w:t>
            </w:r>
            <w:r w:rsidRPr="00F820E8">
              <w:rPr>
                <w:rFonts w:ascii="Sylfaen" w:eastAsia="Calibri" w:hAnsi="Sylfaen"/>
                <w:lang w:val="hy-AM" w:eastAsia="en-US"/>
              </w:rPr>
              <w:t>,</w:t>
            </w:r>
            <w:r w:rsidRPr="00F820E8">
              <w:rPr>
                <w:rFonts w:ascii="Sylfaen" w:eastAsia="Calibri" w:hAnsi="Sylfaen" w:cs="Sylfaen"/>
                <w:lang w:val="hy-AM" w:eastAsia="en-US"/>
              </w:rPr>
              <w:t>տ</w:t>
            </w:r>
          </w:p>
        </w:tc>
        <w:tc>
          <w:tcPr>
            <w:tcW w:w="425" w:type="pct"/>
            <w:tcBorders>
              <w:top w:val="double" w:sz="12"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eastAsia="Calibri" w:hAnsi="Sylfaen"/>
                <w:lang w:val="hy-AM" w:eastAsia="en-US"/>
              </w:rPr>
            </w:pPr>
            <w:r w:rsidRPr="00F820E8">
              <w:rPr>
                <w:rFonts w:ascii="Sylfaen" w:eastAsia="Calibri" w:hAnsi="Sylfaen" w:cs="Sylfaen"/>
                <w:lang w:val="hy-AM" w:eastAsia="en-US"/>
              </w:rPr>
              <w:t>Կախյալ</w:t>
            </w:r>
            <w:r w:rsidRPr="00F820E8">
              <w:rPr>
                <w:rFonts w:ascii="Sylfaen" w:eastAsia="Calibri" w:hAnsi="Sylfaen" w:cs="Sylfaen"/>
                <w:lang w:val="en-US" w:eastAsia="en-US"/>
              </w:rPr>
              <w:t xml:space="preserve"> </w:t>
            </w:r>
            <w:r w:rsidRPr="00F820E8">
              <w:rPr>
                <w:rFonts w:ascii="Sylfaen" w:eastAsia="Calibri" w:hAnsi="Sylfaen" w:cs="Sylfaen"/>
                <w:lang w:val="hy-AM" w:eastAsia="en-US"/>
              </w:rPr>
              <w:t>նյութեր</w:t>
            </w:r>
            <w:r w:rsidRPr="00F820E8">
              <w:rPr>
                <w:rFonts w:ascii="Sylfaen" w:eastAsia="Calibri" w:hAnsi="Sylfaen"/>
                <w:lang w:val="hy-AM" w:eastAsia="en-US"/>
              </w:rPr>
              <w:t xml:space="preserve">, </w:t>
            </w:r>
            <w:r w:rsidRPr="00F820E8">
              <w:rPr>
                <w:rFonts w:ascii="Sylfaen" w:eastAsia="Calibri" w:hAnsi="Sylfaen" w:cs="Sylfaen"/>
                <w:lang w:val="hy-AM" w:eastAsia="en-US"/>
              </w:rPr>
              <w:t>տ</w:t>
            </w:r>
          </w:p>
        </w:tc>
        <w:tc>
          <w:tcPr>
            <w:tcW w:w="440" w:type="pct"/>
            <w:tcBorders>
              <w:top w:val="double" w:sz="12"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eastAsia="Calibri" w:hAnsi="Sylfaen"/>
                <w:lang w:val="hy-AM" w:eastAsia="en-US"/>
              </w:rPr>
            </w:pPr>
            <w:r w:rsidRPr="00F820E8">
              <w:rPr>
                <w:rFonts w:ascii="Sylfaen" w:eastAsia="Calibri" w:hAnsi="Sylfaen" w:cs="Sylfaen"/>
                <w:lang w:val="hy-AM" w:eastAsia="en-US"/>
              </w:rPr>
              <w:t>Նավթա</w:t>
            </w:r>
            <w:r w:rsidRPr="00F820E8">
              <w:rPr>
                <w:rFonts w:ascii="Sylfaen" w:eastAsia="Calibri" w:hAnsi="Sylfaen" w:cs="Sylfaen"/>
                <w:lang w:val="en-US" w:eastAsia="en-US"/>
              </w:rPr>
              <w:t>-</w:t>
            </w:r>
            <w:r w:rsidRPr="00F820E8">
              <w:rPr>
                <w:rFonts w:ascii="Sylfaen" w:eastAsia="Calibri" w:hAnsi="Sylfaen" w:cs="Sylfaen"/>
                <w:lang w:val="hy-AM" w:eastAsia="en-US"/>
              </w:rPr>
              <w:t>մթերք</w:t>
            </w:r>
            <w:r w:rsidRPr="00F820E8">
              <w:rPr>
                <w:rFonts w:ascii="Sylfaen" w:eastAsia="Calibri" w:hAnsi="Sylfaen"/>
                <w:lang w:val="hy-AM" w:eastAsia="en-US"/>
              </w:rPr>
              <w:t xml:space="preserve">, </w:t>
            </w:r>
            <w:r w:rsidRPr="00F820E8">
              <w:rPr>
                <w:rFonts w:ascii="Sylfaen" w:eastAsia="Calibri" w:hAnsi="Sylfaen" w:cs="Sylfaen"/>
                <w:lang w:val="hy-AM" w:eastAsia="en-US"/>
              </w:rPr>
              <w:t>տ</w:t>
            </w:r>
          </w:p>
        </w:tc>
        <w:tc>
          <w:tcPr>
            <w:tcW w:w="689" w:type="pct"/>
            <w:tcBorders>
              <w:top w:val="double" w:sz="12"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eastAsia="Calibri" w:hAnsi="Sylfaen"/>
                <w:lang w:val="hy-AM" w:eastAsia="en-US"/>
              </w:rPr>
            </w:pPr>
            <w:r w:rsidRPr="00F820E8">
              <w:rPr>
                <w:rFonts w:ascii="Sylfaen" w:eastAsia="Calibri" w:hAnsi="Sylfaen" w:cs="Sylfaen"/>
                <w:lang w:val="hy-AM" w:eastAsia="en-US"/>
              </w:rPr>
              <w:t>Ազոտ</w:t>
            </w:r>
            <w:r w:rsidRPr="00F820E8">
              <w:rPr>
                <w:rFonts w:ascii="Sylfaen" w:eastAsia="Calibri" w:hAnsi="Sylfaen" w:cs="Sylfaen"/>
                <w:lang w:val="en-US" w:eastAsia="en-US"/>
              </w:rPr>
              <w:t xml:space="preserve"> </w:t>
            </w:r>
            <w:r w:rsidRPr="00F820E8">
              <w:rPr>
                <w:rFonts w:ascii="Sylfaen" w:eastAsia="Calibri" w:hAnsi="Sylfaen" w:cs="Sylfaen"/>
                <w:lang w:val="hy-AM" w:eastAsia="en-US"/>
              </w:rPr>
              <w:t>ամոնիակային</w:t>
            </w:r>
            <w:r w:rsidRPr="00F820E8">
              <w:rPr>
                <w:rFonts w:ascii="Sylfaen" w:eastAsia="Calibri" w:hAnsi="Sylfaen"/>
                <w:lang w:val="hy-AM" w:eastAsia="en-US"/>
              </w:rPr>
              <w:t xml:space="preserve">, </w:t>
            </w:r>
            <w:r w:rsidRPr="00F820E8">
              <w:rPr>
                <w:rFonts w:ascii="Sylfaen" w:eastAsia="Calibri" w:hAnsi="Sylfaen" w:cs="Sylfaen"/>
                <w:lang w:val="hy-AM" w:eastAsia="en-US"/>
              </w:rPr>
              <w:t>տ</w:t>
            </w:r>
          </w:p>
        </w:tc>
        <w:tc>
          <w:tcPr>
            <w:tcW w:w="541" w:type="pct"/>
            <w:tcBorders>
              <w:top w:val="double" w:sz="12"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eastAsia="Calibri" w:hAnsi="Sylfaen"/>
                <w:lang w:val="hy-AM" w:eastAsia="en-US"/>
              </w:rPr>
            </w:pPr>
            <w:r w:rsidRPr="00F820E8">
              <w:rPr>
                <w:rFonts w:ascii="Sylfaen" w:eastAsia="Calibri" w:hAnsi="Sylfaen" w:cs="Sylfaen"/>
                <w:lang w:val="hy-AM" w:eastAsia="en-US"/>
              </w:rPr>
              <w:t>Քլորիդներ</w:t>
            </w:r>
            <w:r w:rsidRPr="00F820E8">
              <w:rPr>
                <w:rFonts w:ascii="Sylfaen" w:eastAsia="Calibri" w:hAnsi="Sylfaen"/>
                <w:lang w:val="hy-AM" w:eastAsia="en-US"/>
              </w:rPr>
              <w:t xml:space="preserve">, </w:t>
            </w:r>
            <w:r w:rsidRPr="00F820E8">
              <w:rPr>
                <w:rFonts w:ascii="Sylfaen" w:eastAsia="Calibri" w:hAnsi="Sylfaen" w:cs="Sylfaen"/>
                <w:lang w:val="hy-AM" w:eastAsia="en-US"/>
              </w:rPr>
              <w:t>տ</w:t>
            </w:r>
          </w:p>
        </w:tc>
        <w:tc>
          <w:tcPr>
            <w:tcW w:w="630" w:type="pct"/>
            <w:tcBorders>
              <w:top w:val="double" w:sz="12"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eastAsia="Calibri" w:hAnsi="Sylfaen"/>
                <w:lang w:val="hy-AM" w:eastAsia="en-US"/>
              </w:rPr>
            </w:pPr>
            <w:r w:rsidRPr="00F820E8">
              <w:rPr>
                <w:rFonts w:ascii="Sylfaen" w:eastAsia="Calibri" w:hAnsi="Sylfaen" w:cs="Sylfaen"/>
                <w:lang w:val="hy-AM" w:eastAsia="en-US"/>
              </w:rPr>
              <w:t>Սուլֆատներ</w:t>
            </w:r>
            <w:r w:rsidRPr="00F820E8">
              <w:rPr>
                <w:rFonts w:ascii="Sylfaen" w:eastAsia="Calibri" w:hAnsi="Sylfaen"/>
                <w:lang w:val="hy-AM" w:eastAsia="en-US"/>
              </w:rPr>
              <w:t xml:space="preserve">, </w:t>
            </w:r>
            <w:r w:rsidRPr="00F820E8">
              <w:rPr>
                <w:rFonts w:ascii="Sylfaen" w:eastAsia="Calibri" w:hAnsi="Sylfaen" w:cs="Sylfaen"/>
                <w:lang w:val="hy-AM" w:eastAsia="en-US"/>
              </w:rPr>
              <w:t>տ</w:t>
            </w:r>
          </w:p>
        </w:tc>
        <w:tc>
          <w:tcPr>
            <w:tcW w:w="382" w:type="pct"/>
            <w:tcBorders>
              <w:top w:val="double" w:sz="12"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eastAsia="Calibri" w:hAnsi="Sylfaen"/>
                <w:lang w:val="en-US" w:eastAsia="en-US"/>
              </w:rPr>
            </w:pPr>
            <w:r w:rsidRPr="00F820E8">
              <w:rPr>
                <w:rFonts w:ascii="Sylfaen" w:eastAsia="Calibri" w:hAnsi="Sylfaen" w:cs="Sylfaen"/>
                <w:lang w:val="hy-AM" w:eastAsia="en-US"/>
              </w:rPr>
              <w:t>Պղինձ</w:t>
            </w:r>
            <w:r w:rsidRPr="00F820E8">
              <w:rPr>
                <w:rFonts w:ascii="Sylfaen" w:eastAsia="Calibri" w:hAnsi="Sylfaen"/>
                <w:lang w:val="hy-AM" w:eastAsia="en-US"/>
              </w:rPr>
              <w:t xml:space="preserve">, </w:t>
            </w:r>
            <w:r w:rsidRPr="00F820E8">
              <w:rPr>
                <w:rFonts w:ascii="Sylfaen" w:eastAsia="Calibri" w:hAnsi="Sylfaen" w:cs="Sylfaen"/>
                <w:lang w:val="hy-AM" w:eastAsia="en-US"/>
              </w:rPr>
              <w:t>կ</w:t>
            </w:r>
            <w:r w:rsidRPr="00F820E8">
              <w:rPr>
                <w:rFonts w:ascii="Sylfaen" w:eastAsia="Calibri" w:hAnsi="Sylfaen"/>
                <w:lang w:val="en-US" w:eastAsia="en-US"/>
              </w:rPr>
              <w:t>գ</w:t>
            </w:r>
          </w:p>
        </w:tc>
        <w:tc>
          <w:tcPr>
            <w:tcW w:w="358" w:type="pct"/>
            <w:tcBorders>
              <w:top w:val="double" w:sz="12"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Ցինկ, կգ</w:t>
            </w:r>
          </w:p>
        </w:tc>
        <w:tc>
          <w:tcPr>
            <w:tcW w:w="385" w:type="pct"/>
            <w:tcBorders>
              <w:top w:val="double" w:sz="12" w:space="0" w:color="auto"/>
              <w:left w:val="single" w:sz="4" w:space="0" w:color="auto"/>
              <w:bottom w:val="single" w:sz="4" w:space="0" w:color="auto"/>
              <w:right w:val="double" w:sz="12" w:space="0" w:color="auto"/>
            </w:tcBorders>
            <w:hideMark/>
          </w:tcPr>
          <w:p w:rsidR="00FE0ED3" w:rsidRPr="00F820E8" w:rsidRDefault="00FE0ED3" w:rsidP="00F820E8">
            <w:pPr>
              <w:spacing w:after="0" w:line="240" w:lineRule="auto"/>
              <w:jc w:val="center"/>
              <w:rPr>
                <w:rFonts w:ascii="Sylfaen" w:eastAsia="Calibri" w:hAnsi="Sylfaen"/>
                <w:lang w:val="ru-RU" w:eastAsia="en-US"/>
              </w:rPr>
            </w:pPr>
            <w:r w:rsidRPr="00F820E8">
              <w:rPr>
                <w:rFonts w:ascii="Sylfaen" w:eastAsia="Calibri" w:hAnsi="Sylfaen"/>
                <w:lang w:val="hy-AM" w:eastAsia="en-US"/>
              </w:rPr>
              <w:t>ԱԼՄ</w:t>
            </w:r>
            <w:r w:rsidRPr="00F820E8">
              <w:rPr>
                <w:rFonts w:ascii="Sylfaen" w:eastAsia="Calibri" w:hAnsi="Sylfaen"/>
                <w:lang w:val="ru-RU" w:eastAsia="en-US"/>
              </w:rPr>
              <w:t>**</w:t>
            </w:r>
          </w:p>
          <w:p w:rsidR="00FE0ED3" w:rsidRPr="00F820E8" w:rsidRDefault="00FE0ED3" w:rsidP="00F820E8">
            <w:pPr>
              <w:spacing w:after="0" w:line="240" w:lineRule="auto"/>
              <w:jc w:val="center"/>
              <w:rPr>
                <w:rFonts w:ascii="Sylfaen" w:eastAsia="Calibri" w:hAnsi="Sylfaen"/>
                <w:lang w:val="hy-AM" w:eastAsia="en-US"/>
              </w:rPr>
            </w:pPr>
            <w:r w:rsidRPr="00F820E8">
              <w:rPr>
                <w:rFonts w:ascii="Sylfaen" w:eastAsia="Calibri" w:hAnsi="Sylfaen"/>
                <w:lang w:val="hy-AM" w:eastAsia="en-US"/>
              </w:rPr>
              <w:t>տ</w:t>
            </w:r>
          </w:p>
        </w:tc>
      </w:tr>
      <w:tr w:rsidR="00FE0ED3" w:rsidRPr="00F820E8" w:rsidTr="005473B4">
        <w:tc>
          <w:tcPr>
            <w:tcW w:w="642" w:type="pct"/>
            <w:tcBorders>
              <w:top w:val="single" w:sz="4" w:space="0" w:color="auto"/>
              <w:left w:val="double" w:sz="12" w:space="0" w:color="auto"/>
              <w:bottom w:val="double" w:sz="12" w:space="0" w:color="auto"/>
              <w:right w:val="single" w:sz="4" w:space="0" w:color="auto"/>
            </w:tcBorders>
            <w:hideMark/>
          </w:tcPr>
          <w:p w:rsidR="00FE0ED3" w:rsidRPr="00F820E8" w:rsidRDefault="00004011" w:rsidP="00F820E8">
            <w:pPr>
              <w:spacing w:after="0" w:line="240" w:lineRule="auto"/>
              <w:jc w:val="both"/>
              <w:rPr>
                <w:rFonts w:ascii="Sylfaen" w:eastAsia="Calibri" w:hAnsi="Sylfaen"/>
                <w:lang w:val="en-US" w:eastAsia="en-US"/>
              </w:rPr>
            </w:pPr>
            <w:r w:rsidRPr="00F820E8">
              <w:rPr>
                <w:rFonts w:ascii="Sylfaen" w:eastAsia="Calibri" w:hAnsi="Sylfaen"/>
                <w:lang w:val="en-US" w:eastAsia="en-US"/>
              </w:rPr>
              <w:t>Գյուղեր</w:t>
            </w:r>
          </w:p>
        </w:tc>
        <w:tc>
          <w:tcPr>
            <w:tcW w:w="507" w:type="pct"/>
            <w:tcBorders>
              <w:top w:val="single" w:sz="4" w:space="0" w:color="auto"/>
              <w:left w:val="single" w:sz="4" w:space="0" w:color="auto"/>
              <w:bottom w:val="double" w:sz="12" w:space="0" w:color="auto"/>
              <w:right w:val="single" w:sz="4" w:space="0" w:color="auto"/>
            </w:tcBorders>
            <w:vAlign w:val="center"/>
          </w:tcPr>
          <w:p w:rsidR="00FE0ED3" w:rsidRPr="00F820E8" w:rsidRDefault="005473B4" w:rsidP="00F820E8">
            <w:pPr>
              <w:spacing w:after="0" w:line="240" w:lineRule="auto"/>
              <w:jc w:val="center"/>
              <w:rPr>
                <w:rFonts w:ascii="Sylfaen" w:eastAsia="Calibri" w:hAnsi="Sylfaen"/>
                <w:lang w:val="en-GB" w:eastAsia="en-US"/>
              </w:rPr>
            </w:pPr>
            <w:r w:rsidRPr="00F820E8">
              <w:rPr>
                <w:rFonts w:ascii="Sylfaen" w:eastAsia="Calibri" w:hAnsi="Sylfaen"/>
                <w:lang w:val="en-GB" w:eastAsia="en-US"/>
              </w:rPr>
              <w:t>55,78</w:t>
            </w:r>
          </w:p>
        </w:tc>
        <w:tc>
          <w:tcPr>
            <w:tcW w:w="425" w:type="pct"/>
            <w:tcBorders>
              <w:top w:val="single" w:sz="4" w:space="0" w:color="auto"/>
              <w:left w:val="single" w:sz="4" w:space="0" w:color="auto"/>
              <w:bottom w:val="double" w:sz="12" w:space="0" w:color="auto"/>
              <w:right w:val="single" w:sz="4" w:space="0" w:color="auto"/>
            </w:tcBorders>
            <w:vAlign w:val="center"/>
          </w:tcPr>
          <w:p w:rsidR="00FE0ED3" w:rsidRPr="00F820E8" w:rsidRDefault="005473B4" w:rsidP="00F820E8">
            <w:pPr>
              <w:spacing w:after="0" w:line="240" w:lineRule="auto"/>
              <w:jc w:val="center"/>
              <w:rPr>
                <w:rFonts w:ascii="Sylfaen" w:eastAsia="Calibri" w:hAnsi="Sylfaen"/>
                <w:lang w:val="en-GB" w:eastAsia="en-US"/>
              </w:rPr>
            </w:pPr>
            <w:r w:rsidRPr="00F820E8">
              <w:rPr>
                <w:rFonts w:ascii="Sylfaen" w:eastAsia="Calibri" w:hAnsi="Sylfaen"/>
                <w:lang w:val="en-GB" w:eastAsia="en-US"/>
              </w:rPr>
              <w:t>33,1</w:t>
            </w:r>
          </w:p>
        </w:tc>
        <w:tc>
          <w:tcPr>
            <w:tcW w:w="440" w:type="pct"/>
            <w:tcBorders>
              <w:top w:val="single" w:sz="4" w:space="0" w:color="auto"/>
              <w:left w:val="single" w:sz="4" w:space="0" w:color="auto"/>
              <w:bottom w:val="double" w:sz="12" w:space="0" w:color="auto"/>
              <w:right w:val="single" w:sz="4" w:space="0" w:color="auto"/>
            </w:tcBorders>
            <w:vAlign w:val="center"/>
          </w:tcPr>
          <w:p w:rsidR="00FE0ED3" w:rsidRPr="00F820E8" w:rsidRDefault="005473B4" w:rsidP="00F820E8">
            <w:pPr>
              <w:spacing w:after="0" w:line="240" w:lineRule="auto"/>
              <w:jc w:val="center"/>
              <w:rPr>
                <w:rFonts w:ascii="Sylfaen" w:eastAsia="Calibri" w:hAnsi="Sylfaen"/>
                <w:lang w:val="en-GB" w:eastAsia="en-US"/>
              </w:rPr>
            </w:pPr>
            <w:r w:rsidRPr="00F820E8">
              <w:rPr>
                <w:rFonts w:ascii="Sylfaen" w:eastAsia="Calibri" w:hAnsi="Sylfaen"/>
                <w:lang w:val="en-GB" w:eastAsia="en-US"/>
              </w:rPr>
              <w:t>0,31</w:t>
            </w:r>
          </w:p>
        </w:tc>
        <w:tc>
          <w:tcPr>
            <w:tcW w:w="689" w:type="pct"/>
            <w:tcBorders>
              <w:top w:val="single" w:sz="4" w:space="0" w:color="auto"/>
              <w:left w:val="single" w:sz="4" w:space="0" w:color="auto"/>
              <w:bottom w:val="double" w:sz="12" w:space="0" w:color="auto"/>
              <w:right w:val="single" w:sz="4" w:space="0" w:color="auto"/>
            </w:tcBorders>
            <w:vAlign w:val="center"/>
          </w:tcPr>
          <w:p w:rsidR="00FE0ED3" w:rsidRPr="00F820E8" w:rsidRDefault="005473B4" w:rsidP="00F820E8">
            <w:pPr>
              <w:spacing w:after="0" w:line="240" w:lineRule="auto"/>
              <w:jc w:val="center"/>
              <w:rPr>
                <w:rFonts w:ascii="Sylfaen" w:eastAsia="Calibri" w:hAnsi="Sylfaen"/>
                <w:lang w:val="en-GB" w:eastAsia="en-US"/>
              </w:rPr>
            </w:pPr>
            <w:r w:rsidRPr="00F820E8">
              <w:rPr>
                <w:rFonts w:ascii="Sylfaen" w:eastAsia="Calibri" w:hAnsi="Sylfaen"/>
                <w:lang w:val="en-GB" w:eastAsia="en-US"/>
              </w:rPr>
              <w:t>5,89</w:t>
            </w:r>
          </w:p>
        </w:tc>
        <w:tc>
          <w:tcPr>
            <w:tcW w:w="541" w:type="pct"/>
            <w:tcBorders>
              <w:top w:val="single" w:sz="4" w:space="0" w:color="auto"/>
              <w:left w:val="single" w:sz="4" w:space="0" w:color="auto"/>
              <w:bottom w:val="double" w:sz="12" w:space="0" w:color="auto"/>
              <w:right w:val="single" w:sz="4" w:space="0" w:color="auto"/>
            </w:tcBorders>
            <w:vAlign w:val="center"/>
          </w:tcPr>
          <w:p w:rsidR="00FE0ED3" w:rsidRPr="00F820E8" w:rsidRDefault="005473B4" w:rsidP="00F820E8">
            <w:pPr>
              <w:spacing w:after="0" w:line="240" w:lineRule="auto"/>
              <w:jc w:val="center"/>
              <w:rPr>
                <w:rFonts w:ascii="Sylfaen" w:eastAsia="Calibri" w:hAnsi="Sylfaen"/>
                <w:lang w:val="en-GB" w:eastAsia="en-US"/>
              </w:rPr>
            </w:pPr>
            <w:r w:rsidRPr="00F820E8">
              <w:rPr>
                <w:rFonts w:ascii="Sylfaen" w:eastAsia="Calibri" w:hAnsi="Sylfaen"/>
                <w:lang w:val="en-GB" w:eastAsia="en-US"/>
              </w:rPr>
              <w:t>13,94</w:t>
            </w:r>
          </w:p>
        </w:tc>
        <w:tc>
          <w:tcPr>
            <w:tcW w:w="630" w:type="pct"/>
            <w:tcBorders>
              <w:top w:val="single" w:sz="4" w:space="0" w:color="auto"/>
              <w:left w:val="single" w:sz="4" w:space="0" w:color="auto"/>
              <w:bottom w:val="double" w:sz="12" w:space="0" w:color="auto"/>
              <w:right w:val="single" w:sz="4" w:space="0" w:color="auto"/>
            </w:tcBorders>
            <w:vAlign w:val="center"/>
          </w:tcPr>
          <w:p w:rsidR="00FE0ED3" w:rsidRPr="00F820E8" w:rsidRDefault="005473B4" w:rsidP="00F820E8">
            <w:pPr>
              <w:spacing w:after="0" w:line="240" w:lineRule="auto"/>
              <w:jc w:val="center"/>
              <w:rPr>
                <w:rFonts w:ascii="Sylfaen" w:eastAsia="Calibri" w:hAnsi="Sylfaen"/>
                <w:lang w:val="en-GB" w:eastAsia="en-US"/>
              </w:rPr>
            </w:pPr>
            <w:r w:rsidRPr="00F820E8">
              <w:rPr>
                <w:rFonts w:ascii="Sylfaen" w:eastAsia="Calibri" w:hAnsi="Sylfaen"/>
                <w:lang w:val="en-GB" w:eastAsia="en-US"/>
              </w:rPr>
              <w:t>12,38</w:t>
            </w:r>
          </w:p>
        </w:tc>
        <w:tc>
          <w:tcPr>
            <w:tcW w:w="382" w:type="pct"/>
            <w:tcBorders>
              <w:top w:val="single" w:sz="4" w:space="0" w:color="auto"/>
              <w:left w:val="single" w:sz="4" w:space="0" w:color="auto"/>
              <w:bottom w:val="double" w:sz="12" w:space="0" w:color="auto"/>
              <w:right w:val="single" w:sz="4" w:space="0" w:color="auto"/>
            </w:tcBorders>
            <w:vAlign w:val="center"/>
          </w:tcPr>
          <w:p w:rsidR="00FE0ED3" w:rsidRPr="00F820E8" w:rsidRDefault="005473B4" w:rsidP="00F820E8">
            <w:pPr>
              <w:spacing w:after="0" w:line="240" w:lineRule="auto"/>
              <w:jc w:val="center"/>
              <w:rPr>
                <w:rFonts w:ascii="Sylfaen" w:eastAsia="Calibri" w:hAnsi="Sylfaen"/>
                <w:lang w:val="en-GB" w:eastAsia="en-US"/>
              </w:rPr>
            </w:pPr>
            <w:r w:rsidRPr="00F820E8">
              <w:rPr>
                <w:rFonts w:ascii="Sylfaen" w:eastAsia="Calibri" w:hAnsi="Sylfaen"/>
                <w:lang w:val="en-GB" w:eastAsia="en-US"/>
              </w:rPr>
              <w:t>6,21</w:t>
            </w:r>
          </w:p>
        </w:tc>
        <w:tc>
          <w:tcPr>
            <w:tcW w:w="358" w:type="pct"/>
            <w:tcBorders>
              <w:top w:val="single" w:sz="4" w:space="0" w:color="auto"/>
              <w:left w:val="single" w:sz="4" w:space="0" w:color="auto"/>
              <w:bottom w:val="double" w:sz="12" w:space="0" w:color="auto"/>
              <w:right w:val="single" w:sz="4" w:space="0" w:color="auto"/>
            </w:tcBorders>
            <w:vAlign w:val="center"/>
          </w:tcPr>
          <w:p w:rsidR="00FE0ED3" w:rsidRPr="00F820E8" w:rsidRDefault="005473B4" w:rsidP="00F820E8">
            <w:pPr>
              <w:spacing w:after="0" w:line="240" w:lineRule="auto"/>
              <w:jc w:val="center"/>
              <w:rPr>
                <w:rFonts w:ascii="Sylfaen" w:eastAsia="Calibri" w:hAnsi="Sylfaen"/>
                <w:lang w:val="en-GB" w:eastAsia="en-US"/>
              </w:rPr>
            </w:pPr>
            <w:r w:rsidRPr="00F820E8">
              <w:rPr>
                <w:rFonts w:ascii="Sylfaen" w:eastAsia="Calibri" w:hAnsi="Sylfaen"/>
                <w:lang w:val="en-GB" w:eastAsia="en-US"/>
              </w:rPr>
              <w:t>30,5</w:t>
            </w:r>
          </w:p>
        </w:tc>
        <w:tc>
          <w:tcPr>
            <w:tcW w:w="385" w:type="pct"/>
            <w:tcBorders>
              <w:top w:val="single" w:sz="4" w:space="0" w:color="auto"/>
              <w:left w:val="single" w:sz="4" w:space="0" w:color="auto"/>
              <w:bottom w:val="double" w:sz="12" w:space="0" w:color="auto"/>
              <w:right w:val="double" w:sz="12" w:space="0" w:color="auto"/>
            </w:tcBorders>
          </w:tcPr>
          <w:p w:rsidR="00FE0ED3" w:rsidRPr="00F820E8" w:rsidRDefault="00FE0ED3" w:rsidP="00F820E8">
            <w:pPr>
              <w:spacing w:after="0" w:line="240" w:lineRule="auto"/>
              <w:jc w:val="center"/>
              <w:rPr>
                <w:rFonts w:ascii="Sylfaen" w:eastAsia="Calibri" w:hAnsi="Sylfaen"/>
                <w:lang w:val="en-GB" w:eastAsia="en-US"/>
              </w:rPr>
            </w:pPr>
          </w:p>
          <w:p w:rsidR="005473B4" w:rsidRPr="00F820E8" w:rsidRDefault="005473B4" w:rsidP="00F820E8">
            <w:pPr>
              <w:spacing w:after="0" w:line="240" w:lineRule="auto"/>
              <w:jc w:val="center"/>
              <w:rPr>
                <w:rFonts w:ascii="Sylfaen" w:eastAsia="Calibri" w:hAnsi="Sylfaen"/>
                <w:lang w:val="en-GB" w:eastAsia="en-US"/>
              </w:rPr>
            </w:pPr>
          </w:p>
          <w:p w:rsidR="005473B4" w:rsidRPr="00F820E8" w:rsidRDefault="005473B4" w:rsidP="00F820E8">
            <w:pPr>
              <w:spacing w:after="0" w:line="240" w:lineRule="auto"/>
              <w:jc w:val="center"/>
              <w:rPr>
                <w:rFonts w:ascii="Sylfaen" w:eastAsia="Calibri" w:hAnsi="Sylfaen"/>
                <w:lang w:val="en-GB" w:eastAsia="en-US"/>
              </w:rPr>
            </w:pPr>
            <w:r w:rsidRPr="00F820E8">
              <w:rPr>
                <w:rFonts w:ascii="Sylfaen" w:eastAsia="Calibri" w:hAnsi="Sylfaen"/>
                <w:lang w:val="en-GB" w:eastAsia="en-US"/>
              </w:rPr>
              <w:t>5,9</w:t>
            </w:r>
          </w:p>
        </w:tc>
      </w:tr>
    </w:tbl>
    <w:p w:rsidR="00FE0ED3" w:rsidRPr="00F820E8" w:rsidRDefault="00FE0ED3" w:rsidP="00086D5C">
      <w:pPr>
        <w:spacing w:after="0"/>
        <w:ind w:firstLine="567"/>
        <w:jc w:val="both"/>
        <w:rPr>
          <w:rFonts w:ascii="Sylfaen" w:hAnsi="Sylfaen" w:cs="Sylfaen"/>
          <w:lang w:eastAsia="en-US"/>
        </w:rPr>
      </w:pPr>
      <w:r w:rsidRPr="00F820E8">
        <w:rPr>
          <w:rFonts w:ascii="Sylfaen" w:hAnsi="Sylfaen" w:cs="Sylfaen"/>
          <w:lang w:eastAsia="en-US"/>
        </w:rPr>
        <w:t xml:space="preserve">*- </w:t>
      </w:r>
      <w:r w:rsidRPr="00F820E8">
        <w:rPr>
          <w:rFonts w:ascii="Sylfaen" w:hAnsi="Sylfaen" w:cs="Sylfaen"/>
          <w:lang w:val="en-US" w:eastAsia="en-US"/>
        </w:rPr>
        <w:t>աղտոտող</w:t>
      </w:r>
      <w:r w:rsidRPr="00F820E8">
        <w:rPr>
          <w:rFonts w:ascii="Sylfaen" w:hAnsi="Sylfaen" w:cs="Sylfaen"/>
          <w:lang w:eastAsia="en-US"/>
        </w:rPr>
        <w:t xml:space="preserve"> </w:t>
      </w:r>
      <w:r w:rsidRPr="00F820E8">
        <w:rPr>
          <w:rFonts w:ascii="Sylfaen" w:hAnsi="Sylfaen" w:cs="Sylfaen"/>
          <w:lang w:val="en-US" w:eastAsia="en-US"/>
        </w:rPr>
        <w:t>նյութերի</w:t>
      </w:r>
      <w:r w:rsidRPr="00F820E8">
        <w:rPr>
          <w:rFonts w:ascii="Sylfaen" w:hAnsi="Sylfaen" w:cs="Sylfaen"/>
          <w:lang w:eastAsia="en-US"/>
        </w:rPr>
        <w:t xml:space="preserve"> </w:t>
      </w:r>
      <w:r w:rsidRPr="00F820E8">
        <w:rPr>
          <w:rFonts w:ascii="Sylfaen" w:hAnsi="Sylfaen" w:cs="Sylfaen"/>
          <w:lang w:val="en-US" w:eastAsia="en-US"/>
        </w:rPr>
        <w:t>քանակը</w:t>
      </w:r>
      <w:r w:rsidRPr="00F820E8">
        <w:rPr>
          <w:rFonts w:ascii="Sylfaen" w:hAnsi="Sylfaen" w:cs="Sylfaen"/>
          <w:lang w:eastAsia="en-US"/>
        </w:rPr>
        <w:t xml:space="preserve"> </w:t>
      </w:r>
      <w:r w:rsidRPr="00F820E8">
        <w:rPr>
          <w:rFonts w:ascii="Sylfaen" w:hAnsi="Sylfaen" w:cs="Sylfaen"/>
          <w:lang w:val="en-US" w:eastAsia="en-US"/>
        </w:rPr>
        <w:t>գերազանցում</w:t>
      </w:r>
      <w:r w:rsidRPr="00F820E8">
        <w:rPr>
          <w:rFonts w:ascii="Sylfaen" w:hAnsi="Sylfaen" w:cs="Sylfaen"/>
          <w:lang w:eastAsia="en-US"/>
        </w:rPr>
        <w:t xml:space="preserve"> </w:t>
      </w:r>
      <w:r w:rsidRPr="00F820E8">
        <w:rPr>
          <w:rFonts w:ascii="Sylfaen" w:hAnsi="Sylfaen" w:cs="Sylfaen"/>
          <w:lang w:val="en-US" w:eastAsia="en-US"/>
        </w:rPr>
        <w:t>է</w:t>
      </w:r>
      <w:r w:rsidRPr="00F820E8">
        <w:rPr>
          <w:rFonts w:ascii="Sylfaen" w:hAnsi="Sylfaen" w:cs="Sylfaen"/>
          <w:lang w:eastAsia="en-US"/>
        </w:rPr>
        <w:t xml:space="preserve"> </w:t>
      </w:r>
      <w:r w:rsidRPr="00F820E8">
        <w:rPr>
          <w:rFonts w:ascii="Sylfaen" w:hAnsi="Sylfaen" w:cs="Sylfaen"/>
          <w:lang w:val="en-US" w:eastAsia="en-US"/>
        </w:rPr>
        <w:t>սահմանային</w:t>
      </w:r>
      <w:r w:rsidRPr="00F820E8">
        <w:rPr>
          <w:rFonts w:ascii="Sylfaen" w:hAnsi="Sylfaen" w:cs="Sylfaen"/>
          <w:lang w:eastAsia="en-US"/>
        </w:rPr>
        <w:t xml:space="preserve"> </w:t>
      </w:r>
      <w:r w:rsidRPr="00F820E8">
        <w:rPr>
          <w:rFonts w:ascii="Sylfaen" w:hAnsi="Sylfaen" w:cs="Sylfaen"/>
          <w:lang w:val="en-US" w:eastAsia="en-US"/>
        </w:rPr>
        <w:t>թույլատրելի</w:t>
      </w:r>
      <w:r w:rsidRPr="00F820E8">
        <w:rPr>
          <w:rFonts w:ascii="Sylfaen" w:hAnsi="Sylfaen" w:cs="Sylfaen"/>
          <w:lang w:eastAsia="en-US"/>
        </w:rPr>
        <w:t xml:space="preserve"> </w:t>
      </w:r>
      <w:r w:rsidRPr="00F820E8">
        <w:rPr>
          <w:rFonts w:ascii="Sylfaen" w:hAnsi="Sylfaen" w:cs="Sylfaen"/>
          <w:lang w:val="en-US" w:eastAsia="en-US"/>
        </w:rPr>
        <w:t>արտահոսքը</w:t>
      </w:r>
      <w:r w:rsidRPr="00F820E8">
        <w:rPr>
          <w:rFonts w:ascii="Sylfaen" w:hAnsi="Sylfaen" w:cs="Sylfaen"/>
          <w:lang w:eastAsia="en-US"/>
        </w:rPr>
        <w:t xml:space="preserve"> /</w:t>
      </w:r>
      <w:r w:rsidRPr="00F820E8">
        <w:rPr>
          <w:rFonts w:ascii="Sylfaen" w:hAnsi="Sylfaen" w:cs="Sylfaen"/>
          <w:lang w:val="en-US" w:eastAsia="en-US"/>
        </w:rPr>
        <w:t>ՍԹԱ</w:t>
      </w:r>
      <w:r w:rsidRPr="00F820E8">
        <w:rPr>
          <w:rFonts w:ascii="Sylfaen" w:hAnsi="Sylfaen" w:cs="Sylfaen"/>
          <w:lang w:eastAsia="en-US"/>
        </w:rPr>
        <w:t>/:</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eastAsia="en-US"/>
        </w:rPr>
        <w:t>**-</w:t>
      </w:r>
      <w:r w:rsidRPr="00F820E8">
        <w:rPr>
          <w:rFonts w:ascii="Sylfaen" w:hAnsi="Sylfaen" w:cs="Sylfaen"/>
          <w:lang w:val="hy-AM" w:eastAsia="en-US"/>
        </w:rPr>
        <w:t xml:space="preserve"> սինթետիկ լվացող միջոցներ</w:t>
      </w:r>
    </w:p>
    <w:p w:rsidR="00FE0ED3" w:rsidRDefault="00FE0ED3" w:rsidP="00086D5C">
      <w:pPr>
        <w:spacing w:after="0"/>
        <w:ind w:firstLine="567"/>
        <w:jc w:val="both"/>
        <w:rPr>
          <w:rFonts w:ascii="Sylfaen" w:hAnsi="Sylfaen" w:cs="Sylfaen"/>
          <w:lang w:val="hy-AM" w:eastAsia="en-US"/>
        </w:rPr>
      </w:pPr>
      <w:r w:rsidRPr="00775F39">
        <w:rPr>
          <w:rFonts w:ascii="Sylfaen" w:hAnsi="Sylfaen" w:cs="Sylfaen"/>
          <w:highlight w:val="yellow"/>
          <w:lang w:val="hy-AM" w:eastAsia="en-US"/>
        </w:rPr>
        <w:t>Աղբյուրը` Հաշվետվություն ջրօգտագործման մասին. ՀՀ բնապահպանության նախարարություն, 20</w:t>
      </w:r>
      <w:r w:rsidR="00775F39" w:rsidRPr="00B46001">
        <w:rPr>
          <w:rFonts w:ascii="Sylfaen" w:hAnsi="Sylfaen" w:cs="Sylfaen"/>
          <w:highlight w:val="yellow"/>
          <w:lang w:val="hy-AM" w:eastAsia="en-US"/>
        </w:rPr>
        <w:t>22</w:t>
      </w:r>
      <w:r w:rsidRPr="00775F39">
        <w:rPr>
          <w:rFonts w:ascii="Sylfaen" w:hAnsi="Sylfaen" w:cs="Sylfaen"/>
          <w:highlight w:val="yellow"/>
          <w:lang w:val="hy-AM" w:eastAsia="en-US"/>
        </w:rPr>
        <w:t>թ</w:t>
      </w:r>
      <w:r w:rsidR="00775F39" w:rsidRPr="00775F39">
        <w:rPr>
          <w:rStyle w:val="FootnoteReference"/>
          <w:rFonts w:ascii="Sylfaen" w:hAnsi="Sylfaen" w:cs="Sylfaen"/>
          <w:highlight w:val="yellow"/>
          <w:lang w:val="hy-AM" w:eastAsia="en-US"/>
        </w:rPr>
        <w:footnoteReference w:id="3"/>
      </w:r>
      <w:r w:rsidRPr="00775F39">
        <w:rPr>
          <w:rFonts w:ascii="Sylfaen" w:hAnsi="Sylfaen" w:cs="Sylfaen"/>
          <w:highlight w:val="yellow"/>
          <w:lang w:val="hy-AM" w:eastAsia="en-US"/>
        </w:rPr>
        <w:t>.:</w:t>
      </w:r>
    </w:p>
    <w:p w:rsidR="00775F39" w:rsidRPr="00F820E8" w:rsidRDefault="00775F39" w:rsidP="00086D5C">
      <w:pPr>
        <w:spacing w:after="0"/>
        <w:ind w:firstLine="567"/>
        <w:jc w:val="both"/>
        <w:rPr>
          <w:rFonts w:ascii="Sylfaen" w:hAnsi="Sylfaen" w:cs="Sylfaen"/>
          <w:lang w:val="hy-AM" w:eastAsia="en-US"/>
        </w:rPr>
      </w:pPr>
      <w:r w:rsidRPr="00775F39">
        <w:rPr>
          <w:rFonts w:ascii="Sylfaen" w:hAnsi="Sylfaen" w:cs="Sylfaen"/>
          <w:noProof/>
          <w:lang w:val="en-US" w:eastAsia="en-US"/>
        </w:rPr>
        <w:lastRenderedPageBreak/>
        <w:drawing>
          <wp:anchor distT="0" distB="0" distL="114300" distR="114300" simplePos="0" relativeHeight="251681792" behindDoc="0" locked="0" layoutInCell="1" allowOverlap="1">
            <wp:simplePos x="0" y="0"/>
            <wp:positionH relativeFrom="column">
              <wp:posOffset>117374</wp:posOffset>
            </wp:positionH>
            <wp:positionV relativeFrom="paragraph">
              <wp:posOffset>0</wp:posOffset>
            </wp:positionV>
            <wp:extent cx="6188710" cy="6015355"/>
            <wp:effectExtent l="0" t="0" r="2540" b="4445"/>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extLst>
                        <a:ext uri="{28A0092B-C50C-407E-A947-70E740481C1C}">
                          <a14:useLocalDpi xmlns:a14="http://schemas.microsoft.com/office/drawing/2010/main" val="0"/>
                        </a:ext>
                      </a:extLst>
                    </a:blip>
                    <a:stretch>
                      <a:fillRect/>
                    </a:stretch>
                  </pic:blipFill>
                  <pic:spPr>
                    <a:xfrm>
                      <a:off x="0" y="0"/>
                      <a:ext cx="6188710" cy="6015355"/>
                    </a:xfrm>
                    <a:prstGeom prst="rect">
                      <a:avLst/>
                    </a:prstGeom>
                  </pic:spPr>
                </pic:pic>
              </a:graphicData>
            </a:graphic>
            <wp14:sizeRelH relativeFrom="page">
              <wp14:pctWidth>0</wp14:pctWidth>
            </wp14:sizeRelH>
            <wp14:sizeRelV relativeFrom="page">
              <wp14:pctHeight>0</wp14:pctHeight>
            </wp14:sizeRelV>
          </wp:anchor>
        </w:drawing>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 xml:space="preserve">Գետ թափվող հոսքաջրերի հետևանքով շրջակա ջրային ավազանին հասցված տնտեսական վնասը ներկա դրությամբ գնահատվում է տարեկան </w:t>
      </w:r>
      <w:r w:rsidR="005473B4" w:rsidRPr="00F820E8">
        <w:rPr>
          <w:rFonts w:ascii="Sylfaen" w:hAnsi="Sylfaen" w:cs="Sylfaen"/>
          <w:lang w:val="hy-AM" w:eastAsia="en-US"/>
        </w:rPr>
        <w:t>5,15</w:t>
      </w:r>
      <w:r w:rsidRPr="00F820E8">
        <w:rPr>
          <w:rFonts w:ascii="Sylfaen" w:hAnsi="Sylfaen" w:cs="Sylfaen"/>
          <w:lang w:val="hy-AM" w:eastAsia="en-US"/>
        </w:rPr>
        <w:t xml:space="preserve"> մլն. դրամ:</w:t>
      </w:r>
    </w:p>
    <w:p w:rsidR="00FE0ED3" w:rsidRPr="00F820E8" w:rsidRDefault="005473B4" w:rsidP="00086D5C">
      <w:pPr>
        <w:spacing w:after="0"/>
        <w:ind w:firstLine="567"/>
        <w:jc w:val="both"/>
        <w:rPr>
          <w:rFonts w:ascii="Sylfaen" w:hAnsi="Sylfaen" w:cs="Sylfaen"/>
          <w:lang w:val="hy-AM" w:eastAsia="en-US"/>
        </w:rPr>
      </w:pPr>
      <w:r w:rsidRPr="00F820E8">
        <w:rPr>
          <w:rFonts w:ascii="Sylfaen" w:hAnsi="Sylfaen" w:cs="Sylfaen"/>
          <w:lang w:val="hy-AM" w:eastAsia="en-US"/>
        </w:rPr>
        <w:t>Քասախ</w:t>
      </w:r>
      <w:r w:rsidR="00FE0ED3" w:rsidRPr="00F820E8">
        <w:rPr>
          <w:rFonts w:ascii="Sylfaen" w:hAnsi="Sylfaen" w:cs="Sylfaen"/>
          <w:lang w:val="hy-AM" w:eastAsia="en-US"/>
        </w:rPr>
        <w:t xml:space="preserve"> գետի համար ստացված ինքնամաքրման K=0.0</w:t>
      </w:r>
      <w:r w:rsidRPr="00F820E8">
        <w:rPr>
          <w:rFonts w:ascii="Sylfaen" w:hAnsi="Sylfaen" w:cs="Sylfaen"/>
          <w:lang w:val="hy-AM" w:eastAsia="en-US"/>
        </w:rPr>
        <w:t>57</w:t>
      </w:r>
      <w:r w:rsidR="00FE0ED3" w:rsidRPr="00F820E8">
        <w:rPr>
          <w:rFonts w:ascii="Sylfaen" w:hAnsi="Sylfaen" w:cs="Sylfaen"/>
          <w:lang w:val="hy-AM" w:eastAsia="en-US"/>
        </w:rPr>
        <w:t xml:space="preserve"> ցուցանիշի դեպքում, խառնուրդների նոսրացման համար պայմանները գնահատվում են որպես անբավարար, իսկ գետի ինքնամաքրման պոտենցիալը` ցածր:</w:t>
      </w:r>
    </w:p>
    <w:p w:rsidR="00FE0ED3" w:rsidRPr="00F820E8" w:rsidRDefault="005473B4" w:rsidP="00086D5C">
      <w:pPr>
        <w:spacing w:after="0"/>
        <w:ind w:firstLine="567"/>
        <w:jc w:val="both"/>
        <w:rPr>
          <w:rFonts w:ascii="Sylfaen" w:hAnsi="Sylfaen" w:cs="Sylfaen"/>
          <w:lang w:val="hy-AM" w:eastAsia="en-US"/>
        </w:rPr>
      </w:pPr>
      <w:r w:rsidRPr="00F820E8">
        <w:rPr>
          <w:rFonts w:ascii="Sylfaen" w:hAnsi="Sylfaen" w:cs="Sylfaen"/>
          <w:lang w:val="hy-AM" w:eastAsia="en-US"/>
        </w:rPr>
        <w:t>Քասախ</w:t>
      </w:r>
      <w:r w:rsidR="00FE0ED3" w:rsidRPr="00F820E8">
        <w:rPr>
          <w:rFonts w:ascii="Sylfaen" w:hAnsi="Sylfaen" w:cs="Sylfaen"/>
          <w:lang w:val="hy-AM" w:eastAsia="en-US"/>
        </w:rPr>
        <w:t xml:space="preserve"> գետի աղտոտվածության ցուցանիշները բերված են 7.3.2 աղյուսակում: Գետը դասվում է “վատ” կարգավիճակի դասին /5-րդ դաս/: Գետի աղտոտվածության ցուցանիշները ԷՆ-ը գերազանցող նյութերի համար բերված են աղյուսակ </w:t>
      </w:r>
      <w:r w:rsidR="005A5F6C" w:rsidRPr="00F820E8">
        <w:rPr>
          <w:rFonts w:ascii="Sylfaen" w:hAnsi="Sylfaen" w:cs="Sylfaen"/>
          <w:lang w:val="hy-AM" w:eastAsia="en-US"/>
        </w:rPr>
        <w:t>6</w:t>
      </w:r>
      <w:r w:rsidR="00FE0ED3" w:rsidRPr="00F820E8">
        <w:rPr>
          <w:rFonts w:ascii="Sylfaen" w:hAnsi="Sylfaen" w:cs="Sylfaen"/>
          <w:lang w:val="hy-AM" w:eastAsia="en-US"/>
        </w:rPr>
        <w:t>.3.2-ում:</w:t>
      </w:r>
    </w:p>
    <w:p w:rsidR="00FE0ED3" w:rsidRPr="00F820E8" w:rsidRDefault="00FE0ED3" w:rsidP="00F820E8">
      <w:pPr>
        <w:spacing w:after="0" w:line="360" w:lineRule="auto"/>
        <w:ind w:firstLine="567"/>
        <w:jc w:val="right"/>
        <w:rPr>
          <w:rFonts w:ascii="Sylfaen" w:hAnsi="Sylfaen" w:cs="Sylfaen"/>
          <w:lang w:eastAsia="en-US"/>
        </w:rPr>
      </w:pPr>
      <w:r w:rsidRPr="00F820E8">
        <w:rPr>
          <w:rFonts w:ascii="Sylfaen" w:hAnsi="Sylfaen" w:cs="Sylfaen"/>
          <w:lang w:val="en-US" w:eastAsia="en-US"/>
        </w:rPr>
        <w:t>Աղյուսակ</w:t>
      </w:r>
      <w:r w:rsidRPr="00F820E8">
        <w:rPr>
          <w:rFonts w:ascii="Sylfaen" w:hAnsi="Sylfaen" w:cs="Sylfaen"/>
          <w:lang w:eastAsia="en-US"/>
        </w:rPr>
        <w:t xml:space="preserve"> </w:t>
      </w:r>
      <w:r w:rsidR="005A5F6C" w:rsidRPr="00F820E8">
        <w:rPr>
          <w:rFonts w:ascii="Sylfaen" w:hAnsi="Sylfaen" w:cs="Sylfaen"/>
          <w:lang w:eastAsia="en-US"/>
        </w:rPr>
        <w:t>6</w:t>
      </w:r>
      <w:r w:rsidRPr="00F820E8">
        <w:rPr>
          <w:rFonts w:ascii="Sylfaen" w:hAnsi="Sylfaen" w:cs="Sylfaen"/>
          <w:lang w:eastAsia="en-US"/>
        </w:rPr>
        <w:t>.3.2</w:t>
      </w:r>
    </w:p>
    <w:tbl>
      <w:tblPr>
        <w:tblW w:w="9182" w:type="dxa"/>
        <w:jc w:val="center"/>
        <w:tblCellMar>
          <w:left w:w="40" w:type="dxa"/>
          <w:right w:w="40" w:type="dxa"/>
        </w:tblCellMar>
        <w:tblLook w:val="04A0" w:firstRow="1" w:lastRow="0" w:firstColumn="1" w:lastColumn="0" w:noHBand="0" w:noVBand="1"/>
      </w:tblPr>
      <w:tblGrid>
        <w:gridCol w:w="2864"/>
        <w:gridCol w:w="2769"/>
        <w:gridCol w:w="3549"/>
      </w:tblGrid>
      <w:tr w:rsidR="00FE0ED3" w:rsidRPr="00F820E8" w:rsidTr="00086D5C">
        <w:trPr>
          <w:trHeight w:val="1127"/>
          <w:jc w:val="center"/>
        </w:trPr>
        <w:tc>
          <w:tcPr>
            <w:tcW w:w="2864" w:type="dxa"/>
            <w:tcBorders>
              <w:top w:val="thickThinSmallGap" w:sz="12" w:space="0" w:color="auto"/>
              <w:left w:val="thickThinSmallGap" w:sz="12" w:space="0" w:color="auto"/>
              <w:bottom w:val="nil"/>
              <w:right w:val="single" w:sz="6" w:space="0" w:color="auto"/>
            </w:tcBorders>
            <w:shd w:val="clear" w:color="auto" w:fill="FFFFFF"/>
            <w:vAlign w:val="center"/>
            <w:hideMark/>
          </w:tcPr>
          <w:p w:rsidR="00FE0ED3" w:rsidRPr="00F820E8" w:rsidRDefault="00FE0ED3" w:rsidP="00F820E8">
            <w:pPr>
              <w:spacing w:after="0" w:line="240" w:lineRule="auto"/>
              <w:jc w:val="center"/>
              <w:rPr>
                <w:rFonts w:ascii="Sylfaen" w:hAnsi="Sylfaen"/>
                <w:lang w:val="hy-AM"/>
              </w:rPr>
            </w:pPr>
            <w:r w:rsidRPr="00F820E8">
              <w:rPr>
                <w:rFonts w:ascii="Sylfaen" w:hAnsi="Sylfaen"/>
                <w:lang w:val="en-US"/>
              </w:rPr>
              <w:lastRenderedPageBreak/>
              <w:t>ԷՆ</w:t>
            </w:r>
            <w:r w:rsidRPr="00F820E8">
              <w:rPr>
                <w:rFonts w:ascii="Sylfaen" w:hAnsi="Sylfaen"/>
              </w:rPr>
              <w:t>-</w:t>
            </w:r>
            <w:r w:rsidRPr="00F820E8">
              <w:rPr>
                <w:rFonts w:ascii="Sylfaen" w:hAnsi="Sylfaen"/>
                <w:lang w:val="en-US"/>
              </w:rPr>
              <w:t>գ</w:t>
            </w:r>
            <w:r w:rsidRPr="00F820E8">
              <w:rPr>
                <w:rFonts w:ascii="Sylfaen" w:hAnsi="Sylfaen" w:cs="Sylfaen"/>
                <w:lang w:val="hy-AM"/>
              </w:rPr>
              <w:t>երազանցող</w:t>
            </w:r>
            <w:r w:rsidRPr="00F820E8">
              <w:rPr>
                <w:rFonts w:ascii="Sylfaen" w:hAnsi="Sylfaen" w:cs="Sylfaen"/>
                <w:lang w:val="en-US"/>
              </w:rPr>
              <w:t xml:space="preserve"> </w:t>
            </w:r>
            <w:r w:rsidRPr="00F820E8">
              <w:rPr>
                <w:rFonts w:ascii="Sylfaen" w:hAnsi="Sylfaen" w:cs="Sylfaen"/>
                <w:lang w:val="hy-AM"/>
              </w:rPr>
              <w:t>աղտոտիչ նյութերի անվանումը</w:t>
            </w:r>
          </w:p>
        </w:tc>
        <w:tc>
          <w:tcPr>
            <w:tcW w:w="2769" w:type="dxa"/>
            <w:tcBorders>
              <w:top w:val="thickThinSmallGap" w:sz="12" w:space="0" w:color="auto"/>
              <w:left w:val="single" w:sz="6" w:space="0" w:color="auto"/>
              <w:bottom w:val="nil"/>
              <w:right w:val="single" w:sz="6" w:space="0" w:color="auto"/>
            </w:tcBorders>
            <w:shd w:val="clear" w:color="auto" w:fill="FFFFFF"/>
            <w:vAlign w:val="center"/>
            <w:hideMark/>
          </w:tcPr>
          <w:p w:rsidR="00FE0ED3" w:rsidRPr="00F820E8" w:rsidRDefault="00FE0ED3" w:rsidP="00F820E8">
            <w:pPr>
              <w:spacing w:after="0" w:line="240" w:lineRule="auto"/>
              <w:jc w:val="center"/>
              <w:rPr>
                <w:rFonts w:ascii="Sylfaen" w:hAnsi="Sylfaen"/>
                <w:lang w:val="hy-AM"/>
              </w:rPr>
            </w:pPr>
            <w:r w:rsidRPr="00F820E8">
              <w:rPr>
                <w:rFonts w:ascii="Sylfaen" w:hAnsi="Sylfaen" w:cs="Sylfaen"/>
                <w:lang w:val="hy-AM"/>
              </w:rPr>
              <w:t>Վնասակարության</w:t>
            </w:r>
            <w:r w:rsidRPr="00F820E8">
              <w:rPr>
                <w:rFonts w:ascii="Sylfaen" w:hAnsi="Sylfaen" w:cs="Sylfaen"/>
                <w:lang w:val="en-US"/>
              </w:rPr>
              <w:t xml:space="preserve"> </w:t>
            </w:r>
            <w:r w:rsidRPr="00F820E8">
              <w:rPr>
                <w:rFonts w:ascii="Sylfaen" w:hAnsi="Sylfaen" w:cs="Sylfaen"/>
                <w:lang w:val="hy-AM"/>
              </w:rPr>
              <w:t>ցուցանիշը</w:t>
            </w:r>
          </w:p>
        </w:tc>
        <w:tc>
          <w:tcPr>
            <w:tcW w:w="3549" w:type="dxa"/>
            <w:tcBorders>
              <w:top w:val="thickThinSmallGap" w:sz="12" w:space="0" w:color="auto"/>
              <w:left w:val="single" w:sz="6" w:space="0" w:color="auto"/>
              <w:bottom w:val="nil"/>
              <w:right w:val="thickThinSmallGap" w:sz="12" w:space="0" w:color="auto"/>
            </w:tcBorders>
            <w:shd w:val="clear" w:color="auto" w:fill="FFFFFF"/>
            <w:vAlign w:val="center"/>
            <w:hideMark/>
          </w:tcPr>
          <w:p w:rsidR="00FE0ED3" w:rsidRPr="00F820E8" w:rsidRDefault="00FE0ED3" w:rsidP="00F820E8">
            <w:pPr>
              <w:spacing w:after="0" w:line="240" w:lineRule="auto"/>
              <w:jc w:val="center"/>
              <w:rPr>
                <w:rFonts w:ascii="Sylfaen" w:hAnsi="Sylfaen"/>
                <w:lang w:val="hy-AM"/>
              </w:rPr>
            </w:pPr>
            <w:r w:rsidRPr="00F820E8">
              <w:rPr>
                <w:rFonts w:ascii="Sylfaen" w:hAnsi="Sylfaen" w:cs="Sylfaen"/>
                <w:lang w:val="hy-AM"/>
              </w:rPr>
              <w:t>Միջին տարեկան կոնցենտրացիաների</w:t>
            </w:r>
            <w:r w:rsidRPr="00F820E8">
              <w:rPr>
                <w:rFonts w:ascii="Sylfaen" w:hAnsi="Sylfaen"/>
                <w:lang w:val="hy-AM"/>
              </w:rPr>
              <w:t xml:space="preserve"> գ</w:t>
            </w:r>
            <w:r w:rsidRPr="00F820E8">
              <w:rPr>
                <w:rFonts w:ascii="Sylfaen" w:hAnsi="Sylfaen" w:cs="Sylfaen"/>
                <w:lang w:val="hy-AM"/>
              </w:rPr>
              <w:t>երազանցումը էն</w:t>
            </w:r>
            <w:r w:rsidRPr="00F820E8">
              <w:rPr>
                <w:rFonts w:ascii="Sylfaen" w:hAnsi="Sylfaen"/>
                <w:lang w:val="hy-AM"/>
              </w:rPr>
              <w:t>-</w:t>
            </w:r>
            <w:r w:rsidRPr="00F820E8">
              <w:rPr>
                <w:rFonts w:ascii="Sylfaen" w:hAnsi="Sylfaen" w:cs="Sylfaen"/>
                <w:lang w:val="hy-AM"/>
              </w:rPr>
              <w:t>ից</w:t>
            </w:r>
          </w:p>
          <w:p w:rsidR="00FE0ED3" w:rsidRPr="00F820E8" w:rsidRDefault="00FE0ED3" w:rsidP="00F820E8">
            <w:pPr>
              <w:spacing w:after="0" w:line="240" w:lineRule="auto"/>
              <w:jc w:val="center"/>
              <w:rPr>
                <w:rFonts w:ascii="Sylfaen" w:hAnsi="Sylfaen"/>
                <w:lang w:val="hy-AM"/>
              </w:rPr>
            </w:pPr>
            <w:r w:rsidRPr="00F820E8">
              <w:rPr>
                <w:rFonts w:ascii="Sylfaen" w:hAnsi="Sylfaen" w:cs="GreekC"/>
                <w:lang w:val="hy-AM"/>
              </w:rPr>
              <w:t>d</w:t>
            </w:r>
            <w:r w:rsidRPr="00F820E8">
              <w:rPr>
                <w:rFonts w:ascii="Sylfaen" w:hAnsi="Sylfaen" w:cs="GreekC"/>
                <w:vertAlign w:val="subscript"/>
                <w:lang w:val="hy-AM"/>
              </w:rPr>
              <w:t xml:space="preserve">i, </w:t>
            </w:r>
            <w:r w:rsidRPr="00F820E8">
              <w:rPr>
                <w:rFonts w:ascii="Sylfaen" w:hAnsi="Sylfaen" w:cs="GreekC"/>
                <w:lang w:val="hy-AM"/>
              </w:rPr>
              <w:t>անգամ</w:t>
            </w:r>
          </w:p>
        </w:tc>
      </w:tr>
      <w:tr w:rsidR="00FE0ED3" w:rsidRPr="00F820E8" w:rsidTr="00086D5C">
        <w:trPr>
          <w:trHeight w:val="270"/>
          <w:jc w:val="center"/>
        </w:trPr>
        <w:tc>
          <w:tcPr>
            <w:tcW w:w="2864" w:type="dxa"/>
            <w:tcBorders>
              <w:top w:val="single" w:sz="6" w:space="0" w:color="auto"/>
              <w:left w:val="thickThinSmallGap" w:sz="12" w:space="0" w:color="auto"/>
              <w:bottom w:val="single" w:sz="6" w:space="0" w:color="auto"/>
              <w:right w:val="single" w:sz="6" w:space="0" w:color="auto"/>
            </w:tcBorders>
            <w:shd w:val="clear" w:color="auto" w:fill="FFFFFF"/>
            <w:vAlign w:val="center"/>
            <w:hideMark/>
          </w:tcPr>
          <w:p w:rsidR="00FE0ED3" w:rsidRPr="00F820E8" w:rsidRDefault="005473B4" w:rsidP="00F820E8">
            <w:pPr>
              <w:spacing w:after="0" w:line="240" w:lineRule="auto"/>
              <w:ind w:firstLine="249"/>
              <w:rPr>
                <w:rFonts w:ascii="Sylfaen" w:hAnsi="Sylfaen"/>
                <w:lang w:val="en-US"/>
              </w:rPr>
            </w:pPr>
            <w:r w:rsidRPr="00F820E8">
              <w:rPr>
                <w:rFonts w:ascii="Sylfaen" w:hAnsi="Sylfaen"/>
                <w:lang w:val="en-US"/>
              </w:rPr>
              <w:t>Երկաթ</w:t>
            </w:r>
          </w:p>
        </w:tc>
        <w:tc>
          <w:tcPr>
            <w:tcW w:w="2769" w:type="dxa"/>
            <w:tcBorders>
              <w:top w:val="single" w:sz="6" w:space="0" w:color="auto"/>
              <w:left w:val="single" w:sz="6" w:space="0" w:color="auto"/>
              <w:bottom w:val="single" w:sz="6" w:space="0" w:color="auto"/>
              <w:right w:val="single" w:sz="6" w:space="0" w:color="auto"/>
            </w:tcBorders>
            <w:shd w:val="clear" w:color="auto" w:fill="FFFFFF"/>
            <w:vAlign w:val="center"/>
            <w:hideMark/>
          </w:tcPr>
          <w:p w:rsidR="00FE0ED3" w:rsidRPr="00F820E8" w:rsidRDefault="00FE0ED3" w:rsidP="00F820E8">
            <w:pPr>
              <w:spacing w:after="0" w:line="240" w:lineRule="auto"/>
              <w:jc w:val="center"/>
              <w:rPr>
                <w:rFonts w:ascii="Sylfaen" w:hAnsi="Sylfaen" w:cs="Sylfaen"/>
                <w:lang w:val="en-US"/>
              </w:rPr>
            </w:pPr>
            <w:r w:rsidRPr="00F820E8">
              <w:rPr>
                <w:rFonts w:ascii="Sylfaen" w:hAnsi="Sylfaen" w:cs="Sylfaen"/>
                <w:lang w:val="en-US"/>
              </w:rPr>
              <w:t>սանիտարական</w:t>
            </w:r>
          </w:p>
        </w:tc>
        <w:tc>
          <w:tcPr>
            <w:tcW w:w="3549" w:type="dxa"/>
            <w:tcBorders>
              <w:top w:val="single" w:sz="6" w:space="0" w:color="auto"/>
              <w:left w:val="single" w:sz="6" w:space="0" w:color="auto"/>
              <w:bottom w:val="single" w:sz="6" w:space="0" w:color="auto"/>
              <w:right w:val="thickThinSmallGap" w:sz="12" w:space="0" w:color="auto"/>
            </w:tcBorders>
            <w:shd w:val="clear" w:color="auto" w:fill="FFFFFF"/>
            <w:vAlign w:val="center"/>
          </w:tcPr>
          <w:p w:rsidR="00FE0ED3" w:rsidRPr="00F820E8" w:rsidRDefault="005473B4" w:rsidP="00F820E8">
            <w:pPr>
              <w:spacing w:after="0" w:line="240" w:lineRule="auto"/>
              <w:jc w:val="center"/>
              <w:rPr>
                <w:rFonts w:ascii="Sylfaen" w:hAnsi="Sylfaen"/>
                <w:lang w:val="en-GB"/>
              </w:rPr>
            </w:pPr>
            <w:r w:rsidRPr="00F820E8">
              <w:rPr>
                <w:rFonts w:ascii="Sylfaen" w:hAnsi="Sylfaen"/>
                <w:lang w:val="en-GB"/>
              </w:rPr>
              <w:t>1,2</w:t>
            </w:r>
          </w:p>
        </w:tc>
      </w:tr>
      <w:tr w:rsidR="00FE0ED3" w:rsidRPr="00F820E8" w:rsidTr="00086D5C">
        <w:trPr>
          <w:trHeight w:val="270"/>
          <w:jc w:val="center"/>
        </w:trPr>
        <w:tc>
          <w:tcPr>
            <w:tcW w:w="2864" w:type="dxa"/>
            <w:tcBorders>
              <w:top w:val="single" w:sz="6" w:space="0" w:color="auto"/>
              <w:left w:val="thickThinSmallGap" w:sz="12" w:space="0" w:color="auto"/>
              <w:bottom w:val="single" w:sz="6" w:space="0" w:color="auto"/>
              <w:right w:val="single" w:sz="6" w:space="0" w:color="auto"/>
            </w:tcBorders>
            <w:shd w:val="clear" w:color="auto" w:fill="FFFFFF"/>
            <w:vAlign w:val="center"/>
            <w:hideMark/>
          </w:tcPr>
          <w:p w:rsidR="00FE0ED3" w:rsidRPr="00F820E8" w:rsidRDefault="005473B4" w:rsidP="00F820E8">
            <w:pPr>
              <w:spacing w:after="0" w:line="240" w:lineRule="auto"/>
              <w:ind w:firstLine="249"/>
              <w:rPr>
                <w:rFonts w:ascii="Sylfaen" w:hAnsi="Sylfaen"/>
                <w:lang w:val="hy-AM"/>
              </w:rPr>
            </w:pPr>
            <w:r w:rsidRPr="00F820E8">
              <w:rPr>
                <w:rFonts w:ascii="Sylfaen" w:hAnsi="Sylfaen" w:cs="Sylfaen"/>
                <w:lang w:val="en-US"/>
              </w:rPr>
              <w:t>Ֆոսֆատ իոն</w:t>
            </w:r>
          </w:p>
        </w:tc>
        <w:tc>
          <w:tcPr>
            <w:tcW w:w="2769" w:type="dxa"/>
            <w:tcBorders>
              <w:top w:val="single" w:sz="6" w:space="0" w:color="auto"/>
              <w:left w:val="single" w:sz="6" w:space="0" w:color="auto"/>
              <w:bottom w:val="single" w:sz="6" w:space="0" w:color="auto"/>
              <w:right w:val="single" w:sz="6" w:space="0" w:color="auto"/>
            </w:tcBorders>
            <w:shd w:val="clear" w:color="auto" w:fill="FFFFFF"/>
            <w:vAlign w:val="center"/>
            <w:hideMark/>
          </w:tcPr>
          <w:p w:rsidR="00FE0ED3" w:rsidRPr="00F820E8" w:rsidRDefault="00FE0ED3" w:rsidP="00F820E8">
            <w:pPr>
              <w:spacing w:after="0" w:line="240" w:lineRule="auto"/>
              <w:jc w:val="center"/>
              <w:rPr>
                <w:rFonts w:ascii="Sylfaen" w:hAnsi="Sylfaen" w:cs="Sylfaen"/>
                <w:lang w:val="en-US"/>
              </w:rPr>
            </w:pPr>
            <w:r w:rsidRPr="00F820E8">
              <w:rPr>
                <w:rFonts w:ascii="Sylfaen" w:hAnsi="Sylfaen" w:cs="Sylfaen"/>
                <w:lang w:val="en-US"/>
              </w:rPr>
              <w:t>զգայարանական</w:t>
            </w:r>
          </w:p>
        </w:tc>
        <w:tc>
          <w:tcPr>
            <w:tcW w:w="3549" w:type="dxa"/>
            <w:tcBorders>
              <w:top w:val="single" w:sz="6" w:space="0" w:color="auto"/>
              <w:left w:val="single" w:sz="6" w:space="0" w:color="auto"/>
              <w:bottom w:val="single" w:sz="6" w:space="0" w:color="auto"/>
              <w:right w:val="thickThinSmallGap" w:sz="12" w:space="0" w:color="auto"/>
            </w:tcBorders>
            <w:shd w:val="clear" w:color="auto" w:fill="FFFFFF"/>
            <w:vAlign w:val="center"/>
          </w:tcPr>
          <w:p w:rsidR="00FE0ED3" w:rsidRPr="00F820E8" w:rsidRDefault="005473B4" w:rsidP="00F820E8">
            <w:pPr>
              <w:spacing w:after="0" w:line="240" w:lineRule="auto"/>
              <w:jc w:val="center"/>
              <w:rPr>
                <w:rFonts w:ascii="Sylfaen" w:hAnsi="Sylfaen"/>
                <w:lang w:val="en-GB"/>
              </w:rPr>
            </w:pPr>
            <w:r w:rsidRPr="00F820E8">
              <w:rPr>
                <w:rFonts w:ascii="Sylfaen" w:hAnsi="Sylfaen"/>
                <w:lang w:val="en-GB"/>
              </w:rPr>
              <w:t>4</w:t>
            </w:r>
          </w:p>
        </w:tc>
      </w:tr>
      <w:tr w:rsidR="005473B4" w:rsidRPr="00F820E8" w:rsidTr="00086D5C">
        <w:trPr>
          <w:trHeight w:val="285"/>
          <w:jc w:val="center"/>
        </w:trPr>
        <w:tc>
          <w:tcPr>
            <w:tcW w:w="2864" w:type="dxa"/>
            <w:tcBorders>
              <w:top w:val="single" w:sz="6" w:space="0" w:color="auto"/>
              <w:left w:val="thickThinSmallGap" w:sz="12" w:space="0" w:color="auto"/>
              <w:bottom w:val="single" w:sz="6" w:space="0" w:color="auto"/>
              <w:right w:val="single" w:sz="6" w:space="0" w:color="auto"/>
            </w:tcBorders>
            <w:shd w:val="clear" w:color="auto" w:fill="FFFFFF"/>
            <w:vAlign w:val="center"/>
            <w:hideMark/>
          </w:tcPr>
          <w:p w:rsidR="005473B4" w:rsidRPr="00F820E8" w:rsidRDefault="005473B4" w:rsidP="00F820E8">
            <w:pPr>
              <w:spacing w:after="0" w:line="240" w:lineRule="auto"/>
              <w:ind w:firstLine="249"/>
              <w:rPr>
                <w:rFonts w:ascii="Sylfaen" w:hAnsi="Sylfaen"/>
                <w:lang w:val="en-US"/>
              </w:rPr>
            </w:pPr>
            <w:r w:rsidRPr="00F820E8">
              <w:rPr>
                <w:rFonts w:ascii="Sylfaen" w:hAnsi="Sylfaen"/>
                <w:lang w:val="en-US"/>
              </w:rPr>
              <w:t>Ամոնիում իոն</w:t>
            </w:r>
          </w:p>
        </w:tc>
        <w:tc>
          <w:tcPr>
            <w:tcW w:w="2769" w:type="dxa"/>
            <w:tcBorders>
              <w:top w:val="single" w:sz="6" w:space="0" w:color="auto"/>
              <w:left w:val="single" w:sz="6" w:space="0" w:color="auto"/>
              <w:bottom w:val="single" w:sz="6" w:space="0" w:color="auto"/>
              <w:right w:val="single" w:sz="6" w:space="0" w:color="auto"/>
            </w:tcBorders>
            <w:shd w:val="clear" w:color="auto" w:fill="FFFFFF"/>
            <w:vAlign w:val="center"/>
            <w:hideMark/>
          </w:tcPr>
          <w:p w:rsidR="005473B4" w:rsidRPr="00F820E8" w:rsidRDefault="005473B4" w:rsidP="00F820E8">
            <w:pPr>
              <w:spacing w:after="0" w:line="240" w:lineRule="auto"/>
              <w:jc w:val="center"/>
              <w:rPr>
                <w:rFonts w:ascii="Sylfaen" w:hAnsi="Sylfaen" w:cs="Sylfaen"/>
                <w:lang w:val="en-US"/>
              </w:rPr>
            </w:pPr>
            <w:r w:rsidRPr="00F820E8">
              <w:rPr>
                <w:rFonts w:ascii="Sylfaen" w:hAnsi="Sylfaen" w:cs="Sylfaen"/>
                <w:lang w:val="en-US"/>
              </w:rPr>
              <w:t>սանիտարական</w:t>
            </w:r>
          </w:p>
        </w:tc>
        <w:tc>
          <w:tcPr>
            <w:tcW w:w="3549" w:type="dxa"/>
            <w:tcBorders>
              <w:top w:val="single" w:sz="6" w:space="0" w:color="auto"/>
              <w:left w:val="single" w:sz="6" w:space="0" w:color="auto"/>
              <w:bottom w:val="single" w:sz="6" w:space="0" w:color="auto"/>
              <w:right w:val="thickThinSmallGap" w:sz="12" w:space="0" w:color="auto"/>
            </w:tcBorders>
            <w:shd w:val="clear" w:color="auto" w:fill="FFFFFF"/>
            <w:vAlign w:val="center"/>
          </w:tcPr>
          <w:p w:rsidR="005473B4" w:rsidRPr="00F820E8" w:rsidRDefault="005473B4" w:rsidP="00F820E8">
            <w:pPr>
              <w:spacing w:after="0" w:line="240" w:lineRule="auto"/>
              <w:jc w:val="center"/>
              <w:rPr>
                <w:rFonts w:ascii="Sylfaen" w:hAnsi="Sylfaen"/>
                <w:lang w:val="en-GB"/>
              </w:rPr>
            </w:pPr>
            <w:r w:rsidRPr="00F820E8">
              <w:rPr>
                <w:rFonts w:ascii="Sylfaen" w:hAnsi="Sylfaen"/>
                <w:lang w:val="en-GB"/>
              </w:rPr>
              <w:t>6</w:t>
            </w:r>
          </w:p>
        </w:tc>
      </w:tr>
      <w:tr w:rsidR="005473B4" w:rsidRPr="00F820E8" w:rsidTr="00086D5C">
        <w:trPr>
          <w:trHeight w:val="254"/>
          <w:jc w:val="center"/>
        </w:trPr>
        <w:tc>
          <w:tcPr>
            <w:tcW w:w="2864" w:type="dxa"/>
            <w:tcBorders>
              <w:top w:val="single" w:sz="6" w:space="0" w:color="auto"/>
              <w:left w:val="thickThinSmallGap" w:sz="12" w:space="0" w:color="auto"/>
              <w:bottom w:val="single" w:sz="6" w:space="0" w:color="auto"/>
              <w:right w:val="single" w:sz="6" w:space="0" w:color="auto"/>
            </w:tcBorders>
            <w:shd w:val="clear" w:color="auto" w:fill="FFFFFF"/>
            <w:vAlign w:val="center"/>
            <w:hideMark/>
          </w:tcPr>
          <w:p w:rsidR="005473B4" w:rsidRPr="00F820E8" w:rsidRDefault="005473B4" w:rsidP="00F820E8">
            <w:pPr>
              <w:spacing w:after="0" w:line="240" w:lineRule="auto"/>
              <w:ind w:firstLine="249"/>
              <w:rPr>
                <w:rFonts w:ascii="Sylfaen" w:hAnsi="Sylfaen"/>
                <w:lang w:val="hy-AM"/>
              </w:rPr>
            </w:pPr>
            <w:r w:rsidRPr="00F820E8">
              <w:rPr>
                <w:rFonts w:ascii="Sylfaen" w:hAnsi="Sylfaen"/>
                <w:lang w:val="hy-AM"/>
              </w:rPr>
              <w:t>ԹԿՊ</w:t>
            </w:r>
            <w:r w:rsidRPr="00F820E8">
              <w:rPr>
                <w:rFonts w:ascii="Sylfaen" w:hAnsi="Sylfaen"/>
                <w:vertAlign w:val="subscript"/>
                <w:lang w:val="hy-AM"/>
              </w:rPr>
              <w:t>5</w:t>
            </w:r>
          </w:p>
        </w:tc>
        <w:tc>
          <w:tcPr>
            <w:tcW w:w="2769" w:type="dxa"/>
            <w:tcBorders>
              <w:top w:val="single" w:sz="6" w:space="0" w:color="auto"/>
              <w:left w:val="single" w:sz="6" w:space="0" w:color="auto"/>
              <w:bottom w:val="single" w:sz="6" w:space="0" w:color="auto"/>
              <w:right w:val="single" w:sz="6" w:space="0" w:color="auto"/>
            </w:tcBorders>
            <w:shd w:val="clear" w:color="auto" w:fill="FFFFFF"/>
            <w:vAlign w:val="center"/>
            <w:hideMark/>
          </w:tcPr>
          <w:p w:rsidR="005473B4" w:rsidRPr="00F820E8" w:rsidRDefault="005473B4" w:rsidP="00F820E8">
            <w:pPr>
              <w:spacing w:after="0" w:line="240" w:lineRule="auto"/>
              <w:jc w:val="center"/>
              <w:rPr>
                <w:rFonts w:ascii="Sylfaen" w:hAnsi="Sylfaen" w:cs="Sylfaen"/>
                <w:lang w:val="en-US"/>
              </w:rPr>
            </w:pPr>
            <w:r w:rsidRPr="00F820E8">
              <w:rPr>
                <w:rFonts w:ascii="Sylfaen" w:hAnsi="Sylfaen" w:cs="Sylfaen"/>
                <w:lang w:val="en-US"/>
              </w:rPr>
              <w:t>սանիտարական</w:t>
            </w:r>
          </w:p>
        </w:tc>
        <w:tc>
          <w:tcPr>
            <w:tcW w:w="3549" w:type="dxa"/>
            <w:tcBorders>
              <w:top w:val="single" w:sz="6" w:space="0" w:color="auto"/>
              <w:left w:val="single" w:sz="6" w:space="0" w:color="auto"/>
              <w:bottom w:val="single" w:sz="6" w:space="0" w:color="auto"/>
              <w:right w:val="thickThinSmallGap" w:sz="12" w:space="0" w:color="auto"/>
            </w:tcBorders>
            <w:shd w:val="clear" w:color="auto" w:fill="FFFFFF"/>
            <w:vAlign w:val="center"/>
          </w:tcPr>
          <w:p w:rsidR="005473B4" w:rsidRPr="00F820E8" w:rsidRDefault="005473B4" w:rsidP="00F820E8">
            <w:pPr>
              <w:spacing w:after="0" w:line="240" w:lineRule="auto"/>
              <w:jc w:val="center"/>
              <w:rPr>
                <w:rFonts w:ascii="Sylfaen" w:hAnsi="Sylfaen"/>
                <w:lang w:val="en-GB"/>
              </w:rPr>
            </w:pPr>
            <w:r w:rsidRPr="00F820E8">
              <w:rPr>
                <w:rFonts w:ascii="Sylfaen" w:hAnsi="Sylfaen"/>
                <w:lang w:val="en-GB"/>
              </w:rPr>
              <w:t>1,8</w:t>
            </w:r>
          </w:p>
        </w:tc>
      </w:tr>
      <w:tr w:rsidR="005473B4" w:rsidRPr="00F820E8" w:rsidTr="00086D5C">
        <w:trPr>
          <w:trHeight w:val="254"/>
          <w:jc w:val="center"/>
        </w:trPr>
        <w:tc>
          <w:tcPr>
            <w:tcW w:w="2864" w:type="dxa"/>
            <w:tcBorders>
              <w:top w:val="single" w:sz="6" w:space="0" w:color="auto"/>
              <w:left w:val="thickThinSmallGap" w:sz="12" w:space="0" w:color="auto"/>
              <w:bottom w:val="single" w:sz="6" w:space="0" w:color="auto"/>
              <w:right w:val="single" w:sz="6" w:space="0" w:color="auto"/>
            </w:tcBorders>
            <w:shd w:val="clear" w:color="auto" w:fill="FFFFFF"/>
            <w:vAlign w:val="center"/>
            <w:hideMark/>
          </w:tcPr>
          <w:p w:rsidR="005473B4" w:rsidRPr="00F820E8" w:rsidRDefault="005473B4" w:rsidP="00F820E8">
            <w:pPr>
              <w:spacing w:after="0" w:line="240" w:lineRule="auto"/>
              <w:ind w:firstLine="249"/>
              <w:rPr>
                <w:rFonts w:ascii="Sylfaen" w:hAnsi="Sylfaen"/>
                <w:lang w:val="hy-AM"/>
              </w:rPr>
            </w:pPr>
            <w:r w:rsidRPr="00F820E8">
              <w:rPr>
                <w:rFonts w:ascii="Sylfaen" w:hAnsi="Sylfaen"/>
                <w:lang w:val="hy-AM"/>
              </w:rPr>
              <w:t>Նիտրիտ իոն</w:t>
            </w:r>
          </w:p>
        </w:tc>
        <w:tc>
          <w:tcPr>
            <w:tcW w:w="2769" w:type="dxa"/>
            <w:tcBorders>
              <w:top w:val="single" w:sz="6" w:space="0" w:color="auto"/>
              <w:left w:val="single" w:sz="6" w:space="0" w:color="auto"/>
              <w:bottom w:val="single" w:sz="6" w:space="0" w:color="auto"/>
              <w:right w:val="single" w:sz="6" w:space="0" w:color="auto"/>
            </w:tcBorders>
            <w:shd w:val="clear" w:color="auto" w:fill="FFFFFF"/>
            <w:vAlign w:val="center"/>
            <w:hideMark/>
          </w:tcPr>
          <w:p w:rsidR="005473B4" w:rsidRPr="00F820E8" w:rsidRDefault="005473B4" w:rsidP="00F820E8">
            <w:pPr>
              <w:spacing w:after="0" w:line="240" w:lineRule="auto"/>
              <w:jc w:val="center"/>
              <w:rPr>
                <w:rFonts w:ascii="Sylfaen" w:hAnsi="Sylfaen" w:cs="Sylfaen"/>
                <w:lang w:val="en-US"/>
              </w:rPr>
            </w:pPr>
            <w:r w:rsidRPr="00F820E8">
              <w:rPr>
                <w:rFonts w:ascii="Sylfaen" w:hAnsi="Sylfaen" w:cs="Sylfaen"/>
                <w:lang w:val="en-US"/>
              </w:rPr>
              <w:t>սանիտարա-թունաբանական</w:t>
            </w:r>
          </w:p>
        </w:tc>
        <w:tc>
          <w:tcPr>
            <w:tcW w:w="3549" w:type="dxa"/>
            <w:tcBorders>
              <w:top w:val="single" w:sz="6" w:space="0" w:color="auto"/>
              <w:left w:val="single" w:sz="6" w:space="0" w:color="auto"/>
              <w:bottom w:val="single" w:sz="6" w:space="0" w:color="auto"/>
              <w:right w:val="thickThinSmallGap" w:sz="12" w:space="0" w:color="auto"/>
            </w:tcBorders>
            <w:shd w:val="clear" w:color="auto" w:fill="FFFFFF"/>
            <w:vAlign w:val="center"/>
          </w:tcPr>
          <w:p w:rsidR="005473B4" w:rsidRPr="00F820E8" w:rsidRDefault="005473B4" w:rsidP="00F820E8">
            <w:pPr>
              <w:spacing w:after="0" w:line="240" w:lineRule="auto"/>
              <w:jc w:val="center"/>
              <w:rPr>
                <w:rFonts w:ascii="Sylfaen" w:hAnsi="Sylfaen"/>
                <w:lang w:val="en-GB"/>
              </w:rPr>
            </w:pPr>
            <w:r w:rsidRPr="00F820E8">
              <w:rPr>
                <w:rFonts w:ascii="Sylfaen" w:hAnsi="Sylfaen"/>
                <w:lang w:val="en-GB"/>
              </w:rPr>
              <w:t>2</w:t>
            </w:r>
          </w:p>
        </w:tc>
      </w:tr>
      <w:tr w:rsidR="005473B4" w:rsidRPr="00F820E8" w:rsidTr="00086D5C">
        <w:trPr>
          <w:trHeight w:val="254"/>
          <w:jc w:val="center"/>
        </w:trPr>
        <w:tc>
          <w:tcPr>
            <w:tcW w:w="2864" w:type="dxa"/>
            <w:tcBorders>
              <w:top w:val="single" w:sz="6" w:space="0" w:color="auto"/>
              <w:left w:val="thickThinSmallGap" w:sz="12" w:space="0" w:color="auto"/>
              <w:bottom w:val="single" w:sz="6" w:space="0" w:color="auto"/>
              <w:right w:val="single" w:sz="6" w:space="0" w:color="auto"/>
            </w:tcBorders>
            <w:shd w:val="clear" w:color="auto" w:fill="FFFFFF"/>
            <w:vAlign w:val="center"/>
            <w:hideMark/>
          </w:tcPr>
          <w:p w:rsidR="005473B4" w:rsidRPr="00F820E8" w:rsidRDefault="005473B4" w:rsidP="00F820E8">
            <w:pPr>
              <w:spacing w:after="0" w:line="240" w:lineRule="auto"/>
              <w:ind w:firstLine="249"/>
              <w:rPr>
                <w:rFonts w:ascii="Sylfaen" w:hAnsi="Sylfaen"/>
                <w:lang w:val="hy-AM"/>
              </w:rPr>
            </w:pPr>
            <w:r w:rsidRPr="00F820E8">
              <w:rPr>
                <w:rFonts w:ascii="Sylfaen" w:hAnsi="Sylfaen"/>
                <w:lang w:val="en-US"/>
              </w:rPr>
              <w:t xml:space="preserve">Ընդհանւր անօրգանական ազոտ </w:t>
            </w:r>
            <w:r w:rsidRPr="00F820E8">
              <w:rPr>
                <w:rFonts w:ascii="Sylfaen" w:hAnsi="Sylfaen"/>
                <w:lang w:val="ru-RU"/>
              </w:rPr>
              <w:t>(</w:t>
            </w:r>
            <w:r w:rsidRPr="00F820E8">
              <w:rPr>
                <w:rFonts w:ascii="Sylfaen" w:hAnsi="Sylfaen"/>
                <w:lang w:val="hy-AM"/>
              </w:rPr>
              <w:t>ԸԱԱ</w:t>
            </w:r>
            <w:r w:rsidRPr="00F820E8">
              <w:rPr>
                <w:rFonts w:ascii="Sylfaen" w:hAnsi="Sylfaen"/>
                <w:lang w:val="ru-RU"/>
              </w:rPr>
              <w:t>)</w:t>
            </w:r>
          </w:p>
        </w:tc>
        <w:tc>
          <w:tcPr>
            <w:tcW w:w="2769" w:type="dxa"/>
            <w:tcBorders>
              <w:top w:val="single" w:sz="6" w:space="0" w:color="auto"/>
              <w:left w:val="single" w:sz="6" w:space="0" w:color="auto"/>
              <w:bottom w:val="single" w:sz="6" w:space="0" w:color="auto"/>
              <w:right w:val="single" w:sz="6" w:space="0" w:color="auto"/>
            </w:tcBorders>
            <w:shd w:val="clear" w:color="auto" w:fill="FFFFFF"/>
            <w:vAlign w:val="center"/>
            <w:hideMark/>
          </w:tcPr>
          <w:p w:rsidR="005473B4" w:rsidRPr="00F820E8" w:rsidRDefault="005473B4" w:rsidP="00F820E8">
            <w:pPr>
              <w:spacing w:after="0" w:line="240" w:lineRule="auto"/>
              <w:jc w:val="center"/>
              <w:rPr>
                <w:rFonts w:ascii="Sylfaen" w:hAnsi="Sylfaen" w:cs="Sylfaen"/>
                <w:lang w:val="en-US"/>
              </w:rPr>
            </w:pPr>
            <w:r w:rsidRPr="00F820E8">
              <w:rPr>
                <w:rFonts w:ascii="Sylfaen" w:hAnsi="Sylfaen" w:cs="Sylfaen"/>
                <w:lang w:val="en-US"/>
              </w:rPr>
              <w:t>սանիտարա-թունաբանական</w:t>
            </w:r>
          </w:p>
        </w:tc>
        <w:tc>
          <w:tcPr>
            <w:tcW w:w="3549" w:type="dxa"/>
            <w:tcBorders>
              <w:top w:val="single" w:sz="6" w:space="0" w:color="auto"/>
              <w:left w:val="single" w:sz="6" w:space="0" w:color="auto"/>
              <w:bottom w:val="single" w:sz="6" w:space="0" w:color="auto"/>
              <w:right w:val="thickThinSmallGap" w:sz="12" w:space="0" w:color="auto"/>
            </w:tcBorders>
            <w:shd w:val="clear" w:color="auto" w:fill="FFFFFF"/>
            <w:vAlign w:val="center"/>
          </w:tcPr>
          <w:p w:rsidR="005473B4" w:rsidRPr="00F820E8" w:rsidRDefault="005473B4" w:rsidP="00F820E8">
            <w:pPr>
              <w:spacing w:after="0" w:line="240" w:lineRule="auto"/>
              <w:jc w:val="center"/>
              <w:rPr>
                <w:rFonts w:ascii="Sylfaen" w:hAnsi="Sylfaen"/>
                <w:lang w:val="en-GB"/>
              </w:rPr>
            </w:pPr>
            <w:r w:rsidRPr="00F820E8">
              <w:rPr>
                <w:rFonts w:ascii="Sylfaen" w:hAnsi="Sylfaen"/>
                <w:lang w:val="en-GB"/>
              </w:rPr>
              <w:t>4</w:t>
            </w:r>
          </w:p>
        </w:tc>
      </w:tr>
      <w:tr w:rsidR="005473B4" w:rsidRPr="00F820E8" w:rsidTr="00086D5C">
        <w:trPr>
          <w:trHeight w:val="254"/>
          <w:jc w:val="center"/>
        </w:trPr>
        <w:tc>
          <w:tcPr>
            <w:tcW w:w="2864" w:type="dxa"/>
            <w:tcBorders>
              <w:top w:val="single" w:sz="6" w:space="0" w:color="auto"/>
              <w:left w:val="thickThinSmallGap" w:sz="12" w:space="0" w:color="auto"/>
              <w:bottom w:val="single" w:sz="6" w:space="0" w:color="auto"/>
              <w:right w:val="single" w:sz="6" w:space="0" w:color="auto"/>
            </w:tcBorders>
            <w:shd w:val="clear" w:color="auto" w:fill="FFFFFF"/>
            <w:vAlign w:val="center"/>
            <w:hideMark/>
          </w:tcPr>
          <w:p w:rsidR="005473B4" w:rsidRPr="00F820E8" w:rsidRDefault="005473B4" w:rsidP="00F820E8">
            <w:pPr>
              <w:spacing w:after="0" w:line="240" w:lineRule="auto"/>
              <w:ind w:firstLine="249"/>
              <w:rPr>
                <w:rFonts w:ascii="Sylfaen" w:hAnsi="Sylfaen"/>
                <w:lang w:val="hy-AM"/>
              </w:rPr>
            </w:pPr>
            <w:r w:rsidRPr="00F820E8">
              <w:rPr>
                <w:rFonts w:ascii="Sylfaen" w:hAnsi="Sylfaen"/>
                <w:lang w:val="hy-AM"/>
              </w:rPr>
              <w:t>Ընդհանուր ֆոսֆոր</w:t>
            </w:r>
          </w:p>
        </w:tc>
        <w:tc>
          <w:tcPr>
            <w:tcW w:w="2769" w:type="dxa"/>
            <w:tcBorders>
              <w:top w:val="single" w:sz="6" w:space="0" w:color="auto"/>
              <w:left w:val="single" w:sz="6" w:space="0" w:color="auto"/>
              <w:bottom w:val="single" w:sz="6" w:space="0" w:color="auto"/>
              <w:right w:val="single" w:sz="6" w:space="0" w:color="auto"/>
            </w:tcBorders>
            <w:shd w:val="clear" w:color="auto" w:fill="FFFFFF"/>
            <w:vAlign w:val="center"/>
            <w:hideMark/>
          </w:tcPr>
          <w:p w:rsidR="005473B4" w:rsidRPr="00F820E8" w:rsidRDefault="005473B4" w:rsidP="00F820E8">
            <w:pPr>
              <w:spacing w:after="0" w:line="240" w:lineRule="auto"/>
              <w:jc w:val="center"/>
              <w:rPr>
                <w:rFonts w:ascii="Sylfaen" w:hAnsi="Sylfaen" w:cs="Sylfaen"/>
                <w:lang w:val="en-US"/>
              </w:rPr>
            </w:pPr>
            <w:r w:rsidRPr="00F820E8">
              <w:rPr>
                <w:rFonts w:ascii="Sylfaen" w:hAnsi="Sylfaen" w:cs="Sylfaen"/>
                <w:lang w:val="en-US"/>
              </w:rPr>
              <w:t>սանիտարական</w:t>
            </w:r>
          </w:p>
        </w:tc>
        <w:tc>
          <w:tcPr>
            <w:tcW w:w="3549" w:type="dxa"/>
            <w:tcBorders>
              <w:top w:val="single" w:sz="6" w:space="0" w:color="auto"/>
              <w:left w:val="single" w:sz="6" w:space="0" w:color="auto"/>
              <w:bottom w:val="single" w:sz="6" w:space="0" w:color="auto"/>
              <w:right w:val="thickThinSmallGap" w:sz="12" w:space="0" w:color="auto"/>
            </w:tcBorders>
            <w:shd w:val="clear" w:color="auto" w:fill="FFFFFF"/>
            <w:vAlign w:val="center"/>
          </w:tcPr>
          <w:p w:rsidR="005473B4" w:rsidRPr="00F820E8" w:rsidRDefault="005473B4" w:rsidP="00F820E8">
            <w:pPr>
              <w:spacing w:after="0" w:line="240" w:lineRule="auto"/>
              <w:jc w:val="center"/>
              <w:rPr>
                <w:rFonts w:ascii="Sylfaen" w:hAnsi="Sylfaen"/>
                <w:lang w:val="en-GB"/>
              </w:rPr>
            </w:pPr>
            <w:r w:rsidRPr="00F820E8">
              <w:rPr>
                <w:rFonts w:ascii="Sylfaen" w:hAnsi="Sylfaen"/>
                <w:lang w:val="en-GB"/>
              </w:rPr>
              <w:t>5</w:t>
            </w:r>
          </w:p>
        </w:tc>
      </w:tr>
      <w:tr w:rsidR="005473B4" w:rsidRPr="00F820E8" w:rsidTr="00086D5C">
        <w:trPr>
          <w:trHeight w:val="368"/>
          <w:jc w:val="center"/>
        </w:trPr>
        <w:tc>
          <w:tcPr>
            <w:tcW w:w="2864" w:type="dxa"/>
            <w:tcBorders>
              <w:top w:val="single" w:sz="6" w:space="0" w:color="auto"/>
              <w:left w:val="thickThinSmallGap" w:sz="12" w:space="0" w:color="auto"/>
              <w:bottom w:val="thickThinSmallGap" w:sz="12" w:space="0" w:color="auto"/>
              <w:right w:val="single" w:sz="6" w:space="0" w:color="auto"/>
            </w:tcBorders>
            <w:shd w:val="clear" w:color="auto" w:fill="FFFFFF"/>
            <w:vAlign w:val="center"/>
            <w:hideMark/>
          </w:tcPr>
          <w:p w:rsidR="005473B4" w:rsidRPr="00F820E8" w:rsidRDefault="005473B4" w:rsidP="00F820E8">
            <w:pPr>
              <w:spacing w:after="0" w:line="240" w:lineRule="auto"/>
              <w:ind w:firstLine="249"/>
              <w:rPr>
                <w:rFonts w:ascii="Sylfaen" w:hAnsi="Sylfaen"/>
                <w:lang w:val="hy-AM"/>
              </w:rPr>
            </w:pPr>
            <w:r w:rsidRPr="00F820E8">
              <w:rPr>
                <w:rFonts w:ascii="Sylfaen" w:hAnsi="Sylfaen"/>
                <w:lang w:val="hy-AM"/>
              </w:rPr>
              <w:t>Լուծված թթվածին</w:t>
            </w:r>
          </w:p>
        </w:tc>
        <w:tc>
          <w:tcPr>
            <w:tcW w:w="2769" w:type="dxa"/>
            <w:tcBorders>
              <w:top w:val="single" w:sz="6" w:space="0" w:color="auto"/>
              <w:left w:val="single" w:sz="6" w:space="0" w:color="auto"/>
              <w:bottom w:val="thickThinSmallGap" w:sz="12" w:space="0" w:color="auto"/>
              <w:right w:val="single" w:sz="6" w:space="0" w:color="auto"/>
            </w:tcBorders>
            <w:shd w:val="clear" w:color="auto" w:fill="FFFFFF"/>
            <w:vAlign w:val="center"/>
            <w:hideMark/>
          </w:tcPr>
          <w:p w:rsidR="005473B4" w:rsidRPr="00F820E8" w:rsidRDefault="005473B4" w:rsidP="00F820E8">
            <w:pPr>
              <w:spacing w:after="0" w:line="240" w:lineRule="auto"/>
              <w:jc w:val="center"/>
              <w:rPr>
                <w:rFonts w:ascii="Sylfaen" w:hAnsi="Sylfaen" w:cs="Sylfaen"/>
                <w:lang w:val="en-US"/>
              </w:rPr>
            </w:pPr>
            <w:r w:rsidRPr="00F820E8">
              <w:rPr>
                <w:rFonts w:ascii="Sylfaen" w:hAnsi="Sylfaen" w:cs="Sylfaen"/>
                <w:lang w:val="en-US"/>
              </w:rPr>
              <w:t>սանիտարական</w:t>
            </w:r>
          </w:p>
        </w:tc>
        <w:tc>
          <w:tcPr>
            <w:tcW w:w="3549" w:type="dxa"/>
            <w:tcBorders>
              <w:top w:val="single" w:sz="6" w:space="0" w:color="auto"/>
              <w:left w:val="single" w:sz="6" w:space="0" w:color="auto"/>
              <w:bottom w:val="thickThinSmallGap" w:sz="12" w:space="0" w:color="auto"/>
              <w:right w:val="thickThinSmallGap" w:sz="12" w:space="0" w:color="auto"/>
            </w:tcBorders>
            <w:shd w:val="clear" w:color="auto" w:fill="FFFFFF"/>
            <w:vAlign w:val="center"/>
          </w:tcPr>
          <w:p w:rsidR="005473B4" w:rsidRPr="00F820E8" w:rsidRDefault="005473B4" w:rsidP="00F820E8">
            <w:pPr>
              <w:spacing w:after="0" w:line="240" w:lineRule="auto"/>
              <w:jc w:val="center"/>
              <w:rPr>
                <w:rFonts w:ascii="Sylfaen" w:hAnsi="Sylfaen"/>
                <w:lang w:val="en-GB"/>
              </w:rPr>
            </w:pPr>
            <w:r w:rsidRPr="00F820E8">
              <w:rPr>
                <w:rFonts w:ascii="Sylfaen" w:hAnsi="Sylfaen"/>
                <w:lang w:val="en-GB"/>
              </w:rPr>
              <w:t>1,2</w:t>
            </w:r>
            <w:r w:rsidR="00345D4A" w:rsidRPr="00F820E8">
              <w:rPr>
                <w:rFonts w:ascii="Sylfaen" w:hAnsi="Sylfaen"/>
                <w:lang w:val="hy-AM"/>
              </w:rPr>
              <w:t xml:space="preserve"> </w:t>
            </w:r>
            <w:r w:rsidR="00345D4A" w:rsidRPr="00F820E8">
              <w:rPr>
                <w:rFonts w:ascii="Sylfaen" w:hAnsi="Sylfaen"/>
                <w:lang w:val="en-GB"/>
              </w:rPr>
              <w:t>ցածր նորմայից</w:t>
            </w:r>
          </w:p>
        </w:tc>
      </w:tr>
    </w:tbl>
    <w:p w:rsidR="00FE0ED3" w:rsidRPr="00F820E8" w:rsidRDefault="00FE0ED3" w:rsidP="00F820E8">
      <w:pPr>
        <w:spacing w:after="0" w:line="360" w:lineRule="auto"/>
        <w:ind w:firstLine="567"/>
        <w:jc w:val="both"/>
        <w:rPr>
          <w:rFonts w:ascii="Sylfaen" w:hAnsi="Sylfaen" w:cs="Sylfaen"/>
          <w:lang w:val="en-US" w:eastAsia="en-US"/>
        </w:rPr>
      </w:pP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Գետի աղտոտվածության աստիճանի հիգիենիկ դասակարգումը կատարվել է ըստ վնասակարությունը սահմանափակող ցուցանիշների և բերված է 6.3.3-ում:</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 xml:space="preserve">Գետը դասվում է 5-րդ դասին (վատ): Նկատվում է, </w:t>
      </w:r>
      <w:r w:rsidR="00345D4A" w:rsidRPr="00F820E8">
        <w:rPr>
          <w:rFonts w:ascii="Sylfaen" w:hAnsi="Sylfaen" w:cs="Sylfaen"/>
          <w:lang w:val="hy-AM" w:eastAsia="en-US"/>
        </w:rPr>
        <w:t>ընդհանուր ֆոսֆորի,</w:t>
      </w:r>
      <w:r w:rsidRPr="00F820E8">
        <w:rPr>
          <w:rFonts w:ascii="Sylfaen" w:hAnsi="Sylfaen" w:cs="Sylfaen"/>
          <w:lang w:val="hy-AM" w:eastAsia="en-US"/>
        </w:rPr>
        <w:t xml:space="preserve"> ֆոսֆատի, </w:t>
      </w:r>
      <w:r w:rsidR="00345D4A" w:rsidRPr="00F820E8">
        <w:rPr>
          <w:rFonts w:ascii="Sylfaen" w:hAnsi="Sylfaen" w:cs="Sylfaen"/>
          <w:lang w:val="hy-AM" w:eastAsia="en-US"/>
        </w:rPr>
        <w:t xml:space="preserve">ԸԱԱ-ի, երկաթի, </w:t>
      </w:r>
      <w:r w:rsidRPr="00F820E8">
        <w:rPr>
          <w:rFonts w:ascii="Sylfaen" w:hAnsi="Sylfaen" w:cs="Sylfaen"/>
          <w:lang w:val="hy-AM" w:eastAsia="en-US"/>
        </w:rPr>
        <w:t xml:space="preserve">ամոնիումի և </w:t>
      </w:r>
      <w:r w:rsidR="00345D4A" w:rsidRPr="00F820E8">
        <w:rPr>
          <w:rFonts w:ascii="Sylfaen" w:hAnsi="Sylfaen" w:cs="Sylfaen"/>
          <w:lang w:val="hy-AM" w:eastAsia="en-US"/>
        </w:rPr>
        <w:t>նիտրիտ</w:t>
      </w:r>
      <w:r w:rsidRPr="00F820E8">
        <w:rPr>
          <w:rFonts w:ascii="Sylfaen" w:hAnsi="Sylfaen" w:cs="Sylfaen"/>
          <w:lang w:val="hy-AM" w:eastAsia="en-US"/>
        </w:rPr>
        <w:t xml:space="preserve"> իոնների կոնցենտրացիաների գերազանցում թույլատրելի նորմերից: Աղյուսակ </w:t>
      </w:r>
      <w:r w:rsidR="005A5F6C" w:rsidRPr="00F820E8">
        <w:rPr>
          <w:rFonts w:ascii="Sylfaen" w:hAnsi="Sylfaen" w:cs="Sylfaen"/>
          <w:lang w:val="hy-AM" w:eastAsia="en-US"/>
        </w:rPr>
        <w:t>6</w:t>
      </w:r>
      <w:r w:rsidRPr="00F820E8">
        <w:rPr>
          <w:rFonts w:ascii="Sylfaen" w:hAnsi="Sylfaen" w:cs="Sylfaen"/>
          <w:lang w:val="hy-AM" w:eastAsia="en-US"/>
        </w:rPr>
        <w:t>.3.3-ում բերված է գետի աղտոտվածության աստիճանի հիգիենիկ դասակարգումը</w:t>
      </w:r>
    </w:p>
    <w:p w:rsidR="00FE0ED3" w:rsidRPr="00F820E8" w:rsidRDefault="00FE0ED3" w:rsidP="00F820E8">
      <w:pPr>
        <w:spacing w:after="0" w:line="360" w:lineRule="auto"/>
        <w:ind w:firstLine="567"/>
        <w:jc w:val="right"/>
        <w:rPr>
          <w:rFonts w:ascii="Sylfaen" w:hAnsi="Sylfaen" w:cs="Sylfaen"/>
          <w:lang w:val="en-US" w:eastAsia="en-US"/>
        </w:rPr>
      </w:pPr>
      <w:r w:rsidRPr="00F820E8">
        <w:rPr>
          <w:rFonts w:ascii="Sylfaen" w:hAnsi="Sylfaen" w:cs="Sylfaen"/>
          <w:lang w:val="en-US" w:eastAsia="en-US"/>
        </w:rPr>
        <w:t xml:space="preserve">Աղյուսակ </w:t>
      </w:r>
      <w:r w:rsidR="005A5F6C" w:rsidRPr="00F820E8">
        <w:rPr>
          <w:rFonts w:ascii="Sylfaen" w:hAnsi="Sylfaen" w:cs="Sylfaen"/>
          <w:lang w:val="en-US" w:eastAsia="en-US"/>
        </w:rPr>
        <w:t>6</w:t>
      </w:r>
      <w:r w:rsidRPr="00F820E8">
        <w:rPr>
          <w:rFonts w:ascii="Sylfaen" w:hAnsi="Sylfaen" w:cs="Sylfaen"/>
          <w:lang w:val="en-US" w:eastAsia="en-US"/>
        </w:rPr>
        <w:t>.3.3</w:t>
      </w:r>
    </w:p>
    <w:tbl>
      <w:tblPr>
        <w:tblW w:w="99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27"/>
        <w:gridCol w:w="1135"/>
        <w:gridCol w:w="1277"/>
        <w:gridCol w:w="1277"/>
        <w:gridCol w:w="1403"/>
        <w:gridCol w:w="1433"/>
        <w:gridCol w:w="1938"/>
      </w:tblGrid>
      <w:tr w:rsidR="00FE0ED3" w:rsidRPr="00F820E8">
        <w:trPr>
          <w:jc w:val="center"/>
        </w:trPr>
        <w:tc>
          <w:tcPr>
            <w:tcW w:w="1526" w:type="dxa"/>
            <w:vMerge w:val="restart"/>
            <w:tcBorders>
              <w:top w:val="double" w:sz="12" w:space="0" w:color="auto"/>
              <w:left w:val="double" w:sz="12"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eastAsia="Calibri" w:hAnsi="Sylfaen"/>
                <w:lang w:val="hy-AM" w:eastAsia="en-US"/>
              </w:rPr>
            </w:pPr>
            <w:r w:rsidRPr="00F820E8">
              <w:rPr>
                <w:rFonts w:ascii="Sylfaen" w:eastAsia="Calibri" w:hAnsi="Sylfaen" w:cs="Sylfaen"/>
                <w:lang w:val="hy-AM" w:eastAsia="en-US"/>
              </w:rPr>
              <w:t>Ջրավազանի անվանումը</w:t>
            </w:r>
          </w:p>
        </w:tc>
        <w:tc>
          <w:tcPr>
            <w:tcW w:w="3686" w:type="dxa"/>
            <w:gridSpan w:val="3"/>
            <w:tcBorders>
              <w:top w:val="double" w:sz="12"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eastAsia="Calibri" w:hAnsi="Sylfaen" w:cs="Sylfaen"/>
                <w:lang w:val="hy-AM" w:eastAsia="en-US"/>
              </w:rPr>
            </w:pPr>
            <w:r w:rsidRPr="00F820E8">
              <w:rPr>
                <w:rFonts w:ascii="Sylfaen" w:eastAsia="Calibri" w:hAnsi="Sylfaen" w:cs="Sylfaen"/>
                <w:lang w:val="hy-AM" w:eastAsia="en-US"/>
              </w:rPr>
              <w:t>Վնասակարարությունը սահմանափակող ցուցանիշ ՎՍՑ</w:t>
            </w:r>
          </w:p>
          <w:p w:rsidR="00FE0ED3" w:rsidRPr="00F820E8" w:rsidRDefault="00FE0ED3" w:rsidP="00F820E8">
            <w:pPr>
              <w:spacing w:after="0" w:line="240" w:lineRule="auto"/>
              <w:jc w:val="center"/>
              <w:rPr>
                <w:rFonts w:ascii="Sylfaen" w:eastAsia="Calibri" w:hAnsi="Sylfaen"/>
                <w:lang w:val="hy-AM" w:eastAsia="en-US"/>
              </w:rPr>
            </w:pPr>
            <w:r w:rsidRPr="00F820E8">
              <w:rPr>
                <w:rFonts w:ascii="Sylfaen" w:eastAsia="Calibri" w:hAnsi="Sylfaen" w:cs="Sylfaen"/>
                <w:lang w:val="hy-AM" w:eastAsia="en-US"/>
              </w:rPr>
              <w:t>ՎՍՑ</w:t>
            </w:r>
            <w:r w:rsidRPr="00F820E8">
              <w:rPr>
                <w:rFonts w:ascii="Sylfaen" w:eastAsia="Calibri" w:hAnsi="Sylfaen"/>
                <w:lang w:val="hy-AM" w:eastAsia="en-US"/>
              </w:rPr>
              <w:t>=</w:t>
            </w:r>
            <w:r w:rsidRPr="00F820E8">
              <w:rPr>
                <w:rFonts w:ascii="Sylfaen" w:eastAsia="Calibri" w:hAnsi="Sylfaen" w:cs="Arial"/>
                <w:lang w:val="hy-AM" w:eastAsia="en-US"/>
              </w:rPr>
              <w:t>∑</w:t>
            </w:r>
            <w:r w:rsidRPr="00F820E8">
              <w:rPr>
                <w:rFonts w:ascii="Sylfaen" w:eastAsia="Calibri" w:hAnsi="Sylfaen"/>
                <w:lang w:val="hy-AM" w:eastAsia="en-US"/>
              </w:rPr>
              <w:t>(</w:t>
            </w:r>
            <w:r w:rsidRPr="00F820E8">
              <w:rPr>
                <w:rFonts w:ascii="Sylfaen" w:eastAsia="Calibri" w:hAnsi="Sylfaen" w:cs="GreekC"/>
                <w:lang w:val="hy-AM" w:eastAsia="en-US"/>
              </w:rPr>
              <w:t>d</w:t>
            </w:r>
            <w:r w:rsidRPr="00F820E8">
              <w:rPr>
                <w:rFonts w:ascii="Sylfaen" w:eastAsia="Calibri" w:hAnsi="Sylfaen" w:cs="GreekC"/>
                <w:vertAlign w:val="subscript"/>
                <w:lang w:val="hy-AM" w:eastAsia="en-US"/>
              </w:rPr>
              <w:t>i</w:t>
            </w:r>
            <w:r w:rsidRPr="00F820E8">
              <w:rPr>
                <w:rFonts w:ascii="Sylfaen" w:eastAsia="Calibri" w:hAnsi="Sylfaen" w:cs="GreekC"/>
                <w:lang w:val="hy-AM" w:eastAsia="en-US"/>
              </w:rPr>
              <w:t xml:space="preserve"> – 1) + 1</w:t>
            </w:r>
          </w:p>
        </w:tc>
        <w:tc>
          <w:tcPr>
            <w:tcW w:w="4771" w:type="dxa"/>
            <w:gridSpan w:val="3"/>
            <w:tcBorders>
              <w:top w:val="double" w:sz="12" w:space="0" w:color="auto"/>
              <w:left w:val="single" w:sz="4" w:space="0" w:color="auto"/>
              <w:bottom w:val="single" w:sz="4" w:space="0" w:color="auto"/>
              <w:right w:val="double" w:sz="12" w:space="0" w:color="auto"/>
            </w:tcBorders>
            <w:vAlign w:val="center"/>
            <w:hideMark/>
          </w:tcPr>
          <w:p w:rsidR="00FE0ED3" w:rsidRPr="00F820E8" w:rsidRDefault="00FE0ED3" w:rsidP="00F820E8">
            <w:pPr>
              <w:spacing w:after="0" w:line="240" w:lineRule="auto"/>
              <w:jc w:val="center"/>
              <w:rPr>
                <w:rFonts w:ascii="Sylfaen" w:eastAsia="Calibri" w:hAnsi="Sylfaen"/>
                <w:lang w:val="hy-AM" w:eastAsia="en-US"/>
              </w:rPr>
            </w:pPr>
            <w:r w:rsidRPr="00F820E8">
              <w:rPr>
                <w:rFonts w:ascii="Sylfaen" w:eastAsia="Calibri" w:hAnsi="Sylfaen" w:cs="Sylfaen"/>
                <w:lang w:val="hy-AM" w:eastAsia="en-US"/>
              </w:rPr>
              <w:t>Աղտոտման</w:t>
            </w:r>
            <w:r w:rsidRPr="00F820E8">
              <w:rPr>
                <w:rFonts w:ascii="Sylfaen" w:eastAsia="Calibri" w:hAnsi="Sylfaen" w:cs="Sylfaen"/>
                <w:lang w:val="en-US" w:eastAsia="en-US"/>
              </w:rPr>
              <w:t xml:space="preserve"> </w:t>
            </w:r>
            <w:r w:rsidRPr="00F820E8">
              <w:rPr>
                <w:rFonts w:ascii="Sylfaen" w:eastAsia="Calibri" w:hAnsi="Sylfaen" w:cs="Sylfaen"/>
                <w:lang w:val="hy-AM" w:eastAsia="en-US"/>
              </w:rPr>
              <w:t>աստիճանը</w:t>
            </w:r>
          </w:p>
        </w:tc>
      </w:tr>
      <w:tr w:rsidR="00FE0ED3" w:rsidRPr="00F820E8">
        <w:trPr>
          <w:jc w:val="center"/>
        </w:trPr>
        <w:tc>
          <w:tcPr>
            <w:tcW w:w="1526" w:type="dxa"/>
            <w:vMerge/>
            <w:tcBorders>
              <w:top w:val="double" w:sz="12" w:space="0" w:color="auto"/>
              <w:left w:val="double" w:sz="12" w:space="0" w:color="auto"/>
              <w:bottom w:val="single" w:sz="4" w:space="0" w:color="auto"/>
              <w:right w:val="single" w:sz="4" w:space="0" w:color="auto"/>
            </w:tcBorders>
            <w:vAlign w:val="center"/>
            <w:hideMark/>
          </w:tcPr>
          <w:p w:rsidR="00FE0ED3" w:rsidRPr="00F820E8" w:rsidRDefault="00FE0ED3" w:rsidP="00F820E8">
            <w:pPr>
              <w:spacing w:after="0" w:line="240" w:lineRule="auto"/>
              <w:rPr>
                <w:rFonts w:ascii="Sylfaen" w:eastAsia="Calibri" w:hAnsi="Sylfaen"/>
                <w:lang w:val="hy-AM" w:eastAsia="en-US"/>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eastAsia="Calibri" w:hAnsi="Sylfaen"/>
                <w:lang w:val="en-US" w:eastAsia="en-US"/>
              </w:rPr>
            </w:pPr>
            <w:r w:rsidRPr="00F820E8">
              <w:rPr>
                <w:rFonts w:ascii="Sylfaen" w:eastAsia="Calibri" w:hAnsi="Sylfaen" w:cs="Sylfaen"/>
                <w:lang w:val="hy-AM" w:eastAsia="en-US"/>
              </w:rPr>
              <w:t>թունա</w:t>
            </w:r>
            <w:r w:rsidRPr="00F820E8">
              <w:rPr>
                <w:rFonts w:ascii="Sylfaen" w:eastAsia="Calibri" w:hAnsi="Sylfaen"/>
                <w:lang w:val="hy-AM" w:eastAsia="en-US"/>
              </w:rPr>
              <w:t>-</w:t>
            </w:r>
            <w:r w:rsidRPr="00F820E8">
              <w:rPr>
                <w:rFonts w:ascii="Sylfaen" w:eastAsia="Calibri" w:hAnsi="Sylfaen" w:cs="Sylfaen"/>
                <w:lang w:val="hy-AM" w:eastAsia="en-US"/>
              </w:rPr>
              <w:t>բանական</w:t>
            </w:r>
            <w:r w:rsidRPr="00F820E8">
              <w:rPr>
                <w:rFonts w:ascii="Sylfaen" w:eastAsia="Calibri" w:hAnsi="Sylfaen" w:cs="Sylfaen"/>
                <w:lang w:val="en-US" w:eastAsia="en-US"/>
              </w:rPr>
              <w:t xml:space="preserve"> ռեժիմ</w:t>
            </w:r>
          </w:p>
        </w:tc>
        <w:tc>
          <w:tcPr>
            <w:tcW w:w="1276"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eastAsia="Calibri" w:hAnsi="Sylfaen"/>
                <w:lang w:val="hy-AM" w:eastAsia="en-US"/>
              </w:rPr>
            </w:pPr>
            <w:r w:rsidRPr="00F820E8">
              <w:rPr>
                <w:rFonts w:ascii="Sylfaen" w:eastAsia="Calibri" w:hAnsi="Sylfaen" w:cs="Sylfaen"/>
                <w:lang w:val="hy-AM" w:eastAsia="en-US"/>
              </w:rPr>
              <w:t>զ</w:t>
            </w:r>
            <w:r w:rsidRPr="00F820E8">
              <w:rPr>
                <w:rFonts w:ascii="Sylfaen" w:eastAsia="Calibri" w:hAnsi="Sylfaen"/>
                <w:lang w:val="en-US" w:eastAsia="en-US"/>
              </w:rPr>
              <w:t>գ</w:t>
            </w:r>
            <w:r w:rsidRPr="00F820E8">
              <w:rPr>
                <w:rFonts w:ascii="Sylfaen" w:eastAsia="Calibri" w:hAnsi="Sylfaen" w:cs="Sylfaen"/>
                <w:lang w:val="hy-AM" w:eastAsia="en-US"/>
              </w:rPr>
              <w:t>այարա</w:t>
            </w:r>
            <w:r w:rsidRPr="00F820E8">
              <w:rPr>
                <w:rFonts w:ascii="Sylfaen" w:eastAsia="Calibri" w:hAnsi="Sylfaen"/>
                <w:lang w:val="hy-AM" w:eastAsia="en-US"/>
              </w:rPr>
              <w:t>-</w:t>
            </w:r>
            <w:r w:rsidRPr="00F820E8">
              <w:rPr>
                <w:rFonts w:ascii="Sylfaen" w:eastAsia="Calibri" w:hAnsi="Sylfaen" w:cs="Sylfaen"/>
                <w:lang w:val="hy-AM" w:eastAsia="en-US"/>
              </w:rPr>
              <w:t>նական</w:t>
            </w:r>
          </w:p>
        </w:tc>
        <w:tc>
          <w:tcPr>
            <w:tcW w:w="1276"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eastAsia="Calibri" w:hAnsi="Sylfaen" w:cs="Sylfaen"/>
                <w:lang w:val="hy-AM" w:eastAsia="en-US"/>
              </w:rPr>
            </w:pPr>
            <w:r w:rsidRPr="00F820E8">
              <w:rPr>
                <w:rFonts w:ascii="Sylfaen" w:eastAsia="Calibri" w:hAnsi="Sylfaen" w:cs="Sylfaen"/>
                <w:lang w:val="hy-AM" w:eastAsia="en-US"/>
              </w:rPr>
              <w:t>Սանիտա</w:t>
            </w:r>
            <w:r w:rsidRPr="00F820E8">
              <w:rPr>
                <w:rFonts w:ascii="Sylfaen" w:eastAsia="Calibri" w:hAnsi="Sylfaen" w:cs="Sylfaen"/>
                <w:lang w:val="en-US" w:eastAsia="en-US"/>
              </w:rPr>
              <w:t>-</w:t>
            </w:r>
            <w:r w:rsidRPr="00F820E8">
              <w:rPr>
                <w:rFonts w:ascii="Sylfaen" w:eastAsia="Calibri" w:hAnsi="Sylfaen" w:cs="Sylfaen"/>
                <w:lang w:val="hy-AM" w:eastAsia="en-US"/>
              </w:rPr>
              <w:t>րական</w:t>
            </w:r>
          </w:p>
          <w:p w:rsidR="00FE0ED3" w:rsidRPr="00F820E8" w:rsidRDefault="00FE0ED3" w:rsidP="00F820E8">
            <w:pPr>
              <w:spacing w:after="0" w:line="240" w:lineRule="auto"/>
              <w:jc w:val="center"/>
              <w:rPr>
                <w:rFonts w:ascii="Sylfaen" w:eastAsia="Calibri" w:hAnsi="Sylfaen"/>
                <w:lang w:val="hy-AM" w:eastAsia="en-US"/>
              </w:rPr>
            </w:pPr>
            <w:r w:rsidRPr="00F820E8">
              <w:rPr>
                <w:rFonts w:ascii="Sylfaen" w:eastAsia="Calibri" w:hAnsi="Sylfaen" w:cs="Sylfaen"/>
                <w:lang w:val="hy-AM" w:eastAsia="en-US"/>
              </w:rPr>
              <w:t>ռեժիմ</w:t>
            </w:r>
          </w:p>
        </w:tc>
        <w:tc>
          <w:tcPr>
            <w:tcW w:w="1402"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eastAsia="Calibri" w:hAnsi="Sylfaen"/>
                <w:lang w:val="hy-AM" w:eastAsia="en-US"/>
              </w:rPr>
            </w:pPr>
            <w:r w:rsidRPr="00F820E8">
              <w:rPr>
                <w:rFonts w:ascii="Sylfaen" w:eastAsia="Calibri" w:hAnsi="Sylfaen" w:cs="Sylfaen"/>
                <w:lang w:val="hy-AM" w:eastAsia="en-US"/>
              </w:rPr>
              <w:t>թունա</w:t>
            </w:r>
            <w:r w:rsidRPr="00F820E8">
              <w:rPr>
                <w:rFonts w:ascii="Sylfaen" w:eastAsia="Calibri" w:hAnsi="Sylfaen"/>
                <w:lang w:val="hy-AM" w:eastAsia="en-US"/>
              </w:rPr>
              <w:t>-</w:t>
            </w:r>
            <w:r w:rsidRPr="00F820E8">
              <w:rPr>
                <w:rFonts w:ascii="Sylfaen" w:eastAsia="Calibri" w:hAnsi="Sylfaen" w:cs="Sylfaen"/>
                <w:lang w:val="hy-AM" w:eastAsia="en-US"/>
              </w:rPr>
              <w:t>բանական</w:t>
            </w:r>
            <w:r w:rsidRPr="00F820E8">
              <w:rPr>
                <w:rFonts w:ascii="Sylfaen" w:eastAsia="Calibri" w:hAnsi="Sylfaen" w:cs="Sylfaen"/>
                <w:lang w:val="en-US" w:eastAsia="en-US"/>
              </w:rPr>
              <w:t xml:space="preserve"> ռեժիմ</w:t>
            </w:r>
          </w:p>
        </w:tc>
        <w:tc>
          <w:tcPr>
            <w:tcW w:w="1432"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eastAsia="Calibri" w:hAnsi="Sylfaen"/>
                <w:lang w:val="hy-AM" w:eastAsia="en-US"/>
              </w:rPr>
            </w:pPr>
            <w:r w:rsidRPr="00F820E8">
              <w:rPr>
                <w:rFonts w:ascii="Sylfaen" w:eastAsia="Calibri" w:hAnsi="Sylfaen" w:cs="Sylfaen"/>
                <w:lang w:val="hy-AM" w:eastAsia="en-US"/>
              </w:rPr>
              <w:t>զ</w:t>
            </w:r>
            <w:r w:rsidRPr="00F820E8">
              <w:rPr>
                <w:rFonts w:ascii="Sylfaen" w:eastAsia="Calibri" w:hAnsi="Sylfaen"/>
                <w:lang w:val="en-US" w:eastAsia="en-US"/>
              </w:rPr>
              <w:t>գ</w:t>
            </w:r>
            <w:r w:rsidRPr="00F820E8">
              <w:rPr>
                <w:rFonts w:ascii="Sylfaen" w:eastAsia="Calibri" w:hAnsi="Sylfaen" w:cs="Sylfaen"/>
                <w:lang w:val="hy-AM" w:eastAsia="en-US"/>
              </w:rPr>
              <w:t>այարա</w:t>
            </w:r>
            <w:r w:rsidRPr="00F820E8">
              <w:rPr>
                <w:rFonts w:ascii="Sylfaen" w:eastAsia="Calibri" w:hAnsi="Sylfaen"/>
                <w:lang w:val="hy-AM" w:eastAsia="en-US"/>
              </w:rPr>
              <w:t>-</w:t>
            </w:r>
            <w:r w:rsidRPr="00F820E8">
              <w:rPr>
                <w:rFonts w:ascii="Sylfaen" w:eastAsia="Calibri" w:hAnsi="Sylfaen" w:cs="Sylfaen"/>
                <w:lang w:val="hy-AM" w:eastAsia="en-US"/>
              </w:rPr>
              <w:t>նական</w:t>
            </w:r>
          </w:p>
        </w:tc>
        <w:tc>
          <w:tcPr>
            <w:tcW w:w="1937" w:type="dxa"/>
            <w:tcBorders>
              <w:top w:val="single" w:sz="4" w:space="0" w:color="auto"/>
              <w:left w:val="single" w:sz="4" w:space="0" w:color="auto"/>
              <w:bottom w:val="single" w:sz="4" w:space="0" w:color="auto"/>
              <w:right w:val="double" w:sz="12" w:space="0" w:color="auto"/>
            </w:tcBorders>
            <w:vAlign w:val="center"/>
            <w:hideMark/>
          </w:tcPr>
          <w:p w:rsidR="00FE0ED3" w:rsidRPr="00F820E8" w:rsidRDefault="00FE0ED3" w:rsidP="00F820E8">
            <w:pPr>
              <w:spacing w:after="0" w:line="240" w:lineRule="auto"/>
              <w:jc w:val="center"/>
              <w:rPr>
                <w:rFonts w:ascii="Sylfaen" w:eastAsia="Calibri" w:hAnsi="Sylfaen"/>
                <w:lang w:val="hy-AM" w:eastAsia="en-US"/>
              </w:rPr>
            </w:pPr>
            <w:r w:rsidRPr="00F820E8">
              <w:rPr>
                <w:rFonts w:ascii="Sylfaen" w:eastAsia="Calibri" w:hAnsi="Sylfaen" w:cs="Sylfaen"/>
                <w:lang w:val="hy-AM" w:eastAsia="en-US"/>
              </w:rPr>
              <w:t>Սանիտարական ռեժիմ</w:t>
            </w:r>
          </w:p>
        </w:tc>
      </w:tr>
      <w:tr w:rsidR="00FE0ED3" w:rsidRPr="00F820E8" w:rsidTr="00542311">
        <w:trPr>
          <w:jc w:val="center"/>
        </w:trPr>
        <w:tc>
          <w:tcPr>
            <w:tcW w:w="1526" w:type="dxa"/>
            <w:tcBorders>
              <w:top w:val="single" w:sz="4" w:space="0" w:color="auto"/>
              <w:left w:val="double" w:sz="12" w:space="0" w:color="auto"/>
              <w:bottom w:val="double" w:sz="12" w:space="0" w:color="auto"/>
              <w:right w:val="single" w:sz="4" w:space="0" w:color="auto"/>
            </w:tcBorders>
            <w:vAlign w:val="center"/>
            <w:hideMark/>
          </w:tcPr>
          <w:p w:rsidR="00FE0ED3" w:rsidRPr="00F820E8" w:rsidRDefault="00542311" w:rsidP="00F820E8">
            <w:pPr>
              <w:spacing w:after="0" w:line="240" w:lineRule="auto"/>
              <w:rPr>
                <w:rFonts w:ascii="Sylfaen" w:hAnsi="Sylfaen" w:cs="Sylfaen"/>
                <w:lang w:val="hy-AM" w:eastAsia="en-US"/>
              </w:rPr>
            </w:pPr>
            <w:r w:rsidRPr="00F820E8">
              <w:rPr>
                <w:rFonts w:ascii="Sylfaen" w:hAnsi="Sylfaen" w:cs="Sylfaen"/>
                <w:lang w:val="hy-AM" w:eastAsia="en-US"/>
              </w:rPr>
              <w:t>Քասախ</w:t>
            </w:r>
            <w:r w:rsidR="00FE0ED3" w:rsidRPr="00F820E8">
              <w:rPr>
                <w:rFonts w:ascii="Sylfaen" w:hAnsi="Sylfaen" w:cs="Sylfaen"/>
                <w:lang w:val="hy-AM" w:eastAsia="en-US"/>
              </w:rPr>
              <w:t xml:space="preserve"> գետ</w:t>
            </w:r>
          </w:p>
        </w:tc>
        <w:tc>
          <w:tcPr>
            <w:tcW w:w="1134" w:type="dxa"/>
            <w:tcBorders>
              <w:top w:val="single" w:sz="4" w:space="0" w:color="auto"/>
              <w:left w:val="single" w:sz="4" w:space="0" w:color="auto"/>
              <w:bottom w:val="double" w:sz="12" w:space="0" w:color="auto"/>
              <w:right w:val="single" w:sz="4" w:space="0" w:color="auto"/>
            </w:tcBorders>
            <w:vAlign w:val="center"/>
          </w:tcPr>
          <w:p w:rsidR="00FE0ED3" w:rsidRPr="00F820E8" w:rsidRDefault="00542311" w:rsidP="00F820E8">
            <w:pPr>
              <w:spacing w:after="0" w:line="240" w:lineRule="auto"/>
              <w:jc w:val="center"/>
              <w:rPr>
                <w:rFonts w:ascii="Sylfaen" w:eastAsia="Calibri" w:hAnsi="Sylfaen"/>
                <w:lang w:val="en-GB" w:eastAsia="en-US"/>
              </w:rPr>
            </w:pPr>
            <w:r w:rsidRPr="00F820E8">
              <w:rPr>
                <w:rFonts w:ascii="Sylfaen" w:eastAsia="Calibri" w:hAnsi="Sylfaen"/>
                <w:lang w:val="en-GB" w:eastAsia="en-US"/>
              </w:rPr>
              <w:t>5</w:t>
            </w:r>
          </w:p>
        </w:tc>
        <w:tc>
          <w:tcPr>
            <w:tcW w:w="1276" w:type="dxa"/>
            <w:tcBorders>
              <w:top w:val="single" w:sz="4" w:space="0" w:color="auto"/>
              <w:left w:val="single" w:sz="4" w:space="0" w:color="auto"/>
              <w:bottom w:val="double" w:sz="12" w:space="0" w:color="auto"/>
              <w:right w:val="single" w:sz="4" w:space="0" w:color="auto"/>
            </w:tcBorders>
            <w:vAlign w:val="center"/>
          </w:tcPr>
          <w:p w:rsidR="00FE0ED3" w:rsidRPr="00F820E8" w:rsidRDefault="00542311" w:rsidP="00F820E8">
            <w:pPr>
              <w:spacing w:after="0" w:line="240" w:lineRule="auto"/>
              <w:jc w:val="center"/>
              <w:rPr>
                <w:rFonts w:ascii="Sylfaen" w:eastAsia="Calibri" w:hAnsi="Sylfaen"/>
                <w:lang w:val="en-GB" w:eastAsia="en-US"/>
              </w:rPr>
            </w:pPr>
            <w:r w:rsidRPr="00F820E8">
              <w:rPr>
                <w:rFonts w:ascii="Sylfaen" w:eastAsia="Calibri" w:hAnsi="Sylfaen"/>
                <w:lang w:val="en-GB" w:eastAsia="en-US"/>
              </w:rPr>
              <w:t>4</w:t>
            </w:r>
          </w:p>
        </w:tc>
        <w:tc>
          <w:tcPr>
            <w:tcW w:w="1276" w:type="dxa"/>
            <w:tcBorders>
              <w:top w:val="single" w:sz="4" w:space="0" w:color="auto"/>
              <w:left w:val="single" w:sz="4" w:space="0" w:color="auto"/>
              <w:bottom w:val="double" w:sz="12" w:space="0" w:color="auto"/>
              <w:right w:val="single" w:sz="4" w:space="0" w:color="auto"/>
            </w:tcBorders>
            <w:vAlign w:val="center"/>
          </w:tcPr>
          <w:p w:rsidR="00FE0ED3" w:rsidRPr="00F820E8" w:rsidRDefault="00542311" w:rsidP="00F820E8">
            <w:pPr>
              <w:spacing w:after="0" w:line="240" w:lineRule="auto"/>
              <w:jc w:val="center"/>
              <w:rPr>
                <w:rFonts w:ascii="Sylfaen" w:eastAsia="Calibri" w:hAnsi="Sylfaen"/>
                <w:lang w:val="en-GB" w:eastAsia="en-US"/>
              </w:rPr>
            </w:pPr>
            <w:r w:rsidRPr="00F820E8">
              <w:rPr>
                <w:rFonts w:ascii="Sylfaen" w:eastAsia="Calibri" w:hAnsi="Sylfaen"/>
                <w:lang w:val="en-GB" w:eastAsia="en-US"/>
              </w:rPr>
              <w:t>11,2</w:t>
            </w:r>
          </w:p>
        </w:tc>
        <w:tc>
          <w:tcPr>
            <w:tcW w:w="1402" w:type="dxa"/>
            <w:tcBorders>
              <w:top w:val="single" w:sz="4" w:space="0" w:color="auto"/>
              <w:left w:val="single" w:sz="4" w:space="0" w:color="auto"/>
              <w:bottom w:val="double" w:sz="12" w:space="0" w:color="auto"/>
              <w:right w:val="single" w:sz="4" w:space="0" w:color="auto"/>
            </w:tcBorders>
            <w:vAlign w:val="center"/>
            <w:hideMark/>
          </w:tcPr>
          <w:p w:rsidR="00FE0ED3" w:rsidRPr="00F820E8" w:rsidRDefault="00FE0ED3" w:rsidP="00F820E8">
            <w:pPr>
              <w:spacing w:after="0" w:line="240" w:lineRule="auto"/>
              <w:jc w:val="center"/>
              <w:rPr>
                <w:rFonts w:ascii="Sylfaen" w:eastAsia="Calibri" w:hAnsi="Sylfaen"/>
                <w:lang w:val="en-US" w:eastAsia="en-US"/>
              </w:rPr>
            </w:pPr>
            <w:r w:rsidRPr="00F820E8">
              <w:rPr>
                <w:rFonts w:ascii="Sylfaen" w:eastAsia="Calibri" w:hAnsi="Sylfaen"/>
                <w:lang w:val="hy-AM" w:eastAsia="en-US"/>
              </w:rPr>
              <w:t>&gt;</w:t>
            </w:r>
            <w:r w:rsidRPr="00F820E8">
              <w:rPr>
                <w:rFonts w:ascii="Sylfaen" w:eastAsia="Calibri" w:hAnsi="Sylfaen"/>
                <w:lang w:val="en-US" w:eastAsia="en-US"/>
              </w:rPr>
              <w:t>3</w:t>
            </w:r>
            <w:r w:rsidRPr="00F820E8">
              <w:rPr>
                <w:rFonts w:ascii="Sylfaen" w:eastAsia="Calibri" w:hAnsi="Sylfaen"/>
                <w:lang w:val="hy-AM" w:eastAsia="en-US"/>
              </w:rPr>
              <w:t>&lt;10</w:t>
            </w:r>
            <w:r w:rsidRPr="00F820E8">
              <w:rPr>
                <w:rFonts w:ascii="Sylfaen" w:eastAsia="Calibri" w:hAnsi="Sylfaen"/>
                <w:lang w:val="en-US" w:eastAsia="en-US"/>
              </w:rPr>
              <w:t xml:space="preserve"> </w:t>
            </w:r>
          </w:p>
          <w:p w:rsidR="00FE0ED3" w:rsidRPr="00F820E8" w:rsidRDefault="00FE0ED3"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բարձր</w:t>
            </w:r>
          </w:p>
        </w:tc>
        <w:tc>
          <w:tcPr>
            <w:tcW w:w="1432" w:type="dxa"/>
            <w:tcBorders>
              <w:top w:val="single" w:sz="4" w:space="0" w:color="auto"/>
              <w:left w:val="single" w:sz="4" w:space="0" w:color="auto"/>
              <w:bottom w:val="double" w:sz="12" w:space="0" w:color="auto"/>
              <w:right w:val="single" w:sz="4" w:space="0" w:color="auto"/>
            </w:tcBorders>
            <w:vAlign w:val="center"/>
            <w:hideMark/>
          </w:tcPr>
          <w:p w:rsidR="00FE0ED3" w:rsidRPr="00F820E8" w:rsidRDefault="00FE0ED3" w:rsidP="00F820E8">
            <w:pPr>
              <w:spacing w:after="0" w:line="240" w:lineRule="auto"/>
              <w:jc w:val="center"/>
              <w:rPr>
                <w:rFonts w:ascii="Sylfaen" w:eastAsia="Calibri" w:hAnsi="Sylfaen"/>
                <w:lang w:val="hy-AM" w:eastAsia="en-US"/>
              </w:rPr>
            </w:pPr>
            <w:r w:rsidRPr="00F820E8">
              <w:rPr>
                <w:rFonts w:ascii="Sylfaen" w:eastAsia="Calibri" w:hAnsi="Sylfaen"/>
                <w:lang w:val="en-US" w:eastAsia="en-US"/>
              </w:rPr>
              <w:t>&gt; 2 արտակարգ բարձր</w:t>
            </w:r>
          </w:p>
        </w:tc>
        <w:tc>
          <w:tcPr>
            <w:tcW w:w="1937" w:type="dxa"/>
            <w:tcBorders>
              <w:top w:val="single" w:sz="4" w:space="0" w:color="auto"/>
              <w:left w:val="single" w:sz="4" w:space="0" w:color="auto"/>
              <w:bottom w:val="double" w:sz="12" w:space="0" w:color="auto"/>
              <w:right w:val="double" w:sz="12" w:space="0" w:color="auto"/>
            </w:tcBorders>
            <w:vAlign w:val="center"/>
            <w:hideMark/>
          </w:tcPr>
          <w:p w:rsidR="00FE0ED3" w:rsidRPr="00F820E8" w:rsidRDefault="00FE0ED3" w:rsidP="00F820E8">
            <w:pPr>
              <w:spacing w:after="0" w:line="240" w:lineRule="auto"/>
              <w:jc w:val="center"/>
              <w:rPr>
                <w:rFonts w:ascii="Sylfaen" w:eastAsia="Calibri" w:hAnsi="Sylfaen"/>
                <w:lang w:val="hy-AM" w:eastAsia="en-US"/>
              </w:rPr>
            </w:pPr>
            <w:r w:rsidRPr="00F820E8">
              <w:rPr>
                <w:rFonts w:ascii="Sylfaen" w:eastAsia="Calibri" w:hAnsi="Sylfaen"/>
                <w:lang w:val="en-US" w:eastAsia="en-US"/>
              </w:rPr>
              <w:t xml:space="preserve">&gt; </w:t>
            </w:r>
            <w:r w:rsidRPr="00F820E8">
              <w:rPr>
                <w:rFonts w:ascii="Sylfaen" w:eastAsia="Calibri" w:hAnsi="Sylfaen"/>
                <w:lang w:val="hy-AM" w:eastAsia="en-US"/>
              </w:rPr>
              <w:t>6 արտակարգ</w:t>
            </w:r>
          </w:p>
          <w:p w:rsidR="00FE0ED3" w:rsidRPr="00F820E8" w:rsidRDefault="00FE0ED3" w:rsidP="00F820E8">
            <w:pPr>
              <w:spacing w:after="0" w:line="240" w:lineRule="auto"/>
              <w:jc w:val="center"/>
              <w:rPr>
                <w:rFonts w:ascii="Sylfaen" w:eastAsia="Calibri" w:hAnsi="Sylfaen"/>
                <w:lang w:val="hy-AM" w:eastAsia="en-US"/>
              </w:rPr>
            </w:pPr>
            <w:r w:rsidRPr="00F820E8">
              <w:rPr>
                <w:rFonts w:ascii="Sylfaen" w:eastAsia="Calibri" w:hAnsi="Sylfaen"/>
                <w:lang w:val="en-US" w:eastAsia="en-US"/>
              </w:rPr>
              <w:t>բարձր</w:t>
            </w:r>
          </w:p>
        </w:tc>
      </w:tr>
    </w:tbl>
    <w:p w:rsidR="00FE0ED3" w:rsidRPr="00F820E8" w:rsidRDefault="00FE0ED3" w:rsidP="00F820E8">
      <w:pPr>
        <w:spacing w:after="0" w:line="360" w:lineRule="auto"/>
        <w:ind w:firstLine="567"/>
        <w:jc w:val="both"/>
        <w:rPr>
          <w:rFonts w:ascii="Sylfaen" w:hAnsi="Sylfaen" w:cs="Sylfaen"/>
          <w:lang w:val="hy-AM" w:eastAsia="en-US"/>
        </w:rPr>
      </w:pP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 xml:space="preserve">Նշված </w:t>
      </w:r>
      <w:r w:rsidR="00004011" w:rsidRPr="00F820E8">
        <w:rPr>
          <w:rFonts w:ascii="Sylfaen" w:hAnsi="Sylfaen" w:cs="Sylfaen"/>
          <w:lang w:val="hy-AM" w:eastAsia="en-US"/>
        </w:rPr>
        <w:t>տարածքի</w:t>
      </w:r>
      <w:r w:rsidRPr="00F820E8">
        <w:rPr>
          <w:rFonts w:ascii="Sylfaen" w:hAnsi="Sylfaen" w:cs="Sylfaen"/>
          <w:lang w:val="hy-AM" w:eastAsia="en-US"/>
        </w:rPr>
        <w:t xml:space="preserve"> սահմաններում, գետի ջրերի աղտոտվածության մակարդակը գնահատվում Է՝</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 xml:space="preserve">Ըստ սանիտարական ռեժիմի – </w:t>
      </w:r>
      <w:r w:rsidRPr="00F820E8">
        <w:rPr>
          <w:rFonts w:ascii="Sylfaen" w:hAnsi="Sylfaen"/>
          <w:lang w:val="hy-AM"/>
        </w:rPr>
        <w:t>արտակարգ</w:t>
      </w:r>
      <w:r w:rsidRPr="00F820E8">
        <w:rPr>
          <w:rFonts w:ascii="Sylfaen" w:hAnsi="Sylfaen" w:cs="Sylfaen"/>
          <w:lang w:val="hy-AM" w:eastAsia="en-US"/>
        </w:rPr>
        <w:t xml:space="preserve"> բարձր, </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Ըստ զգայարանական ցուցանիշների – արտակարգ բարձր,</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Ըստ սանիտարա-թունաբանական ցուցանիշների – բարձր:</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Անհրաժեշտ է կեղտաջրերի մաքրման կայանի կառուցում:</w:t>
      </w:r>
    </w:p>
    <w:p w:rsidR="00FE0ED3" w:rsidRPr="00F820E8" w:rsidRDefault="00FE0ED3" w:rsidP="00086D5C">
      <w:pPr>
        <w:spacing w:after="0"/>
        <w:ind w:firstLine="567"/>
        <w:jc w:val="both"/>
        <w:rPr>
          <w:rFonts w:ascii="Sylfaen" w:hAnsi="Sylfaen" w:cs="Sylfaen"/>
          <w:lang w:val="hy-AM" w:eastAsia="en-US"/>
        </w:rPr>
      </w:pPr>
    </w:p>
    <w:p w:rsidR="00FE0ED3" w:rsidRPr="00F820E8" w:rsidRDefault="005A5F6C" w:rsidP="00086D5C">
      <w:pPr>
        <w:spacing w:after="0"/>
        <w:ind w:firstLine="567"/>
        <w:jc w:val="center"/>
        <w:rPr>
          <w:rFonts w:ascii="Sylfaen" w:hAnsi="Sylfaen" w:cs="Sylfaen"/>
          <w:b/>
          <w:lang w:val="hy-AM" w:eastAsia="en-US"/>
        </w:rPr>
      </w:pPr>
      <w:r w:rsidRPr="00F820E8">
        <w:rPr>
          <w:rFonts w:ascii="Sylfaen" w:hAnsi="Sylfaen" w:cs="Sylfaen"/>
          <w:b/>
          <w:lang w:val="hy-AM" w:eastAsia="en-US"/>
        </w:rPr>
        <w:t>6</w:t>
      </w:r>
      <w:r w:rsidR="00FE0ED3" w:rsidRPr="00F820E8">
        <w:rPr>
          <w:rFonts w:ascii="Sylfaen" w:hAnsi="Sylfaen" w:cs="Sylfaen"/>
          <w:b/>
          <w:lang w:val="hy-AM" w:eastAsia="en-US"/>
        </w:rPr>
        <w:t>.4.</w:t>
      </w:r>
      <w:r w:rsidR="00602004">
        <w:rPr>
          <w:rFonts w:ascii="Sylfaen" w:hAnsi="Sylfaen" w:cs="Sylfaen"/>
          <w:b/>
          <w:lang w:val="hy-AM" w:eastAsia="en-US"/>
        </w:rPr>
        <w:t xml:space="preserve"> Աղմուկի մակարդակի գնահատում /14</w:t>
      </w:r>
      <w:r w:rsidR="00FE0ED3" w:rsidRPr="00F820E8">
        <w:rPr>
          <w:rFonts w:ascii="Sylfaen" w:hAnsi="Sylfaen" w:cs="Sylfaen"/>
          <w:b/>
          <w:lang w:val="hy-AM" w:eastAsia="en-US"/>
        </w:rPr>
        <w:t>,1</w:t>
      </w:r>
      <w:r w:rsidR="00602004" w:rsidRPr="008E217C">
        <w:rPr>
          <w:rFonts w:ascii="Sylfaen" w:hAnsi="Sylfaen" w:cs="Sylfaen"/>
          <w:b/>
          <w:lang w:val="hy-AM" w:eastAsia="en-US"/>
        </w:rPr>
        <w:t>5</w:t>
      </w:r>
      <w:r w:rsidR="00FE0ED3" w:rsidRPr="00F820E8">
        <w:rPr>
          <w:rFonts w:ascii="Sylfaen" w:hAnsi="Sylfaen" w:cs="Sylfaen"/>
          <w:b/>
          <w:lang w:val="hy-AM" w:eastAsia="en-US"/>
        </w:rPr>
        <w:t>/</w:t>
      </w:r>
    </w:p>
    <w:p w:rsidR="00FE0ED3" w:rsidRPr="00F820E8" w:rsidRDefault="00004011" w:rsidP="00086D5C">
      <w:pPr>
        <w:spacing w:after="0"/>
        <w:ind w:firstLine="567"/>
        <w:jc w:val="both"/>
        <w:rPr>
          <w:rFonts w:ascii="Sylfaen" w:hAnsi="Sylfaen" w:cs="Sylfaen"/>
          <w:lang w:val="hy-AM" w:eastAsia="en-US"/>
        </w:rPr>
      </w:pPr>
      <w:r w:rsidRPr="00F820E8">
        <w:rPr>
          <w:rFonts w:ascii="Sylfaen" w:hAnsi="Sylfaen" w:cs="Sylfaen"/>
          <w:lang w:val="hy-AM" w:eastAsia="en-US"/>
        </w:rPr>
        <w:t>Ա</w:t>
      </w:r>
      <w:r w:rsidR="00FE0ED3" w:rsidRPr="00F820E8">
        <w:rPr>
          <w:rFonts w:ascii="Sylfaen" w:hAnsi="Sylfaen" w:cs="Sylfaen"/>
          <w:lang w:val="hy-AM" w:eastAsia="en-US"/>
        </w:rPr>
        <w:t xml:space="preserve">ղմուկի աղբյուր է հանդիսանում ավտոտրանսպորտը: </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lastRenderedPageBreak/>
        <w:t>Տրանսպորտային հոսքերի աղմուկը առաջանում է մեքենաների աղմուկից տրանսպորտի արագությունից և շարժման ինտենսիվությունից:</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 xml:space="preserve">Աղմուկի մակարդակը փողոցի բանուկ մասի եզրից 7.5 մետր հեռավորության վրա որոշված է տարբեր </w:t>
      </w:r>
      <w:r w:rsidR="00004011" w:rsidRPr="00F820E8">
        <w:rPr>
          <w:rFonts w:ascii="Sylfaen" w:hAnsi="Sylfaen" w:cs="Sylfaen"/>
          <w:lang w:val="hy-AM" w:eastAsia="en-US"/>
        </w:rPr>
        <w:t xml:space="preserve">նշանակության </w:t>
      </w:r>
      <w:r w:rsidRPr="00F820E8">
        <w:rPr>
          <w:rFonts w:ascii="Sylfaen" w:hAnsi="Sylfaen" w:cs="Sylfaen"/>
          <w:lang w:val="hy-AM" w:eastAsia="en-US"/>
        </w:rPr>
        <w:t xml:space="preserve">փողոցներում: Աղմուկի ամենաբարձր մակարդակը կազմում է 50 դԲԱ, 70 դԲԱ-նորմայի դեպքում: </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Ավտոմեքենաների մեկ կարգային հոսքի դեպքում, երթևեկության ինտենսիվությունից կախված աղմուկի մակարդակի որոշման նոմոգրամմաների համաձայն /նկ.20-23, 1</w:t>
      </w:r>
      <w:r w:rsidR="009E29E5" w:rsidRPr="009E29E5">
        <w:rPr>
          <w:rFonts w:ascii="Sylfaen" w:hAnsi="Sylfaen" w:cs="Sylfaen"/>
          <w:lang w:val="hy-AM" w:eastAsia="en-US"/>
        </w:rPr>
        <w:t>4</w:t>
      </w:r>
      <w:r w:rsidRPr="00F820E8">
        <w:rPr>
          <w:rFonts w:ascii="Sylfaen" w:hAnsi="Sylfaen" w:cs="Sylfaen"/>
          <w:lang w:val="hy-AM" w:eastAsia="en-US"/>
        </w:rPr>
        <w:t>/ աղմուկի միջին մակարդակը կազմում է 4</w:t>
      </w:r>
      <w:r w:rsidR="0079484A" w:rsidRPr="00F820E8">
        <w:rPr>
          <w:rFonts w:ascii="Sylfaen" w:hAnsi="Sylfaen" w:cs="Sylfaen"/>
          <w:lang w:val="hy-AM" w:eastAsia="en-US"/>
        </w:rPr>
        <w:t>0-45</w:t>
      </w:r>
      <w:r w:rsidRPr="00F820E8">
        <w:rPr>
          <w:rFonts w:ascii="Sylfaen" w:hAnsi="Sylfaen" w:cs="Sylfaen"/>
          <w:lang w:val="hy-AM" w:eastAsia="en-US"/>
        </w:rPr>
        <w:t xml:space="preserve"> դԲԱ՝ փողոցի բանուկ մասի եզրից 7.5</w:t>
      </w:r>
      <w:r w:rsidR="007D4B29" w:rsidRPr="00F820E8">
        <w:rPr>
          <w:rFonts w:ascii="Sylfaen" w:hAnsi="Sylfaen" w:cs="Sylfaen"/>
          <w:lang w:val="hy-AM" w:eastAsia="en-US"/>
        </w:rPr>
        <w:t xml:space="preserve"> </w:t>
      </w:r>
      <w:r w:rsidRPr="00F820E8">
        <w:rPr>
          <w:rFonts w:ascii="Sylfaen" w:hAnsi="Sylfaen" w:cs="Sylfaen"/>
          <w:lang w:val="hy-AM" w:eastAsia="en-US"/>
        </w:rPr>
        <w:t>մ հեռավորության վրա փողոցով երթևեկության առավելագույն – 100 մեքենա/ժամի դեպքում:</w:t>
      </w:r>
    </w:p>
    <w:p w:rsidR="00FE0ED3" w:rsidRPr="00F820E8" w:rsidRDefault="00FE0ED3" w:rsidP="00086D5C">
      <w:pPr>
        <w:spacing w:after="0"/>
        <w:ind w:firstLine="567"/>
        <w:jc w:val="both"/>
        <w:rPr>
          <w:rFonts w:ascii="Sylfaen" w:hAnsi="Sylfaen" w:cs="Sylfaen"/>
          <w:lang w:val="hy-AM" w:eastAsia="en-US"/>
        </w:rPr>
      </w:pPr>
      <w:r w:rsidRPr="00F820E8">
        <w:rPr>
          <w:rFonts w:ascii="Sylfaen" w:hAnsi="Sylfaen" w:cs="Sylfaen"/>
          <w:lang w:val="hy-AM" w:eastAsia="en-US"/>
        </w:rPr>
        <w:t xml:space="preserve">Այսպիսով կարելի է եզրակացնել, որ </w:t>
      </w:r>
      <w:r w:rsidR="00004011" w:rsidRPr="00F820E8">
        <w:rPr>
          <w:rFonts w:ascii="Sylfaen" w:hAnsi="Sylfaen" w:cs="Sylfaen"/>
          <w:lang w:val="hy-AM" w:eastAsia="en-US"/>
        </w:rPr>
        <w:t xml:space="preserve">տարածքում </w:t>
      </w:r>
      <w:r w:rsidRPr="00F820E8">
        <w:rPr>
          <w:rFonts w:ascii="Sylfaen" w:hAnsi="Sylfaen" w:cs="Sylfaen"/>
          <w:lang w:val="hy-AM" w:eastAsia="en-US"/>
        </w:rPr>
        <w:t>ձայնի էկվիվալենտ մակարդակը 25մ հեռավորության վրա ճանապարհից, հաշվի առնելով կառուցապատված զանգվածը կկազմի 30-</w:t>
      </w:r>
      <w:r w:rsidR="0079484A" w:rsidRPr="00F820E8">
        <w:rPr>
          <w:rFonts w:ascii="Sylfaen" w:hAnsi="Sylfaen" w:cs="Sylfaen"/>
          <w:lang w:val="hy-AM" w:eastAsia="en-US"/>
        </w:rPr>
        <w:t>35</w:t>
      </w:r>
      <w:r w:rsidRPr="00F820E8">
        <w:rPr>
          <w:rFonts w:ascii="Sylfaen" w:hAnsi="Sylfaen" w:cs="Sylfaen"/>
          <w:lang w:val="hy-AM" w:eastAsia="en-US"/>
        </w:rPr>
        <w:t xml:space="preserve"> դԲԱ, նորման 45-55 դԲԱ:</w:t>
      </w:r>
    </w:p>
    <w:p w:rsidR="00FE0ED3" w:rsidRPr="00F820E8" w:rsidRDefault="00FE0ED3" w:rsidP="00086D5C">
      <w:pPr>
        <w:spacing w:after="0"/>
        <w:ind w:firstLine="567"/>
        <w:jc w:val="both"/>
        <w:rPr>
          <w:rFonts w:ascii="Sylfaen" w:hAnsi="Sylfaen" w:cs="Sylfaen"/>
          <w:lang w:val="hy-AM" w:eastAsia="en-US"/>
        </w:rPr>
      </w:pPr>
    </w:p>
    <w:p w:rsidR="00FE0ED3" w:rsidRPr="00F820E8" w:rsidRDefault="005A5F6C" w:rsidP="00F820E8">
      <w:pPr>
        <w:spacing w:after="0" w:line="360" w:lineRule="auto"/>
        <w:ind w:firstLine="567"/>
        <w:jc w:val="center"/>
        <w:rPr>
          <w:rFonts w:ascii="Sylfaen" w:hAnsi="Sylfaen" w:cs="Sylfaen"/>
          <w:b/>
          <w:lang w:val="hy-AM" w:eastAsia="en-US"/>
        </w:rPr>
      </w:pPr>
      <w:r w:rsidRPr="00F820E8">
        <w:rPr>
          <w:rFonts w:ascii="Sylfaen" w:hAnsi="Sylfaen" w:cs="Sylfaen"/>
          <w:b/>
          <w:lang w:val="hy-AM" w:eastAsia="en-US"/>
        </w:rPr>
        <w:t>6</w:t>
      </w:r>
      <w:r w:rsidR="00FE0ED3" w:rsidRPr="00F820E8">
        <w:rPr>
          <w:rFonts w:ascii="Sylfaen" w:hAnsi="Sylfaen" w:cs="Sylfaen"/>
          <w:b/>
          <w:lang w:val="hy-AM" w:eastAsia="en-US"/>
        </w:rPr>
        <w:t>.5 Հողերի բնութագիրը</w:t>
      </w:r>
    </w:p>
    <w:p w:rsidR="00A210F6" w:rsidRPr="00F820E8" w:rsidRDefault="00004011" w:rsidP="00086D5C">
      <w:pPr>
        <w:spacing w:after="0"/>
        <w:ind w:firstLine="567"/>
        <w:jc w:val="both"/>
        <w:rPr>
          <w:rFonts w:ascii="Sylfaen" w:hAnsi="Sylfaen" w:cs="Arial"/>
          <w:lang w:val="hy-AM"/>
        </w:rPr>
      </w:pPr>
      <w:r w:rsidRPr="00F820E8">
        <w:rPr>
          <w:rFonts w:ascii="Sylfaen" w:hAnsi="Sylfaen" w:cs="Sylfaen"/>
          <w:lang w:val="hy-AM" w:eastAsia="en-US"/>
        </w:rPr>
        <w:t xml:space="preserve">Ներդրումային ծրագրի տարածքը </w:t>
      </w:r>
      <w:r w:rsidR="00A210F6" w:rsidRPr="00F820E8">
        <w:rPr>
          <w:rFonts w:ascii="Sylfaen" w:hAnsi="Sylfaen" w:cs="Sylfaen"/>
          <w:lang w:val="hy-AM"/>
        </w:rPr>
        <w:t xml:space="preserve">ներառում է </w:t>
      </w:r>
      <w:r w:rsidRPr="00F820E8">
        <w:rPr>
          <w:rFonts w:ascii="Sylfaen" w:hAnsi="Sylfaen" w:cs="Sylfaen"/>
          <w:lang w:val="hy-AM"/>
        </w:rPr>
        <w:t>2080.0</w:t>
      </w:r>
      <w:r w:rsidR="00A210F6" w:rsidRPr="00F820E8">
        <w:rPr>
          <w:rFonts w:ascii="Sylfaen" w:hAnsi="Sylfaen" w:cs="Sylfaen"/>
          <w:lang w:val="hy-AM"/>
        </w:rPr>
        <w:t xml:space="preserve"> հա հողեր</w:t>
      </w:r>
      <w:r w:rsidR="00A210F6" w:rsidRPr="00F820E8">
        <w:rPr>
          <w:rFonts w:ascii="Sylfaen" w:hAnsi="Sylfaen" w:cs="Arial"/>
          <w:lang w:val="hy-AM"/>
        </w:rPr>
        <w:t xml:space="preserve">, </w:t>
      </w:r>
      <w:r w:rsidR="00A210F6" w:rsidRPr="00F820E8">
        <w:rPr>
          <w:rFonts w:ascii="Sylfaen" w:hAnsi="Sylfaen" w:cs="Sylfaen"/>
          <w:lang w:val="hy-AM"/>
        </w:rPr>
        <w:t>այդ թվում՝</w:t>
      </w:r>
      <w:r w:rsidRPr="00F820E8">
        <w:rPr>
          <w:rFonts w:ascii="Sylfaen" w:hAnsi="Sylfaen" w:cs="Sylfaen"/>
          <w:lang w:val="hy-AM"/>
        </w:rPr>
        <w:t xml:space="preserve"> քաղաքաշինական նպատակներով կառուցապատման ենթակա հատվածը՝ մոտ 500.0 հա։</w:t>
      </w:r>
    </w:p>
    <w:p w:rsidR="00FE0ED3" w:rsidRPr="00F820E8" w:rsidRDefault="00C55462" w:rsidP="00086D5C">
      <w:pPr>
        <w:spacing w:after="0"/>
        <w:ind w:firstLine="567"/>
        <w:jc w:val="both"/>
        <w:rPr>
          <w:rFonts w:ascii="Sylfaen" w:hAnsi="Sylfaen" w:cs="Sylfaen"/>
          <w:lang w:val="hy-AM"/>
        </w:rPr>
      </w:pPr>
      <w:r w:rsidRPr="00F820E8">
        <w:rPr>
          <w:rFonts w:ascii="Sylfaen" w:hAnsi="Sylfaen" w:cs="Sylfaen"/>
          <w:lang w:val="hy-AM"/>
        </w:rPr>
        <w:t>Տարածքում առկա են գյուղատնտեսական, բակավայրերի և արդյունաբերության, ընդերքօգտագոր՚ծման և այլ արտադրական նշանակության հողատեսքեր։</w:t>
      </w:r>
    </w:p>
    <w:p w:rsidR="00086D5C" w:rsidRDefault="00C55462" w:rsidP="00086D5C">
      <w:pPr>
        <w:spacing w:after="0"/>
        <w:ind w:firstLine="567"/>
        <w:rPr>
          <w:rFonts w:ascii="Sylfaen" w:hAnsi="Sylfaen" w:cs="Sylfaen"/>
          <w:lang w:val="hy-AM" w:eastAsia="en-US"/>
        </w:rPr>
        <w:sectPr w:rsidR="00086D5C" w:rsidSect="00EC63BA">
          <w:footerReference w:type="default" r:id="rId47"/>
          <w:pgSz w:w="11906" w:h="16838"/>
          <w:pgMar w:top="1440" w:right="1080" w:bottom="1440" w:left="1080" w:header="706" w:footer="706" w:gutter="0"/>
          <w:cols w:space="708"/>
          <w:titlePg/>
          <w:docGrid w:linePitch="360"/>
        </w:sectPr>
      </w:pPr>
      <w:r w:rsidRPr="00F820E8">
        <w:rPr>
          <w:rFonts w:ascii="Sylfaen" w:hAnsi="Sylfaen" w:cs="Sylfaen"/>
          <w:lang w:val="hy-AM" w:eastAsia="en-US"/>
        </w:rPr>
        <w:t>Բ</w:t>
      </w:r>
      <w:r w:rsidR="00013060" w:rsidRPr="00F820E8">
        <w:rPr>
          <w:rFonts w:ascii="Sylfaen" w:hAnsi="Sylfaen" w:cs="Sylfaen"/>
          <w:lang w:val="hy-AM" w:eastAsia="en-US"/>
        </w:rPr>
        <w:t>նակավայրի հողային հաշ</w:t>
      </w:r>
      <w:r w:rsidRPr="00F820E8">
        <w:rPr>
          <w:rFonts w:ascii="Sylfaen" w:hAnsi="Sylfaen" w:cs="Sylfaen"/>
          <w:lang w:val="hy-AM" w:eastAsia="en-US"/>
        </w:rPr>
        <w:t>վետվությունը՝</w:t>
      </w:r>
      <w:r w:rsidR="00A210F6" w:rsidRPr="00F820E8">
        <w:rPr>
          <w:rFonts w:ascii="Sylfaen" w:hAnsi="Sylfaen" w:cs="Sylfaen"/>
          <w:lang w:val="hy-AM" w:eastAsia="en-US"/>
        </w:rPr>
        <w:t xml:space="preserve"> հողային ֆոնդի բաշխումն ըստ նպատակային  </w:t>
      </w:r>
      <w:r w:rsidR="00086D5C" w:rsidRPr="00086D5C">
        <w:rPr>
          <w:rFonts w:ascii="Sylfaen" w:hAnsi="Sylfaen" w:cs="Sylfaen"/>
          <w:lang w:val="hy-AM" w:eastAsia="en-US"/>
        </w:rPr>
        <w:t xml:space="preserve">նշանակությունների </w:t>
      </w:r>
      <w:r w:rsidR="00A210F6" w:rsidRPr="00F820E8">
        <w:rPr>
          <w:rFonts w:ascii="Sylfaen" w:hAnsi="Sylfaen" w:cs="Sylfaen"/>
          <w:lang w:val="hy-AM" w:eastAsia="en-US"/>
        </w:rPr>
        <w:t xml:space="preserve">բերված է    </w:t>
      </w:r>
      <w:r w:rsidR="00086D5C" w:rsidRPr="00086D5C">
        <w:rPr>
          <w:rFonts w:ascii="Sylfaen" w:hAnsi="Sylfaen" w:cs="Sylfaen"/>
          <w:lang w:val="hy-AM" w:eastAsia="en-US"/>
        </w:rPr>
        <w:t>ստորև.</w:t>
      </w:r>
    </w:p>
    <w:tbl>
      <w:tblPr>
        <w:tblW w:w="13740" w:type="dxa"/>
        <w:jc w:val="center"/>
        <w:tblLook w:val="04A0" w:firstRow="1" w:lastRow="0" w:firstColumn="1" w:lastColumn="0" w:noHBand="0" w:noVBand="1"/>
      </w:tblPr>
      <w:tblGrid>
        <w:gridCol w:w="649"/>
        <w:gridCol w:w="497"/>
        <w:gridCol w:w="321"/>
        <w:gridCol w:w="1751"/>
        <w:gridCol w:w="497"/>
        <w:gridCol w:w="975"/>
        <w:gridCol w:w="857"/>
        <w:gridCol w:w="604"/>
        <w:gridCol w:w="938"/>
        <w:gridCol w:w="497"/>
        <w:gridCol w:w="699"/>
        <w:gridCol w:w="923"/>
        <w:gridCol w:w="944"/>
        <w:gridCol w:w="497"/>
        <w:gridCol w:w="1673"/>
        <w:gridCol w:w="921"/>
        <w:gridCol w:w="497"/>
      </w:tblGrid>
      <w:tr w:rsidR="00086D5C" w:rsidRPr="00086D5C" w:rsidTr="00364480">
        <w:trPr>
          <w:trHeight w:val="296"/>
          <w:jc w:val="center"/>
        </w:trPr>
        <w:tc>
          <w:tcPr>
            <w:tcW w:w="649" w:type="dxa"/>
            <w:tcBorders>
              <w:top w:val="nil"/>
              <w:left w:val="nil"/>
              <w:bottom w:val="nil"/>
              <w:right w:val="nil"/>
            </w:tcBorders>
            <w:shd w:val="clear" w:color="auto" w:fill="auto"/>
            <w:noWrap/>
            <w:vAlign w:val="bottom"/>
            <w:hideMark/>
          </w:tcPr>
          <w:p w:rsidR="00086D5C" w:rsidRPr="00142DA0" w:rsidRDefault="00086D5C" w:rsidP="00086D5C">
            <w:pPr>
              <w:spacing w:after="0" w:line="240" w:lineRule="auto"/>
              <w:rPr>
                <w:rFonts w:ascii="Times New Roman" w:hAnsi="Times New Roman"/>
                <w:sz w:val="20"/>
                <w:szCs w:val="20"/>
                <w:lang w:val="hy-AM" w:eastAsia="en-US"/>
              </w:rPr>
            </w:pPr>
          </w:p>
        </w:tc>
        <w:tc>
          <w:tcPr>
            <w:tcW w:w="497" w:type="dxa"/>
            <w:tcBorders>
              <w:top w:val="nil"/>
              <w:left w:val="nil"/>
              <w:bottom w:val="nil"/>
              <w:right w:val="nil"/>
            </w:tcBorders>
            <w:shd w:val="clear" w:color="auto" w:fill="auto"/>
            <w:noWrap/>
            <w:textDirection w:val="btLr"/>
            <w:vAlign w:val="bottom"/>
            <w:hideMark/>
          </w:tcPr>
          <w:p w:rsidR="00086D5C" w:rsidRPr="00142DA0" w:rsidRDefault="00086D5C" w:rsidP="00086D5C">
            <w:pPr>
              <w:spacing w:after="0" w:line="240" w:lineRule="auto"/>
              <w:rPr>
                <w:rFonts w:ascii="Times New Roman" w:hAnsi="Times New Roman"/>
                <w:sz w:val="20"/>
                <w:szCs w:val="20"/>
                <w:lang w:val="hy-AM" w:eastAsia="en-US"/>
              </w:rPr>
            </w:pPr>
          </w:p>
        </w:tc>
        <w:tc>
          <w:tcPr>
            <w:tcW w:w="8062" w:type="dxa"/>
            <w:gridSpan w:val="10"/>
            <w:tcBorders>
              <w:top w:val="nil"/>
              <w:left w:val="nil"/>
              <w:bottom w:val="nil"/>
              <w:right w:val="nil"/>
            </w:tcBorders>
            <w:shd w:val="clear" w:color="auto" w:fill="auto"/>
            <w:noWrap/>
            <w:vAlign w:val="bottom"/>
            <w:hideMark/>
          </w:tcPr>
          <w:p w:rsidR="00086D5C" w:rsidRPr="00142DA0" w:rsidRDefault="00086D5C" w:rsidP="00086D5C">
            <w:pPr>
              <w:spacing w:after="0" w:line="240" w:lineRule="auto"/>
              <w:jc w:val="center"/>
              <w:rPr>
                <w:rFonts w:ascii="GHEA Grapalat" w:hAnsi="GHEA Grapalat" w:cs="Arial"/>
                <w:b/>
                <w:bCs/>
                <w:sz w:val="20"/>
                <w:szCs w:val="20"/>
                <w:lang w:val="hy-AM" w:eastAsia="en-US"/>
              </w:rPr>
            </w:pPr>
          </w:p>
          <w:p w:rsidR="00086D5C" w:rsidRPr="00142DA0" w:rsidRDefault="00086D5C" w:rsidP="00086D5C">
            <w:pPr>
              <w:spacing w:after="0" w:line="240" w:lineRule="auto"/>
              <w:jc w:val="center"/>
              <w:rPr>
                <w:rFonts w:ascii="GHEA Grapalat" w:hAnsi="GHEA Grapalat" w:cs="Arial"/>
                <w:b/>
                <w:bCs/>
                <w:sz w:val="20"/>
                <w:szCs w:val="20"/>
                <w:lang w:val="hy-AM" w:eastAsia="en-US"/>
              </w:rPr>
            </w:pPr>
            <w:r w:rsidRPr="00142DA0">
              <w:rPr>
                <w:rFonts w:ascii="GHEA Grapalat" w:hAnsi="GHEA Grapalat" w:cs="Arial"/>
                <w:b/>
                <w:bCs/>
                <w:sz w:val="20"/>
                <w:szCs w:val="20"/>
                <w:lang w:val="hy-AM" w:eastAsia="en-US"/>
              </w:rPr>
              <w:t>Հ Ա Շ Վ Ե Տ Վ Ո Ւ Թ Յ Ո Ւ Ն</w:t>
            </w:r>
          </w:p>
        </w:tc>
        <w:tc>
          <w:tcPr>
            <w:tcW w:w="944" w:type="dxa"/>
            <w:tcBorders>
              <w:top w:val="nil"/>
              <w:left w:val="nil"/>
              <w:bottom w:val="nil"/>
              <w:right w:val="nil"/>
            </w:tcBorders>
            <w:shd w:val="clear" w:color="auto" w:fill="auto"/>
            <w:noWrap/>
            <w:vAlign w:val="bottom"/>
            <w:hideMark/>
          </w:tcPr>
          <w:p w:rsidR="00086D5C" w:rsidRPr="00142DA0" w:rsidRDefault="00086D5C" w:rsidP="00086D5C">
            <w:pPr>
              <w:spacing w:after="0" w:line="240" w:lineRule="auto"/>
              <w:jc w:val="center"/>
              <w:rPr>
                <w:rFonts w:ascii="GHEA Grapalat" w:hAnsi="GHEA Grapalat" w:cs="Arial"/>
                <w:b/>
                <w:bCs/>
                <w:sz w:val="20"/>
                <w:szCs w:val="20"/>
                <w:lang w:val="hy-AM" w:eastAsia="en-US"/>
              </w:rPr>
            </w:pPr>
          </w:p>
        </w:tc>
        <w:tc>
          <w:tcPr>
            <w:tcW w:w="497" w:type="dxa"/>
            <w:tcBorders>
              <w:top w:val="nil"/>
              <w:left w:val="nil"/>
              <w:bottom w:val="nil"/>
              <w:right w:val="nil"/>
            </w:tcBorders>
            <w:shd w:val="clear" w:color="auto" w:fill="auto"/>
            <w:noWrap/>
            <w:vAlign w:val="bottom"/>
            <w:hideMark/>
          </w:tcPr>
          <w:p w:rsidR="00086D5C" w:rsidRPr="00142DA0" w:rsidRDefault="00086D5C" w:rsidP="00086D5C">
            <w:pPr>
              <w:spacing w:after="0" w:line="240" w:lineRule="auto"/>
              <w:rPr>
                <w:rFonts w:ascii="Times New Roman" w:hAnsi="Times New Roman"/>
                <w:sz w:val="20"/>
                <w:szCs w:val="20"/>
                <w:lang w:val="hy-AM" w:eastAsia="en-US"/>
              </w:rPr>
            </w:pPr>
          </w:p>
        </w:tc>
        <w:tc>
          <w:tcPr>
            <w:tcW w:w="1673" w:type="dxa"/>
            <w:tcBorders>
              <w:top w:val="nil"/>
              <w:left w:val="nil"/>
              <w:bottom w:val="nil"/>
              <w:right w:val="nil"/>
            </w:tcBorders>
            <w:shd w:val="clear" w:color="auto" w:fill="auto"/>
            <w:noWrap/>
            <w:vAlign w:val="bottom"/>
            <w:hideMark/>
          </w:tcPr>
          <w:p w:rsidR="00086D5C" w:rsidRPr="00086D5C" w:rsidRDefault="00086D5C" w:rsidP="00086D5C">
            <w:pPr>
              <w:spacing w:after="0" w:line="240" w:lineRule="auto"/>
              <w:jc w:val="right"/>
              <w:rPr>
                <w:rFonts w:ascii="GHEA Grapalat" w:hAnsi="GHEA Grapalat" w:cs="Arial"/>
                <w:sz w:val="20"/>
                <w:szCs w:val="20"/>
                <w:lang w:val="en-US" w:eastAsia="en-US"/>
              </w:rPr>
            </w:pPr>
            <w:r w:rsidRPr="00086D5C">
              <w:rPr>
                <w:rFonts w:ascii="GHEA Grapalat" w:hAnsi="GHEA Grapalat" w:cs="Arial"/>
                <w:sz w:val="20"/>
                <w:szCs w:val="20"/>
                <w:lang w:val="en-US" w:eastAsia="en-US"/>
              </w:rPr>
              <w:t>Ձև N</w:t>
            </w:r>
          </w:p>
        </w:tc>
        <w:tc>
          <w:tcPr>
            <w:tcW w:w="92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22</w:t>
            </w:r>
          </w:p>
        </w:tc>
        <w:tc>
          <w:tcPr>
            <w:tcW w:w="497" w:type="dxa"/>
            <w:tcBorders>
              <w:top w:val="nil"/>
              <w:left w:val="nil"/>
              <w:bottom w:val="nil"/>
              <w:right w:val="nil"/>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p>
        </w:tc>
      </w:tr>
      <w:tr w:rsidR="00086D5C" w:rsidRPr="00086D5C" w:rsidTr="00364480">
        <w:trPr>
          <w:trHeight w:val="281"/>
          <w:jc w:val="center"/>
        </w:trPr>
        <w:tc>
          <w:tcPr>
            <w:tcW w:w="649" w:type="dxa"/>
            <w:tcBorders>
              <w:top w:val="nil"/>
              <w:left w:val="nil"/>
              <w:bottom w:val="nil"/>
              <w:right w:val="nil"/>
            </w:tcBorders>
            <w:shd w:val="clear" w:color="auto" w:fill="auto"/>
            <w:noWrap/>
            <w:vAlign w:val="bottom"/>
            <w:hideMark/>
          </w:tcPr>
          <w:p w:rsidR="00086D5C" w:rsidRPr="00086D5C" w:rsidRDefault="00086D5C" w:rsidP="00086D5C">
            <w:pPr>
              <w:spacing w:after="0" w:line="240" w:lineRule="auto"/>
              <w:rPr>
                <w:rFonts w:ascii="Times New Roman" w:hAnsi="Times New Roman"/>
                <w:sz w:val="20"/>
                <w:szCs w:val="20"/>
                <w:lang w:val="en-US" w:eastAsia="en-US"/>
              </w:rPr>
            </w:pPr>
          </w:p>
        </w:tc>
        <w:tc>
          <w:tcPr>
            <w:tcW w:w="497" w:type="dxa"/>
            <w:tcBorders>
              <w:top w:val="nil"/>
              <w:left w:val="nil"/>
              <w:bottom w:val="nil"/>
              <w:right w:val="nil"/>
            </w:tcBorders>
            <w:shd w:val="clear" w:color="auto" w:fill="auto"/>
            <w:noWrap/>
            <w:textDirection w:val="btLr"/>
            <w:vAlign w:val="bottom"/>
            <w:hideMark/>
          </w:tcPr>
          <w:p w:rsidR="00086D5C" w:rsidRPr="00086D5C" w:rsidRDefault="00086D5C" w:rsidP="00086D5C">
            <w:pPr>
              <w:spacing w:after="0" w:line="240" w:lineRule="auto"/>
              <w:rPr>
                <w:rFonts w:ascii="Times New Roman" w:hAnsi="Times New Roman"/>
                <w:sz w:val="20"/>
                <w:szCs w:val="20"/>
                <w:lang w:val="en-US" w:eastAsia="en-US"/>
              </w:rPr>
            </w:pPr>
          </w:p>
        </w:tc>
        <w:tc>
          <w:tcPr>
            <w:tcW w:w="8062" w:type="dxa"/>
            <w:gridSpan w:val="10"/>
            <w:tcBorders>
              <w:top w:val="nil"/>
              <w:left w:val="nil"/>
              <w:bottom w:val="nil"/>
              <w:right w:val="nil"/>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 xml:space="preserve"> հողային   ֆոնդի   առկայության   և   բաշխման</w:t>
            </w:r>
          </w:p>
        </w:tc>
        <w:tc>
          <w:tcPr>
            <w:tcW w:w="944" w:type="dxa"/>
            <w:tcBorders>
              <w:top w:val="nil"/>
              <w:left w:val="nil"/>
              <w:bottom w:val="nil"/>
              <w:right w:val="nil"/>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p>
        </w:tc>
        <w:tc>
          <w:tcPr>
            <w:tcW w:w="497" w:type="dxa"/>
            <w:tcBorders>
              <w:top w:val="nil"/>
              <w:left w:val="nil"/>
              <w:bottom w:val="nil"/>
              <w:right w:val="nil"/>
            </w:tcBorders>
            <w:shd w:val="clear" w:color="auto" w:fill="auto"/>
            <w:noWrap/>
            <w:vAlign w:val="bottom"/>
            <w:hideMark/>
          </w:tcPr>
          <w:p w:rsidR="00086D5C" w:rsidRPr="00086D5C" w:rsidRDefault="00086D5C" w:rsidP="00086D5C">
            <w:pPr>
              <w:spacing w:after="0" w:line="240" w:lineRule="auto"/>
              <w:jc w:val="center"/>
              <w:rPr>
                <w:rFonts w:ascii="Times New Roman" w:hAnsi="Times New Roman"/>
                <w:sz w:val="20"/>
                <w:szCs w:val="20"/>
                <w:lang w:val="en-US" w:eastAsia="en-US"/>
              </w:rPr>
            </w:pPr>
          </w:p>
        </w:tc>
        <w:tc>
          <w:tcPr>
            <w:tcW w:w="1673" w:type="dxa"/>
            <w:tcBorders>
              <w:top w:val="nil"/>
              <w:left w:val="nil"/>
              <w:bottom w:val="nil"/>
              <w:right w:val="nil"/>
            </w:tcBorders>
            <w:shd w:val="clear" w:color="auto" w:fill="auto"/>
            <w:noWrap/>
            <w:vAlign w:val="bottom"/>
            <w:hideMark/>
          </w:tcPr>
          <w:p w:rsidR="00086D5C" w:rsidRPr="00086D5C" w:rsidRDefault="00086D5C" w:rsidP="00086D5C">
            <w:pPr>
              <w:spacing w:after="0" w:line="240" w:lineRule="auto"/>
              <w:jc w:val="center"/>
              <w:rPr>
                <w:rFonts w:ascii="Times New Roman" w:hAnsi="Times New Roman"/>
                <w:sz w:val="20"/>
                <w:szCs w:val="20"/>
                <w:lang w:val="en-US" w:eastAsia="en-US"/>
              </w:rPr>
            </w:pPr>
          </w:p>
        </w:tc>
        <w:tc>
          <w:tcPr>
            <w:tcW w:w="921" w:type="dxa"/>
            <w:tcBorders>
              <w:top w:val="nil"/>
              <w:left w:val="nil"/>
              <w:bottom w:val="nil"/>
              <w:right w:val="nil"/>
            </w:tcBorders>
            <w:shd w:val="clear" w:color="auto" w:fill="auto"/>
            <w:noWrap/>
            <w:vAlign w:val="bottom"/>
            <w:hideMark/>
          </w:tcPr>
          <w:p w:rsidR="00086D5C" w:rsidRPr="00086D5C" w:rsidRDefault="00086D5C" w:rsidP="00086D5C">
            <w:pPr>
              <w:spacing w:after="0" w:line="240" w:lineRule="auto"/>
              <w:jc w:val="center"/>
              <w:rPr>
                <w:rFonts w:ascii="Times New Roman" w:hAnsi="Times New Roman"/>
                <w:sz w:val="20"/>
                <w:szCs w:val="20"/>
                <w:lang w:val="en-US" w:eastAsia="en-US"/>
              </w:rPr>
            </w:pPr>
          </w:p>
        </w:tc>
        <w:tc>
          <w:tcPr>
            <w:tcW w:w="497" w:type="dxa"/>
            <w:tcBorders>
              <w:top w:val="nil"/>
              <w:left w:val="nil"/>
              <w:bottom w:val="nil"/>
              <w:right w:val="nil"/>
            </w:tcBorders>
            <w:shd w:val="clear" w:color="auto" w:fill="auto"/>
            <w:noWrap/>
            <w:vAlign w:val="bottom"/>
            <w:hideMark/>
          </w:tcPr>
          <w:p w:rsidR="00086D5C" w:rsidRPr="00086D5C" w:rsidRDefault="00086D5C" w:rsidP="00086D5C">
            <w:pPr>
              <w:spacing w:after="0" w:line="240" w:lineRule="auto"/>
              <w:jc w:val="center"/>
              <w:rPr>
                <w:rFonts w:ascii="Times New Roman" w:hAnsi="Times New Roman"/>
                <w:sz w:val="20"/>
                <w:szCs w:val="20"/>
                <w:lang w:val="en-US" w:eastAsia="en-US"/>
              </w:rPr>
            </w:pPr>
          </w:p>
        </w:tc>
      </w:tr>
      <w:tr w:rsidR="00086D5C" w:rsidRPr="00086D5C" w:rsidTr="00364480">
        <w:trPr>
          <w:trHeight w:val="281"/>
          <w:jc w:val="center"/>
        </w:trPr>
        <w:tc>
          <w:tcPr>
            <w:tcW w:w="13243" w:type="dxa"/>
            <w:gridSpan w:val="16"/>
            <w:tcBorders>
              <w:top w:val="nil"/>
              <w:left w:val="nil"/>
              <w:bottom w:val="nil"/>
              <w:right w:val="nil"/>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(ըստ նպատակային նշանակության, հողատեսքերի ու գործառնական նշանակության և սեփականության սուբյեկտների, առ  26/10/2017թ.)</w:t>
            </w:r>
          </w:p>
        </w:tc>
        <w:tc>
          <w:tcPr>
            <w:tcW w:w="497" w:type="dxa"/>
            <w:tcBorders>
              <w:top w:val="nil"/>
              <w:left w:val="nil"/>
              <w:bottom w:val="nil"/>
              <w:right w:val="nil"/>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p>
        </w:tc>
      </w:tr>
      <w:tr w:rsidR="00086D5C" w:rsidRPr="00086D5C" w:rsidTr="00364480">
        <w:trPr>
          <w:trHeight w:val="281"/>
          <w:jc w:val="center"/>
        </w:trPr>
        <w:tc>
          <w:tcPr>
            <w:tcW w:w="649" w:type="dxa"/>
            <w:tcBorders>
              <w:top w:val="nil"/>
              <w:left w:val="nil"/>
              <w:bottom w:val="nil"/>
              <w:right w:val="nil"/>
            </w:tcBorders>
            <w:shd w:val="clear" w:color="auto" w:fill="auto"/>
            <w:noWrap/>
            <w:vAlign w:val="bottom"/>
            <w:hideMark/>
          </w:tcPr>
          <w:p w:rsidR="00086D5C" w:rsidRPr="00086D5C" w:rsidRDefault="00086D5C" w:rsidP="00086D5C">
            <w:pPr>
              <w:spacing w:after="0" w:line="240" w:lineRule="auto"/>
              <w:jc w:val="center"/>
              <w:rPr>
                <w:rFonts w:ascii="Times New Roman" w:hAnsi="Times New Roman"/>
                <w:sz w:val="20"/>
                <w:szCs w:val="20"/>
                <w:lang w:val="en-US" w:eastAsia="en-US"/>
              </w:rPr>
            </w:pPr>
          </w:p>
        </w:tc>
        <w:tc>
          <w:tcPr>
            <w:tcW w:w="497" w:type="dxa"/>
            <w:tcBorders>
              <w:top w:val="nil"/>
              <w:left w:val="nil"/>
              <w:bottom w:val="nil"/>
              <w:right w:val="nil"/>
            </w:tcBorders>
            <w:shd w:val="clear" w:color="auto" w:fill="auto"/>
            <w:noWrap/>
            <w:textDirection w:val="btLr"/>
            <w:vAlign w:val="bottom"/>
            <w:hideMark/>
          </w:tcPr>
          <w:p w:rsidR="00086D5C" w:rsidRPr="00086D5C" w:rsidRDefault="00086D5C" w:rsidP="00086D5C">
            <w:pPr>
              <w:spacing w:after="0" w:line="240" w:lineRule="auto"/>
              <w:jc w:val="center"/>
              <w:rPr>
                <w:rFonts w:ascii="Times New Roman" w:hAnsi="Times New Roman"/>
                <w:sz w:val="20"/>
                <w:szCs w:val="20"/>
                <w:lang w:val="en-US" w:eastAsia="en-US"/>
              </w:rPr>
            </w:pPr>
          </w:p>
        </w:tc>
        <w:tc>
          <w:tcPr>
            <w:tcW w:w="321" w:type="dxa"/>
            <w:tcBorders>
              <w:top w:val="nil"/>
              <w:left w:val="nil"/>
              <w:bottom w:val="nil"/>
              <w:right w:val="nil"/>
            </w:tcBorders>
            <w:shd w:val="clear" w:color="auto" w:fill="auto"/>
            <w:noWrap/>
            <w:vAlign w:val="bottom"/>
            <w:hideMark/>
          </w:tcPr>
          <w:p w:rsidR="00086D5C" w:rsidRPr="00086D5C" w:rsidRDefault="00086D5C" w:rsidP="00086D5C">
            <w:pPr>
              <w:spacing w:after="0" w:line="240" w:lineRule="auto"/>
              <w:jc w:val="center"/>
              <w:rPr>
                <w:rFonts w:ascii="Times New Roman" w:hAnsi="Times New Roman"/>
                <w:sz w:val="20"/>
                <w:szCs w:val="20"/>
                <w:lang w:val="en-US" w:eastAsia="en-US"/>
              </w:rPr>
            </w:pPr>
          </w:p>
        </w:tc>
        <w:tc>
          <w:tcPr>
            <w:tcW w:w="1751" w:type="dxa"/>
            <w:tcBorders>
              <w:top w:val="nil"/>
              <w:left w:val="nil"/>
              <w:bottom w:val="nil"/>
              <w:right w:val="nil"/>
            </w:tcBorders>
            <w:shd w:val="clear" w:color="auto" w:fill="auto"/>
            <w:noWrap/>
            <w:vAlign w:val="bottom"/>
            <w:hideMark/>
          </w:tcPr>
          <w:p w:rsidR="00086D5C" w:rsidRPr="00086D5C" w:rsidRDefault="00086D5C" w:rsidP="00086D5C">
            <w:pPr>
              <w:spacing w:after="0" w:line="240" w:lineRule="auto"/>
              <w:jc w:val="center"/>
              <w:rPr>
                <w:rFonts w:ascii="Times New Roman" w:hAnsi="Times New Roman"/>
                <w:sz w:val="20"/>
                <w:szCs w:val="20"/>
                <w:lang w:val="en-US" w:eastAsia="en-US"/>
              </w:rPr>
            </w:pPr>
          </w:p>
        </w:tc>
        <w:tc>
          <w:tcPr>
            <w:tcW w:w="497" w:type="dxa"/>
            <w:tcBorders>
              <w:top w:val="nil"/>
              <w:left w:val="nil"/>
              <w:bottom w:val="nil"/>
              <w:right w:val="nil"/>
            </w:tcBorders>
            <w:shd w:val="clear" w:color="auto" w:fill="auto"/>
            <w:noWrap/>
            <w:vAlign w:val="bottom"/>
            <w:hideMark/>
          </w:tcPr>
          <w:p w:rsidR="00086D5C" w:rsidRPr="00086D5C" w:rsidRDefault="00086D5C" w:rsidP="00086D5C">
            <w:pPr>
              <w:spacing w:after="0" w:line="240" w:lineRule="auto"/>
              <w:jc w:val="center"/>
              <w:rPr>
                <w:rFonts w:ascii="Times New Roman" w:hAnsi="Times New Roman"/>
                <w:sz w:val="20"/>
                <w:szCs w:val="20"/>
                <w:lang w:val="en-US" w:eastAsia="en-US"/>
              </w:rPr>
            </w:pPr>
          </w:p>
        </w:tc>
        <w:tc>
          <w:tcPr>
            <w:tcW w:w="975" w:type="dxa"/>
            <w:tcBorders>
              <w:top w:val="nil"/>
              <w:left w:val="nil"/>
              <w:bottom w:val="nil"/>
              <w:right w:val="nil"/>
            </w:tcBorders>
            <w:shd w:val="clear" w:color="auto" w:fill="auto"/>
            <w:noWrap/>
            <w:vAlign w:val="bottom"/>
            <w:hideMark/>
          </w:tcPr>
          <w:p w:rsidR="00086D5C" w:rsidRPr="00086D5C" w:rsidRDefault="00086D5C" w:rsidP="00086D5C">
            <w:pPr>
              <w:spacing w:after="0" w:line="240" w:lineRule="auto"/>
              <w:jc w:val="center"/>
              <w:rPr>
                <w:rFonts w:ascii="Times New Roman" w:hAnsi="Times New Roman"/>
                <w:sz w:val="20"/>
                <w:szCs w:val="20"/>
                <w:lang w:val="en-US" w:eastAsia="en-US"/>
              </w:rPr>
            </w:pPr>
          </w:p>
        </w:tc>
        <w:tc>
          <w:tcPr>
            <w:tcW w:w="857" w:type="dxa"/>
            <w:tcBorders>
              <w:top w:val="nil"/>
              <w:left w:val="nil"/>
              <w:bottom w:val="nil"/>
              <w:right w:val="nil"/>
            </w:tcBorders>
            <w:shd w:val="clear" w:color="auto" w:fill="auto"/>
            <w:noWrap/>
            <w:vAlign w:val="bottom"/>
            <w:hideMark/>
          </w:tcPr>
          <w:p w:rsidR="00086D5C" w:rsidRPr="00086D5C" w:rsidRDefault="00086D5C" w:rsidP="00086D5C">
            <w:pPr>
              <w:spacing w:after="0" w:line="240" w:lineRule="auto"/>
              <w:jc w:val="center"/>
              <w:rPr>
                <w:rFonts w:ascii="Times New Roman" w:hAnsi="Times New Roman"/>
                <w:sz w:val="20"/>
                <w:szCs w:val="20"/>
                <w:lang w:val="en-US" w:eastAsia="en-US"/>
              </w:rPr>
            </w:pPr>
          </w:p>
        </w:tc>
        <w:tc>
          <w:tcPr>
            <w:tcW w:w="604" w:type="dxa"/>
            <w:tcBorders>
              <w:top w:val="nil"/>
              <w:left w:val="nil"/>
              <w:bottom w:val="nil"/>
              <w:right w:val="nil"/>
            </w:tcBorders>
            <w:shd w:val="clear" w:color="auto" w:fill="auto"/>
            <w:noWrap/>
            <w:vAlign w:val="bottom"/>
            <w:hideMark/>
          </w:tcPr>
          <w:p w:rsidR="00086D5C" w:rsidRPr="00086D5C" w:rsidRDefault="00086D5C" w:rsidP="00086D5C">
            <w:pPr>
              <w:spacing w:after="0" w:line="240" w:lineRule="auto"/>
              <w:jc w:val="center"/>
              <w:rPr>
                <w:rFonts w:ascii="Times New Roman" w:hAnsi="Times New Roman"/>
                <w:sz w:val="20"/>
                <w:szCs w:val="20"/>
                <w:lang w:val="en-US" w:eastAsia="en-US"/>
              </w:rPr>
            </w:pPr>
          </w:p>
        </w:tc>
        <w:tc>
          <w:tcPr>
            <w:tcW w:w="938" w:type="dxa"/>
            <w:tcBorders>
              <w:top w:val="nil"/>
              <w:left w:val="nil"/>
              <w:bottom w:val="nil"/>
              <w:right w:val="nil"/>
            </w:tcBorders>
            <w:shd w:val="clear" w:color="auto" w:fill="auto"/>
            <w:noWrap/>
            <w:vAlign w:val="bottom"/>
            <w:hideMark/>
          </w:tcPr>
          <w:p w:rsidR="00086D5C" w:rsidRPr="00086D5C" w:rsidRDefault="00086D5C" w:rsidP="00086D5C">
            <w:pPr>
              <w:spacing w:after="0" w:line="240" w:lineRule="auto"/>
              <w:jc w:val="center"/>
              <w:rPr>
                <w:rFonts w:ascii="Times New Roman" w:hAnsi="Times New Roman"/>
                <w:sz w:val="20"/>
                <w:szCs w:val="20"/>
                <w:lang w:val="en-US" w:eastAsia="en-US"/>
              </w:rPr>
            </w:pPr>
          </w:p>
        </w:tc>
        <w:tc>
          <w:tcPr>
            <w:tcW w:w="497" w:type="dxa"/>
            <w:tcBorders>
              <w:top w:val="nil"/>
              <w:left w:val="nil"/>
              <w:bottom w:val="nil"/>
              <w:right w:val="nil"/>
            </w:tcBorders>
            <w:shd w:val="clear" w:color="auto" w:fill="auto"/>
            <w:noWrap/>
            <w:vAlign w:val="bottom"/>
            <w:hideMark/>
          </w:tcPr>
          <w:p w:rsidR="00086D5C" w:rsidRPr="00086D5C" w:rsidRDefault="00086D5C" w:rsidP="00086D5C">
            <w:pPr>
              <w:spacing w:after="0" w:line="240" w:lineRule="auto"/>
              <w:jc w:val="center"/>
              <w:rPr>
                <w:rFonts w:ascii="Times New Roman" w:hAnsi="Times New Roman"/>
                <w:sz w:val="20"/>
                <w:szCs w:val="20"/>
                <w:lang w:val="en-US" w:eastAsia="en-US"/>
              </w:rPr>
            </w:pPr>
          </w:p>
        </w:tc>
        <w:tc>
          <w:tcPr>
            <w:tcW w:w="699" w:type="dxa"/>
            <w:tcBorders>
              <w:top w:val="nil"/>
              <w:left w:val="nil"/>
              <w:bottom w:val="nil"/>
              <w:right w:val="nil"/>
            </w:tcBorders>
            <w:shd w:val="clear" w:color="auto" w:fill="auto"/>
            <w:noWrap/>
            <w:vAlign w:val="bottom"/>
            <w:hideMark/>
          </w:tcPr>
          <w:p w:rsidR="00086D5C" w:rsidRPr="00086D5C" w:rsidRDefault="00086D5C" w:rsidP="00086D5C">
            <w:pPr>
              <w:spacing w:after="0" w:line="240" w:lineRule="auto"/>
              <w:jc w:val="center"/>
              <w:rPr>
                <w:rFonts w:ascii="Times New Roman" w:hAnsi="Times New Roman"/>
                <w:sz w:val="20"/>
                <w:szCs w:val="20"/>
                <w:lang w:val="en-US" w:eastAsia="en-US"/>
              </w:rPr>
            </w:pPr>
          </w:p>
        </w:tc>
        <w:tc>
          <w:tcPr>
            <w:tcW w:w="923" w:type="dxa"/>
            <w:tcBorders>
              <w:top w:val="nil"/>
              <w:left w:val="nil"/>
              <w:bottom w:val="nil"/>
              <w:right w:val="nil"/>
            </w:tcBorders>
            <w:shd w:val="clear" w:color="auto" w:fill="auto"/>
            <w:noWrap/>
            <w:vAlign w:val="bottom"/>
            <w:hideMark/>
          </w:tcPr>
          <w:p w:rsidR="00086D5C" w:rsidRPr="00086D5C" w:rsidRDefault="00086D5C" w:rsidP="00086D5C">
            <w:pPr>
              <w:spacing w:after="0" w:line="240" w:lineRule="auto"/>
              <w:jc w:val="center"/>
              <w:rPr>
                <w:rFonts w:ascii="Times New Roman" w:hAnsi="Times New Roman"/>
                <w:sz w:val="20"/>
                <w:szCs w:val="20"/>
                <w:lang w:val="en-US" w:eastAsia="en-US"/>
              </w:rPr>
            </w:pPr>
          </w:p>
        </w:tc>
        <w:tc>
          <w:tcPr>
            <w:tcW w:w="944" w:type="dxa"/>
            <w:tcBorders>
              <w:top w:val="nil"/>
              <w:left w:val="nil"/>
              <w:bottom w:val="nil"/>
              <w:right w:val="nil"/>
            </w:tcBorders>
            <w:shd w:val="clear" w:color="auto" w:fill="auto"/>
            <w:noWrap/>
            <w:vAlign w:val="bottom"/>
            <w:hideMark/>
          </w:tcPr>
          <w:p w:rsidR="00086D5C" w:rsidRPr="00086D5C" w:rsidRDefault="00086D5C" w:rsidP="00086D5C">
            <w:pPr>
              <w:spacing w:after="0" w:line="240" w:lineRule="auto"/>
              <w:jc w:val="center"/>
              <w:rPr>
                <w:rFonts w:ascii="Times New Roman" w:hAnsi="Times New Roman"/>
                <w:sz w:val="20"/>
                <w:szCs w:val="20"/>
                <w:lang w:val="en-US" w:eastAsia="en-US"/>
              </w:rPr>
            </w:pPr>
          </w:p>
        </w:tc>
        <w:tc>
          <w:tcPr>
            <w:tcW w:w="497" w:type="dxa"/>
            <w:tcBorders>
              <w:top w:val="nil"/>
              <w:left w:val="nil"/>
              <w:bottom w:val="nil"/>
              <w:right w:val="nil"/>
            </w:tcBorders>
            <w:shd w:val="clear" w:color="auto" w:fill="auto"/>
            <w:noWrap/>
            <w:vAlign w:val="bottom"/>
            <w:hideMark/>
          </w:tcPr>
          <w:p w:rsidR="00086D5C" w:rsidRPr="00086D5C" w:rsidRDefault="00086D5C" w:rsidP="00086D5C">
            <w:pPr>
              <w:spacing w:after="0" w:line="240" w:lineRule="auto"/>
              <w:jc w:val="center"/>
              <w:rPr>
                <w:rFonts w:ascii="Times New Roman" w:hAnsi="Times New Roman"/>
                <w:sz w:val="20"/>
                <w:szCs w:val="20"/>
                <w:lang w:val="en-US" w:eastAsia="en-US"/>
              </w:rPr>
            </w:pPr>
          </w:p>
        </w:tc>
        <w:tc>
          <w:tcPr>
            <w:tcW w:w="1673" w:type="dxa"/>
            <w:tcBorders>
              <w:top w:val="nil"/>
              <w:left w:val="nil"/>
              <w:bottom w:val="nil"/>
              <w:right w:val="nil"/>
            </w:tcBorders>
            <w:shd w:val="clear" w:color="auto" w:fill="auto"/>
            <w:noWrap/>
            <w:vAlign w:val="bottom"/>
            <w:hideMark/>
          </w:tcPr>
          <w:p w:rsidR="00086D5C" w:rsidRPr="00086D5C" w:rsidRDefault="00086D5C" w:rsidP="00086D5C">
            <w:pPr>
              <w:spacing w:after="0" w:line="240" w:lineRule="auto"/>
              <w:jc w:val="center"/>
              <w:rPr>
                <w:rFonts w:ascii="Times New Roman" w:hAnsi="Times New Roman"/>
                <w:sz w:val="20"/>
                <w:szCs w:val="20"/>
                <w:lang w:val="en-US" w:eastAsia="en-US"/>
              </w:rPr>
            </w:pPr>
          </w:p>
        </w:tc>
        <w:tc>
          <w:tcPr>
            <w:tcW w:w="921" w:type="dxa"/>
            <w:tcBorders>
              <w:top w:val="nil"/>
              <w:left w:val="nil"/>
              <w:bottom w:val="nil"/>
              <w:right w:val="nil"/>
            </w:tcBorders>
            <w:shd w:val="clear" w:color="auto" w:fill="auto"/>
            <w:noWrap/>
            <w:vAlign w:val="bottom"/>
            <w:hideMark/>
          </w:tcPr>
          <w:p w:rsidR="00086D5C" w:rsidRPr="00086D5C" w:rsidRDefault="00086D5C" w:rsidP="00086D5C">
            <w:pPr>
              <w:spacing w:after="0" w:line="240" w:lineRule="auto"/>
              <w:jc w:val="center"/>
              <w:rPr>
                <w:rFonts w:ascii="Times New Roman" w:hAnsi="Times New Roman"/>
                <w:sz w:val="20"/>
                <w:szCs w:val="20"/>
                <w:lang w:val="en-US" w:eastAsia="en-US"/>
              </w:rPr>
            </w:pPr>
          </w:p>
        </w:tc>
        <w:tc>
          <w:tcPr>
            <w:tcW w:w="497" w:type="dxa"/>
            <w:tcBorders>
              <w:top w:val="nil"/>
              <w:left w:val="nil"/>
              <w:bottom w:val="nil"/>
              <w:right w:val="nil"/>
            </w:tcBorders>
            <w:shd w:val="clear" w:color="auto" w:fill="auto"/>
            <w:noWrap/>
            <w:vAlign w:val="bottom"/>
            <w:hideMark/>
          </w:tcPr>
          <w:p w:rsidR="00086D5C" w:rsidRPr="00086D5C" w:rsidRDefault="00086D5C" w:rsidP="00086D5C">
            <w:pPr>
              <w:spacing w:after="0" w:line="240" w:lineRule="auto"/>
              <w:jc w:val="center"/>
              <w:rPr>
                <w:rFonts w:ascii="Times New Roman" w:hAnsi="Times New Roman"/>
                <w:sz w:val="20"/>
                <w:szCs w:val="20"/>
                <w:lang w:val="en-US" w:eastAsia="en-US"/>
              </w:rPr>
            </w:pPr>
          </w:p>
        </w:tc>
      </w:tr>
      <w:tr w:rsidR="00086D5C" w:rsidRPr="00086D5C" w:rsidTr="00364480">
        <w:trPr>
          <w:trHeight w:val="281"/>
          <w:jc w:val="center"/>
        </w:trPr>
        <w:tc>
          <w:tcPr>
            <w:tcW w:w="649" w:type="dxa"/>
            <w:tcBorders>
              <w:top w:val="nil"/>
              <w:left w:val="nil"/>
              <w:bottom w:val="nil"/>
              <w:right w:val="nil"/>
            </w:tcBorders>
            <w:shd w:val="clear" w:color="auto" w:fill="auto"/>
            <w:noWrap/>
            <w:vAlign w:val="bottom"/>
            <w:hideMark/>
          </w:tcPr>
          <w:p w:rsidR="00086D5C" w:rsidRPr="00086D5C" w:rsidRDefault="00086D5C" w:rsidP="00086D5C">
            <w:pPr>
              <w:spacing w:after="0" w:line="240" w:lineRule="auto"/>
              <w:jc w:val="center"/>
              <w:rPr>
                <w:rFonts w:ascii="Times New Roman" w:hAnsi="Times New Roman"/>
                <w:sz w:val="20"/>
                <w:szCs w:val="20"/>
                <w:lang w:val="en-US" w:eastAsia="en-US"/>
              </w:rPr>
            </w:pPr>
          </w:p>
        </w:tc>
        <w:tc>
          <w:tcPr>
            <w:tcW w:w="497" w:type="dxa"/>
            <w:tcBorders>
              <w:top w:val="nil"/>
              <w:left w:val="nil"/>
              <w:bottom w:val="nil"/>
              <w:right w:val="nil"/>
            </w:tcBorders>
            <w:shd w:val="clear" w:color="auto" w:fill="auto"/>
            <w:noWrap/>
            <w:textDirection w:val="btLr"/>
            <w:vAlign w:val="bottom"/>
            <w:hideMark/>
          </w:tcPr>
          <w:p w:rsidR="00086D5C" w:rsidRPr="00086D5C" w:rsidRDefault="00086D5C" w:rsidP="00086D5C">
            <w:pPr>
              <w:spacing w:after="0" w:line="240" w:lineRule="auto"/>
              <w:jc w:val="center"/>
              <w:rPr>
                <w:rFonts w:ascii="Times New Roman" w:hAnsi="Times New Roman"/>
                <w:sz w:val="20"/>
                <w:szCs w:val="20"/>
                <w:lang w:val="en-US" w:eastAsia="en-US"/>
              </w:rPr>
            </w:pPr>
          </w:p>
        </w:tc>
        <w:tc>
          <w:tcPr>
            <w:tcW w:w="2072" w:type="dxa"/>
            <w:gridSpan w:val="2"/>
            <w:tcBorders>
              <w:top w:val="nil"/>
              <w:left w:val="nil"/>
              <w:bottom w:val="nil"/>
              <w:right w:val="single" w:sz="4" w:space="0" w:color="000000"/>
            </w:tcBorders>
            <w:shd w:val="clear" w:color="auto" w:fill="auto"/>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Մարզ</w:t>
            </w:r>
          </w:p>
        </w:tc>
        <w:tc>
          <w:tcPr>
            <w:tcW w:w="3871" w:type="dxa"/>
            <w:gridSpan w:val="5"/>
            <w:tcBorders>
              <w:top w:val="single" w:sz="4" w:space="0" w:color="auto"/>
              <w:left w:val="nil"/>
              <w:bottom w:val="single" w:sz="4" w:space="0" w:color="auto"/>
              <w:right w:val="single" w:sz="4" w:space="0" w:color="000000"/>
            </w:tcBorders>
            <w:shd w:val="clear" w:color="auto" w:fill="auto"/>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Արագածոտն</w:t>
            </w:r>
          </w:p>
        </w:tc>
        <w:tc>
          <w:tcPr>
            <w:tcW w:w="497" w:type="dxa"/>
            <w:tcBorders>
              <w:top w:val="nil"/>
              <w:left w:val="nil"/>
              <w:bottom w:val="nil"/>
              <w:right w:val="nil"/>
            </w:tcBorders>
            <w:shd w:val="clear" w:color="auto" w:fill="auto"/>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p>
        </w:tc>
        <w:tc>
          <w:tcPr>
            <w:tcW w:w="699" w:type="dxa"/>
            <w:tcBorders>
              <w:top w:val="nil"/>
              <w:left w:val="nil"/>
              <w:bottom w:val="nil"/>
              <w:right w:val="nil"/>
            </w:tcBorders>
            <w:shd w:val="clear" w:color="auto" w:fill="auto"/>
            <w:vAlign w:val="bottom"/>
            <w:hideMark/>
          </w:tcPr>
          <w:p w:rsidR="00086D5C" w:rsidRPr="00086D5C" w:rsidRDefault="00086D5C" w:rsidP="00086D5C">
            <w:pPr>
              <w:spacing w:after="0" w:line="240" w:lineRule="auto"/>
              <w:jc w:val="center"/>
              <w:rPr>
                <w:rFonts w:ascii="Times New Roman" w:hAnsi="Times New Roman"/>
                <w:sz w:val="20"/>
                <w:szCs w:val="20"/>
                <w:lang w:val="en-US" w:eastAsia="en-US"/>
              </w:rPr>
            </w:pPr>
          </w:p>
        </w:tc>
        <w:tc>
          <w:tcPr>
            <w:tcW w:w="923"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2</w:t>
            </w:r>
          </w:p>
        </w:tc>
        <w:tc>
          <w:tcPr>
            <w:tcW w:w="944" w:type="dxa"/>
            <w:tcBorders>
              <w:top w:val="nil"/>
              <w:left w:val="nil"/>
              <w:bottom w:val="nil"/>
              <w:right w:val="nil"/>
            </w:tcBorders>
            <w:shd w:val="clear" w:color="auto" w:fill="auto"/>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p>
        </w:tc>
        <w:tc>
          <w:tcPr>
            <w:tcW w:w="497" w:type="dxa"/>
            <w:tcBorders>
              <w:top w:val="nil"/>
              <w:left w:val="nil"/>
              <w:bottom w:val="nil"/>
              <w:right w:val="nil"/>
            </w:tcBorders>
            <w:shd w:val="clear" w:color="auto" w:fill="auto"/>
            <w:vAlign w:val="bottom"/>
            <w:hideMark/>
          </w:tcPr>
          <w:p w:rsidR="00086D5C" w:rsidRPr="00086D5C" w:rsidRDefault="00086D5C" w:rsidP="00086D5C">
            <w:pPr>
              <w:spacing w:after="0" w:line="240" w:lineRule="auto"/>
              <w:jc w:val="center"/>
              <w:rPr>
                <w:rFonts w:ascii="Times New Roman" w:hAnsi="Times New Roman"/>
                <w:sz w:val="20"/>
                <w:szCs w:val="20"/>
                <w:lang w:val="en-US" w:eastAsia="en-US"/>
              </w:rPr>
            </w:pPr>
          </w:p>
        </w:tc>
        <w:tc>
          <w:tcPr>
            <w:tcW w:w="1673" w:type="dxa"/>
            <w:tcBorders>
              <w:top w:val="nil"/>
              <w:left w:val="nil"/>
              <w:bottom w:val="nil"/>
              <w:right w:val="nil"/>
            </w:tcBorders>
            <w:shd w:val="clear" w:color="auto" w:fill="auto"/>
            <w:vAlign w:val="bottom"/>
            <w:hideMark/>
          </w:tcPr>
          <w:p w:rsidR="00086D5C" w:rsidRPr="00086D5C" w:rsidRDefault="00086D5C" w:rsidP="00086D5C">
            <w:pPr>
              <w:spacing w:after="0" w:line="240" w:lineRule="auto"/>
              <w:jc w:val="center"/>
              <w:rPr>
                <w:rFonts w:ascii="Times New Roman" w:hAnsi="Times New Roman"/>
                <w:sz w:val="20"/>
                <w:szCs w:val="20"/>
                <w:lang w:val="en-US" w:eastAsia="en-US"/>
              </w:rPr>
            </w:pPr>
          </w:p>
        </w:tc>
        <w:tc>
          <w:tcPr>
            <w:tcW w:w="921" w:type="dxa"/>
            <w:tcBorders>
              <w:top w:val="nil"/>
              <w:left w:val="nil"/>
              <w:bottom w:val="nil"/>
              <w:right w:val="nil"/>
            </w:tcBorders>
            <w:shd w:val="clear" w:color="auto" w:fill="auto"/>
            <w:vAlign w:val="bottom"/>
            <w:hideMark/>
          </w:tcPr>
          <w:p w:rsidR="00086D5C" w:rsidRPr="00086D5C" w:rsidRDefault="00086D5C" w:rsidP="00086D5C">
            <w:pPr>
              <w:spacing w:after="0" w:line="240" w:lineRule="auto"/>
              <w:jc w:val="center"/>
              <w:rPr>
                <w:rFonts w:ascii="Times New Roman" w:hAnsi="Times New Roman"/>
                <w:sz w:val="20"/>
                <w:szCs w:val="20"/>
                <w:lang w:val="en-US" w:eastAsia="en-US"/>
              </w:rPr>
            </w:pPr>
          </w:p>
        </w:tc>
        <w:tc>
          <w:tcPr>
            <w:tcW w:w="497" w:type="dxa"/>
            <w:tcBorders>
              <w:top w:val="nil"/>
              <w:left w:val="nil"/>
              <w:bottom w:val="nil"/>
              <w:right w:val="nil"/>
            </w:tcBorders>
            <w:shd w:val="clear" w:color="auto" w:fill="auto"/>
            <w:vAlign w:val="bottom"/>
            <w:hideMark/>
          </w:tcPr>
          <w:p w:rsidR="00086D5C" w:rsidRPr="00086D5C" w:rsidRDefault="00086D5C" w:rsidP="00086D5C">
            <w:pPr>
              <w:spacing w:after="0" w:line="240" w:lineRule="auto"/>
              <w:jc w:val="center"/>
              <w:rPr>
                <w:rFonts w:ascii="Times New Roman" w:hAnsi="Times New Roman"/>
                <w:sz w:val="20"/>
                <w:szCs w:val="20"/>
                <w:lang w:val="en-US" w:eastAsia="en-US"/>
              </w:rPr>
            </w:pPr>
          </w:p>
        </w:tc>
      </w:tr>
      <w:tr w:rsidR="00086D5C" w:rsidRPr="00086D5C" w:rsidTr="00364480">
        <w:trPr>
          <w:trHeight w:val="281"/>
          <w:jc w:val="center"/>
        </w:trPr>
        <w:tc>
          <w:tcPr>
            <w:tcW w:w="649" w:type="dxa"/>
            <w:tcBorders>
              <w:top w:val="nil"/>
              <w:left w:val="nil"/>
              <w:bottom w:val="nil"/>
              <w:right w:val="nil"/>
            </w:tcBorders>
            <w:shd w:val="clear" w:color="auto" w:fill="auto"/>
            <w:noWrap/>
            <w:vAlign w:val="bottom"/>
            <w:hideMark/>
          </w:tcPr>
          <w:p w:rsidR="00086D5C" w:rsidRPr="00086D5C" w:rsidRDefault="00086D5C" w:rsidP="00086D5C">
            <w:pPr>
              <w:spacing w:after="0" w:line="240" w:lineRule="auto"/>
              <w:jc w:val="center"/>
              <w:rPr>
                <w:rFonts w:ascii="Times New Roman" w:hAnsi="Times New Roman"/>
                <w:sz w:val="20"/>
                <w:szCs w:val="20"/>
                <w:lang w:val="en-US" w:eastAsia="en-US"/>
              </w:rPr>
            </w:pPr>
          </w:p>
        </w:tc>
        <w:tc>
          <w:tcPr>
            <w:tcW w:w="497" w:type="dxa"/>
            <w:tcBorders>
              <w:top w:val="nil"/>
              <w:left w:val="nil"/>
              <w:bottom w:val="nil"/>
              <w:right w:val="nil"/>
            </w:tcBorders>
            <w:shd w:val="clear" w:color="auto" w:fill="auto"/>
            <w:noWrap/>
            <w:textDirection w:val="btLr"/>
            <w:vAlign w:val="bottom"/>
            <w:hideMark/>
          </w:tcPr>
          <w:p w:rsidR="00086D5C" w:rsidRPr="00086D5C" w:rsidRDefault="00086D5C" w:rsidP="00086D5C">
            <w:pPr>
              <w:spacing w:after="0" w:line="240" w:lineRule="auto"/>
              <w:jc w:val="center"/>
              <w:rPr>
                <w:rFonts w:ascii="Times New Roman" w:hAnsi="Times New Roman"/>
                <w:sz w:val="20"/>
                <w:szCs w:val="20"/>
                <w:lang w:val="en-US" w:eastAsia="en-US"/>
              </w:rPr>
            </w:pPr>
          </w:p>
        </w:tc>
        <w:tc>
          <w:tcPr>
            <w:tcW w:w="321" w:type="dxa"/>
            <w:tcBorders>
              <w:top w:val="nil"/>
              <w:left w:val="nil"/>
              <w:bottom w:val="nil"/>
              <w:right w:val="nil"/>
            </w:tcBorders>
            <w:shd w:val="clear" w:color="auto" w:fill="auto"/>
            <w:noWrap/>
            <w:vAlign w:val="bottom"/>
            <w:hideMark/>
          </w:tcPr>
          <w:p w:rsidR="00086D5C" w:rsidRPr="00086D5C" w:rsidRDefault="00086D5C" w:rsidP="00086D5C">
            <w:pPr>
              <w:spacing w:after="0" w:line="240" w:lineRule="auto"/>
              <w:jc w:val="center"/>
              <w:rPr>
                <w:rFonts w:ascii="Times New Roman" w:hAnsi="Times New Roman"/>
                <w:sz w:val="20"/>
                <w:szCs w:val="20"/>
                <w:lang w:val="en-US" w:eastAsia="en-US"/>
              </w:rPr>
            </w:pPr>
          </w:p>
        </w:tc>
        <w:tc>
          <w:tcPr>
            <w:tcW w:w="1751" w:type="dxa"/>
            <w:tcBorders>
              <w:top w:val="nil"/>
              <w:left w:val="nil"/>
              <w:bottom w:val="nil"/>
              <w:right w:val="nil"/>
            </w:tcBorders>
            <w:shd w:val="clear" w:color="auto" w:fill="auto"/>
            <w:vAlign w:val="bottom"/>
            <w:hideMark/>
          </w:tcPr>
          <w:p w:rsidR="00086D5C" w:rsidRPr="00086D5C" w:rsidRDefault="00086D5C" w:rsidP="00086D5C">
            <w:pPr>
              <w:spacing w:after="0" w:line="240" w:lineRule="auto"/>
              <w:jc w:val="center"/>
              <w:rPr>
                <w:rFonts w:ascii="Times New Roman" w:hAnsi="Times New Roman"/>
                <w:sz w:val="20"/>
                <w:szCs w:val="20"/>
                <w:lang w:val="en-US" w:eastAsia="en-US"/>
              </w:rPr>
            </w:pPr>
          </w:p>
        </w:tc>
        <w:tc>
          <w:tcPr>
            <w:tcW w:w="2329" w:type="dxa"/>
            <w:gridSpan w:val="3"/>
            <w:tcBorders>
              <w:top w:val="nil"/>
              <w:left w:val="nil"/>
              <w:bottom w:val="nil"/>
              <w:right w:val="nil"/>
            </w:tcBorders>
            <w:shd w:val="clear" w:color="auto" w:fill="auto"/>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(անվանում)</w:t>
            </w:r>
          </w:p>
        </w:tc>
        <w:tc>
          <w:tcPr>
            <w:tcW w:w="604" w:type="dxa"/>
            <w:tcBorders>
              <w:top w:val="nil"/>
              <w:left w:val="nil"/>
              <w:bottom w:val="nil"/>
              <w:right w:val="nil"/>
            </w:tcBorders>
            <w:shd w:val="clear" w:color="auto" w:fill="auto"/>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p>
        </w:tc>
        <w:tc>
          <w:tcPr>
            <w:tcW w:w="938" w:type="dxa"/>
            <w:tcBorders>
              <w:top w:val="nil"/>
              <w:left w:val="nil"/>
              <w:bottom w:val="nil"/>
              <w:right w:val="nil"/>
            </w:tcBorders>
            <w:shd w:val="clear" w:color="auto" w:fill="auto"/>
            <w:vAlign w:val="bottom"/>
            <w:hideMark/>
          </w:tcPr>
          <w:p w:rsidR="00086D5C" w:rsidRPr="00086D5C" w:rsidRDefault="00086D5C" w:rsidP="00086D5C">
            <w:pPr>
              <w:spacing w:after="0" w:line="240" w:lineRule="auto"/>
              <w:jc w:val="center"/>
              <w:rPr>
                <w:rFonts w:ascii="Times New Roman" w:hAnsi="Times New Roman"/>
                <w:sz w:val="20"/>
                <w:szCs w:val="20"/>
                <w:lang w:val="en-US" w:eastAsia="en-US"/>
              </w:rPr>
            </w:pPr>
          </w:p>
        </w:tc>
        <w:tc>
          <w:tcPr>
            <w:tcW w:w="497" w:type="dxa"/>
            <w:tcBorders>
              <w:top w:val="nil"/>
              <w:left w:val="nil"/>
              <w:bottom w:val="nil"/>
              <w:right w:val="nil"/>
            </w:tcBorders>
            <w:shd w:val="clear" w:color="auto" w:fill="auto"/>
            <w:vAlign w:val="bottom"/>
            <w:hideMark/>
          </w:tcPr>
          <w:p w:rsidR="00086D5C" w:rsidRPr="00086D5C" w:rsidRDefault="00086D5C" w:rsidP="00086D5C">
            <w:pPr>
              <w:spacing w:after="0" w:line="240" w:lineRule="auto"/>
              <w:jc w:val="center"/>
              <w:rPr>
                <w:rFonts w:ascii="Times New Roman" w:hAnsi="Times New Roman"/>
                <w:sz w:val="20"/>
                <w:szCs w:val="20"/>
                <w:lang w:val="en-US" w:eastAsia="en-US"/>
              </w:rPr>
            </w:pPr>
          </w:p>
        </w:tc>
        <w:tc>
          <w:tcPr>
            <w:tcW w:w="699" w:type="dxa"/>
            <w:tcBorders>
              <w:top w:val="nil"/>
              <w:left w:val="nil"/>
              <w:bottom w:val="nil"/>
              <w:right w:val="nil"/>
            </w:tcBorders>
            <w:shd w:val="clear" w:color="auto" w:fill="auto"/>
            <w:vAlign w:val="bottom"/>
            <w:hideMark/>
          </w:tcPr>
          <w:p w:rsidR="00086D5C" w:rsidRPr="00086D5C" w:rsidRDefault="00086D5C" w:rsidP="00086D5C">
            <w:pPr>
              <w:spacing w:after="0" w:line="240" w:lineRule="auto"/>
              <w:jc w:val="center"/>
              <w:rPr>
                <w:rFonts w:ascii="Times New Roman" w:hAnsi="Times New Roman"/>
                <w:sz w:val="20"/>
                <w:szCs w:val="20"/>
                <w:lang w:val="en-US" w:eastAsia="en-US"/>
              </w:rPr>
            </w:pPr>
          </w:p>
        </w:tc>
        <w:tc>
          <w:tcPr>
            <w:tcW w:w="923" w:type="dxa"/>
            <w:tcBorders>
              <w:top w:val="nil"/>
              <w:left w:val="nil"/>
              <w:bottom w:val="nil"/>
              <w:right w:val="nil"/>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(Կոդ)</w:t>
            </w:r>
          </w:p>
        </w:tc>
        <w:tc>
          <w:tcPr>
            <w:tcW w:w="944" w:type="dxa"/>
            <w:tcBorders>
              <w:top w:val="nil"/>
              <w:left w:val="nil"/>
              <w:bottom w:val="nil"/>
              <w:right w:val="nil"/>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p>
        </w:tc>
        <w:tc>
          <w:tcPr>
            <w:tcW w:w="497" w:type="dxa"/>
            <w:tcBorders>
              <w:top w:val="nil"/>
              <w:left w:val="nil"/>
              <w:bottom w:val="nil"/>
              <w:right w:val="nil"/>
            </w:tcBorders>
            <w:shd w:val="clear" w:color="auto" w:fill="auto"/>
            <w:noWrap/>
            <w:vAlign w:val="center"/>
            <w:hideMark/>
          </w:tcPr>
          <w:p w:rsidR="00086D5C" w:rsidRPr="00086D5C" w:rsidRDefault="00086D5C" w:rsidP="00086D5C">
            <w:pPr>
              <w:spacing w:after="0" w:line="240" w:lineRule="auto"/>
              <w:rPr>
                <w:rFonts w:ascii="Times New Roman" w:hAnsi="Times New Roman"/>
                <w:sz w:val="20"/>
                <w:szCs w:val="20"/>
                <w:lang w:val="en-US" w:eastAsia="en-US"/>
              </w:rPr>
            </w:pPr>
          </w:p>
        </w:tc>
        <w:tc>
          <w:tcPr>
            <w:tcW w:w="1673" w:type="dxa"/>
            <w:tcBorders>
              <w:top w:val="nil"/>
              <w:left w:val="nil"/>
              <w:bottom w:val="nil"/>
              <w:right w:val="nil"/>
            </w:tcBorders>
            <w:shd w:val="clear" w:color="auto" w:fill="auto"/>
            <w:vAlign w:val="bottom"/>
            <w:hideMark/>
          </w:tcPr>
          <w:p w:rsidR="00086D5C" w:rsidRPr="00086D5C" w:rsidRDefault="00086D5C" w:rsidP="00086D5C">
            <w:pPr>
              <w:spacing w:after="0" w:line="240" w:lineRule="auto"/>
              <w:rPr>
                <w:rFonts w:ascii="Times New Roman" w:hAnsi="Times New Roman"/>
                <w:sz w:val="20"/>
                <w:szCs w:val="20"/>
                <w:lang w:val="en-US" w:eastAsia="en-US"/>
              </w:rPr>
            </w:pPr>
          </w:p>
        </w:tc>
        <w:tc>
          <w:tcPr>
            <w:tcW w:w="921" w:type="dxa"/>
            <w:tcBorders>
              <w:top w:val="nil"/>
              <w:left w:val="nil"/>
              <w:bottom w:val="nil"/>
              <w:right w:val="nil"/>
            </w:tcBorders>
            <w:shd w:val="clear" w:color="auto" w:fill="auto"/>
            <w:vAlign w:val="bottom"/>
            <w:hideMark/>
          </w:tcPr>
          <w:p w:rsidR="00086D5C" w:rsidRPr="00086D5C" w:rsidRDefault="00086D5C" w:rsidP="00086D5C">
            <w:pPr>
              <w:spacing w:after="0" w:line="240" w:lineRule="auto"/>
              <w:jc w:val="center"/>
              <w:rPr>
                <w:rFonts w:ascii="Times New Roman" w:hAnsi="Times New Roman"/>
                <w:sz w:val="20"/>
                <w:szCs w:val="20"/>
                <w:lang w:val="en-US" w:eastAsia="en-US"/>
              </w:rPr>
            </w:pPr>
          </w:p>
        </w:tc>
        <w:tc>
          <w:tcPr>
            <w:tcW w:w="497" w:type="dxa"/>
            <w:tcBorders>
              <w:top w:val="nil"/>
              <w:left w:val="nil"/>
              <w:bottom w:val="nil"/>
              <w:right w:val="nil"/>
            </w:tcBorders>
            <w:shd w:val="clear" w:color="auto" w:fill="auto"/>
            <w:vAlign w:val="bottom"/>
            <w:hideMark/>
          </w:tcPr>
          <w:p w:rsidR="00086D5C" w:rsidRPr="00086D5C" w:rsidRDefault="00086D5C" w:rsidP="00086D5C">
            <w:pPr>
              <w:spacing w:after="0" w:line="240" w:lineRule="auto"/>
              <w:jc w:val="center"/>
              <w:rPr>
                <w:rFonts w:ascii="Times New Roman" w:hAnsi="Times New Roman"/>
                <w:sz w:val="20"/>
                <w:szCs w:val="20"/>
                <w:lang w:val="en-US" w:eastAsia="en-US"/>
              </w:rPr>
            </w:pPr>
          </w:p>
        </w:tc>
      </w:tr>
      <w:tr w:rsidR="00086D5C" w:rsidRPr="00086D5C" w:rsidTr="00364480">
        <w:trPr>
          <w:trHeight w:val="281"/>
          <w:jc w:val="center"/>
        </w:trPr>
        <w:tc>
          <w:tcPr>
            <w:tcW w:w="649" w:type="dxa"/>
            <w:tcBorders>
              <w:top w:val="nil"/>
              <w:left w:val="nil"/>
              <w:bottom w:val="nil"/>
              <w:right w:val="nil"/>
            </w:tcBorders>
            <w:shd w:val="clear" w:color="auto" w:fill="auto"/>
            <w:noWrap/>
            <w:vAlign w:val="bottom"/>
            <w:hideMark/>
          </w:tcPr>
          <w:p w:rsidR="00086D5C" w:rsidRPr="00086D5C" w:rsidRDefault="00086D5C" w:rsidP="00086D5C">
            <w:pPr>
              <w:spacing w:after="0" w:line="240" w:lineRule="auto"/>
              <w:jc w:val="center"/>
              <w:rPr>
                <w:rFonts w:ascii="Times New Roman" w:hAnsi="Times New Roman"/>
                <w:sz w:val="20"/>
                <w:szCs w:val="20"/>
                <w:lang w:val="en-US" w:eastAsia="en-US"/>
              </w:rPr>
            </w:pPr>
          </w:p>
        </w:tc>
        <w:tc>
          <w:tcPr>
            <w:tcW w:w="497" w:type="dxa"/>
            <w:tcBorders>
              <w:top w:val="nil"/>
              <w:left w:val="nil"/>
              <w:bottom w:val="nil"/>
              <w:right w:val="nil"/>
            </w:tcBorders>
            <w:shd w:val="clear" w:color="auto" w:fill="auto"/>
            <w:noWrap/>
            <w:textDirection w:val="btLr"/>
            <w:vAlign w:val="bottom"/>
            <w:hideMark/>
          </w:tcPr>
          <w:p w:rsidR="00086D5C" w:rsidRPr="00086D5C" w:rsidRDefault="00086D5C" w:rsidP="00086D5C">
            <w:pPr>
              <w:spacing w:after="0" w:line="240" w:lineRule="auto"/>
              <w:jc w:val="center"/>
              <w:rPr>
                <w:rFonts w:ascii="Times New Roman" w:hAnsi="Times New Roman"/>
                <w:sz w:val="20"/>
                <w:szCs w:val="20"/>
                <w:lang w:val="en-US" w:eastAsia="en-US"/>
              </w:rPr>
            </w:pPr>
          </w:p>
        </w:tc>
        <w:tc>
          <w:tcPr>
            <w:tcW w:w="2072" w:type="dxa"/>
            <w:gridSpan w:val="2"/>
            <w:tcBorders>
              <w:top w:val="nil"/>
              <w:left w:val="nil"/>
              <w:bottom w:val="nil"/>
              <w:right w:val="single" w:sz="4" w:space="0" w:color="000000"/>
            </w:tcBorders>
            <w:shd w:val="clear" w:color="auto" w:fill="auto"/>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Համայնք</w:t>
            </w:r>
          </w:p>
        </w:tc>
        <w:tc>
          <w:tcPr>
            <w:tcW w:w="3871" w:type="dxa"/>
            <w:gridSpan w:val="5"/>
            <w:tcBorders>
              <w:top w:val="single" w:sz="4" w:space="0" w:color="auto"/>
              <w:left w:val="nil"/>
              <w:bottom w:val="single" w:sz="4" w:space="0" w:color="auto"/>
              <w:right w:val="single" w:sz="4" w:space="0" w:color="000000"/>
            </w:tcBorders>
            <w:shd w:val="clear" w:color="auto" w:fill="auto"/>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Եղիպատրուշ</w:t>
            </w:r>
          </w:p>
        </w:tc>
        <w:tc>
          <w:tcPr>
            <w:tcW w:w="497" w:type="dxa"/>
            <w:tcBorders>
              <w:top w:val="nil"/>
              <w:left w:val="nil"/>
              <w:bottom w:val="nil"/>
              <w:right w:val="nil"/>
            </w:tcBorders>
            <w:shd w:val="clear" w:color="auto" w:fill="auto"/>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p>
        </w:tc>
        <w:tc>
          <w:tcPr>
            <w:tcW w:w="699" w:type="dxa"/>
            <w:tcBorders>
              <w:top w:val="nil"/>
              <w:left w:val="nil"/>
              <w:bottom w:val="nil"/>
              <w:right w:val="nil"/>
            </w:tcBorders>
            <w:shd w:val="clear" w:color="auto" w:fill="auto"/>
            <w:vAlign w:val="bottom"/>
            <w:hideMark/>
          </w:tcPr>
          <w:p w:rsidR="00086D5C" w:rsidRPr="00086D5C" w:rsidRDefault="00086D5C" w:rsidP="00086D5C">
            <w:pPr>
              <w:spacing w:after="0" w:line="240" w:lineRule="auto"/>
              <w:jc w:val="center"/>
              <w:rPr>
                <w:rFonts w:ascii="Times New Roman" w:hAnsi="Times New Roman"/>
                <w:sz w:val="20"/>
                <w:szCs w:val="20"/>
                <w:lang w:val="en-US" w:eastAsia="en-US"/>
              </w:rPr>
            </w:pPr>
          </w:p>
        </w:tc>
        <w:tc>
          <w:tcPr>
            <w:tcW w:w="923"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52</w:t>
            </w:r>
          </w:p>
        </w:tc>
        <w:tc>
          <w:tcPr>
            <w:tcW w:w="944" w:type="dxa"/>
            <w:tcBorders>
              <w:top w:val="nil"/>
              <w:left w:val="nil"/>
              <w:bottom w:val="nil"/>
              <w:right w:val="nil"/>
            </w:tcBorders>
            <w:shd w:val="clear" w:color="auto" w:fill="auto"/>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p>
        </w:tc>
        <w:tc>
          <w:tcPr>
            <w:tcW w:w="497" w:type="dxa"/>
            <w:tcBorders>
              <w:top w:val="nil"/>
              <w:left w:val="nil"/>
              <w:bottom w:val="nil"/>
              <w:right w:val="nil"/>
            </w:tcBorders>
            <w:shd w:val="clear" w:color="auto" w:fill="auto"/>
            <w:vAlign w:val="bottom"/>
            <w:hideMark/>
          </w:tcPr>
          <w:p w:rsidR="00086D5C" w:rsidRPr="00086D5C" w:rsidRDefault="00086D5C" w:rsidP="00086D5C">
            <w:pPr>
              <w:spacing w:after="0" w:line="240" w:lineRule="auto"/>
              <w:jc w:val="center"/>
              <w:rPr>
                <w:rFonts w:ascii="Times New Roman" w:hAnsi="Times New Roman"/>
                <w:sz w:val="20"/>
                <w:szCs w:val="20"/>
                <w:lang w:val="en-US" w:eastAsia="en-US"/>
              </w:rPr>
            </w:pPr>
          </w:p>
        </w:tc>
        <w:tc>
          <w:tcPr>
            <w:tcW w:w="1673" w:type="dxa"/>
            <w:tcBorders>
              <w:top w:val="nil"/>
              <w:left w:val="nil"/>
              <w:bottom w:val="nil"/>
              <w:right w:val="nil"/>
            </w:tcBorders>
            <w:shd w:val="clear" w:color="auto" w:fill="auto"/>
            <w:vAlign w:val="bottom"/>
            <w:hideMark/>
          </w:tcPr>
          <w:p w:rsidR="00086D5C" w:rsidRPr="00086D5C" w:rsidRDefault="00086D5C" w:rsidP="00086D5C">
            <w:pPr>
              <w:spacing w:after="0" w:line="240" w:lineRule="auto"/>
              <w:jc w:val="center"/>
              <w:rPr>
                <w:rFonts w:ascii="Times New Roman" w:hAnsi="Times New Roman"/>
                <w:sz w:val="20"/>
                <w:szCs w:val="20"/>
                <w:lang w:val="en-US" w:eastAsia="en-US"/>
              </w:rPr>
            </w:pPr>
          </w:p>
        </w:tc>
        <w:tc>
          <w:tcPr>
            <w:tcW w:w="921" w:type="dxa"/>
            <w:tcBorders>
              <w:top w:val="nil"/>
              <w:left w:val="nil"/>
              <w:bottom w:val="nil"/>
              <w:right w:val="nil"/>
            </w:tcBorders>
            <w:shd w:val="clear" w:color="auto" w:fill="auto"/>
            <w:vAlign w:val="bottom"/>
            <w:hideMark/>
          </w:tcPr>
          <w:p w:rsidR="00086D5C" w:rsidRPr="00086D5C" w:rsidRDefault="00086D5C" w:rsidP="00086D5C">
            <w:pPr>
              <w:spacing w:after="0" w:line="240" w:lineRule="auto"/>
              <w:jc w:val="center"/>
              <w:rPr>
                <w:rFonts w:ascii="Times New Roman" w:hAnsi="Times New Roman"/>
                <w:sz w:val="20"/>
                <w:szCs w:val="20"/>
                <w:lang w:val="en-US" w:eastAsia="en-US"/>
              </w:rPr>
            </w:pPr>
          </w:p>
        </w:tc>
        <w:tc>
          <w:tcPr>
            <w:tcW w:w="497" w:type="dxa"/>
            <w:tcBorders>
              <w:top w:val="nil"/>
              <w:left w:val="nil"/>
              <w:bottom w:val="nil"/>
              <w:right w:val="nil"/>
            </w:tcBorders>
            <w:shd w:val="clear" w:color="auto" w:fill="auto"/>
            <w:vAlign w:val="bottom"/>
            <w:hideMark/>
          </w:tcPr>
          <w:p w:rsidR="00086D5C" w:rsidRPr="00086D5C" w:rsidRDefault="00086D5C" w:rsidP="00086D5C">
            <w:pPr>
              <w:spacing w:after="0" w:line="240" w:lineRule="auto"/>
              <w:jc w:val="center"/>
              <w:rPr>
                <w:rFonts w:ascii="Times New Roman" w:hAnsi="Times New Roman"/>
                <w:sz w:val="20"/>
                <w:szCs w:val="20"/>
                <w:lang w:val="en-US" w:eastAsia="en-US"/>
              </w:rPr>
            </w:pPr>
          </w:p>
        </w:tc>
      </w:tr>
      <w:tr w:rsidR="00086D5C" w:rsidRPr="00086D5C" w:rsidTr="00364480">
        <w:trPr>
          <w:trHeight w:val="296"/>
          <w:jc w:val="center"/>
        </w:trPr>
        <w:tc>
          <w:tcPr>
            <w:tcW w:w="649" w:type="dxa"/>
            <w:tcBorders>
              <w:top w:val="nil"/>
              <w:left w:val="nil"/>
              <w:bottom w:val="nil"/>
              <w:right w:val="nil"/>
            </w:tcBorders>
            <w:shd w:val="clear" w:color="auto" w:fill="auto"/>
            <w:noWrap/>
            <w:vAlign w:val="bottom"/>
            <w:hideMark/>
          </w:tcPr>
          <w:p w:rsidR="00086D5C" w:rsidRPr="00086D5C" w:rsidRDefault="00086D5C" w:rsidP="00086D5C">
            <w:pPr>
              <w:spacing w:after="0" w:line="240" w:lineRule="auto"/>
              <w:jc w:val="center"/>
              <w:rPr>
                <w:rFonts w:ascii="Times New Roman" w:hAnsi="Times New Roman"/>
                <w:sz w:val="20"/>
                <w:szCs w:val="20"/>
                <w:lang w:val="en-US" w:eastAsia="en-US"/>
              </w:rPr>
            </w:pPr>
          </w:p>
        </w:tc>
        <w:tc>
          <w:tcPr>
            <w:tcW w:w="497" w:type="dxa"/>
            <w:tcBorders>
              <w:top w:val="nil"/>
              <w:left w:val="nil"/>
              <w:bottom w:val="nil"/>
              <w:right w:val="nil"/>
            </w:tcBorders>
            <w:shd w:val="clear" w:color="auto" w:fill="auto"/>
            <w:noWrap/>
            <w:textDirection w:val="btLr"/>
            <w:vAlign w:val="bottom"/>
            <w:hideMark/>
          </w:tcPr>
          <w:p w:rsidR="00086D5C" w:rsidRPr="00086D5C" w:rsidRDefault="00086D5C" w:rsidP="00086D5C">
            <w:pPr>
              <w:spacing w:after="0" w:line="240" w:lineRule="auto"/>
              <w:jc w:val="center"/>
              <w:rPr>
                <w:rFonts w:ascii="Times New Roman" w:hAnsi="Times New Roman"/>
                <w:sz w:val="20"/>
                <w:szCs w:val="20"/>
                <w:lang w:val="en-US" w:eastAsia="en-US"/>
              </w:rPr>
            </w:pPr>
          </w:p>
        </w:tc>
        <w:tc>
          <w:tcPr>
            <w:tcW w:w="321" w:type="dxa"/>
            <w:tcBorders>
              <w:top w:val="nil"/>
              <w:left w:val="nil"/>
              <w:bottom w:val="nil"/>
              <w:right w:val="nil"/>
            </w:tcBorders>
            <w:shd w:val="clear" w:color="auto" w:fill="auto"/>
            <w:noWrap/>
            <w:vAlign w:val="bottom"/>
            <w:hideMark/>
          </w:tcPr>
          <w:p w:rsidR="00086D5C" w:rsidRPr="00086D5C" w:rsidRDefault="00086D5C" w:rsidP="00086D5C">
            <w:pPr>
              <w:spacing w:after="0" w:line="240" w:lineRule="auto"/>
              <w:jc w:val="center"/>
              <w:rPr>
                <w:rFonts w:ascii="Times New Roman" w:hAnsi="Times New Roman"/>
                <w:sz w:val="20"/>
                <w:szCs w:val="20"/>
                <w:lang w:val="en-US" w:eastAsia="en-US"/>
              </w:rPr>
            </w:pPr>
          </w:p>
        </w:tc>
        <w:tc>
          <w:tcPr>
            <w:tcW w:w="1751" w:type="dxa"/>
            <w:tcBorders>
              <w:top w:val="nil"/>
              <w:left w:val="nil"/>
              <w:bottom w:val="nil"/>
              <w:right w:val="nil"/>
            </w:tcBorders>
            <w:shd w:val="clear" w:color="auto" w:fill="auto"/>
            <w:noWrap/>
            <w:vAlign w:val="bottom"/>
            <w:hideMark/>
          </w:tcPr>
          <w:p w:rsidR="00086D5C" w:rsidRPr="00086D5C" w:rsidRDefault="00086D5C" w:rsidP="00086D5C">
            <w:pPr>
              <w:spacing w:after="0" w:line="240" w:lineRule="auto"/>
              <w:jc w:val="center"/>
              <w:rPr>
                <w:rFonts w:ascii="Times New Roman" w:hAnsi="Times New Roman"/>
                <w:sz w:val="20"/>
                <w:szCs w:val="20"/>
                <w:lang w:val="en-US" w:eastAsia="en-US"/>
              </w:rPr>
            </w:pPr>
          </w:p>
        </w:tc>
        <w:tc>
          <w:tcPr>
            <w:tcW w:w="2329" w:type="dxa"/>
            <w:gridSpan w:val="3"/>
            <w:tcBorders>
              <w:top w:val="nil"/>
              <w:left w:val="nil"/>
              <w:bottom w:val="nil"/>
              <w:right w:val="nil"/>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(անվանում)</w:t>
            </w:r>
          </w:p>
        </w:tc>
        <w:tc>
          <w:tcPr>
            <w:tcW w:w="604" w:type="dxa"/>
            <w:tcBorders>
              <w:top w:val="nil"/>
              <w:left w:val="nil"/>
              <w:bottom w:val="nil"/>
              <w:right w:val="nil"/>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p>
        </w:tc>
        <w:tc>
          <w:tcPr>
            <w:tcW w:w="938" w:type="dxa"/>
            <w:tcBorders>
              <w:top w:val="nil"/>
              <w:left w:val="nil"/>
              <w:bottom w:val="nil"/>
              <w:right w:val="nil"/>
            </w:tcBorders>
            <w:shd w:val="clear" w:color="auto" w:fill="auto"/>
            <w:noWrap/>
            <w:vAlign w:val="bottom"/>
            <w:hideMark/>
          </w:tcPr>
          <w:p w:rsidR="00086D5C" w:rsidRPr="00086D5C" w:rsidRDefault="00086D5C" w:rsidP="00086D5C">
            <w:pPr>
              <w:spacing w:after="0" w:line="240" w:lineRule="auto"/>
              <w:jc w:val="center"/>
              <w:rPr>
                <w:rFonts w:ascii="Times New Roman" w:hAnsi="Times New Roman"/>
                <w:sz w:val="20"/>
                <w:szCs w:val="20"/>
                <w:lang w:val="en-US" w:eastAsia="en-US"/>
              </w:rPr>
            </w:pPr>
          </w:p>
        </w:tc>
        <w:tc>
          <w:tcPr>
            <w:tcW w:w="497" w:type="dxa"/>
            <w:tcBorders>
              <w:top w:val="nil"/>
              <w:left w:val="nil"/>
              <w:bottom w:val="nil"/>
              <w:right w:val="nil"/>
            </w:tcBorders>
            <w:shd w:val="clear" w:color="auto" w:fill="auto"/>
            <w:noWrap/>
            <w:vAlign w:val="bottom"/>
            <w:hideMark/>
          </w:tcPr>
          <w:p w:rsidR="00086D5C" w:rsidRPr="00086D5C" w:rsidRDefault="00086D5C" w:rsidP="00086D5C">
            <w:pPr>
              <w:spacing w:after="0" w:line="240" w:lineRule="auto"/>
              <w:jc w:val="center"/>
              <w:rPr>
                <w:rFonts w:ascii="Times New Roman" w:hAnsi="Times New Roman"/>
                <w:sz w:val="20"/>
                <w:szCs w:val="20"/>
                <w:lang w:val="en-US" w:eastAsia="en-US"/>
              </w:rPr>
            </w:pPr>
          </w:p>
        </w:tc>
        <w:tc>
          <w:tcPr>
            <w:tcW w:w="699" w:type="dxa"/>
            <w:tcBorders>
              <w:top w:val="nil"/>
              <w:left w:val="nil"/>
              <w:bottom w:val="nil"/>
              <w:right w:val="nil"/>
            </w:tcBorders>
            <w:shd w:val="clear" w:color="auto" w:fill="auto"/>
            <w:vAlign w:val="bottom"/>
            <w:hideMark/>
          </w:tcPr>
          <w:p w:rsidR="00086D5C" w:rsidRPr="00086D5C" w:rsidRDefault="00086D5C" w:rsidP="00086D5C">
            <w:pPr>
              <w:spacing w:after="0" w:line="240" w:lineRule="auto"/>
              <w:jc w:val="center"/>
              <w:rPr>
                <w:rFonts w:ascii="Times New Roman" w:hAnsi="Times New Roman"/>
                <w:sz w:val="20"/>
                <w:szCs w:val="20"/>
                <w:lang w:val="en-US" w:eastAsia="en-US"/>
              </w:rPr>
            </w:pPr>
          </w:p>
        </w:tc>
        <w:tc>
          <w:tcPr>
            <w:tcW w:w="923" w:type="dxa"/>
            <w:tcBorders>
              <w:top w:val="nil"/>
              <w:left w:val="nil"/>
              <w:bottom w:val="nil"/>
              <w:right w:val="nil"/>
            </w:tcBorders>
            <w:shd w:val="clear" w:color="auto" w:fill="auto"/>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(Կոդ)</w:t>
            </w:r>
          </w:p>
        </w:tc>
        <w:tc>
          <w:tcPr>
            <w:tcW w:w="944" w:type="dxa"/>
            <w:tcBorders>
              <w:top w:val="nil"/>
              <w:left w:val="nil"/>
              <w:bottom w:val="nil"/>
              <w:right w:val="nil"/>
            </w:tcBorders>
            <w:shd w:val="clear" w:color="auto" w:fill="auto"/>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p>
        </w:tc>
        <w:tc>
          <w:tcPr>
            <w:tcW w:w="497" w:type="dxa"/>
            <w:tcBorders>
              <w:top w:val="nil"/>
              <w:left w:val="nil"/>
              <w:bottom w:val="nil"/>
              <w:right w:val="nil"/>
            </w:tcBorders>
            <w:shd w:val="clear" w:color="auto" w:fill="auto"/>
            <w:vAlign w:val="bottom"/>
            <w:hideMark/>
          </w:tcPr>
          <w:p w:rsidR="00086D5C" w:rsidRPr="00086D5C" w:rsidRDefault="00086D5C" w:rsidP="00086D5C">
            <w:pPr>
              <w:spacing w:after="0" w:line="240" w:lineRule="auto"/>
              <w:rPr>
                <w:rFonts w:ascii="Times New Roman" w:hAnsi="Times New Roman"/>
                <w:sz w:val="20"/>
                <w:szCs w:val="20"/>
                <w:lang w:val="en-US" w:eastAsia="en-US"/>
              </w:rPr>
            </w:pPr>
          </w:p>
        </w:tc>
        <w:tc>
          <w:tcPr>
            <w:tcW w:w="1673" w:type="dxa"/>
            <w:tcBorders>
              <w:top w:val="nil"/>
              <w:left w:val="nil"/>
              <w:bottom w:val="nil"/>
              <w:right w:val="nil"/>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i/>
                <w:iCs/>
                <w:sz w:val="20"/>
                <w:szCs w:val="20"/>
                <w:lang w:val="en-US" w:eastAsia="en-US"/>
              </w:rPr>
            </w:pPr>
            <w:r w:rsidRPr="00086D5C">
              <w:rPr>
                <w:rFonts w:ascii="GHEA Grapalat" w:hAnsi="GHEA Grapalat" w:cs="Arial"/>
                <w:i/>
                <w:iCs/>
                <w:sz w:val="20"/>
                <w:szCs w:val="20"/>
                <w:lang w:val="en-US" w:eastAsia="en-US"/>
              </w:rPr>
              <w:t>(հեկտարներով)</w:t>
            </w:r>
          </w:p>
        </w:tc>
        <w:tc>
          <w:tcPr>
            <w:tcW w:w="921" w:type="dxa"/>
            <w:tcBorders>
              <w:top w:val="nil"/>
              <w:left w:val="nil"/>
              <w:bottom w:val="nil"/>
              <w:right w:val="nil"/>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i/>
                <w:iCs/>
                <w:sz w:val="20"/>
                <w:szCs w:val="20"/>
                <w:lang w:val="en-US" w:eastAsia="en-US"/>
              </w:rPr>
            </w:pPr>
          </w:p>
        </w:tc>
        <w:tc>
          <w:tcPr>
            <w:tcW w:w="497" w:type="dxa"/>
            <w:tcBorders>
              <w:top w:val="nil"/>
              <w:left w:val="nil"/>
              <w:bottom w:val="nil"/>
              <w:right w:val="nil"/>
            </w:tcBorders>
            <w:shd w:val="clear" w:color="auto" w:fill="auto"/>
            <w:noWrap/>
            <w:vAlign w:val="bottom"/>
            <w:hideMark/>
          </w:tcPr>
          <w:p w:rsidR="00086D5C" w:rsidRPr="00086D5C" w:rsidRDefault="00086D5C" w:rsidP="00086D5C">
            <w:pPr>
              <w:spacing w:after="0" w:line="240" w:lineRule="auto"/>
              <w:jc w:val="center"/>
              <w:rPr>
                <w:rFonts w:ascii="Times New Roman" w:hAnsi="Times New Roman"/>
                <w:sz w:val="20"/>
                <w:szCs w:val="20"/>
                <w:lang w:val="en-US" w:eastAsia="en-US"/>
              </w:rPr>
            </w:pPr>
          </w:p>
        </w:tc>
      </w:tr>
      <w:tr w:rsidR="00086D5C" w:rsidRPr="00086D5C" w:rsidTr="00364480">
        <w:trPr>
          <w:trHeight w:val="296"/>
          <w:jc w:val="center"/>
        </w:trPr>
        <w:tc>
          <w:tcPr>
            <w:tcW w:w="3715" w:type="dxa"/>
            <w:gridSpan w:val="5"/>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0025" w:type="dxa"/>
            <w:gridSpan w:val="12"/>
            <w:tcBorders>
              <w:top w:val="single" w:sz="8" w:space="0" w:color="auto"/>
              <w:left w:val="nil"/>
              <w:bottom w:val="single" w:sz="8" w:space="0" w:color="auto"/>
              <w:right w:val="single" w:sz="8" w:space="0" w:color="000000"/>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81"/>
          <w:jc w:val="center"/>
        </w:trPr>
        <w:tc>
          <w:tcPr>
            <w:tcW w:w="649" w:type="dxa"/>
            <w:vMerge w:val="restart"/>
            <w:tcBorders>
              <w:top w:val="nil"/>
              <w:left w:val="single" w:sz="8" w:space="0" w:color="auto"/>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NN</w:t>
            </w:r>
          </w:p>
        </w:tc>
        <w:tc>
          <w:tcPr>
            <w:tcW w:w="497" w:type="dxa"/>
            <w:vMerge w:val="restart"/>
            <w:tcBorders>
              <w:top w:val="nil"/>
              <w:left w:val="single" w:sz="4" w:space="0" w:color="auto"/>
              <w:bottom w:val="single" w:sz="4" w:space="0" w:color="000000"/>
              <w:right w:val="single" w:sz="4" w:space="0" w:color="auto"/>
            </w:tcBorders>
            <w:shd w:val="clear" w:color="auto" w:fill="auto"/>
            <w:textDirection w:val="btLr"/>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Նպատակային Նշանակություն</w:t>
            </w:r>
          </w:p>
        </w:tc>
        <w:tc>
          <w:tcPr>
            <w:tcW w:w="2072" w:type="dxa"/>
            <w:gridSpan w:val="2"/>
            <w:vMerge w:val="restart"/>
            <w:tcBorders>
              <w:top w:val="nil"/>
              <w:left w:val="single" w:sz="4" w:space="0" w:color="auto"/>
              <w:bottom w:val="single" w:sz="4" w:space="0" w:color="000000"/>
              <w:right w:val="single" w:sz="4" w:space="0" w:color="000000"/>
            </w:tcBorders>
            <w:shd w:val="clear" w:color="auto" w:fill="auto"/>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 xml:space="preserve">Հողատեսք,  գործառնական նշանակություն </w:t>
            </w:r>
          </w:p>
        </w:tc>
        <w:tc>
          <w:tcPr>
            <w:tcW w:w="497"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Կոդի NN</w:t>
            </w:r>
          </w:p>
        </w:tc>
        <w:tc>
          <w:tcPr>
            <w:tcW w:w="975" w:type="dxa"/>
            <w:vMerge w:val="restart"/>
            <w:tcBorders>
              <w:top w:val="nil"/>
              <w:left w:val="single" w:sz="4" w:space="0" w:color="auto"/>
              <w:bottom w:val="single" w:sz="4" w:space="0" w:color="000000"/>
              <w:right w:val="single" w:sz="4" w:space="0" w:color="auto"/>
            </w:tcBorders>
            <w:shd w:val="clear" w:color="auto" w:fill="auto"/>
            <w:textDirection w:val="btLr"/>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Ընդամենը ¥2+3+4+8+12¤</w:t>
            </w:r>
          </w:p>
        </w:tc>
        <w:tc>
          <w:tcPr>
            <w:tcW w:w="9050" w:type="dxa"/>
            <w:gridSpan w:val="11"/>
            <w:tcBorders>
              <w:top w:val="nil"/>
              <w:left w:val="nil"/>
              <w:bottom w:val="single" w:sz="4" w:space="0" w:color="auto"/>
              <w:right w:val="single" w:sz="8" w:space="0" w:color="000000"/>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Սեփականության սուբյեկտ</w:t>
            </w:r>
          </w:p>
        </w:tc>
      </w:tr>
      <w:tr w:rsidR="00086D5C" w:rsidRPr="00086D5C" w:rsidTr="00364480">
        <w:trPr>
          <w:trHeight w:val="281"/>
          <w:jc w:val="center"/>
        </w:trPr>
        <w:tc>
          <w:tcPr>
            <w:tcW w:w="649" w:type="dxa"/>
            <w:vMerge/>
            <w:tcBorders>
              <w:top w:val="nil"/>
              <w:left w:val="single" w:sz="8" w:space="0" w:color="auto"/>
              <w:bottom w:val="single" w:sz="4" w:space="0" w:color="auto"/>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497" w:type="dxa"/>
            <w:vMerge/>
            <w:tcBorders>
              <w:top w:val="nil"/>
              <w:left w:val="single" w:sz="4" w:space="0" w:color="auto"/>
              <w:bottom w:val="single" w:sz="4" w:space="0" w:color="000000"/>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2072" w:type="dxa"/>
            <w:gridSpan w:val="2"/>
            <w:vMerge/>
            <w:tcBorders>
              <w:top w:val="nil"/>
              <w:left w:val="single" w:sz="4" w:space="0" w:color="auto"/>
              <w:bottom w:val="single" w:sz="4" w:space="0" w:color="000000"/>
              <w:right w:val="single" w:sz="4" w:space="0" w:color="000000"/>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497" w:type="dxa"/>
            <w:vMerge/>
            <w:tcBorders>
              <w:top w:val="nil"/>
              <w:left w:val="single" w:sz="4" w:space="0" w:color="auto"/>
              <w:bottom w:val="single" w:sz="4" w:space="0" w:color="auto"/>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975" w:type="dxa"/>
            <w:vMerge/>
            <w:tcBorders>
              <w:top w:val="nil"/>
              <w:left w:val="single" w:sz="4" w:space="0" w:color="auto"/>
              <w:bottom w:val="single" w:sz="4" w:space="0" w:color="000000"/>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857" w:type="dxa"/>
            <w:vMerge w:val="restart"/>
            <w:tcBorders>
              <w:top w:val="nil"/>
              <w:left w:val="single" w:sz="4" w:space="0" w:color="auto"/>
              <w:bottom w:val="single" w:sz="4" w:space="0" w:color="000000"/>
              <w:right w:val="single" w:sz="4" w:space="0" w:color="auto"/>
            </w:tcBorders>
            <w:shd w:val="clear" w:color="auto" w:fill="auto"/>
            <w:textDirection w:val="btLr"/>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 xml:space="preserve">ՀՀ քաղաքացիների </w:t>
            </w:r>
          </w:p>
        </w:tc>
        <w:tc>
          <w:tcPr>
            <w:tcW w:w="604" w:type="dxa"/>
            <w:vMerge w:val="restart"/>
            <w:tcBorders>
              <w:top w:val="nil"/>
              <w:left w:val="single" w:sz="4" w:space="0" w:color="auto"/>
              <w:bottom w:val="single" w:sz="4" w:space="0" w:color="000000"/>
              <w:right w:val="single" w:sz="4" w:space="0" w:color="auto"/>
            </w:tcBorders>
            <w:shd w:val="clear" w:color="auto" w:fill="auto"/>
            <w:textDirection w:val="btLr"/>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ՀՀ իրավաբանական անձանց</w:t>
            </w:r>
          </w:p>
        </w:tc>
        <w:tc>
          <w:tcPr>
            <w:tcW w:w="3057" w:type="dxa"/>
            <w:gridSpan w:val="4"/>
            <w:tcBorders>
              <w:top w:val="single" w:sz="4" w:space="0" w:color="auto"/>
              <w:left w:val="nil"/>
              <w:bottom w:val="single" w:sz="4" w:space="0" w:color="auto"/>
              <w:right w:val="single" w:sz="4" w:space="0" w:color="000000"/>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համայնքային</w:t>
            </w:r>
          </w:p>
        </w:tc>
        <w:tc>
          <w:tcPr>
            <w:tcW w:w="4035" w:type="dxa"/>
            <w:gridSpan w:val="4"/>
            <w:tcBorders>
              <w:top w:val="single" w:sz="4" w:space="0" w:color="auto"/>
              <w:left w:val="nil"/>
              <w:bottom w:val="single" w:sz="4" w:space="0" w:color="auto"/>
              <w:right w:val="single" w:sz="4" w:space="0" w:color="000000"/>
            </w:tcBorders>
            <w:shd w:val="clear" w:color="auto" w:fill="auto"/>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 xml:space="preserve"> պետական</w:t>
            </w:r>
          </w:p>
        </w:tc>
        <w:tc>
          <w:tcPr>
            <w:tcW w:w="497" w:type="dxa"/>
            <w:vMerge w:val="restart"/>
            <w:tcBorders>
              <w:top w:val="nil"/>
              <w:left w:val="single" w:sz="4" w:space="0" w:color="auto"/>
              <w:bottom w:val="single" w:sz="4" w:space="0" w:color="000000"/>
              <w:right w:val="single" w:sz="8" w:space="0" w:color="auto"/>
            </w:tcBorders>
            <w:shd w:val="clear" w:color="auto" w:fill="auto"/>
            <w:textDirection w:val="btLr"/>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Օտար պետութ-ի, կազմ-ի և  ՀՀ-ում կաց-ն  հատուկ  կարգավիճակ  ունեցող  անձանց</w:t>
            </w:r>
          </w:p>
        </w:tc>
      </w:tr>
      <w:tr w:rsidR="00086D5C" w:rsidRPr="00086D5C" w:rsidTr="00364480">
        <w:trPr>
          <w:trHeight w:val="1864"/>
          <w:jc w:val="center"/>
        </w:trPr>
        <w:tc>
          <w:tcPr>
            <w:tcW w:w="649" w:type="dxa"/>
            <w:vMerge/>
            <w:tcBorders>
              <w:top w:val="nil"/>
              <w:left w:val="single" w:sz="8" w:space="0" w:color="auto"/>
              <w:bottom w:val="single" w:sz="4" w:space="0" w:color="auto"/>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497" w:type="dxa"/>
            <w:vMerge/>
            <w:tcBorders>
              <w:top w:val="nil"/>
              <w:left w:val="single" w:sz="4" w:space="0" w:color="auto"/>
              <w:bottom w:val="single" w:sz="4" w:space="0" w:color="000000"/>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2072" w:type="dxa"/>
            <w:gridSpan w:val="2"/>
            <w:vMerge/>
            <w:tcBorders>
              <w:top w:val="nil"/>
              <w:left w:val="single" w:sz="4" w:space="0" w:color="auto"/>
              <w:bottom w:val="single" w:sz="4" w:space="0" w:color="000000"/>
              <w:right w:val="single" w:sz="4" w:space="0" w:color="000000"/>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497" w:type="dxa"/>
            <w:vMerge/>
            <w:tcBorders>
              <w:top w:val="nil"/>
              <w:left w:val="single" w:sz="4" w:space="0" w:color="auto"/>
              <w:bottom w:val="single" w:sz="4" w:space="0" w:color="auto"/>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975" w:type="dxa"/>
            <w:vMerge/>
            <w:tcBorders>
              <w:top w:val="nil"/>
              <w:left w:val="single" w:sz="4" w:space="0" w:color="auto"/>
              <w:bottom w:val="single" w:sz="4" w:space="0" w:color="000000"/>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857" w:type="dxa"/>
            <w:vMerge/>
            <w:tcBorders>
              <w:top w:val="nil"/>
              <w:left w:val="single" w:sz="4" w:space="0" w:color="auto"/>
              <w:bottom w:val="single" w:sz="4" w:space="0" w:color="000000"/>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604" w:type="dxa"/>
            <w:vMerge/>
            <w:tcBorders>
              <w:top w:val="nil"/>
              <w:left w:val="single" w:sz="4" w:space="0" w:color="auto"/>
              <w:bottom w:val="single" w:sz="4" w:space="0" w:color="000000"/>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938" w:type="dxa"/>
            <w:tcBorders>
              <w:top w:val="nil"/>
              <w:left w:val="nil"/>
              <w:bottom w:val="single" w:sz="4" w:space="0" w:color="auto"/>
              <w:right w:val="single" w:sz="4" w:space="0" w:color="auto"/>
            </w:tcBorders>
            <w:shd w:val="clear" w:color="auto" w:fill="auto"/>
            <w:textDirection w:val="btLr"/>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 xml:space="preserve"> ընդամենը (5+6+7)</w:t>
            </w:r>
          </w:p>
        </w:tc>
        <w:tc>
          <w:tcPr>
            <w:tcW w:w="497" w:type="dxa"/>
            <w:tcBorders>
              <w:top w:val="nil"/>
              <w:left w:val="nil"/>
              <w:bottom w:val="single" w:sz="4" w:space="0" w:color="auto"/>
              <w:right w:val="single" w:sz="4" w:space="0" w:color="auto"/>
            </w:tcBorders>
            <w:shd w:val="clear" w:color="auto" w:fill="auto"/>
            <w:textDirection w:val="btLr"/>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տրված անհատույց օգտագործ     ման</w:t>
            </w:r>
          </w:p>
        </w:tc>
        <w:tc>
          <w:tcPr>
            <w:tcW w:w="699" w:type="dxa"/>
            <w:tcBorders>
              <w:top w:val="nil"/>
              <w:left w:val="nil"/>
              <w:bottom w:val="single" w:sz="4" w:space="0" w:color="auto"/>
              <w:right w:val="single" w:sz="4" w:space="0" w:color="auto"/>
            </w:tcBorders>
            <w:shd w:val="clear" w:color="auto" w:fill="auto"/>
            <w:textDirection w:val="btLr"/>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տրված վարձակալության</w:t>
            </w:r>
          </w:p>
        </w:tc>
        <w:tc>
          <w:tcPr>
            <w:tcW w:w="923" w:type="dxa"/>
            <w:tcBorders>
              <w:top w:val="nil"/>
              <w:left w:val="nil"/>
              <w:bottom w:val="single" w:sz="4" w:space="0" w:color="auto"/>
              <w:right w:val="single" w:sz="4" w:space="0" w:color="auto"/>
            </w:tcBorders>
            <w:shd w:val="clear" w:color="auto" w:fill="auto"/>
            <w:textDirection w:val="btLr"/>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օգտագործ ման և վարձակալության չտրված</w:t>
            </w:r>
          </w:p>
        </w:tc>
        <w:tc>
          <w:tcPr>
            <w:tcW w:w="944" w:type="dxa"/>
            <w:tcBorders>
              <w:top w:val="nil"/>
              <w:left w:val="nil"/>
              <w:bottom w:val="single" w:sz="4" w:space="0" w:color="auto"/>
              <w:right w:val="single" w:sz="4" w:space="0" w:color="auto"/>
            </w:tcBorders>
            <w:shd w:val="clear" w:color="auto" w:fill="auto"/>
            <w:textDirection w:val="btLr"/>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 xml:space="preserve"> ընդամենը (9+10+11)</w:t>
            </w:r>
          </w:p>
        </w:tc>
        <w:tc>
          <w:tcPr>
            <w:tcW w:w="497" w:type="dxa"/>
            <w:tcBorders>
              <w:top w:val="nil"/>
              <w:left w:val="nil"/>
              <w:bottom w:val="single" w:sz="4" w:space="0" w:color="auto"/>
              <w:right w:val="single" w:sz="4" w:space="0" w:color="auto"/>
            </w:tcBorders>
            <w:shd w:val="clear" w:color="auto" w:fill="auto"/>
            <w:textDirection w:val="btLr"/>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տրված անհատույց օգտագործման</w:t>
            </w:r>
          </w:p>
        </w:tc>
        <w:tc>
          <w:tcPr>
            <w:tcW w:w="1673" w:type="dxa"/>
            <w:tcBorders>
              <w:top w:val="nil"/>
              <w:left w:val="nil"/>
              <w:bottom w:val="single" w:sz="4" w:space="0" w:color="auto"/>
              <w:right w:val="single" w:sz="4" w:space="0" w:color="auto"/>
            </w:tcBorders>
            <w:shd w:val="clear" w:color="auto" w:fill="auto"/>
            <w:textDirection w:val="btLr"/>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տրված վարձակալության</w:t>
            </w:r>
          </w:p>
        </w:tc>
        <w:tc>
          <w:tcPr>
            <w:tcW w:w="921" w:type="dxa"/>
            <w:tcBorders>
              <w:top w:val="nil"/>
              <w:left w:val="nil"/>
              <w:bottom w:val="single" w:sz="4" w:space="0" w:color="auto"/>
              <w:right w:val="single" w:sz="4" w:space="0" w:color="auto"/>
            </w:tcBorders>
            <w:shd w:val="clear" w:color="auto" w:fill="auto"/>
            <w:textDirection w:val="btLr"/>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օգտագործման և վարձակալության չտրված</w:t>
            </w:r>
          </w:p>
        </w:tc>
        <w:tc>
          <w:tcPr>
            <w:tcW w:w="497" w:type="dxa"/>
            <w:vMerge/>
            <w:tcBorders>
              <w:top w:val="nil"/>
              <w:left w:val="single" w:sz="4" w:space="0" w:color="auto"/>
              <w:bottom w:val="single" w:sz="4" w:space="0" w:color="000000"/>
              <w:right w:val="single" w:sz="8"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r>
      <w:tr w:rsidR="00086D5C" w:rsidRPr="00086D5C" w:rsidTr="00364480">
        <w:trPr>
          <w:trHeight w:val="281"/>
          <w:jc w:val="center"/>
        </w:trPr>
        <w:tc>
          <w:tcPr>
            <w:tcW w:w="649" w:type="dxa"/>
            <w:tcBorders>
              <w:top w:val="nil"/>
              <w:left w:val="single" w:sz="8" w:space="0" w:color="auto"/>
              <w:bottom w:val="nil"/>
              <w:right w:val="nil"/>
            </w:tcBorders>
            <w:shd w:val="clear" w:color="auto" w:fill="auto"/>
            <w:noWrap/>
            <w:vAlign w:val="bottom"/>
            <w:hideMark/>
          </w:tcPr>
          <w:p w:rsidR="00086D5C" w:rsidRPr="00086D5C" w:rsidRDefault="00086D5C" w:rsidP="00086D5C">
            <w:pPr>
              <w:spacing w:after="0" w:line="240" w:lineRule="auto"/>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single" w:sz="4" w:space="0" w:color="auto"/>
              <w:bottom w:val="single" w:sz="4" w:space="0" w:color="auto"/>
              <w:right w:val="single" w:sz="4" w:space="0" w:color="auto"/>
            </w:tcBorders>
            <w:shd w:val="clear" w:color="auto" w:fill="auto"/>
            <w:noWrap/>
            <w:textDirection w:val="btLr"/>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Ա</w:t>
            </w:r>
          </w:p>
        </w:tc>
        <w:tc>
          <w:tcPr>
            <w:tcW w:w="2072" w:type="dxa"/>
            <w:gridSpan w:val="2"/>
            <w:tcBorders>
              <w:top w:val="single" w:sz="4" w:space="0" w:color="auto"/>
              <w:left w:val="nil"/>
              <w:bottom w:val="single" w:sz="4" w:space="0" w:color="auto"/>
              <w:right w:val="single" w:sz="4" w:space="0" w:color="000000"/>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Բ</w:t>
            </w:r>
          </w:p>
        </w:tc>
        <w:tc>
          <w:tcPr>
            <w:tcW w:w="497" w:type="dxa"/>
            <w:tcBorders>
              <w:top w:val="nil"/>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Գ</w:t>
            </w:r>
          </w:p>
        </w:tc>
        <w:tc>
          <w:tcPr>
            <w:tcW w:w="975" w:type="dxa"/>
            <w:tcBorders>
              <w:top w:val="nil"/>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1</w:t>
            </w:r>
          </w:p>
        </w:tc>
        <w:tc>
          <w:tcPr>
            <w:tcW w:w="857" w:type="dxa"/>
            <w:tcBorders>
              <w:top w:val="nil"/>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2</w:t>
            </w:r>
          </w:p>
        </w:tc>
        <w:tc>
          <w:tcPr>
            <w:tcW w:w="604" w:type="dxa"/>
            <w:tcBorders>
              <w:top w:val="nil"/>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3</w:t>
            </w:r>
          </w:p>
        </w:tc>
        <w:tc>
          <w:tcPr>
            <w:tcW w:w="938" w:type="dxa"/>
            <w:tcBorders>
              <w:top w:val="nil"/>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4</w:t>
            </w:r>
          </w:p>
        </w:tc>
        <w:tc>
          <w:tcPr>
            <w:tcW w:w="497" w:type="dxa"/>
            <w:tcBorders>
              <w:top w:val="nil"/>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5</w:t>
            </w:r>
          </w:p>
        </w:tc>
        <w:tc>
          <w:tcPr>
            <w:tcW w:w="699" w:type="dxa"/>
            <w:tcBorders>
              <w:top w:val="nil"/>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6</w:t>
            </w:r>
          </w:p>
        </w:tc>
        <w:tc>
          <w:tcPr>
            <w:tcW w:w="923" w:type="dxa"/>
            <w:tcBorders>
              <w:top w:val="nil"/>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7</w:t>
            </w:r>
          </w:p>
        </w:tc>
        <w:tc>
          <w:tcPr>
            <w:tcW w:w="944" w:type="dxa"/>
            <w:tcBorders>
              <w:top w:val="nil"/>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8</w:t>
            </w:r>
          </w:p>
        </w:tc>
        <w:tc>
          <w:tcPr>
            <w:tcW w:w="497" w:type="dxa"/>
            <w:tcBorders>
              <w:top w:val="nil"/>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9</w:t>
            </w:r>
          </w:p>
        </w:tc>
        <w:tc>
          <w:tcPr>
            <w:tcW w:w="1673" w:type="dxa"/>
            <w:tcBorders>
              <w:top w:val="nil"/>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10</w:t>
            </w:r>
          </w:p>
        </w:tc>
        <w:tc>
          <w:tcPr>
            <w:tcW w:w="921" w:type="dxa"/>
            <w:tcBorders>
              <w:top w:val="nil"/>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11</w:t>
            </w:r>
          </w:p>
        </w:tc>
        <w:tc>
          <w:tcPr>
            <w:tcW w:w="497" w:type="dxa"/>
            <w:tcBorders>
              <w:top w:val="nil"/>
              <w:left w:val="nil"/>
              <w:bottom w:val="single" w:sz="4" w:space="0" w:color="auto"/>
              <w:right w:val="single" w:sz="8"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12</w:t>
            </w:r>
          </w:p>
        </w:tc>
      </w:tr>
      <w:tr w:rsidR="00086D5C" w:rsidRPr="00086D5C" w:rsidTr="00364480">
        <w:trPr>
          <w:trHeight w:val="281"/>
          <w:jc w:val="center"/>
        </w:trPr>
        <w:tc>
          <w:tcPr>
            <w:tcW w:w="649" w:type="dxa"/>
            <w:tcBorders>
              <w:top w:val="single" w:sz="4" w:space="0" w:color="auto"/>
              <w:left w:val="single" w:sz="8" w:space="0" w:color="auto"/>
              <w:bottom w:val="single" w:sz="4" w:space="0" w:color="auto"/>
              <w:right w:val="single" w:sz="4" w:space="0" w:color="auto"/>
            </w:tcBorders>
            <w:shd w:val="clear" w:color="auto" w:fill="auto"/>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1.1</w:t>
            </w:r>
          </w:p>
        </w:tc>
        <w:tc>
          <w:tcPr>
            <w:tcW w:w="497" w:type="dxa"/>
            <w:vMerge w:val="restart"/>
            <w:tcBorders>
              <w:top w:val="nil"/>
              <w:left w:val="single" w:sz="4" w:space="0" w:color="auto"/>
              <w:bottom w:val="single" w:sz="8" w:space="0" w:color="000000"/>
              <w:right w:val="single" w:sz="4" w:space="0" w:color="auto"/>
            </w:tcBorders>
            <w:shd w:val="clear" w:color="auto" w:fill="auto"/>
            <w:textDirection w:val="btLr"/>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1. Գյուղատնտեսա կան</w:t>
            </w:r>
          </w:p>
        </w:tc>
        <w:tc>
          <w:tcPr>
            <w:tcW w:w="2072" w:type="dxa"/>
            <w:gridSpan w:val="2"/>
            <w:tcBorders>
              <w:top w:val="single" w:sz="4" w:space="0" w:color="auto"/>
              <w:left w:val="nil"/>
              <w:bottom w:val="single" w:sz="4" w:space="0" w:color="auto"/>
              <w:right w:val="single" w:sz="4" w:space="0" w:color="000000"/>
            </w:tcBorders>
            <w:shd w:val="clear" w:color="auto" w:fill="auto"/>
            <w:vAlign w:val="center"/>
            <w:hideMark/>
          </w:tcPr>
          <w:p w:rsidR="00086D5C" w:rsidRPr="00086D5C" w:rsidRDefault="00086D5C" w:rsidP="00086D5C">
            <w:pPr>
              <w:spacing w:after="0" w:line="240" w:lineRule="auto"/>
              <w:rPr>
                <w:rFonts w:ascii="GHEA Grapalat" w:hAnsi="GHEA Grapalat" w:cs="Arial"/>
                <w:sz w:val="20"/>
                <w:szCs w:val="20"/>
                <w:lang w:val="en-US" w:eastAsia="en-US"/>
              </w:rPr>
            </w:pPr>
            <w:r w:rsidRPr="00086D5C">
              <w:rPr>
                <w:rFonts w:ascii="GHEA Grapalat" w:hAnsi="GHEA Grapalat" w:cs="Arial"/>
                <w:sz w:val="20"/>
                <w:szCs w:val="20"/>
                <w:lang w:val="en-US" w:eastAsia="en-US"/>
              </w:rPr>
              <w:t>վարելահող</w:t>
            </w:r>
          </w:p>
        </w:tc>
        <w:tc>
          <w:tcPr>
            <w:tcW w:w="497" w:type="dxa"/>
            <w:tcBorders>
              <w:top w:val="nil"/>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756.20</w:t>
            </w:r>
          </w:p>
        </w:tc>
        <w:tc>
          <w:tcPr>
            <w:tcW w:w="85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541.53</w:t>
            </w:r>
          </w:p>
        </w:tc>
        <w:tc>
          <w:tcPr>
            <w:tcW w:w="60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38"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157.90</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52.16</w:t>
            </w:r>
          </w:p>
        </w:tc>
        <w:tc>
          <w:tcPr>
            <w:tcW w:w="92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105.74</w:t>
            </w:r>
          </w:p>
        </w:tc>
        <w:tc>
          <w:tcPr>
            <w:tcW w:w="94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56.77</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1"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56.77</w:t>
            </w:r>
          </w:p>
        </w:tc>
        <w:tc>
          <w:tcPr>
            <w:tcW w:w="497" w:type="dxa"/>
            <w:tcBorders>
              <w:top w:val="nil"/>
              <w:left w:val="nil"/>
              <w:bottom w:val="single" w:sz="4" w:space="0" w:color="auto"/>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81"/>
          <w:jc w:val="center"/>
        </w:trPr>
        <w:tc>
          <w:tcPr>
            <w:tcW w:w="649" w:type="dxa"/>
            <w:tcBorders>
              <w:top w:val="nil"/>
              <w:left w:val="single" w:sz="8" w:space="0" w:color="auto"/>
              <w:bottom w:val="single" w:sz="4" w:space="0" w:color="auto"/>
              <w:right w:val="single" w:sz="4" w:space="0" w:color="auto"/>
            </w:tcBorders>
            <w:shd w:val="clear" w:color="auto" w:fill="auto"/>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1.2</w:t>
            </w:r>
          </w:p>
        </w:tc>
        <w:tc>
          <w:tcPr>
            <w:tcW w:w="497" w:type="dxa"/>
            <w:vMerge/>
            <w:tcBorders>
              <w:top w:val="nil"/>
              <w:left w:val="single" w:sz="4" w:space="0" w:color="auto"/>
              <w:bottom w:val="single" w:sz="8" w:space="0" w:color="000000"/>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2072" w:type="dxa"/>
            <w:gridSpan w:val="2"/>
            <w:tcBorders>
              <w:top w:val="single" w:sz="4" w:space="0" w:color="auto"/>
              <w:left w:val="nil"/>
              <w:bottom w:val="single" w:sz="4" w:space="0" w:color="auto"/>
              <w:right w:val="single" w:sz="4" w:space="0" w:color="000000"/>
            </w:tcBorders>
            <w:shd w:val="clear" w:color="auto" w:fill="auto"/>
            <w:vAlign w:val="center"/>
            <w:hideMark/>
          </w:tcPr>
          <w:p w:rsidR="00086D5C" w:rsidRPr="00086D5C" w:rsidRDefault="00086D5C" w:rsidP="00086D5C">
            <w:pPr>
              <w:spacing w:after="0" w:line="240" w:lineRule="auto"/>
              <w:rPr>
                <w:rFonts w:ascii="GHEA Grapalat" w:hAnsi="GHEA Grapalat" w:cs="Arial"/>
                <w:sz w:val="20"/>
                <w:szCs w:val="20"/>
                <w:lang w:val="en-US" w:eastAsia="en-US"/>
              </w:rPr>
            </w:pPr>
            <w:r w:rsidRPr="00086D5C">
              <w:rPr>
                <w:rFonts w:ascii="GHEA Grapalat" w:hAnsi="GHEA Grapalat" w:cs="Arial"/>
                <w:sz w:val="20"/>
                <w:szCs w:val="20"/>
                <w:lang w:val="en-US" w:eastAsia="en-US"/>
              </w:rPr>
              <w:t>բազմ տնկարկներ, ընդամենը</w:t>
            </w:r>
          </w:p>
        </w:tc>
        <w:tc>
          <w:tcPr>
            <w:tcW w:w="497" w:type="dxa"/>
            <w:tcBorders>
              <w:top w:val="nil"/>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5.90</w:t>
            </w:r>
          </w:p>
        </w:tc>
        <w:tc>
          <w:tcPr>
            <w:tcW w:w="85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0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38"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4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5.90</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5.90</w:t>
            </w:r>
          </w:p>
        </w:tc>
        <w:tc>
          <w:tcPr>
            <w:tcW w:w="921"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81"/>
          <w:jc w:val="center"/>
        </w:trPr>
        <w:tc>
          <w:tcPr>
            <w:tcW w:w="649" w:type="dxa"/>
            <w:tcBorders>
              <w:top w:val="nil"/>
              <w:left w:val="single" w:sz="8" w:space="0" w:color="auto"/>
              <w:bottom w:val="single" w:sz="4" w:space="0" w:color="auto"/>
              <w:right w:val="single" w:sz="4" w:space="0" w:color="auto"/>
            </w:tcBorders>
            <w:shd w:val="clear" w:color="auto" w:fill="auto"/>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1.2.1</w:t>
            </w:r>
          </w:p>
        </w:tc>
        <w:tc>
          <w:tcPr>
            <w:tcW w:w="497" w:type="dxa"/>
            <w:vMerge/>
            <w:tcBorders>
              <w:top w:val="nil"/>
              <w:left w:val="single" w:sz="4" w:space="0" w:color="auto"/>
              <w:bottom w:val="single" w:sz="8" w:space="0" w:color="000000"/>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2072" w:type="dxa"/>
            <w:gridSpan w:val="2"/>
            <w:tcBorders>
              <w:top w:val="single" w:sz="4" w:space="0" w:color="auto"/>
              <w:left w:val="nil"/>
              <w:bottom w:val="single" w:sz="4" w:space="0" w:color="auto"/>
              <w:right w:val="single" w:sz="4" w:space="0" w:color="000000"/>
            </w:tcBorders>
            <w:shd w:val="clear" w:color="auto" w:fill="auto"/>
            <w:vAlign w:val="center"/>
            <w:hideMark/>
          </w:tcPr>
          <w:p w:rsidR="00086D5C" w:rsidRPr="00086D5C" w:rsidRDefault="00086D5C" w:rsidP="00086D5C">
            <w:pPr>
              <w:spacing w:after="0" w:line="240" w:lineRule="auto"/>
              <w:rPr>
                <w:rFonts w:ascii="GHEA Grapalat" w:hAnsi="GHEA Grapalat" w:cs="Arial"/>
                <w:sz w:val="20"/>
                <w:szCs w:val="20"/>
                <w:lang w:val="en-US" w:eastAsia="en-US"/>
              </w:rPr>
            </w:pPr>
            <w:r w:rsidRPr="00086D5C">
              <w:rPr>
                <w:rFonts w:ascii="GHEA Grapalat" w:hAnsi="GHEA Grapalat" w:cs="Arial"/>
                <w:sz w:val="20"/>
                <w:szCs w:val="20"/>
                <w:lang w:val="en-US" w:eastAsia="en-US"/>
              </w:rPr>
              <w:t>այդ թվումª պտղատու այգի</w:t>
            </w:r>
          </w:p>
        </w:tc>
        <w:tc>
          <w:tcPr>
            <w:tcW w:w="497" w:type="dxa"/>
            <w:tcBorders>
              <w:top w:val="nil"/>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5.90</w:t>
            </w:r>
          </w:p>
        </w:tc>
        <w:tc>
          <w:tcPr>
            <w:tcW w:w="85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0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38"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4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5.90</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5.90</w:t>
            </w:r>
          </w:p>
        </w:tc>
        <w:tc>
          <w:tcPr>
            <w:tcW w:w="921"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81"/>
          <w:jc w:val="center"/>
        </w:trPr>
        <w:tc>
          <w:tcPr>
            <w:tcW w:w="649" w:type="dxa"/>
            <w:tcBorders>
              <w:top w:val="nil"/>
              <w:left w:val="single" w:sz="8" w:space="0" w:color="auto"/>
              <w:bottom w:val="single" w:sz="4" w:space="0" w:color="auto"/>
              <w:right w:val="single" w:sz="4" w:space="0" w:color="auto"/>
            </w:tcBorders>
            <w:shd w:val="clear" w:color="auto" w:fill="auto"/>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1.2.2</w:t>
            </w:r>
          </w:p>
        </w:tc>
        <w:tc>
          <w:tcPr>
            <w:tcW w:w="497" w:type="dxa"/>
            <w:vMerge/>
            <w:tcBorders>
              <w:top w:val="nil"/>
              <w:left w:val="single" w:sz="4" w:space="0" w:color="auto"/>
              <w:bottom w:val="single" w:sz="8" w:space="0" w:color="000000"/>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2072" w:type="dxa"/>
            <w:gridSpan w:val="2"/>
            <w:tcBorders>
              <w:top w:val="single" w:sz="4" w:space="0" w:color="auto"/>
              <w:left w:val="nil"/>
              <w:bottom w:val="single" w:sz="4" w:space="0" w:color="auto"/>
              <w:right w:val="single" w:sz="4" w:space="0" w:color="000000"/>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 xml:space="preserve">  խաղոոի այգի</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85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0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38"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4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1"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81"/>
          <w:jc w:val="center"/>
        </w:trPr>
        <w:tc>
          <w:tcPr>
            <w:tcW w:w="649" w:type="dxa"/>
            <w:tcBorders>
              <w:top w:val="nil"/>
              <w:left w:val="single" w:sz="8" w:space="0" w:color="auto"/>
              <w:bottom w:val="single" w:sz="4" w:space="0" w:color="auto"/>
              <w:right w:val="single" w:sz="4" w:space="0" w:color="auto"/>
            </w:tcBorders>
            <w:shd w:val="clear" w:color="auto" w:fill="auto"/>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1.2.3</w:t>
            </w:r>
          </w:p>
        </w:tc>
        <w:tc>
          <w:tcPr>
            <w:tcW w:w="497" w:type="dxa"/>
            <w:vMerge/>
            <w:tcBorders>
              <w:top w:val="nil"/>
              <w:left w:val="single" w:sz="4" w:space="0" w:color="auto"/>
              <w:bottom w:val="single" w:sz="8" w:space="0" w:color="000000"/>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2072" w:type="dxa"/>
            <w:gridSpan w:val="2"/>
            <w:tcBorders>
              <w:top w:val="single" w:sz="4" w:space="0" w:color="auto"/>
              <w:left w:val="nil"/>
              <w:bottom w:val="single" w:sz="4" w:space="0" w:color="auto"/>
              <w:right w:val="single" w:sz="4" w:space="0" w:color="000000"/>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 xml:space="preserve">  այլ բազմամյա</w:t>
            </w:r>
          </w:p>
        </w:tc>
        <w:tc>
          <w:tcPr>
            <w:tcW w:w="497" w:type="dxa"/>
            <w:tcBorders>
              <w:top w:val="nil"/>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85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0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38"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4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1"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81"/>
          <w:jc w:val="center"/>
        </w:trPr>
        <w:tc>
          <w:tcPr>
            <w:tcW w:w="649" w:type="dxa"/>
            <w:tcBorders>
              <w:top w:val="nil"/>
              <w:left w:val="single" w:sz="8" w:space="0" w:color="auto"/>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1.3</w:t>
            </w:r>
          </w:p>
        </w:tc>
        <w:tc>
          <w:tcPr>
            <w:tcW w:w="497" w:type="dxa"/>
            <w:vMerge/>
            <w:tcBorders>
              <w:top w:val="nil"/>
              <w:left w:val="single" w:sz="4" w:space="0" w:color="auto"/>
              <w:bottom w:val="single" w:sz="8" w:space="0" w:color="000000"/>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2072" w:type="dxa"/>
            <w:gridSpan w:val="2"/>
            <w:tcBorders>
              <w:top w:val="single" w:sz="4" w:space="0" w:color="auto"/>
              <w:left w:val="nil"/>
              <w:bottom w:val="single" w:sz="4" w:space="0" w:color="auto"/>
              <w:right w:val="single" w:sz="4" w:space="0" w:color="000000"/>
            </w:tcBorders>
            <w:shd w:val="clear" w:color="auto" w:fill="auto"/>
            <w:vAlign w:val="center"/>
            <w:hideMark/>
          </w:tcPr>
          <w:p w:rsidR="00086D5C" w:rsidRPr="00086D5C" w:rsidRDefault="00086D5C" w:rsidP="00086D5C">
            <w:pPr>
              <w:spacing w:after="0" w:line="240" w:lineRule="auto"/>
              <w:rPr>
                <w:rFonts w:ascii="GHEA Grapalat" w:hAnsi="GHEA Grapalat" w:cs="Arial"/>
                <w:sz w:val="20"/>
                <w:szCs w:val="20"/>
                <w:lang w:val="en-US" w:eastAsia="en-US"/>
              </w:rPr>
            </w:pPr>
            <w:r w:rsidRPr="00086D5C">
              <w:rPr>
                <w:rFonts w:ascii="GHEA Grapalat" w:hAnsi="GHEA Grapalat" w:cs="Arial"/>
                <w:sz w:val="20"/>
                <w:szCs w:val="20"/>
                <w:lang w:val="en-US" w:eastAsia="en-US"/>
              </w:rPr>
              <w:t>խոտհարք</w:t>
            </w:r>
          </w:p>
        </w:tc>
        <w:tc>
          <w:tcPr>
            <w:tcW w:w="497" w:type="dxa"/>
            <w:tcBorders>
              <w:top w:val="nil"/>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130.90</w:t>
            </w:r>
          </w:p>
        </w:tc>
        <w:tc>
          <w:tcPr>
            <w:tcW w:w="85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109.20</w:t>
            </w:r>
          </w:p>
        </w:tc>
        <w:tc>
          <w:tcPr>
            <w:tcW w:w="60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38"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8.00</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8.00</w:t>
            </w:r>
          </w:p>
        </w:tc>
        <w:tc>
          <w:tcPr>
            <w:tcW w:w="94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13.70</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1"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13.70</w:t>
            </w:r>
          </w:p>
        </w:tc>
        <w:tc>
          <w:tcPr>
            <w:tcW w:w="497" w:type="dxa"/>
            <w:tcBorders>
              <w:top w:val="nil"/>
              <w:left w:val="nil"/>
              <w:bottom w:val="single" w:sz="4" w:space="0" w:color="auto"/>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81"/>
          <w:jc w:val="center"/>
        </w:trPr>
        <w:tc>
          <w:tcPr>
            <w:tcW w:w="649" w:type="dxa"/>
            <w:tcBorders>
              <w:top w:val="nil"/>
              <w:left w:val="single" w:sz="8" w:space="0" w:color="auto"/>
              <w:bottom w:val="single" w:sz="4" w:space="0" w:color="auto"/>
              <w:right w:val="single" w:sz="4" w:space="0" w:color="auto"/>
            </w:tcBorders>
            <w:shd w:val="clear" w:color="auto" w:fill="auto"/>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1.4</w:t>
            </w:r>
          </w:p>
        </w:tc>
        <w:tc>
          <w:tcPr>
            <w:tcW w:w="497" w:type="dxa"/>
            <w:vMerge/>
            <w:tcBorders>
              <w:top w:val="nil"/>
              <w:left w:val="single" w:sz="4" w:space="0" w:color="auto"/>
              <w:bottom w:val="single" w:sz="8" w:space="0" w:color="000000"/>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2072" w:type="dxa"/>
            <w:gridSpan w:val="2"/>
            <w:tcBorders>
              <w:top w:val="single" w:sz="4" w:space="0" w:color="auto"/>
              <w:left w:val="nil"/>
              <w:bottom w:val="single" w:sz="4" w:space="0" w:color="auto"/>
              <w:right w:val="single" w:sz="4" w:space="0" w:color="auto"/>
            </w:tcBorders>
            <w:shd w:val="clear" w:color="auto" w:fill="auto"/>
            <w:vAlign w:val="center"/>
            <w:hideMark/>
          </w:tcPr>
          <w:p w:rsidR="00086D5C" w:rsidRPr="00086D5C" w:rsidRDefault="00086D5C" w:rsidP="00086D5C">
            <w:pPr>
              <w:spacing w:after="0" w:line="240" w:lineRule="auto"/>
              <w:rPr>
                <w:rFonts w:ascii="GHEA Grapalat" w:hAnsi="GHEA Grapalat" w:cs="Arial"/>
                <w:sz w:val="20"/>
                <w:szCs w:val="20"/>
                <w:lang w:val="en-US" w:eastAsia="en-US"/>
              </w:rPr>
            </w:pPr>
            <w:r w:rsidRPr="00086D5C">
              <w:rPr>
                <w:rFonts w:ascii="GHEA Grapalat" w:hAnsi="GHEA Grapalat" w:cs="Arial"/>
                <w:sz w:val="20"/>
                <w:szCs w:val="20"/>
                <w:lang w:val="en-US" w:eastAsia="en-US"/>
              </w:rPr>
              <w:t>արոտ</w:t>
            </w:r>
          </w:p>
        </w:tc>
        <w:tc>
          <w:tcPr>
            <w:tcW w:w="497" w:type="dxa"/>
            <w:tcBorders>
              <w:top w:val="nil"/>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2052.38</w:t>
            </w:r>
          </w:p>
        </w:tc>
        <w:tc>
          <w:tcPr>
            <w:tcW w:w="85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0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38"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1252.03</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1252.03</w:t>
            </w:r>
          </w:p>
        </w:tc>
        <w:tc>
          <w:tcPr>
            <w:tcW w:w="94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800.35</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27.51</w:t>
            </w:r>
          </w:p>
        </w:tc>
        <w:tc>
          <w:tcPr>
            <w:tcW w:w="921"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772.84</w:t>
            </w:r>
          </w:p>
        </w:tc>
        <w:tc>
          <w:tcPr>
            <w:tcW w:w="497" w:type="dxa"/>
            <w:tcBorders>
              <w:top w:val="nil"/>
              <w:left w:val="nil"/>
              <w:bottom w:val="single" w:sz="4" w:space="0" w:color="auto"/>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81"/>
          <w:jc w:val="center"/>
        </w:trPr>
        <w:tc>
          <w:tcPr>
            <w:tcW w:w="649" w:type="dxa"/>
            <w:tcBorders>
              <w:top w:val="nil"/>
              <w:left w:val="single" w:sz="8" w:space="0" w:color="auto"/>
              <w:bottom w:val="single" w:sz="4" w:space="0" w:color="auto"/>
              <w:right w:val="single" w:sz="4" w:space="0" w:color="auto"/>
            </w:tcBorders>
            <w:shd w:val="clear" w:color="auto" w:fill="auto"/>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1.5</w:t>
            </w:r>
          </w:p>
        </w:tc>
        <w:tc>
          <w:tcPr>
            <w:tcW w:w="497" w:type="dxa"/>
            <w:vMerge/>
            <w:tcBorders>
              <w:top w:val="nil"/>
              <w:left w:val="single" w:sz="4" w:space="0" w:color="auto"/>
              <w:bottom w:val="single" w:sz="8" w:space="0" w:color="000000"/>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2072" w:type="dxa"/>
            <w:gridSpan w:val="2"/>
            <w:tcBorders>
              <w:top w:val="single" w:sz="4" w:space="0" w:color="auto"/>
              <w:left w:val="nil"/>
              <w:bottom w:val="single" w:sz="4" w:space="0" w:color="auto"/>
              <w:right w:val="single" w:sz="4" w:space="0" w:color="auto"/>
            </w:tcBorders>
            <w:shd w:val="clear" w:color="auto" w:fill="auto"/>
            <w:vAlign w:val="center"/>
            <w:hideMark/>
          </w:tcPr>
          <w:p w:rsidR="00086D5C" w:rsidRPr="00086D5C" w:rsidRDefault="00086D5C" w:rsidP="00086D5C">
            <w:pPr>
              <w:spacing w:after="0" w:line="240" w:lineRule="auto"/>
              <w:rPr>
                <w:rFonts w:ascii="GHEA Grapalat" w:hAnsi="GHEA Grapalat" w:cs="Arial"/>
                <w:sz w:val="20"/>
                <w:szCs w:val="20"/>
                <w:lang w:val="en-US" w:eastAsia="en-US"/>
              </w:rPr>
            </w:pPr>
            <w:r w:rsidRPr="00086D5C">
              <w:rPr>
                <w:rFonts w:ascii="GHEA Grapalat" w:hAnsi="GHEA Grapalat" w:cs="Arial"/>
                <w:sz w:val="20"/>
                <w:szCs w:val="20"/>
                <w:lang w:val="en-US" w:eastAsia="en-US"/>
              </w:rPr>
              <w:t>այլ հողատեսքեր</w:t>
            </w:r>
          </w:p>
        </w:tc>
        <w:tc>
          <w:tcPr>
            <w:tcW w:w="497" w:type="dxa"/>
            <w:tcBorders>
              <w:top w:val="nil"/>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216.17</w:t>
            </w:r>
          </w:p>
        </w:tc>
        <w:tc>
          <w:tcPr>
            <w:tcW w:w="85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0.02</w:t>
            </w:r>
          </w:p>
        </w:tc>
        <w:tc>
          <w:tcPr>
            <w:tcW w:w="60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38"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150.28</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150.28</w:t>
            </w:r>
          </w:p>
        </w:tc>
        <w:tc>
          <w:tcPr>
            <w:tcW w:w="94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65.88</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1"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65.88</w:t>
            </w:r>
          </w:p>
        </w:tc>
        <w:tc>
          <w:tcPr>
            <w:tcW w:w="497" w:type="dxa"/>
            <w:tcBorders>
              <w:top w:val="nil"/>
              <w:left w:val="nil"/>
              <w:bottom w:val="single" w:sz="4" w:space="0" w:color="auto"/>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96"/>
          <w:jc w:val="center"/>
        </w:trPr>
        <w:tc>
          <w:tcPr>
            <w:tcW w:w="649" w:type="dxa"/>
            <w:tcBorders>
              <w:top w:val="nil"/>
              <w:left w:val="single" w:sz="8" w:space="0" w:color="auto"/>
              <w:bottom w:val="nil"/>
              <w:right w:val="single" w:sz="4" w:space="0" w:color="auto"/>
            </w:tcBorders>
            <w:shd w:val="clear" w:color="auto" w:fill="auto"/>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1</w:t>
            </w:r>
          </w:p>
        </w:tc>
        <w:tc>
          <w:tcPr>
            <w:tcW w:w="497" w:type="dxa"/>
            <w:vMerge/>
            <w:tcBorders>
              <w:top w:val="nil"/>
              <w:left w:val="single" w:sz="4" w:space="0" w:color="auto"/>
              <w:bottom w:val="single" w:sz="8" w:space="0" w:color="000000"/>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2072" w:type="dxa"/>
            <w:gridSpan w:val="2"/>
            <w:tcBorders>
              <w:top w:val="single" w:sz="4" w:space="0" w:color="auto"/>
              <w:left w:val="nil"/>
              <w:bottom w:val="nil"/>
              <w:right w:val="single" w:sz="4" w:space="0" w:color="000000"/>
            </w:tcBorders>
            <w:shd w:val="clear" w:color="auto" w:fill="auto"/>
            <w:vAlign w:val="center"/>
            <w:hideMark/>
          </w:tcPr>
          <w:p w:rsidR="00086D5C" w:rsidRPr="00086D5C" w:rsidRDefault="00086D5C" w:rsidP="00086D5C">
            <w:pPr>
              <w:spacing w:after="0" w:line="240" w:lineRule="auto"/>
              <w:rPr>
                <w:rFonts w:ascii="GHEA Grapalat" w:hAnsi="GHEA Grapalat" w:cs="Arial"/>
                <w:sz w:val="20"/>
                <w:szCs w:val="20"/>
                <w:lang w:val="en-US" w:eastAsia="en-US"/>
              </w:rPr>
            </w:pPr>
            <w:r w:rsidRPr="00086D5C">
              <w:rPr>
                <w:rFonts w:ascii="GHEA Grapalat" w:hAnsi="GHEA Grapalat" w:cs="Arial"/>
                <w:sz w:val="20"/>
                <w:szCs w:val="20"/>
                <w:lang w:val="en-US" w:eastAsia="en-US"/>
              </w:rPr>
              <w:t xml:space="preserve">Ընդամենը </w:t>
            </w:r>
          </w:p>
        </w:tc>
        <w:tc>
          <w:tcPr>
            <w:tcW w:w="497" w:type="dxa"/>
            <w:tcBorders>
              <w:top w:val="nil"/>
              <w:left w:val="nil"/>
              <w:bottom w:val="nil"/>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3161.55</w:t>
            </w:r>
          </w:p>
        </w:tc>
        <w:tc>
          <w:tcPr>
            <w:tcW w:w="857"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650.75</w:t>
            </w:r>
          </w:p>
        </w:tc>
        <w:tc>
          <w:tcPr>
            <w:tcW w:w="604"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38"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1568.21</w:t>
            </w:r>
          </w:p>
        </w:tc>
        <w:tc>
          <w:tcPr>
            <w:tcW w:w="497"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52.16</w:t>
            </w:r>
          </w:p>
        </w:tc>
        <w:tc>
          <w:tcPr>
            <w:tcW w:w="923"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1516.05</w:t>
            </w:r>
          </w:p>
        </w:tc>
        <w:tc>
          <w:tcPr>
            <w:tcW w:w="944"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942.60</w:t>
            </w:r>
          </w:p>
        </w:tc>
        <w:tc>
          <w:tcPr>
            <w:tcW w:w="497"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33.41</w:t>
            </w:r>
          </w:p>
        </w:tc>
        <w:tc>
          <w:tcPr>
            <w:tcW w:w="921"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909.19</w:t>
            </w:r>
          </w:p>
        </w:tc>
        <w:tc>
          <w:tcPr>
            <w:tcW w:w="497" w:type="dxa"/>
            <w:tcBorders>
              <w:top w:val="nil"/>
              <w:left w:val="nil"/>
              <w:bottom w:val="nil"/>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81"/>
          <w:jc w:val="center"/>
        </w:trPr>
        <w:tc>
          <w:tcPr>
            <w:tcW w:w="649" w:type="dxa"/>
            <w:tcBorders>
              <w:top w:val="single" w:sz="8" w:space="0" w:color="auto"/>
              <w:left w:val="single" w:sz="8" w:space="0" w:color="auto"/>
              <w:bottom w:val="single" w:sz="4" w:space="0" w:color="auto"/>
              <w:right w:val="single" w:sz="4" w:space="0" w:color="auto"/>
            </w:tcBorders>
            <w:shd w:val="clear" w:color="auto" w:fill="auto"/>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2.1</w:t>
            </w:r>
          </w:p>
        </w:tc>
        <w:tc>
          <w:tcPr>
            <w:tcW w:w="497" w:type="dxa"/>
            <w:vMerge w:val="restart"/>
            <w:tcBorders>
              <w:top w:val="nil"/>
              <w:left w:val="single" w:sz="4" w:space="0" w:color="auto"/>
              <w:bottom w:val="single" w:sz="8" w:space="0" w:color="000000"/>
              <w:right w:val="single" w:sz="4" w:space="0" w:color="auto"/>
            </w:tcBorders>
            <w:shd w:val="clear" w:color="auto" w:fill="auto"/>
            <w:textDirection w:val="btLr"/>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2.Բնակավայրերի</w:t>
            </w:r>
          </w:p>
        </w:tc>
        <w:tc>
          <w:tcPr>
            <w:tcW w:w="2072" w:type="dxa"/>
            <w:gridSpan w:val="2"/>
            <w:tcBorders>
              <w:top w:val="single" w:sz="8" w:space="0" w:color="auto"/>
              <w:left w:val="nil"/>
              <w:bottom w:val="single" w:sz="4" w:space="0" w:color="auto"/>
              <w:right w:val="single" w:sz="4" w:space="0" w:color="auto"/>
            </w:tcBorders>
            <w:shd w:val="clear" w:color="auto" w:fill="auto"/>
            <w:vAlign w:val="center"/>
            <w:hideMark/>
          </w:tcPr>
          <w:p w:rsidR="00086D5C" w:rsidRPr="00086D5C" w:rsidRDefault="00086D5C" w:rsidP="00086D5C">
            <w:pPr>
              <w:spacing w:after="0" w:line="240" w:lineRule="auto"/>
              <w:rPr>
                <w:rFonts w:ascii="GHEA Grapalat" w:hAnsi="GHEA Grapalat" w:cs="Arial"/>
                <w:sz w:val="20"/>
                <w:szCs w:val="20"/>
                <w:lang w:val="en-US" w:eastAsia="en-US"/>
              </w:rPr>
            </w:pPr>
            <w:r w:rsidRPr="00086D5C">
              <w:rPr>
                <w:rFonts w:ascii="GHEA Grapalat" w:hAnsi="GHEA Grapalat" w:cs="Arial"/>
                <w:sz w:val="20"/>
                <w:szCs w:val="20"/>
                <w:lang w:val="en-US" w:eastAsia="en-US"/>
              </w:rPr>
              <w:t>բնակելի կառուցապատման</w:t>
            </w:r>
          </w:p>
        </w:tc>
        <w:tc>
          <w:tcPr>
            <w:tcW w:w="497" w:type="dxa"/>
            <w:tcBorders>
              <w:top w:val="single" w:sz="8" w:space="0" w:color="auto"/>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single" w:sz="8" w:space="0" w:color="auto"/>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60.86</w:t>
            </w:r>
          </w:p>
        </w:tc>
        <w:tc>
          <w:tcPr>
            <w:tcW w:w="857" w:type="dxa"/>
            <w:tcBorders>
              <w:top w:val="single" w:sz="8" w:space="0" w:color="auto"/>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60.86</w:t>
            </w:r>
          </w:p>
        </w:tc>
        <w:tc>
          <w:tcPr>
            <w:tcW w:w="604" w:type="dxa"/>
            <w:tcBorders>
              <w:top w:val="single" w:sz="8" w:space="0" w:color="auto"/>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38" w:type="dxa"/>
            <w:tcBorders>
              <w:top w:val="single" w:sz="8" w:space="0" w:color="auto"/>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single" w:sz="8" w:space="0" w:color="auto"/>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single" w:sz="8" w:space="0" w:color="auto"/>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3" w:type="dxa"/>
            <w:tcBorders>
              <w:top w:val="single" w:sz="8" w:space="0" w:color="auto"/>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44" w:type="dxa"/>
            <w:tcBorders>
              <w:top w:val="single" w:sz="8" w:space="0" w:color="auto"/>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single" w:sz="8" w:space="0" w:color="auto"/>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single" w:sz="8" w:space="0" w:color="auto"/>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1" w:type="dxa"/>
            <w:tcBorders>
              <w:top w:val="single" w:sz="8" w:space="0" w:color="auto"/>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single" w:sz="8" w:space="0" w:color="auto"/>
              <w:left w:val="nil"/>
              <w:bottom w:val="single" w:sz="4" w:space="0" w:color="auto"/>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81"/>
          <w:jc w:val="center"/>
        </w:trPr>
        <w:tc>
          <w:tcPr>
            <w:tcW w:w="649" w:type="dxa"/>
            <w:tcBorders>
              <w:top w:val="nil"/>
              <w:left w:val="single" w:sz="8" w:space="0" w:color="auto"/>
              <w:bottom w:val="single" w:sz="4" w:space="0" w:color="auto"/>
              <w:right w:val="single" w:sz="4" w:space="0" w:color="auto"/>
            </w:tcBorders>
            <w:shd w:val="clear" w:color="auto" w:fill="auto"/>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2.1.1</w:t>
            </w:r>
          </w:p>
        </w:tc>
        <w:tc>
          <w:tcPr>
            <w:tcW w:w="497" w:type="dxa"/>
            <w:vMerge/>
            <w:tcBorders>
              <w:top w:val="nil"/>
              <w:left w:val="single" w:sz="4" w:space="0" w:color="auto"/>
              <w:bottom w:val="single" w:sz="8" w:space="0" w:color="000000"/>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2072" w:type="dxa"/>
            <w:gridSpan w:val="2"/>
            <w:tcBorders>
              <w:top w:val="single" w:sz="4" w:space="0" w:color="auto"/>
              <w:left w:val="nil"/>
              <w:bottom w:val="single" w:sz="4" w:space="0" w:color="auto"/>
              <w:right w:val="single" w:sz="4" w:space="0" w:color="000000"/>
            </w:tcBorders>
            <w:shd w:val="clear" w:color="auto" w:fill="auto"/>
            <w:vAlign w:val="center"/>
            <w:hideMark/>
          </w:tcPr>
          <w:p w:rsidR="00086D5C" w:rsidRPr="00086D5C" w:rsidRDefault="00086D5C" w:rsidP="00086D5C">
            <w:pPr>
              <w:spacing w:after="0" w:line="240" w:lineRule="auto"/>
              <w:rPr>
                <w:rFonts w:ascii="GHEA Grapalat" w:hAnsi="GHEA Grapalat" w:cs="Arial"/>
                <w:sz w:val="20"/>
                <w:szCs w:val="20"/>
                <w:lang w:val="en-US" w:eastAsia="en-US"/>
              </w:rPr>
            </w:pPr>
            <w:r w:rsidRPr="00086D5C">
              <w:rPr>
                <w:rFonts w:ascii="GHEA Grapalat" w:hAnsi="GHEA Grapalat" w:cs="Arial"/>
                <w:sz w:val="20"/>
                <w:szCs w:val="20"/>
                <w:lang w:val="en-US" w:eastAsia="en-US"/>
              </w:rPr>
              <w:t xml:space="preserve">այդ թվումª  տնամերձ հողեր </w:t>
            </w:r>
          </w:p>
        </w:tc>
        <w:tc>
          <w:tcPr>
            <w:tcW w:w="497" w:type="dxa"/>
            <w:tcBorders>
              <w:top w:val="nil"/>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60.86</w:t>
            </w:r>
          </w:p>
        </w:tc>
        <w:tc>
          <w:tcPr>
            <w:tcW w:w="85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60.86</w:t>
            </w:r>
          </w:p>
        </w:tc>
        <w:tc>
          <w:tcPr>
            <w:tcW w:w="60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38"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4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1"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81"/>
          <w:jc w:val="center"/>
        </w:trPr>
        <w:tc>
          <w:tcPr>
            <w:tcW w:w="649" w:type="dxa"/>
            <w:tcBorders>
              <w:top w:val="nil"/>
              <w:left w:val="single" w:sz="8" w:space="0" w:color="auto"/>
              <w:bottom w:val="single" w:sz="4" w:space="0" w:color="auto"/>
              <w:right w:val="single" w:sz="4" w:space="0" w:color="auto"/>
            </w:tcBorders>
            <w:shd w:val="clear" w:color="auto" w:fill="auto"/>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lastRenderedPageBreak/>
              <w:t>2.1.2</w:t>
            </w:r>
          </w:p>
        </w:tc>
        <w:tc>
          <w:tcPr>
            <w:tcW w:w="497" w:type="dxa"/>
            <w:vMerge/>
            <w:tcBorders>
              <w:top w:val="nil"/>
              <w:left w:val="single" w:sz="4" w:space="0" w:color="auto"/>
              <w:bottom w:val="single" w:sz="8" w:space="0" w:color="000000"/>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2072" w:type="dxa"/>
            <w:gridSpan w:val="2"/>
            <w:tcBorders>
              <w:top w:val="single" w:sz="4" w:space="0" w:color="auto"/>
              <w:left w:val="nil"/>
              <w:bottom w:val="single" w:sz="4" w:space="0" w:color="auto"/>
              <w:right w:val="single" w:sz="4" w:space="0" w:color="000000"/>
            </w:tcBorders>
            <w:shd w:val="clear" w:color="auto" w:fill="auto"/>
            <w:noWrap/>
            <w:vAlign w:val="center"/>
            <w:hideMark/>
          </w:tcPr>
          <w:p w:rsidR="00086D5C" w:rsidRPr="00086D5C" w:rsidRDefault="00086D5C" w:rsidP="00086D5C">
            <w:pPr>
              <w:spacing w:after="0" w:line="240" w:lineRule="auto"/>
              <w:rPr>
                <w:rFonts w:ascii="GHEA Grapalat" w:hAnsi="GHEA Grapalat" w:cs="Arial"/>
                <w:sz w:val="20"/>
                <w:szCs w:val="20"/>
                <w:lang w:val="en-US" w:eastAsia="en-US"/>
              </w:rPr>
            </w:pPr>
            <w:r w:rsidRPr="00086D5C">
              <w:rPr>
                <w:rFonts w:ascii="GHEA Grapalat" w:hAnsi="GHEA Grapalat" w:cs="Arial"/>
                <w:sz w:val="20"/>
                <w:szCs w:val="20"/>
                <w:lang w:val="en-US" w:eastAsia="en-US"/>
              </w:rPr>
              <w:t xml:space="preserve">   այգեգործական (ամառ-ն)</w:t>
            </w:r>
          </w:p>
        </w:tc>
        <w:tc>
          <w:tcPr>
            <w:tcW w:w="497" w:type="dxa"/>
            <w:tcBorders>
              <w:top w:val="nil"/>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85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0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38"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4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1"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81"/>
          <w:jc w:val="center"/>
        </w:trPr>
        <w:tc>
          <w:tcPr>
            <w:tcW w:w="649" w:type="dxa"/>
            <w:tcBorders>
              <w:top w:val="nil"/>
              <w:left w:val="single" w:sz="8" w:space="0" w:color="auto"/>
              <w:bottom w:val="single" w:sz="4" w:space="0" w:color="auto"/>
              <w:right w:val="single" w:sz="4" w:space="0" w:color="auto"/>
            </w:tcBorders>
            <w:shd w:val="clear" w:color="auto" w:fill="auto"/>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lastRenderedPageBreak/>
              <w:t>2.2</w:t>
            </w:r>
          </w:p>
        </w:tc>
        <w:tc>
          <w:tcPr>
            <w:tcW w:w="497" w:type="dxa"/>
            <w:vMerge/>
            <w:tcBorders>
              <w:top w:val="nil"/>
              <w:left w:val="single" w:sz="4" w:space="0" w:color="auto"/>
              <w:bottom w:val="single" w:sz="8" w:space="0" w:color="000000"/>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2072" w:type="dxa"/>
            <w:gridSpan w:val="2"/>
            <w:tcBorders>
              <w:top w:val="single" w:sz="4" w:space="0" w:color="auto"/>
              <w:left w:val="nil"/>
              <w:bottom w:val="single" w:sz="4" w:space="0" w:color="auto"/>
              <w:right w:val="single" w:sz="4" w:space="0" w:color="auto"/>
            </w:tcBorders>
            <w:shd w:val="clear" w:color="auto" w:fill="auto"/>
            <w:vAlign w:val="center"/>
            <w:hideMark/>
          </w:tcPr>
          <w:p w:rsidR="00086D5C" w:rsidRPr="00086D5C" w:rsidRDefault="00086D5C" w:rsidP="00086D5C">
            <w:pPr>
              <w:spacing w:after="0" w:line="240" w:lineRule="auto"/>
              <w:rPr>
                <w:rFonts w:ascii="GHEA Grapalat" w:hAnsi="GHEA Grapalat" w:cs="Arial"/>
                <w:sz w:val="20"/>
                <w:szCs w:val="20"/>
                <w:lang w:val="en-US" w:eastAsia="en-US"/>
              </w:rPr>
            </w:pPr>
            <w:r w:rsidRPr="00086D5C">
              <w:rPr>
                <w:rFonts w:ascii="GHEA Grapalat" w:hAnsi="GHEA Grapalat" w:cs="Arial"/>
                <w:sz w:val="20"/>
                <w:szCs w:val="20"/>
                <w:lang w:val="en-US" w:eastAsia="en-US"/>
              </w:rPr>
              <w:t>հասարակական կառուցապ.</w:t>
            </w:r>
          </w:p>
        </w:tc>
        <w:tc>
          <w:tcPr>
            <w:tcW w:w="497" w:type="dxa"/>
            <w:tcBorders>
              <w:top w:val="nil"/>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1.41</w:t>
            </w:r>
          </w:p>
        </w:tc>
        <w:tc>
          <w:tcPr>
            <w:tcW w:w="85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0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38"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0.18</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0.18</w:t>
            </w:r>
          </w:p>
        </w:tc>
        <w:tc>
          <w:tcPr>
            <w:tcW w:w="94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1.23</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1"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1.23</w:t>
            </w:r>
          </w:p>
        </w:tc>
        <w:tc>
          <w:tcPr>
            <w:tcW w:w="497" w:type="dxa"/>
            <w:tcBorders>
              <w:top w:val="nil"/>
              <w:left w:val="nil"/>
              <w:bottom w:val="single" w:sz="4" w:space="0" w:color="auto"/>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81"/>
          <w:jc w:val="center"/>
        </w:trPr>
        <w:tc>
          <w:tcPr>
            <w:tcW w:w="649" w:type="dxa"/>
            <w:tcBorders>
              <w:top w:val="nil"/>
              <w:left w:val="single" w:sz="8" w:space="0" w:color="auto"/>
              <w:bottom w:val="single" w:sz="4" w:space="0" w:color="auto"/>
              <w:right w:val="single" w:sz="4" w:space="0" w:color="auto"/>
            </w:tcBorders>
            <w:shd w:val="clear" w:color="auto" w:fill="auto"/>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2.3</w:t>
            </w:r>
          </w:p>
        </w:tc>
        <w:tc>
          <w:tcPr>
            <w:tcW w:w="497" w:type="dxa"/>
            <w:vMerge/>
            <w:tcBorders>
              <w:top w:val="nil"/>
              <w:left w:val="single" w:sz="4" w:space="0" w:color="auto"/>
              <w:bottom w:val="single" w:sz="8" w:space="0" w:color="000000"/>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2072" w:type="dxa"/>
            <w:gridSpan w:val="2"/>
            <w:tcBorders>
              <w:top w:val="single" w:sz="4" w:space="0" w:color="auto"/>
              <w:left w:val="nil"/>
              <w:bottom w:val="single" w:sz="4" w:space="0" w:color="auto"/>
              <w:right w:val="single" w:sz="4" w:space="0" w:color="000000"/>
            </w:tcBorders>
            <w:shd w:val="clear" w:color="auto" w:fill="auto"/>
            <w:vAlign w:val="center"/>
            <w:hideMark/>
          </w:tcPr>
          <w:p w:rsidR="00086D5C" w:rsidRPr="00086D5C" w:rsidRDefault="00086D5C" w:rsidP="00086D5C">
            <w:pPr>
              <w:spacing w:after="0" w:line="240" w:lineRule="auto"/>
              <w:rPr>
                <w:rFonts w:ascii="GHEA Grapalat" w:hAnsi="GHEA Grapalat" w:cs="Arial"/>
                <w:sz w:val="20"/>
                <w:szCs w:val="20"/>
                <w:lang w:val="en-US" w:eastAsia="en-US"/>
              </w:rPr>
            </w:pPr>
            <w:r w:rsidRPr="00086D5C">
              <w:rPr>
                <w:rFonts w:ascii="GHEA Grapalat" w:hAnsi="GHEA Grapalat" w:cs="Arial"/>
                <w:sz w:val="20"/>
                <w:szCs w:val="20"/>
                <w:lang w:val="en-US" w:eastAsia="en-US"/>
              </w:rPr>
              <w:t>խառը կառուցապատման</w:t>
            </w:r>
          </w:p>
        </w:tc>
        <w:tc>
          <w:tcPr>
            <w:tcW w:w="497" w:type="dxa"/>
            <w:tcBorders>
              <w:top w:val="nil"/>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85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0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38"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4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1"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81"/>
          <w:jc w:val="center"/>
        </w:trPr>
        <w:tc>
          <w:tcPr>
            <w:tcW w:w="649" w:type="dxa"/>
            <w:tcBorders>
              <w:top w:val="nil"/>
              <w:left w:val="single" w:sz="8" w:space="0" w:color="auto"/>
              <w:bottom w:val="single" w:sz="4" w:space="0" w:color="auto"/>
              <w:right w:val="single" w:sz="4" w:space="0" w:color="auto"/>
            </w:tcBorders>
            <w:shd w:val="clear" w:color="auto" w:fill="auto"/>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2.4</w:t>
            </w:r>
          </w:p>
        </w:tc>
        <w:tc>
          <w:tcPr>
            <w:tcW w:w="497" w:type="dxa"/>
            <w:vMerge/>
            <w:tcBorders>
              <w:top w:val="nil"/>
              <w:left w:val="single" w:sz="4" w:space="0" w:color="auto"/>
              <w:bottom w:val="single" w:sz="8" w:space="0" w:color="000000"/>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2072" w:type="dxa"/>
            <w:gridSpan w:val="2"/>
            <w:tcBorders>
              <w:top w:val="single" w:sz="4" w:space="0" w:color="auto"/>
              <w:left w:val="nil"/>
              <w:bottom w:val="single" w:sz="4" w:space="0" w:color="auto"/>
              <w:right w:val="single" w:sz="4" w:space="0" w:color="auto"/>
            </w:tcBorders>
            <w:shd w:val="clear" w:color="auto" w:fill="auto"/>
            <w:vAlign w:val="center"/>
            <w:hideMark/>
          </w:tcPr>
          <w:p w:rsidR="00086D5C" w:rsidRPr="00086D5C" w:rsidRDefault="00086D5C" w:rsidP="00086D5C">
            <w:pPr>
              <w:spacing w:after="0" w:line="240" w:lineRule="auto"/>
              <w:rPr>
                <w:rFonts w:ascii="GHEA Grapalat" w:hAnsi="GHEA Grapalat" w:cs="Arial"/>
                <w:sz w:val="20"/>
                <w:szCs w:val="20"/>
                <w:lang w:val="en-US" w:eastAsia="en-US"/>
              </w:rPr>
            </w:pPr>
            <w:r w:rsidRPr="00086D5C">
              <w:rPr>
                <w:rFonts w:ascii="GHEA Grapalat" w:hAnsi="GHEA Grapalat" w:cs="Arial"/>
                <w:sz w:val="20"/>
                <w:szCs w:val="20"/>
                <w:lang w:val="en-US" w:eastAsia="en-US"/>
              </w:rPr>
              <w:t>ընդհանուր   օգտագործման</w:t>
            </w:r>
          </w:p>
        </w:tc>
        <w:tc>
          <w:tcPr>
            <w:tcW w:w="497" w:type="dxa"/>
            <w:tcBorders>
              <w:top w:val="nil"/>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8.71</w:t>
            </w:r>
          </w:p>
        </w:tc>
        <w:tc>
          <w:tcPr>
            <w:tcW w:w="85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0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38"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8.71</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8.71</w:t>
            </w:r>
          </w:p>
        </w:tc>
        <w:tc>
          <w:tcPr>
            <w:tcW w:w="94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1"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81"/>
          <w:jc w:val="center"/>
        </w:trPr>
        <w:tc>
          <w:tcPr>
            <w:tcW w:w="649" w:type="dxa"/>
            <w:tcBorders>
              <w:top w:val="nil"/>
              <w:left w:val="single" w:sz="8" w:space="0" w:color="auto"/>
              <w:bottom w:val="single" w:sz="4" w:space="0" w:color="auto"/>
              <w:right w:val="single" w:sz="4" w:space="0" w:color="auto"/>
            </w:tcBorders>
            <w:shd w:val="clear" w:color="auto" w:fill="auto"/>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2.5</w:t>
            </w:r>
          </w:p>
        </w:tc>
        <w:tc>
          <w:tcPr>
            <w:tcW w:w="497" w:type="dxa"/>
            <w:vMerge/>
            <w:tcBorders>
              <w:top w:val="nil"/>
              <w:left w:val="single" w:sz="4" w:space="0" w:color="auto"/>
              <w:bottom w:val="single" w:sz="8" w:space="0" w:color="000000"/>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2072" w:type="dxa"/>
            <w:gridSpan w:val="2"/>
            <w:tcBorders>
              <w:top w:val="single" w:sz="4" w:space="0" w:color="auto"/>
              <w:left w:val="nil"/>
              <w:bottom w:val="single" w:sz="4" w:space="0" w:color="auto"/>
              <w:right w:val="single" w:sz="4" w:space="0" w:color="auto"/>
            </w:tcBorders>
            <w:shd w:val="clear" w:color="auto" w:fill="auto"/>
            <w:vAlign w:val="center"/>
            <w:hideMark/>
          </w:tcPr>
          <w:p w:rsidR="00086D5C" w:rsidRPr="00086D5C" w:rsidRDefault="00086D5C" w:rsidP="00086D5C">
            <w:pPr>
              <w:spacing w:after="0" w:line="240" w:lineRule="auto"/>
              <w:rPr>
                <w:rFonts w:ascii="GHEA Grapalat" w:hAnsi="GHEA Grapalat" w:cs="Arial"/>
                <w:sz w:val="20"/>
                <w:szCs w:val="20"/>
                <w:lang w:val="en-US" w:eastAsia="en-US"/>
              </w:rPr>
            </w:pPr>
            <w:r w:rsidRPr="00086D5C">
              <w:rPr>
                <w:rFonts w:ascii="GHEA Grapalat" w:hAnsi="GHEA Grapalat" w:cs="Arial"/>
                <w:sz w:val="20"/>
                <w:szCs w:val="20"/>
                <w:lang w:val="en-US" w:eastAsia="en-US"/>
              </w:rPr>
              <w:t>այլ հողեր</w:t>
            </w:r>
          </w:p>
        </w:tc>
        <w:tc>
          <w:tcPr>
            <w:tcW w:w="497" w:type="dxa"/>
            <w:tcBorders>
              <w:top w:val="nil"/>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7.08</w:t>
            </w:r>
          </w:p>
        </w:tc>
        <w:tc>
          <w:tcPr>
            <w:tcW w:w="85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0.02</w:t>
            </w:r>
          </w:p>
        </w:tc>
        <w:tc>
          <w:tcPr>
            <w:tcW w:w="60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38"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7.06</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7.06</w:t>
            </w:r>
          </w:p>
        </w:tc>
        <w:tc>
          <w:tcPr>
            <w:tcW w:w="94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1"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96"/>
          <w:jc w:val="center"/>
        </w:trPr>
        <w:tc>
          <w:tcPr>
            <w:tcW w:w="649" w:type="dxa"/>
            <w:tcBorders>
              <w:top w:val="nil"/>
              <w:left w:val="single" w:sz="8" w:space="0" w:color="auto"/>
              <w:bottom w:val="single" w:sz="8" w:space="0" w:color="auto"/>
              <w:right w:val="single" w:sz="4" w:space="0" w:color="auto"/>
            </w:tcBorders>
            <w:shd w:val="clear" w:color="auto" w:fill="auto"/>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2</w:t>
            </w:r>
          </w:p>
        </w:tc>
        <w:tc>
          <w:tcPr>
            <w:tcW w:w="497" w:type="dxa"/>
            <w:vMerge/>
            <w:tcBorders>
              <w:top w:val="nil"/>
              <w:left w:val="single" w:sz="4" w:space="0" w:color="auto"/>
              <w:bottom w:val="single" w:sz="8" w:space="0" w:color="000000"/>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2072" w:type="dxa"/>
            <w:gridSpan w:val="2"/>
            <w:tcBorders>
              <w:top w:val="single" w:sz="4" w:space="0" w:color="auto"/>
              <w:left w:val="nil"/>
              <w:bottom w:val="single" w:sz="8" w:space="0" w:color="auto"/>
              <w:right w:val="single" w:sz="4" w:space="0" w:color="000000"/>
            </w:tcBorders>
            <w:shd w:val="clear" w:color="auto" w:fill="auto"/>
            <w:vAlign w:val="center"/>
            <w:hideMark/>
          </w:tcPr>
          <w:p w:rsidR="00086D5C" w:rsidRPr="00086D5C" w:rsidRDefault="00086D5C" w:rsidP="00086D5C">
            <w:pPr>
              <w:spacing w:after="0" w:line="240" w:lineRule="auto"/>
              <w:rPr>
                <w:rFonts w:ascii="GHEA Grapalat" w:hAnsi="GHEA Grapalat" w:cs="Arial"/>
                <w:sz w:val="20"/>
                <w:szCs w:val="20"/>
                <w:lang w:val="en-US" w:eastAsia="en-US"/>
              </w:rPr>
            </w:pPr>
            <w:r w:rsidRPr="00086D5C">
              <w:rPr>
                <w:rFonts w:ascii="GHEA Grapalat" w:hAnsi="GHEA Grapalat" w:cs="Arial"/>
                <w:sz w:val="20"/>
                <w:szCs w:val="20"/>
                <w:lang w:val="en-US" w:eastAsia="en-US"/>
              </w:rPr>
              <w:t xml:space="preserve">Ընդամենը </w:t>
            </w:r>
          </w:p>
        </w:tc>
        <w:tc>
          <w:tcPr>
            <w:tcW w:w="497" w:type="dxa"/>
            <w:tcBorders>
              <w:top w:val="nil"/>
              <w:left w:val="nil"/>
              <w:bottom w:val="single" w:sz="8"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nil"/>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78.06</w:t>
            </w:r>
          </w:p>
        </w:tc>
        <w:tc>
          <w:tcPr>
            <w:tcW w:w="857" w:type="dxa"/>
            <w:tcBorders>
              <w:top w:val="nil"/>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60.88</w:t>
            </w:r>
          </w:p>
        </w:tc>
        <w:tc>
          <w:tcPr>
            <w:tcW w:w="604" w:type="dxa"/>
            <w:tcBorders>
              <w:top w:val="nil"/>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38" w:type="dxa"/>
            <w:tcBorders>
              <w:top w:val="nil"/>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15.95</w:t>
            </w:r>
          </w:p>
        </w:tc>
        <w:tc>
          <w:tcPr>
            <w:tcW w:w="497" w:type="dxa"/>
            <w:tcBorders>
              <w:top w:val="nil"/>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nil"/>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3" w:type="dxa"/>
            <w:tcBorders>
              <w:top w:val="nil"/>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15.95</w:t>
            </w:r>
          </w:p>
        </w:tc>
        <w:tc>
          <w:tcPr>
            <w:tcW w:w="944" w:type="dxa"/>
            <w:tcBorders>
              <w:top w:val="nil"/>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1.23</w:t>
            </w:r>
          </w:p>
        </w:tc>
        <w:tc>
          <w:tcPr>
            <w:tcW w:w="497" w:type="dxa"/>
            <w:tcBorders>
              <w:top w:val="nil"/>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nil"/>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1" w:type="dxa"/>
            <w:tcBorders>
              <w:top w:val="nil"/>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1.23</w:t>
            </w:r>
          </w:p>
        </w:tc>
        <w:tc>
          <w:tcPr>
            <w:tcW w:w="497" w:type="dxa"/>
            <w:tcBorders>
              <w:top w:val="nil"/>
              <w:left w:val="nil"/>
              <w:bottom w:val="single" w:sz="8" w:space="0" w:color="auto"/>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81"/>
          <w:jc w:val="center"/>
        </w:trPr>
        <w:tc>
          <w:tcPr>
            <w:tcW w:w="649" w:type="dxa"/>
            <w:tcBorders>
              <w:top w:val="nil"/>
              <w:left w:val="single" w:sz="8" w:space="0" w:color="auto"/>
              <w:bottom w:val="single" w:sz="4" w:space="0" w:color="auto"/>
              <w:right w:val="single" w:sz="4" w:space="0" w:color="auto"/>
            </w:tcBorders>
            <w:shd w:val="clear" w:color="auto" w:fill="auto"/>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3.1</w:t>
            </w:r>
          </w:p>
        </w:tc>
        <w:tc>
          <w:tcPr>
            <w:tcW w:w="497" w:type="dxa"/>
            <w:vMerge w:val="restart"/>
            <w:tcBorders>
              <w:top w:val="nil"/>
              <w:left w:val="single" w:sz="4" w:space="0" w:color="auto"/>
              <w:bottom w:val="single" w:sz="8" w:space="0" w:color="000000"/>
              <w:right w:val="single" w:sz="4" w:space="0" w:color="auto"/>
            </w:tcBorders>
            <w:shd w:val="clear" w:color="auto" w:fill="auto"/>
            <w:textDirection w:val="btLr"/>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3. Արդյունաբ., ընդերքօգտ. և այլ արտ. նշանակութ. օբ.</w:t>
            </w:r>
          </w:p>
        </w:tc>
        <w:tc>
          <w:tcPr>
            <w:tcW w:w="2072" w:type="dxa"/>
            <w:gridSpan w:val="2"/>
            <w:tcBorders>
              <w:top w:val="nil"/>
              <w:left w:val="nil"/>
              <w:bottom w:val="single" w:sz="4" w:space="0" w:color="auto"/>
              <w:right w:val="single" w:sz="4" w:space="0" w:color="000000"/>
            </w:tcBorders>
            <w:shd w:val="clear" w:color="auto" w:fill="auto"/>
            <w:vAlign w:val="center"/>
            <w:hideMark/>
          </w:tcPr>
          <w:p w:rsidR="00086D5C" w:rsidRPr="00086D5C" w:rsidRDefault="00086D5C" w:rsidP="00086D5C">
            <w:pPr>
              <w:spacing w:after="0" w:line="240" w:lineRule="auto"/>
              <w:rPr>
                <w:rFonts w:ascii="GHEA Grapalat" w:hAnsi="GHEA Grapalat" w:cs="Arial"/>
                <w:sz w:val="20"/>
                <w:szCs w:val="20"/>
                <w:lang w:val="en-US" w:eastAsia="en-US"/>
              </w:rPr>
            </w:pPr>
            <w:r w:rsidRPr="00086D5C">
              <w:rPr>
                <w:rFonts w:ascii="GHEA Grapalat" w:hAnsi="GHEA Grapalat" w:cs="Arial"/>
                <w:sz w:val="20"/>
                <w:szCs w:val="20"/>
                <w:lang w:val="en-US" w:eastAsia="en-US"/>
              </w:rPr>
              <w:t xml:space="preserve">արդյունաբերության  </w:t>
            </w:r>
          </w:p>
        </w:tc>
        <w:tc>
          <w:tcPr>
            <w:tcW w:w="497" w:type="dxa"/>
            <w:tcBorders>
              <w:top w:val="nil"/>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85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0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38"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4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1"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81"/>
          <w:jc w:val="center"/>
        </w:trPr>
        <w:tc>
          <w:tcPr>
            <w:tcW w:w="649" w:type="dxa"/>
            <w:tcBorders>
              <w:top w:val="nil"/>
              <w:left w:val="single" w:sz="8" w:space="0" w:color="auto"/>
              <w:bottom w:val="single" w:sz="4" w:space="0" w:color="auto"/>
              <w:right w:val="single" w:sz="4" w:space="0" w:color="auto"/>
            </w:tcBorders>
            <w:shd w:val="clear" w:color="auto" w:fill="auto"/>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3.2</w:t>
            </w:r>
          </w:p>
        </w:tc>
        <w:tc>
          <w:tcPr>
            <w:tcW w:w="497" w:type="dxa"/>
            <w:vMerge/>
            <w:tcBorders>
              <w:top w:val="nil"/>
              <w:left w:val="single" w:sz="4" w:space="0" w:color="auto"/>
              <w:bottom w:val="single" w:sz="8" w:space="0" w:color="000000"/>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2072" w:type="dxa"/>
            <w:gridSpan w:val="2"/>
            <w:tcBorders>
              <w:top w:val="single" w:sz="4" w:space="0" w:color="auto"/>
              <w:left w:val="nil"/>
              <w:bottom w:val="single" w:sz="4" w:space="0" w:color="auto"/>
              <w:right w:val="single" w:sz="4" w:space="0" w:color="000000"/>
            </w:tcBorders>
            <w:shd w:val="clear" w:color="auto" w:fill="auto"/>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գյուղտնտեսական, արտադր.</w:t>
            </w:r>
          </w:p>
        </w:tc>
        <w:tc>
          <w:tcPr>
            <w:tcW w:w="497" w:type="dxa"/>
            <w:tcBorders>
              <w:top w:val="nil"/>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11.77</w:t>
            </w:r>
          </w:p>
        </w:tc>
        <w:tc>
          <w:tcPr>
            <w:tcW w:w="85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0.72</w:t>
            </w:r>
          </w:p>
        </w:tc>
        <w:tc>
          <w:tcPr>
            <w:tcW w:w="60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38"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9.50</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9.50</w:t>
            </w:r>
          </w:p>
        </w:tc>
        <w:tc>
          <w:tcPr>
            <w:tcW w:w="94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1.55</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1"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1.55</w:t>
            </w:r>
          </w:p>
        </w:tc>
        <w:tc>
          <w:tcPr>
            <w:tcW w:w="497" w:type="dxa"/>
            <w:tcBorders>
              <w:top w:val="nil"/>
              <w:left w:val="nil"/>
              <w:bottom w:val="single" w:sz="4" w:space="0" w:color="auto"/>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81"/>
          <w:jc w:val="center"/>
        </w:trPr>
        <w:tc>
          <w:tcPr>
            <w:tcW w:w="649" w:type="dxa"/>
            <w:tcBorders>
              <w:top w:val="nil"/>
              <w:left w:val="single" w:sz="8" w:space="0" w:color="auto"/>
              <w:bottom w:val="single" w:sz="4" w:space="0" w:color="auto"/>
              <w:right w:val="single" w:sz="4" w:space="0" w:color="auto"/>
            </w:tcBorders>
            <w:shd w:val="clear" w:color="auto" w:fill="auto"/>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3.3</w:t>
            </w:r>
          </w:p>
        </w:tc>
        <w:tc>
          <w:tcPr>
            <w:tcW w:w="497" w:type="dxa"/>
            <w:vMerge/>
            <w:tcBorders>
              <w:top w:val="nil"/>
              <w:left w:val="single" w:sz="4" w:space="0" w:color="auto"/>
              <w:bottom w:val="single" w:sz="8" w:space="0" w:color="000000"/>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2072" w:type="dxa"/>
            <w:gridSpan w:val="2"/>
            <w:tcBorders>
              <w:top w:val="single" w:sz="4" w:space="0" w:color="auto"/>
              <w:left w:val="nil"/>
              <w:bottom w:val="single" w:sz="4" w:space="0" w:color="auto"/>
              <w:right w:val="single" w:sz="4" w:space="0" w:color="000000"/>
            </w:tcBorders>
            <w:shd w:val="clear" w:color="auto" w:fill="auto"/>
            <w:vAlign w:val="center"/>
            <w:hideMark/>
          </w:tcPr>
          <w:p w:rsidR="00086D5C" w:rsidRPr="00086D5C" w:rsidRDefault="00086D5C" w:rsidP="00086D5C">
            <w:pPr>
              <w:spacing w:after="0" w:line="240" w:lineRule="auto"/>
              <w:rPr>
                <w:rFonts w:ascii="GHEA Grapalat" w:hAnsi="GHEA Grapalat" w:cs="Arial"/>
                <w:sz w:val="20"/>
                <w:szCs w:val="20"/>
                <w:lang w:val="en-US" w:eastAsia="en-US"/>
              </w:rPr>
            </w:pPr>
            <w:r w:rsidRPr="00086D5C">
              <w:rPr>
                <w:rFonts w:ascii="GHEA Grapalat" w:hAnsi="GHEA Grapalat" w:cs="Arial"/>
                <w:sz w:val="20"/>
                <w:szCs w:val="20"/>
                <w:lang w:val="en-US" w:eastAsia="en-US"/>
              </w:rPr>
              <w:t>պահեստարանների</w:t>
            </w:r>
          </w:p>
        </w:tc>
        <w:tc>
          <w:tcPr>
            <w:tcW w:w="497" w:type="dxa"/>
            <w:tcBorders>
              <w:top w:val="nil"/>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0.34</w:t>
            </w:r>
          </w:p>
        </w:tc>
        <w:tc>
          <w:tcPr>
            <w:tcW w:w="85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0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38"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0.34</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0.34</w:t>
            </w:r>
          </w:p>
        </w:tc>
        <w:tc>
          <w:tcPr>
            <w:tcW w:w="94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1"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81"/>
          <w:jc w:val="center"/>
        </w:trPr>
        <w:tc>
          <w:tcPr>
            <w:tcW w:w="649" w:type="dxa"/>
            <w:tcBorders>
              <w:top w:val="nil"/>
              <w:left w:val="single" w:sz="8" w:space="0" w:color="auto"/>
              <w:bottom w:val="single" w:sz="4" w:space="0" w:color="auto"/>
              <w:right w:val="single" w:sz="4" w:space="0" w:color="auto"/>
            </w:tcBorders>
            <w:shd w:val="clear" w:color="auto" w:fill="auto"/>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3.4</w:t>
            </w:r>
          </w:p>
        </w:tc>
        <w:tc>
          <w:tcPr>
            <w:tcW w:w="497" w:type="dxa"/>
            <w:vMerge/>
            <w:tcBorders>
              <w:top w:val="nil"/>
              <w:left w:val="single" w:sz="4" w:space="0" w:color="auto"/>
              <w:bottom w:val="single" w:sz="8" w:space="0" w:color="000000"/>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2072" w:type="dxa"/>
            <w:gridSpan w:val="2"/>
            <w:tcBorders>
              <w:top w:val="single" w:sz="4" w:space="0" w:color="auto"/>
              <w:left w:val="nil"/>
              <w:bottom w:val="single" w:sz="4" w:space="0" w:color="auto"/>
              <w:right w:val="single" w:sz="4" w:space="0" w:color="000000"/>
            </w:tcBorders>
            <w:shd w:val="clear" w:color="auto" w:fill="auto"/>
            <w:vAlign w:val="center"/>
            <w:hideMark/>
          </w:tcPr>
          <w:p w:rsidR="00086D5C" w:rsidRPr="00086D5C" w:rsidRDefault="00086D5C" w:rsidP="00086D5C">
            <w:pPr>
              <w:spacing w:after="0" w:line="240" w:lineRule="auto"/>
              <w:rPr>
                <w:rFonts w:ascii="GHEA Grapalat" w:hAnsi="GHEA Grapalat" w:cs="Arial"/>
                <w:sz w:val="20"/>
                <w:szCs w:val="20"/>
                <w:lang w:val="en-US" w:eastAsia="en-US"/>
              </w:rPr>
            </w:pPr>
            <w:r w:rsidRPr="00086D5C">
              <w:rPr>
                <w:rFonts w:ascii="GHEA Grapalat" w:hAnsi="GHEA Grapalat" w:cs="Arial"/>
                <w:sz w:val="20"/>
                <w:szCs w:val="20"/>
                <w:lang w:val="en-US" w:eastAsia="en-US"/>
              </w:rPr>
              <w:t>ընդերք օգտագործման</w:t>
            </w:r>
          </w:p>
        </w:tc>
        <w:tc>
          <w:tcPr>
            <w:tcW w:w="497" w:type="dxa"/>
            <w:tcBorders>
              <w:top w:val="nil"/>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85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0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38"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4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1"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96"/>
          <w:jc w:val="center"/>
        </w:trPr>
        <w:tc>
          <w:tcPr>
            <w:tcW w:w="649" w:type="dxa"/>
            <w:tcBorders>
              <w:top w:val="nil"/>
              <w:left w:val="single" w:sz="8" w:space="0" w:color="auto"/>
              <w:bottom w:val="nil"/>
              <w:right w:val="single" w:sz="4" w:space="0" w:color="auto"/>
            </w:tcBorders>
            <w:shd w:val="clear" w:color="auto" w:fill="auto"/>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3</w:t>
            </w:r>
          </w:p>
        </w:tc>
        <w:tc>
          <w:tcPr>
            <w:tcW w:w="497" w:type="dxa"/>
            <w:vMerge/>
            <w:tcBorders>
              <w:top w:val="nil"/>
              <w:left w:val="single" w:sz="4" w:space="0" w:color="auto"/>
              <w:bottom w:val="single" w:sz="8" w:space="0" w:color="000000"/>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2072" w:type="dxa"/>
            <w:gridSpan w:val="2"/>
            <w:tcBorders>
              <w:top w:val="single" w:sz="4" w:space="0" w:color="auto"/>
              <w:left w:val="nil"/>
              <w:bottom w:val="nil"/>
              <w:right w:val="single" w:sz="4" w:space="0" w:color="000000"/>
            </w:tcBorders>
            <w:shd w:val="clear" w:color="auto" w:fill="auto"/>
            <w:vAlign w:val="center"/>
            <w:hideMark/>
          </w:tcPr>
          <w:p w:rsidR="00086D5C" w:rsidRPr="00086D5C" w:rsidRDefault="00086D5C" w:rsidP="00086D5C">
            <w:pPr>
              <w:spacing w:after="0" w:line="240" w:lineRule="auto"/>
              <w:rPr>
                <w:rFonts w:ascii="GHEA Grapalat" w:hAnsi="GHEA Grapalat" w:cs="Arial"/>
                <w:sz w:val="20"/>
                <w:szCs w:val="20"/>
                <w:lang w:val="en-US" w:eastAsia="en-US"/>
              </w:rPr>
            </w:pPr>
            <w:r w:rsidRPr="00086D5C">
              <w:rPr>
                <w:rFonts w:ascii="GHEA Grapalat" w:hAnsi="GHEA Grapalat" w:cs="Arial"/>
                <w:sz w:val="20"/>
                <w:szCs w:val="20"/>
                <w:lang w:val="en-US" w:eastAsia="en-US"/>
              </w:rPr>
              <w:t xml:space="preserve">Ընդամենը </w:t>
            </w:r>
          </w:p>
        </w:tc>
        <w:tc>
          <w:tcPr>
            <w:tcW w:w="497" w:type="dxa"/>
            <w:tcBorders>
              <w:top w:val="nil"/>
              <w:left w:val="nil"/>
              <w:bottom w:val="nil"/>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12.11</w:t>
            </w:r>
          </w:p>
        </w:tc>
        <w:tc>
          <w:tcPr>
            <w:tcW w:w="857"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0.72</w:t>
            </w:r>
          </w:p>
        </w:tc>
        <w:tc>
          <w:tcPr>
            <w:tcW w:w="604"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38"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9.84</w:t>
            </w:r>
          </w:p>
        </w:tc>
        <w:tc>
          <w:tcPr>
            <w:tcW w:w="497"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3"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9.84</w:t>
            </w:r>
          </w:p>
        </w:tc>
        <w:tc>
          <w:tcPr>
            <w:tcW w:w="944"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1.55</w:t>
            </w:r>
          </w:p>
        </w:tc>
        <w:tc>
          <w:tcPr>
            <w:tcW w:w="497"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1"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1.55</w:t>
            </w:r>
          </w:p>
        </w:tc>
        <w:tc>
          <w:tcPr>
            <w:tcW w:w="497" w:type="dxa"/>
            <w:tcBorders>
              <w:top w:val="nil"/>
              <w:left w:val="nil"/>
              <w:bottom w:val="nil"/>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81"/>
          <w:jc w:val="center"/>
        </w:trPr>
        <w:tc>
          <w:tcPr>
            <w:tcW w:w="649" w:type="dxa"/>
            <w:tcBorders>
              <w:top w:val="single" w:sz="8" w:space="0" w:color="auto"/>
              <w:left w:val="single" w:sz="8" w:space="0" w:color="auto"/>
              <w:bottom w:val="single" w:sz="4" w:space="0" w:color="auto"/>
              <w:right w:val="single" w:sz="4" w:space="0" w:color="auto"/>
            </w:tcBorders>
            <w:shd w:val="clear" w:color="auto" w:fill="auto"/>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4.1</w:t>
            </w:r>
          </w:p>
        </w:tc>
        <w:tc>
          <w:tcPr>
            <w:tcW w:w="497" w:type="dxa"/>
            <w:vMerge w:val="restart"/>
            <w:tcBorders>
              <w:top w:val="nil"/>
              <w:left w:val="single" w:sz="4" w:space="0" w:color="auto"/>
              <w:bottom w:val="single" w:sz="8" w:space="0" w:color="000000"/>
              <w:right w:val="single" w:sz="4" w:space="0" w:color="auto"/>
            </w:tcBorders>
            <w:shd w:val="clear" w:color="auto" w:fill="auto"/>
            <w:textDirection w:val="btLr"/>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4.Էներգետիկայի, տրանսպորտի, կապի, կոմունալ ենթակ. օբ.</w:t>
            </w:r>
          </w:p>
        </w:tc>
        <w:tc>
          <w:tcPr>
            <w:tcW w:w="2072" w:type="dxa"/>
            <w:gridSpan w:val="2"/>
            <w:tcBorders>
              <w:top w:val="single" w:sz="8" w:space="0" w:color="auto"/>
              <w:left w:val="nil"/>
              <w:bottom w:val="single" w:sz="4" w:space="0" w:color="auto"/>
              <w:right w:val="single" w:sz="4" w:space="0" w:color="000000"/>
            </w:tcBorders>
            <w:shd w:val="clear" w:color="auto" w:fill="auto"/>
            <w:vAlign w:val="center"/>
            <w:hideMark/>
          </w:tcPr>
          <w:p w:rsidR="00086D5C" w:rsidRPr="00086D5C" w:rsidRDefault="00086D5C" w:rsidP="00086D5C">
            <w:pPr>
              <w:spacing w:after="0" w:line="240" w:lineRule="auto"/>
              <w:rPr>
                <w:rFonts w:ascii="GHEA Grapalat" w:hAnsi="GHEA Grapalat" w:cs="Arial"/>
                <w:sz w:val="20"/>
                <w:szCs w:val="20"/>
                <w:lang w:val="en-US" w:eastAsia="en-US"/>
              </w:rPr>
            </w:pPr>
            <w:r w:rsidRPr="00086D5C">
              <w:rPr>
                <w:rFonts w:ascii="GHEA Grapalat" w:hAnsi="GHEA Grapalat" w:cs="Arial"/>
                <w:sz w:val="20"/>
                <w:szCs w:val="20"/>
                <w:lang w:val="en-US" w:eastAsia="en-US"/>
              </w:rPr>
              <w:t>Էներգետիկայի</w:t>
            </w:r>
          </w:p>
        </w:tc>
        <w:tc>
          <w:tcPr>
            <w:tcW w:w="497" w:type="dxa"/>
            <w:tcBorders>
              <w:top w:val="single" w:sz="8" w:space="0" w:color="auto"/>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single" w:sz="8" w:space="0" w:color="auto"/>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0.01</w:t>
            </w:r>
          </w:p>
        </w:tc>
        <w:tc>
          <w:tcPr>
            <w:tcW w:w="857" w:type="dxa"/>
            <w:tcBorders>
              <w:top w:val="single" w:sz="8" w:space="0" w:color="auto"/>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04" w:type="dxa"/>
            <w:tcBorders>
              <w:top w:val="single" w:sz="8" w:space="0" w:color="auto"/>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0.01</w:t>
            </w:r>
          </w:p>
        </w:tc>
        <w:tc>
          <w:tcPr>
            <w:tcW w:w="938" w:type="dxa"/>
            <w:tcBorders>
              <w:top w:val="single" w:sz="8" w:space="0" w:color="auto"/>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single" w:sz="8" w:space="0" w:color="auto"/>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single" w:sz="8" w:space="0" w:color="auto"/>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3" w:type="dxa"/>
            <w:tcBorders>
              <w:top w:val="single" w:sz="8" w:space="0" w:color="auto"/>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44" w:type="dxa"/>
            <w:tcBorders>
              <w:top w:val="single" w:sz="8" w:space="0" w:color="auto"/>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single" w:sz="8" w:space="0" w:color="auto"/>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single" w:sz="8" w:space="0" w:color="auto"/>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1" w:type="dxa"/>
            <w:tcBorders>
              <w:top w:val="single" w:sz="8" w:space="0" w:color="auto"/>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single" w:sz="8" w:space="0" w:color="auto"/>
              <w:left w:val="nil"/>
              <w:bottom w:val="single" w:sz="4" w:space="0" w:color="auto"/>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81"/>
          <w:jc w:val="center"/>
        </w:trPr>
        <w:tc>
          <w:tcPr>
            <w:tcW w:w="649" w:type="dxa"/>
            <w:tcBorders>
              <w:top w:val="nil"/>
              <w:left w:val="single" w:sz="8" w:space="0" w:color="auto"/>
              <w:bottom w:val="single" w:sz="4" w:space="0" w:color="auto"/>
              <w:right w:val="single" w:sz="4" w:space="0" w:color="auto"/>
            </w:tcBorders>
            <w:shd w:val="clear" w:color="auto" w:fill="auto"/>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4.2</w:t>
            </w:r>
          </w:p>
        </w:tc>
        <w:tc>
          <w:tcPr>
            <w:tcW w:w="497" w:type="dxa"/>
            <w:vMerge/>
            <w:tcBorders>
              <w:top w:val="nil"/>
              <w:left w:val="single" w:sz="4" w:space="0" w:color="auto"/>
              <w:bottom w:val="single" w:sz="8" w:space="0" w:color="000000"/>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2072" w:type="dxa"/>
            <w:gridSpan w:val="2"/>
            <w:tcBorders>
              <w:top w:val="single" w:sz="4" w:space="0" w:color="auto"/>
              <w:left w:val="nil"/>
              <w:bottom w:val="single" w:sz="4" w:space="0" w:color="auto"/>
              <w:right w:val="single" w:sz="4" w:space="0" w:color="000000"/>
            </w:tcBorders>
            <w:shd w:val="clear" w:color="auto" w:fill="auto"/>
            <w:vAlign w:val="center"/>
            <w:hideMark/>
          </w:tcPr>
          <w:p w:rsidR="00086D5C" w:rsidRPr="00086D5C" w:rsidRDefault="00086D5C" w:rsidP="00086D5C">
            <w:pPr>
              <w:spacing w:after="0" w:line="240" w:lineRule="auto"/>
              <w:rPr>
                <w:rFonts w:ascii="GHEA Grapalat" w:hAnsi="GHEA Grapalat" w:cs="Arial"/>
                <w:sz w:val="20"/>
                <w:szCs w:val="20"/>
                <w:lang w:val="en-US" w:eastAsia="en-US"/>
              </w:rPr>
            </w:pPr>
            <w:r w:rsidRPr="00086D5C">
              <w:rPr>
                <w:rFonts w:ascii="GHEA Grapalat" w:hAnsi="GHEA Grapalat" w:cs="Arial"/>
                <w:sz w:val="20"/>
                <w:szCs w:val="20"/>
                <w:lang w:val="en-US" w:eastAsia="en-US"/>
              </w:rPr>
              <w:t>կապի</w:t>
            </w:r>
          </w:p>
        </w:tc>
        <w:tc>
          <w:tcPr>
            <w:tcW w:w="497" w:type="dxa"/>
            <w:tcBorders>
              <w:top w:val="nil"/>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0.12</w:t>
            </w:r>
          </w:p>
        </w:tc>
        <w:tc>
          <w:tcPr>
            <w:tcW w:w="85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0.01</w:t>
            </w:r>
          </w:p>
        </w:tc>
        <w:tc>
          <w:tcPr>
            <w:tcW w:w="60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0.11</w:t>
            </w:r>
          </w:p>
        </w:tc>
        <w:tc>
          <w:tcPr>
            <w:tcW w:w="938"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4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1"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81"/>
          <w:jc w:val="center"/>
        </w:trPr>
        <w:tc>
          <w:tcPr>
            <w:tcW w:w="649" w:type="dxa"/>
            <w:tcBorders>
              <w:top w:val="nil"/>
              <w:left w:val="single" w:sz="8" w:space="0" w:color="auto"/>
              <w:bottom w:val="single" w:sz="4" w:space="0" w:color="auto"/>
              <w:right w:val="single" w:sz="4" w:space="0" w:color="auto"/>
            </w:tcBorders>
            <w:shd w:val="clear" w:color="auto" w:fill="auto"/>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4.3</w:t>
            </w:r>
          </w:p>
        </w:tc>
        <w:tc>
          <w:tcPr>
            <w:tcW w:w="497" w:type="dxa"/>
            <w:vMerge/>
            <w:tcBorders>
              <w:top w:val="nil"/>
              <w:left w:val="single" w:sz="4" w:space="0" w:color="auto"/>
              <w:bottom w:val="single" w:sz="8" w:space="0" w:color="000000"/>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2072" w:type="dxa"/>
            <w:gridSpan w:val="2"/>
            <w:tcBorders>
              <w:top w:val="single" w:sz="4" w:space="0" w:color="auto"/>
              <w:left w:val="nil"/>
              <w:bottom w:val="single" w:sz="4" w:space="0" w:color="auto"/>
              <w:right w:val="single" w:sz="4" w:space="0" w:color="000000"/>
            </w:tcBorders>
            <w:shd w:val="clear" w:color="auto" w:fill="auto"/>
            <w:vAlign w:val="center"/>
            <w:hideMark/>
          </w:tcPr>
          <w:p w:rsidR="00086D5C" w:rsidRPr="00086D5C" w:rsidRDefault="00086D5C" w:rsidP="00086D5C">
            <w:pPr>
              <w:spacing w:after="0" w:line="240" w:lineRule="auto"/>
              <w:rPr>
                <w:rFonts w:ascii="GHEA Grapalat" w:hAnsi="GHEA Grapalat" w:cs="Arial"/>
                <w:sz w:val="20"/>
                <w:szCs w:val="20"/>
                <w:lang w:val="en-US" w:eastAsia="en-US"/>
              </w:rPr>
            </w:pPr>
            <w:r w:rsidRPr="00086D5C">
              <w:rPr>
                <w:rFonts w:ascii="GHEA Grapalat" w:hAnsi="GHEA Grapalat" w:cs="Arial"/>
                <w:sz w:val="20"/>
                <w:szCs w:val="20"/>
                <w:lang w:val="en-US" w:eastAsia="en-US"/>
              </w:rPr>
              <w:t>տրանսպորտի</w:t>
            </w:r>
          </w:p>
        </w:tc>
        <w:tc>
          <w:tcPr>
            <w:tcW w:w="497" w:type="dxa"/>
            <w:tcBorders>
              <w:top w:val="nil"/>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6.36</w:t>
            </w:r>
          </w:p>
        </w:tc>
        <w:tc>
          <w:tcPr>
            <w:tcW w:w="85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0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38"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4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6.36</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1"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6.36</w:t>
            </w:r>
          </w:p>
        </w:tc>
        <w:tc>
          <w:tcPr>
            <w:tcW w:w="497" w:type="dxa"/>
            <w:tcBorders>
              <w:top w:val="nil"/>
              <w:left w:val="nil"/>
              <w:bottom w:val="single" w:sz="4" w:space="0" w:color="auto"/>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81"/>
          <w:jc w:val="center"/>
        </w:trPr>
        <w:tc>
          <w:tcPr>
            <w:tcW w:w="649" w:type="dxa"/>
            <w:tcBorders>
              <w:top w:val="nil"/>
              <w:left w:val="single" w:sz="8" w:space="0" w:color="auto"/>
              <w:bottom w:val="single" w:sz="4" w:space="0" w:color="auto"/>
              <w:right w:val="single" w:sz="4" w:space="0" w:color="auto"/>
            </w:tcBorders>
            <w:shd w:val="clear" w:color="auto" w:fill="auto"/>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4.4</w:t>
            </w:r>
          </w:p>
        </w:tc>
        <w:tc>
          <w:tcPr>
            <w:tcW w:w="497" w:type="dxa"/>
            <w:vMerge/>
            <w:tcBorders>
              <w:top w:val="nil"/>
              <w:left w:val="single" w:sz="4" w:space="0" w:color="auto"/>
              <w:bottom w:val="single" w:sz="8" w:space="0" w:color="000000"/>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2072" w:type="dxa"/>
            <w:gridSpan w:val="2"/>
            <w:tcBorders>
              <w:top w:val="single" w:sz="4" w:space="0" w:color="auto"/>
              <w:left w:val="nil"/>
              <w:bottom w:val="single" w:sz="4" w:space="0" w:color="auto"/>
              <w:right w:val="single" w:sz="4" w:space="0" w:color="000000"/>
            </w:tcBorders>
            <w:shd w:val="clear" w:color="auto" w:fill="auto"/>
            <w:vAlign w:val="center"/>
            <w:hideMark/>
          </w:tcPr>
          <w:p w:rsidR="00086D5C" w:rsidRPr="00086D5C" w:rsidRDefault="00086D5C" w:rsidP="00086D5C">
            <w:pPr>
              <w:spacing w:after="0" w:line="240" w:lineRule="auto"/>
              <w:rPr>
                <w:rFonts w:ascii="GHEA Grapalat" w:hAnsi="GHEA Grapalat" w:cs="Arial"/>
                <w:sz w:val="20"/>
                <w:szCs w:val="20"/>
                <w:lang w:val="en-US" w:eastAsia="en-US"/>
              </w:rPr>
            </w:pPr>
            <w:r w:rsidRPr="00086D5C">
              <w:rPr>
                <w:rFonts w:ascii="GHEA Grapalat" w:hAnsi="GHEA Grapalat" w:cs="Arial"/>
                <w:sz w:val="20"/>
                <w:szCs w:val="20"/>
                <w:lang w:val="en-US" w:eastAsia="en-US"/>
              </w:rPr>
              <w:t xml:space="preserve">կոմունալ ենթակառուցվածք </w:t>
            </w:r>
          </w:p>
        </w:tc>
        <w:tc>
          <w:tcPr>
            <w:tcW w:w="497" w:type="dxa"/>
            <w:tcBorders>
              <w:top w:val="nil"/>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6.22</w:t>
            </w:r>
          </w:p>
        </w:tc>
        <w:tc>
          <w:tcPr>
            <w:tcW w:w="85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0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38"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4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6.22</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1"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6.22</w:t>
            </w:r>
          </w:p>
        </w:tc>
        <w:tc>
          <w:tcPr>
            <w:tcW w:w="497" w:type="dxa"/>
            <w:tcBorders>
              <w:top w:val="nil"/>
              <w:left w:val="nil"/>
              <w:bottom w:val="single" w:sz="4" w:space="0" w:color="auto"/>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96"/>
          <w:jc w:val="center"/>
        </w:trPr>
        <w:tc>
          <w:tcPr>
            <w:tcW w:w="649" w:type="dxa"/>
            <w:tcBorders>
              <w:top w:val="nil"/>
              <w:left w:val="single" w:sz="8" w:space="0" w:color="auto"/>
              <w:bottom w:val="single" w:sz="8" w:space="0" w:color="auto"/>
              <w:right w:val="single" w:sz="4" w:space="0" w:color="auto"/>
            </w:tcBorders>
            <w:shd w:val="clear" w:color="auto" w:fill="auto"/>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4</w:t>
            </w:r>
          </w:p>
        </w:tc>
        <w:tc>
          <w:tcPr>
            <w:tcW w:w="497" w:type="dxa"/>
            <w:vMerge/>
            <w:tcBorders>
              <w:top w:val="nil"/>
              <w:left w:val="single" w:sz="4" w:space="0" w:color="auto"/>
              <w:bottom w:val="single" w:sz="8" w:space="0" w:color="000000"/>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2072" w:type="dxa"/>
            <w:gridSpan w:val="2"/>
            <w:tcBorders>
              <w:top w:val="single" w:sz="4" w:space="0" w:color="auto"/>
              <w:left w:val="nil"/>
              <w:bottom w:val="single" w:sz="8" w:space="0" w:color="auto"/>
              <w:right w:val="single" w:sz="4" w:space="0" w:color="000000"/>
            </w:tcBorders>
            <w:shd w:val="clear" w:color="auto" w:fill="auto"/>
            <w:vAlign w:val="center"/>
            <w:hideMark/>
          </w:tcPr>
          <w:p w:rsidR="00086D5C" w:rsidRPr="00086D5C" w:rsidRDefault="00086D5C" w:rsidP="00086D5C">
            <w:pPr>
              <w:spacing w:after="0" w:line="240" w:lineRule="auto"/>
              <w:rPr>
                <w:rFonts w:ascii="GHEA Grapalat" w:hAnsi="GHEA Grapalat" w:cs="Arial"/>
                <w:sz w:val="20"/>
                <w:szCs w:val="20"/>
                <w:lang w:val="en-US" w:eastAsia="en-US"/>
              </w:rPr>
            </w:pPr>
            <w:r w:rsidRPr="00086D5C">
              <w:rPr>
                <w:rFonts w:ascii="GHEA Grapalat" w:hAnsi="GHEA Grapalat" w:cs="Arial"/>
                <w:sz w:val="20"/>
                <w:szCs w:val="20"/>
                <w:lang w:val="en-US" w:eastAsia="en-US"/>
              </w:rPr>
              <w:t xml:space="preserve">Ընդամենը </w:t>
            </w:r>
          </w:p>
        </w:tc>
        <w:tc>
          <w:tcPr>
            <w:tcW w:w="497" w:type="dxa"/>
            <w:tcBorders>
              <w:top w:val="nil"/>
              <w:left w:val="nil"/>
              <w:bottom w:val="single" w:sz="8"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nil"/>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12.71</w:t>
            </w:r>
          </w:p>
        </w:tc>
        <w:tc>
          <w:tcPr>
            <w:tcW w:w="857" w:type="dxa"/>
            <w:tcBorders>
              <w:top w:val="nil"/>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0.01</w:t>
            </w:r>
          </w:p>
        </w:tc>
        <w:tc>
          <w:tcPr>
            <w:tcW w:w="604" w:type="dxa"/>
            <w:tcBorders>
              <w:top w:val="nil"/>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0.12</w:t>
            </w:r>
          </w:p>
        </w:tc>
        <w:tc>
          <w:tcPr>
            <w:tcW w:w="938" w:type="dxa"/>
            <w:tcBorders>
              <w:top w:val="nil"/>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nil"/>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3" w:type="dxa"/>
            <w:tcBorders>
              <w:top w:val="nil"/>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44" w:type="dxa"/>
            <w:tcBorders>
              <w:top w:val="nil"/>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12.58</w:t>
            </w:r>
          </w:p>
        </w:tc>
        <w:tc>
          <w:tcPr>
            <w:tcW w:w="497" w:type="dxa"/>
            <w:tcBorders>
              <w:top w:val="nil"/>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nil"/>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1" w:type="dxa"/>
            <w:tcBorders>
              <w:top w:val="nil"/>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12.58</w:t>
            </w:r>
          </w:p>
        </w:tc>
        <w:tc>
          <w:tcPr>
            <w:tcW w:w="497" w:type="dxa"/>
            <w:tcBorders>
              <w:top w:val="nil"/>
              <w:left w:val="nil"/>
              <w:bottom w:val="single" w:sz="8" w:space="0" w:color="auto"/>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81"/>
          <w:jc w:val="center"/>
        </w:trPr>
        <w:tc>
          <w:tcPr>
            <w:tcW w:w="649" w:type="dxa"/>
            <w:tcBorders>
              <w:top w:val="nil"/>
              <w:left w:val="single" w:sz="8" w:space="0" w:color="auto"/>
              <w:bottom w:val="single" w:sz="4" w:space="0" w:color="auto"/>
              <w:right w:val="single" w:sz="4" w:space="0" w:color="auto"/>
            </w:tcBorders>
            <w:shd w:val="clear" w:color="auto" w:fill="auto"/>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5.1</w:t>
            </w:r>
          </w:p>
        </w:tc>
        <w:tc>
          <w:tcPr>
            <w:tcW w:w="497" w:type="dxa"/>
            <w:vMerge w:val="restart"/>
            <w:tcBorders>
              <w:top w:val="nil"/>
              <w:left w:val="single" w:sz="4" w:space="0" w:color="auto"/>
              <w:bottom w:val="single" w:sz="8" w:space="0" w:color="000000"/>
              <w:right w:val="single" w:sz="4" w:space="0" w:color="auto"/>
            </w:tcBorders>
            <w:shd w:val="clear" w:color="auto" w:fill="auto"/>
            <w:textDirection w:val="btLr"/>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5. Հատուկ պահպանվող տարածքների</w:t>
            </w:r>
          </w:p>
        </w:tc>
        <w:tc>
          <w:tcPr>
            <w:tcW w:w="2072" w:type="dxa"/>
            <w:gridSpan w:val="2"/>
            <w:tcBorders>
              <w:top w:val="nil"/>
              <w:left w:val="nil"/>
              <w:bottom w:val="single" w:sz="4" w:space="0" w:color="auto"/>
              <w:right w:val="single" w:sz="4" w:space="0" w:color="auto"/>
            </w:tcBorders>
            <w:shd w:val="clear" w:color="auto" w:fill="auto"/>
            <w:vAlign w:val="center"/>
            <w:hideMark/>
          </w:tcPr>
          <w:p w:rsidR="00086D5C" w:rsidRPr="00086D5C" w:rsidRDefault="00086D5C" w:rsidP="00086D5C">
            <w:pPr>
              <w:spacing w:after="0" w:line="240" w:lineRule="auto"/>
              <w:rPr>
                <w:rFonts w:ascii="GHEA Grapalat" w:hAnsi="GHEA Grapalat" w:cs="Arial"/>
                <w:sz w:val="20"/>
                <w:szCs w:val="20"/>
                <w:lang w:val="en-US" w:eastAsia="en-US"/>
              </w:rPr>
            </w:pPr>
            <w:r w:rsidRPr="00086D5C">
              <w:rPr>
                <w:rFonts w:ascii="GHEA Grapalat" w:hAnsi="GHEA Grapalat" w:cs="Arial"/>
                <w:sz w:val="20"/>
                <w:szCs w:val="20"/>
                <w:lang w:val="en-US" w:eastAsia="en-US"/>
              </w:rPr>
              <w:t>բնապահպանական</w:t>
            </w:r>
          </w:p>
        </w:tc>
        <w:tc>
          <w:tcPr>
            <w:tcW w:w="497" w:type="dxa"/>
            <w:tcBorders>
              <w:top w:val="nil"/>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85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0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38"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4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1"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81"/>
          <w:jc w:val="center"/>
        </w:trPr>
        <w:tc>
          <w:tcPr>
            <w:tcW w:w="649" w:type="dxa"/>
            <w:tcBorders>
              <w:top w:val="nil"/>
              <w:left w:val="single" w:sz="8" w:space="0" w:color="auto"/>
              <w:bottom w:val="single" w:sz="4" w:space="0" w:color="auto"/>
              <w:right w:val="single" w:sz="4" w:space="0" w:color="auto"/>
            </w:tcBorders>
            <w:shd w:val="clear" w:color="auto" w:fill="auto"/>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5.1.1</w:t>
            </w:r>
          </w:p>
        </w:tc>
        <w:tc>
          <w:tcPr>
            <w:tcW w:w="497" w:type="dxa"/>
            <w:vMerge/>
            <w:tcBorders>
              <w:top w:val="nil"/>
              <w:left w:val="single" w:sz="4" w:space="0" w:color="auto"/>
              <w:bottom w:val="single" w:sz="8" w:space="0" w:color="000000"/>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2072" w:type="dxa"/>
            <w:gridSpan w:val="2"/>
            <w:tcBorders>
              <w:top w:val="single" w:sz="4" w:space="0" w:color="auto"/>
              <w:left w:val="nil"/>
              <w:bottom w:val="single" w:sz="4" w:space="0" w:color="auto"/>
              <w:right w:val="single" w:sz="4" w:space="0" w:color="000000"/>
            </w:tcBorders>
            <w:shd w:val="clear" w:color="auto" w:fill="auto"/>
            <w:noWrap/>
            <w:vAlign w:val="center"/>
            <w:hideMark/>
          </w:tcPr>
          <w:p w:rsidR="00086D5C" w:rsidRPr="00086D5C" w:rsidRDefault="00086D5C" w:rsidP="00086D5C">
            <w:pPr>
              <w:spacing w:after="0" w:line="240" w:lineRule="auto"/>
              <w:rPr>
                <w:rFonts w:ascii="GHEA Grapalat" w:hAnsi="GHEA Grapalat" w:cs="Arial"/>
                <w:sz w:val="20"/>
                <w:szCs w:val="20"/>
                <w:lang w:val="en-US" w:eastAsia="en-US"/>
              </w:rPr>
            </w:pPr>
            <w:r w:rsidRPr="00086D5C">
              <w:rPr>
                <w:rFonts w:ascii="GHEA Grapalat" w:hAnsi="GHEA Grapalat" w:cs="Arial"/>
                <w:sz w:val="20"/>
                <w:szCs w:val="20"/>
                <w:lang w:val="en-US" w:eastAsia="en-US"/>
              </w:rPr>
              <w:t>այդ թվումª արգելոցներ</w:t>
            </w:r>
          </w:p>
        </w:tc>
        <w:tc>
          <w:tcPr>
            <w:tcW w:w="497" w:type="dxa"/>
            <w:tcBorders>
              <w:top w:val="nil"/>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85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0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38"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4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1"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81"/>
          <w:jc w:val="center"/>
        </w:trPr>
        <w:tc>
          <w:tcPr>
            <w:tcW w:w="649" w:type="dxa"/>
            <w:tcBorders>
              <w:top w:val="nil"/>
              <w:left w:val="single" w:sz="8" w:space="0" w:color="auto"/>
              <w:bottom w:val="single" w:sz="4" w:space="0" w:color="auto"/>
              <w:right w:val="single" w:sz="4" w:space="0" w:color="auto"/>
            </w:tcBorders>
            <w:shd w:val="clear" w:color="auto" w:fill="auto"/>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5.1.2</w:t>
            </w:r>
          </w:p>
        </w:tc>
        <w:tc>
          <w:tcPr>
            <w:tcW w:w="497" w:type="dxa"/>
            <w:vMerge/>
            <w:tcBorders>
              <w:top w:val="nil"/>
              <w:left w:val="single" w:sz="4" w:space="0" w:color="auto"/>
              <w:bottom w:val="single" w:sz="8" w:space="0" w:color="000000"/>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2072" w:type="dxa"/>
            <w:gridSpan w:val="2"/>
            <w:tcBorders>
              <w:top w:val="single" w:sz="4" w:space="0" w:color="auto"/>
              <w:left w:val="nil"/>
              <w:bottom w:val="single" w:sz="4" w:space="0" w:color="auto"/>
              <w:right w:val="single" w:sz="4" w:space="0" w:color="000000"/>
            </w:tcBorders>
            <w:shd w:val="clear" w:color="auto" w:fill="auto"/>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 xml:space="preserve">           արգելավայրեր</w:t>
            </w:r>
          </w:p>
        </w:tc>
        <w:tc>
          <w:tcPr>
            <w:tcW w:w="497" w:type="dxa"/>
            <w:tcBorders>
              <w:top w:val="nil"/>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85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0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38"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4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1"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81"/>
          <w:jc w:val="center"/>
        </w:trPr>
        <w:tc>
          <w:tcPr>
            <w:tcW w:w="649" w:type="dxa"/>
            <w:tcBorders>
              <w:top w:val="nil"/>
              <w:left w:val="single" w:sz="8" w:space="0" w:color="auto"/>
              <w:bottom w:val="single" w:sz="4" w:space="0" w:color="auto"/>
              <w:right w:val="single" w:sz="4" w:space="0" w:color="auto"/>
            </w:tcBorders>
            <w:shd w:val="clear" w:color="auto" w:fill="auto"/>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5.1.3</w:t>
            </w:r>
          </w:p>
        </w:tc>
        <w:tc>
          <w:tcPr>
            <w:tcW w:w="497" w:type="dxa"/>
            <w:vMerge/>
            <w:tcBorders>
              <w:top w:val="nil"/>
              <w:left w:val="single" w:sz="4" w:space="0" w:color="auto"/>
              <w:bottom w:val="single" w:sz="8" w:space="0" w:color="000000"/>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2072" w:type="dxa"/>
            <w:gridSpan w:val="2"/>
            <w:tcBorders>
              <w:top w:val="single" w:sz="4" w:space="0" w:color="auto"/>
              <w:left w:val="nil"/>
              <w:bottom w:val="single" w:sz="4" w:space="0" w:color="auto"/>
              <w:right w:val="single" w:sz="4" w:space="0" w:color="000000"/>
            </w:tcBorders>
            <w:shd w:val="clear" w:color="auto" w:fill="auto"/>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 xml:space="preserve">               ազգային պարկեր</w:t>
            </w:r>
          </w:p>
        </w:tc>
        <w:tc>
          <w:tcPr>
            <w:tcW w:w="497" w:type="dxa"/>
            <w:tcBorders>
              <w:top w:val="nil"/>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85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0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38"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4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1"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81"/>
          <w:jc w:val="center"/>
        </w:trPr>
        <w:tc>
          <w:tcPr>
            <w:tcW w:w="649" w:type="dxa"/>
            <w:tcBorders>
              <w:top w:val="nil"/>
              <w:left w:val="single" w:sz="8" w:space="0" w:color="auto"/>
              <w:bottom w:val="single" w:sz="4" w:space="0" w:color="auto"/>
              <w:right w:val="single" w:sz="4" w:space="0" w:color="auto"/>
            </w:tcBorders>
            <w:shd w:val="clear" w:color="auto" w:fill="auto"/>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5.2</w:t>
            </w:r>
          </w:p>
        </w:tc>
        <w:tc>
          <w:tcPr>
            <w:tcW w:w="497" w:type="dxa"/>
            <w:vMerge/>
            <w:tcBorders>
              <w:top w:val="nil"/>
              <w:left w:val="single" w:sz="4" w:space="0" w:color="auto"/>
              <w:bottom w:val="single" w:sz="8" w:space="0" w:color="000000"/>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2072" w:type="dxa"/>
            <w:gridSpan w:val="2"/>
            <w:tcBorders>
              <w:top w:val="nil"/>
              <w:left w:val="nil"/>
              <w:bottom w:val="single" w:sz="4" w:space="0" w:color="auto"/>
              <w:right w:val="single" w:sz="4" w:space="0" w:color="auto"/>
            </w:tcBorders>
            <w:shd w:val="clear" w:color="auto" w:fill="auto"/>
            <w:vAlign w:val="center"/>
            <w:hideMark/>
          </w:tcPr>
          <w:p w:rsidR="00086D5C" w:rsidRPr="00086D5C" w:rsidRDefault="00086D5C" w:rsidP="00086D5C">
            <w:pPr>
              <w:spacing w:after="0" w:line="240" w:lineRule="auto"/>
              <w:rPr>
                <w:rFonts w:ascii="GHEA Grapalat" w:hAnsi="GHEA Grapalat" w:cs="Arial"/>
                <w:sz w:val="20"/>
                <w:szCs w:val="20"/>
                <w:lang w:val="en-US" w:eastAsia="en-US"/>
              </w:rPr>
            </w:pPr>
            <w:r w:rsidRPr="00086D5C">
              <w:rPr>
                <w:rFonts w:ascii="GHEA Grapalat" w:hAnsi="GHEA Grapalat" w:cs="Arial"/>
                <w:sz w:val="20"/>
                <w:szCs w:val="20"/>
                <w:lang w:val="en-US" w:eastAsia="en-US"/>
              </w:rPr>
              <w:t>առողջարարական</w:t>
            </w:r>
          </w:p>
        </w:tc>
        <w:tc>
          <w:tcPr>
            <w:tcW w:w="497" w:type="dxa"/>
            <w:tcBorders>
              <w:top w:val="nil"/>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85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0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38"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4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1"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81"/>
          <w:jc w:val="center"/>
        </w:trPr>
        <w:tc>
          <w:tcPr>
            <w:tcW w:w="649" w:type="dxa"/>
            <w:tcBorders>
              <w:top w:val="nil"/>
              <w:left w:val="single" w:sz="8" w:space="0" w:color="auto"/>
              <w:bottom w:val="single" w:sz="4" w:space="0" w:color="auto"/>
              <w:right w:val="single" w:sz="4" w:space="0" w:color="auto"/>
            </w:tcBorders>
            <w:shd w:val="clear" w:color="auto" w:fill="auto"/>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5.3</w:t>
            </w:r>
          </w:p>
        </w:tc>
        <w:tc>
          <w:tcPr>
            <w:tcW w:w="497" w:type="dxa"/>
            <w:vMerge/>
            <w:tcBorders>
              <w:top w:val="nil"/>
              <w:left w:val="single" w:sz="4" w:space="0" w:color="auto"/>
              <w:bottom w:val="single" w:sz="8" w:space="0" w:color="000000"/>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2072" w:type="dxa"/>
            <w:gridSpan w:val="2"/>
            <w:tcBorders>
              <w:top w:val="single" w:sz="4" w:space="0" w:color="auto"/>
              <w:left w:val="nil"/>
              <w:bottom w:val="single" w:sz="4" w:space="0" w:color="auto"/>
              <w:right w:val="single" w:sz="4" w:space="0" w:color="auto"/>
            </w:tcBorders>
            <w:shd w:val="clear" w:color="auto" w:fill="auto"/>
            <w:vAlign w:val="center"/>
            <w:hideMark/>
          </w:tcPr>
          <w:p w:rsidR="00086D5C" w:rsidRPr="00086D5C" w:rsidRDefault="00086D5C" w:rsidP="00086D5C">
            <w:pPr>
              <w:spacing w:after="0" w:line="240" w:lineRule="auto"/>
              <w:rPr>
                <w:rFonts w:ascii="GHEA Grapalat" w:hAnsi="GHEA Grapalat" w:cs="Arial"/>
                <w:sz w:val="20"/>
                <w:szCs w:val="20"/>
                <w:lang w:val="en-US" w:eastAsia="en-US"/>
              </w:rPr>
            </w:pPr>
            <w:r w:rsidRPr="00086D5C">
              <w:rPr>
                <w:rFonts w:ascii="GHEA Grapalat" w:hAnsi="GHEA Grapalat" w:cs="Arial"/>
                <w:sz w:val="20"/>
                <w:szCs w:val="20"/>
                <w:lang w:val="en-US" w:eastAsia="en-US"/>
              </w:rPr>
              <w:t>հանգստի</w:t>
            </w:r>
          </w:p>
        </w:tc>
        <w:tc>
          <w:tcPr>
            <w:tcW w:w="497" w:type="dxa"/>
            <w:tcBorders>
              <w:top w:val="nil"/>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85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0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38"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4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1"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81"/>
          <w:jc w:val="center"/>
        </w:trPr>
        <w:tc>
          <w:tcPr>
            <w:tcW w:w="649" w:type="dxa"/>
            <w:tcBorders>
              <w:top w:val="nil"/>
              <w:left w:val="single" w:sz="8" w:space="0" w:color="auto"/>
              <w:bottom w:val="single" w:sz="4" w:space="0" w:color="auto"/>
              <w:right w:val="single" w:sz="4" w:space="0" w:color="auto"/>
            </w:tcBorders>
            <w:shd w:val="clear" w:color="auto" w:fill="auto"/>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5.4</w:t>
            </w:r>
          </w:p>
        </w:tc>
        <w:tc>
          <w:tcPr>
            <w:tcW w:w="497" w:type="dxa"/>
            <w:vMerge/>
            <w:tcBorders>
              <w:top w:val="nil"/>
              <w:left w:val="single" w:sz="4" w:space="0" w:color="auto"/>
              <w:bottom w:val="single" w:sz="8" w:space="0" w:color="000000"/>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2072" w:type="dxa"/>
            <w:gridSpan w:val="2"/>
            <w:tcBorders>
              <w:top w:val="single" w:sz="4" w:space="0" w:color="auto"/>
              <w:left w:val="nil"/>
              <w:bottom w:val="single" w:sz="4" w:space="0" w:color="auto"/>
              <w:right w:val="single" w:sz="4" w:space="0" w:color="auto"/>
            </w:tcBorders>
            <w:shd w:val="clear" w:color="auto" w:fill="auto"/>
            <w:vAlign w:val="center"/>
            <w:hideMark/>
          </w:tcPr>
          <w:p w:rsidR="00086D5C" w:rsidRPr="00086D5C" w:rsidRDefault="00086D5C" w:rsidP="00086D5C">
            <w:pPr>
              <w:spacing w:after="0" w:line="240" w:lineRule="auto"/>
              <w:rPr>
                <w:rFonts w:ascii="GHEA Grapalat" w:hAnsi="GHEA Grapalat" w:cs="Arial"/>
                <w:sz w:val="20"/>
                <w:szCs w:val="20"/>
                <w:lang w:val="en-US" w:eastAsia="en-US"/>
              </w:rPr>
            </w:pPr>
            <w:r w:rsidRPr="00086D5C">
              <w:rPr>
                <w:rFonts w:ascii="GHEA Grapalat" w:hAnsi="GHEA Grapalat" w:cs="Arial"/>
                <w:sz w:val="20"/>
                <w:szCs w:val="20"/>
                <w:lang w:val="en-US" w:eastAsia="en-US"/>
              </w:rPr>
              <w:t>պատմական և մշակութային</w:t>
            </w:r>
          </w:p>
        </w:tc>
        <w:tc>
          <w:tcPr>
            <w:tcW w:w="497" w:type="dxa"/>
            <w:tcBorders>
              <w:top w:val="nil"/>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3.55</w:t>
            </w:r>
          </w:p>
        </w:tc>
        <w:tc>
          <w:tcPr>
            <w:tcW w:w="85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0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38"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2.25</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2.25</w:t>
            </w:r>
          </w:p>
        </w:tc>
        <w:tc>
          <w:tcPr>
            <w:tcW w:w="94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1.30</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1"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1.30</w:t>
            </w:r>
          </w:p>
        </w:tc>
        <w:tc>
          <w:tcPr>
            <w:tcW w:w="497" w:type="dxa"/>
            <w:tcBorders>
              <w:top w:val="nil"/>
              <w:left w:val="nil"/>
              <w:bottom w:val="single" w:sz="4" w:space="0" w:color="auto"/>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96"/>
          <w:jc w:val="center"/>
        </w:trPr>
        <w:tc>
          <w:tcPr>
            <w:tcW w:w="649" w:type="dxa"/>
            <w:tcBorders>
              <w:top w:val="nil"/>
              <w:left w:val="single" w:sz="8" w:space="0" w:color="auto"/>
              <w:bottom w:val="nil"/>
              <w:right w:val="single" w:sz="4" w:space="0" w:color="auto"/>
            </w:tcBorders>
            <w:shd w:val="clear" w:color="auto" w:fill="auto"/>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lastRenderedPageBreak/>
              <w:t>5</w:t>
            </w:r>
          </w:p>
        </w:tc>
        <w:tc>
          <w:tcPr>
            <w:tcW w:w="497" w:type="dxa"/>
            <w:vMerge/>
            <w:tcBorders>
              <w:top w:val="nil"/>
              <w:left w:val="single" w:sz="4" w:space="0" w:color="auto"/>
              <w:bottom w:val="single" w:sz="8" w:space="0" w:color="000000"/>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2072" w:type="dxa"/>
            <w:gridSpan w:val="2"/>
            <w:tcBorders>
              <w:top w:val="single" w:sz="4" w:space="0" w:color="auto"/>
              <w:left w:val="nil"/>
              <w:bottom w:val="nil"/>
              <w:right w:val="single" w:sz="4" w:space="0" w:color="auto"/>
            </w:tcBorders>
            <w:shd w:val="clear" w:color="auto" w:fill="auto"/>
            <w:vAlign w:val="center"/>
            <w:hideMark/>
          </w:tcPr>
          <w:p w:rsidR="00086D5C" w:rsidRPr="00086D5C" w:rsidRDefault="00086D5C" w:rsidP="00086D5C">
            <w:pPr>
              <w:spacing w:after="0" w:line="240" w:lineRule="auto"/>
              <w:rPr>
                <w:rFonts w:ascii="GHEA Grapalat" w:hAnsi="GHEA Grapalat" w:cs="Arial"/>
                <w:sz w:val="20"/>
                <w:szCs w:val="20"/>
                <w:lang w:val="en-US" w:eastAsia="en-US"/>
              </w:rPr>
            </w:pPr>
            <w:r w:rsidRPr="00086D5C">
              <w:rPr>
                <w:rFonts w:ascii="GHEA Grapalat" w:hAnsi="GHEA Grapalat" w:cs="Arial"/>
                <w:sz w:val="20"/>
                <w:szCs w:val="20"/>
                <w:lang w:val="en-US" w:eastAsia="en-US"/>
              </w:rPr>
              <w:t xml:space="preserve">Ընդամենը </w:t>
            </w:r>
          </w:p>
        </w:tc>
        <w:tc>
          <w:tcPr>
            <w:tcW w:w="497" w:type="dxa"/>
            <w:tcBorders>
              <w:top w:val="nil"/>
              <w:left w:val="nil"/>
              <w:bottom w:val="nil"/>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3.55</w:t>
            </w:r>
          </w:p>
        </w:tc>
        <w:tc>
          <w:tcPr>
            <w:tcW w:w="857"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04"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38"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2.25</w:t>
            </w:r>
          </w:p>
        </w:tc>
        <w:tc>
          <w:tcPr>
            <w:tcW w:w="497"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3"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2.25</w:t>
            </w:r>
          </w:p>
        </w:tc>
        <w:tc>
          <w:tcPr>
            <w:tcW w:w="944"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1.30</w:t>
            </w:r>
          </w:p>
        </w:tc>
        <w:tc>
          <w:tcPr>
            <w:tcW w:w="497"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1"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1.30</w:t>
            </w:r>
          </w:p>
        </w:tc>
        <w:tc>
          <w:tcPr>
            <w:tcW w:w="497" w:type="dxa"/>
            <w:tcBorders>
              <w:top w:val="nil"/>
              <w:left w:val="nil"/>
              <w:bottom w:val="nil"/>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1080"/>
          <w:jc w:val="center"/>
        </w:trPr>
        <w:tc>
          <w:tcPr>
            <w:tcW w:w="649" w:type="dxa"/>
            <w:tcBorders>
              <w:top w:val="single" w:sz="8" w:space="0" w:color="auto"/>
              <w:left w:val="single" w:sz="8" w:space="0" w:color="auto"/>
              <w:bottom w:val="single" w:sz="8" w:space="0" w:color="auto"/>
              <w:right w:val="single" w:sz="4" w:space="0" w:color="auto"/>
            </w:tcBorders>
            <w:shd w:val="clear" w:color="auto" w:fill="auto"/>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lastRenderedPageBreak/>
              <w:t>6</w:t>
            </w:r>
          </w:p>
        </w:tc>
        <w:tc>
          <w:tcPr>
            <w:tcW w:w="497" w:type="dxa"/>
            <w:tcBorders>
              <w:top w:val="nil"/>
              <w:left w:val="nil"/>
              <w:bottom w:val="single" w:sz="8" w:space="0" w:color="auto"/>
              <w:right w:val="single" w:sz="4" w:space="0" w:color="auto"/>
            </w:tcBorders>
            <w:shd w:val="clear" w:color="auto" w:fill="auto"/>
            <w:textDirection w:val="btLr"/>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6.Հատուկ նշանակության</w:t>
            </w:r>
          </w:p>
        </w:tc>
        <w:tc>
          <w:tcPr>
            <w:tcW w:w="2072" w:type="dxa"/>
            <w:gridSpan w:val="2"/>
            <w:tcBorders>
              <w:top w:val="single" w:sz="8" w:space="0" w:color="auto"/>
              <w:left w:val="nil"/>
              <w:bottom w:val="single" w:sz="8" w:space="0" w:color="auto"/>
              <w:right w:val="single" w:sz="4" w:space="0" w:color="auto"/>
            </w:tcBorders>
            <w:shd w:val="clear" w:color="auto" w:fill="auto"/>
            <w:vAlign w:val="center"/>
            <w:hideMark/>
          </w:tcPr>
          <w:p w:rsidR="00086D5C" w:rsidRPr="00086D5C" w:rsidRDefault="00086D5C" w:rsidP="00086D5C">
            <w:pPr>
              <w:spacing w:after="0" w:line="240" w:lineRule="auto"/>
              <w:rPr>
                <w:rFonts w:ascii="GHEA Grapalat" w:hAnsi="GHEA Grapalat" w:cs="Arial"/>
                <w:sz w:val="20"/>
                <w:szCs w:val="20"/>
                <w:lang w:val="en-US" w:eastAsia="en-US"/>
              </w:rPr>
            </w:pPr>
            <w:r w:rsidRPr="00086D5C">
              <w:rPr>
                <w:rFonts w:ascii="GHEA Grapalat" w:hAnsi="GHEA Grapalat" w:cs="Arial"/>
                <w:sz w:val="20"/>
                <w:szCs w:val="20"/>
                <w:lang w:val="en-US" w:eastAsia="en-US"/>
              </w:rPr>
              <w:t xml:space="preserve">Ընդամենը </w:t>
            </w:r>
          </w:p>
        </w:tc>
        <w:tc>
          <w:tcPr>
            <w:tcW w:w="497" w:type="dxa"/>
            <w:tcBorders>
              <w:top w:val="single" w:sz="8" w:space="0" w:color="auto"/>
              <w:left w:val="nil"/>
              <w:bottom w:val="single" w:sz="8"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single" w:sz="8" w:space="0" w:color="auto"/>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0.30</w:t>
            </w:r>
          </w:p>
        </w:tc>
        <w:tc>
          <w:tcPr>
            <w:tcW w:w="857" w:type="dxa"/>
            <w:tcBorders>
              <w:top w:val="single" w:sz="8" w:space="0" w:color="auto"/>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04" w:type="dxa"/>
            <w:tcBorders>
              <w:top w:val="single" w:sz="8" w:space="0" w:color="auto"/>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38" w:type="dxa"/>
            <w:tcBorders>
              <w:top w:val="single" w:sz="8" w:space="0" w:color="auto"/>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single" w:sz="8" w:space="0" w:color="auto"/>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single" w:sz="8" w:space="0" w:color="auto"/>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3" w:type="dxa"/>
            <w:tcBorders>
              <w:top w:val="single" w:sz="8" w:space="0" w:color="auto"/>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44" w:type="dxa"/>
            <w:tcBorders>
              <w:top w:val="single" w:sz="8" w:space="0" w:color="auto"/>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0.30</w:t>
            </w:r>
          </w:p>
        </w:tc>
        <w:tc>
          <w:tcPr>
            <w:tcW w:w="497" w:type="dxa"/>
            <w:tcBorders>
              <w:top w:val="single" w:sz="8" w:space="0" w:color="auto"/>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single" w:sz="8" w:space="0" w:color="auto"/>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1" w:type="dxa"/>
            <w:tcBorders>
              <w:top w:val="single" w:sz="8" w:space="0" w:color="auto"/>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0.30</w:t>
            </w:r>
          </w:p>
        </w:tc>
        <w:tc>
          <w:tcPr>
            <w:tcW w:w="497" w:type="dxa"/>
            <w:tcBorders>
              <w:top w:val="single" w:sz="8" w:space="0" w:color="auto"/>
              <w:left w:val="nil"/>
              <w:bottom w:val="single" w:sz="8" w:space="0" w:color="auto"/>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81"/>
          <w:jc w:val="center"/>
        </w:trPr>
        <w:tc>
          <w:tcPr>
            <w:tcW w:w="649" w:type="dxa"/>
            <w:tcBorders>
              <w:top w:val="nil"/>
              <w:left w:val="single" w:sz="8" w:space="0" w:color="auto"/>
              <w:bottom w:val="single" w:sz="4" w:space="0" w:color="auto"/>
              <w:right w:val="single" w:sz="4" w:space="0" w:color="auto"/>
            </w:tcBorders>
            <w:shd w:val="clear" w:color="auto" w:fill="auto"/>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7.1</w:t>
            </w:r>
          </w:p>
        </w:tc>
        <w:tc>
          <w:tcPr>
            <w:tcW w:w="497" w:type="dxa"/>
            <w:vMerge w:val="restart"/>
            <w:tcBorders>
              <w:top w:val="nil"/>
              <w:left w:val="single" w:sz="4" w:space="0" w:color="auto"/>
              <w:bottom w:val="single" w:sz="8" w:space="0" w:color="000000"/>
              <w:right w:val="single" w:sz="4" w:space="0" w:color="auto"/>
            </w:tcBorders>
            <w:shd w:val="clear" w:color="auto" w:fill="auto"/>
            <w:textDirection w:val="btLr"/>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7. Անտառային</w:t>
            </w:r>
          </w:p>
        </w:tc>
        <w:tc>
          <w:tcPr>
            <w:tcW w:w="2072" w:type="dxa"/>
            <w:gridSpan w:val="2"/>
            <w:tcBorders>
              <w:top w:val="nil"/>
              <w:left w:val="nil"/>
              <w:bottom w:val="single" w:sz="4" w:space="0" w:color="auto"/>
              <w:right w:val="single" w:sz="4" w:space="0" w:color="000000"/>
            </w:tcBorders>
            <w:shd w:val="clear" w:color="auto" w:fill="auto"/>
            <w:vAlign w:val="center"/>
            <w:hideMark/>
          </w:tcPr>
          <w:p w:rsidR="00086D5C" w:rsidRPr="00086D5C" w:rsidRDefault="00086D5C" w:rsidP="00086D5C">
            <w:pPr>
              <w:spacing w:after="0" w:line="240" w:lineRule="auto"/>
              <w:rPr>
                <w:rFonts w:ascii="GHEA Grapalat" w:hAnsi="GHEA Grapalat" w:cs="Arial"/>
                <w:sz w:val="20"/>
                <w:szCs w:val="20"/>
                <w:lang w:val="en-US" w:eastAsia="en-US"/>
              </w:rPr>
            </w:pPr>
            <w:r w:rsidRPr="00086D5C">
              <w:rPr>
                <w:rFonts w:ascii="GHEA Grapalat" w:hAnsi="GHEA Grapalat" w:cs="Arial"/>
                <w:sz w:val="20"/>
                <w:szCs w:val="20"/>
                <w:lang w:val="en-US" w:eastAsia="en-US"/>
              </w:rPr>
              <w:t>անտառ</w:t>
            </w:r>
          </w:p>
        </w:tc>
        <w:tc>
          <w:tcPr>
            <w:tcW w:w="497" w:type="dxa"/>
            <w:tcBorders>
              <w:top w:val="nil"/>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327.60</w:t>
            </w:r>
          </w:p>
        </w:tc>
        <w:tc>
          <w:tcPr>
            <w:tcW w:w="85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0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38"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4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327.60</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1"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327.60</w:t>
            </w:r>
          </w:p>
        </w:tc>
        <w:tc>
          <w:tcPr>
            <w:tcW w:w="497" w:type="dxa"/>
            <w:tcBorders>
              <w:top w:val="nil"/>
              <w:left w:val="nil"/>
              <w:bottom w:val="single" w:sz="4" w:space="0" w:color="auto"/>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81"/>
          <w:jc w:val="center"/>
        </w:trPr>
        <w:tc>
          <w:tcPr>
            <w:tcW w:w="649" w:type="dxa"/>
            <w:tcBorders>
              <w:top w:val="nil"/>
              <w:left w:val="single" w:sz="8" w:space="0" w:color="auto"/>
              <w:bottom w:val="single" w:sz="4" w:space="0" w:color="auto"/>
              <w:right w:val="single" w:sz="4" w:space="0" w:color="auto"/>
            </w:tcBorders>
            <w:shd w:val="clear" w:color="auto" w:fill="auto"/>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7.2</w:t>
            </w:r>
          </w:p>
        </w:tc>
        <w:tc>
          <w:tcPr>
            <w:tcW w:w="497" w:type="dxa"/>
            <w:vMerge/>
            <w:tcBorders>
              <w:top w:val="nil"/>
              <w:left w:val="single" w:sz="4" w:space="0" w:color="auto"/>
              <w:bottom w:val="single" w:sz="8" w:space="0" w:color="000000"/>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2072" w:type="dxa"/>
            <w:gridSpan w:val="2"/>
            <w:tcBorders>
              <w:top w:val="single" w:sz="4" w:space="0" w:color="auto"/>
              <w:left w:val="nil"/>
              <w:bottom w:val="single" w:sz="4" w:space="0" w:color="auto"/>
              <w:right w:val="single" w:sz="4" w:space="0" w:color="000000"/>
            </w:tcBorders>
            <w:shd w:val="clear" w:color="auto" w:fill="auto"/>
            <w:vAlign w:val="center"/>
            <w:hideMark/>
          </w:tcPr>
          <w:p w:rsidR="00086D5C" w:rsidRPr="00086D5C" w:rsidRDefault="00086D5C" w:rsidP="00086D5C">
            <w:pPr>
              <w:spacing w:after="0" w:line="240" w:lineRule="auto"/>
              <w:rPr>
                <w:rFonts w:ascii="GHEA Grapalat" w:hAnsi="GHEA Grapalat" w:cs="Arial"/>
                <w:sz w:val="20"/>
                <w:szCs w:val="20"/>
                <w:lang w:val="en-US" w:eastAsia="en-US"/>
              </w:rPr>
            </w:pPr>
            <w:r w:rsidRPr="00086D5C">
              <w:rPr>
                <w:rFonts w:ascii="GHEA Grapalat" w:hAnsi="GHEA Grapalat" w:cs="Arial"/>
                <w:sz w:val="20"/>
                <w:szCs w:val="20"/>
                <w:lang w:val="en-US" w:eastAsia="en-US"/>
              </w:rPr>
              <w:t>թփուտ</w:t>
            </w:r>
          </w:p>
        </w:tc>
        <w:tc>
          <w:tcPr>
            <w:tcW w:w="497" w:type="dxa"/>
            <w:tcBorders>
              <w:top w:val="nil"/>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85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0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38"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4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1"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81"/>
          <w:jc w:val="center"/>
        </w:trPr>
        <w:tc>
          <w:tcPr>
            <w:tcW w:w="649" w:type="dxa"/>
            <w:tcBorders>
              <w:top w:val="nil"/>
              <w:left w:val="single" w:sz="8" w:space="0" w:color="auto"/>
              <w:bottom w:val="single" w:sz="4" w:space="0" w:color="auto"/>
              <w:right w:val="single" w:sz="4" w:space="0" w:color="auto"/>
            </w:tcBorders>
            <w:shd w:val="clear" w:color="auto" w:fill="auto"/>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7.3</w:t>
            </w:r>
          </w:p>
        </w:tc>
        <w:tc>
          <w:tcPr>
            <w:tcW w:w="497" w:type="dxa"/>
            <w:vMerge/>
            <w:tcBorders>
              <w:top w:val="nil"/>
              <w:left w:val="single" w:sz="4" w:space="0" w:color="auto"/>
              <w:bottom w:val="single" w:sz="8" w:space="0" w:color="000000"/>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2072" w:type="dxa"/>
            <w:gridSpan w:val="2"/>
            <w:tcBorders>
              <w:top w:val="single" w:sz="4" w:space="0" w:color="auto"/>
              <w:left w:val="nil"/>
              <w:bottom w:val="single" w:sz="4" w:space="0" w:color="auto"/>
              <w:right w:val="single" w:sz="4" w:space="0" w:color="000000"/>
            </w:tcBorders>
            <w:shd w:val="clear" w:color="auto" w:fill="auto"/>
            <w:vAlign w:val="center"/>
            <w:hideMark/>
          </w:tcPr>
          <w:p w:rsidR="00086D5C" w:rsidRPr="00086D5C" w:rsidRDefault="00086D5C" w:rsidP="00086D5C">
            <w:pPr>
              <w:spacing w:after="0" w:line="240" w:lineRule="auto"/>
              <w:rPr>
                <w:rFonts w:ascii="GHEA Grapalat" w:hAnsi="GHEA Grapalat" w:cs="Arial"/>
                <w:sz w:val="20"/>
                <w:szCs w:val="20"/>
                <w:lang w:val="en-US" w:eastAsia="en-US"/>
              </w:rPr>
            </w:pPr>
            <w:r w:rsidRPr="00086D5C">
              <w:rPr>
                <w:rFonts w:ascii="GHEA Grapalat" w:hAnsi="GHEA Grapalat" w:cs="Arial"/>
                <w:sz w:val="20"/>
                <w:szCs w:val="20"/>
                <w:lang w:val="en-US" w:eastAsia="en-US"/>
              </w:rPr>
              <w:t>վարելահող</w:t>
            </w:r>
          </w:p>
        </w:tc>
        <w:tc>
          <w:tcPr>
            <w:tcW w:w="497" w:type="dxa"/>
            <w:tcBorders>
              <w:top w:val="nil"/>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85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0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38"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4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1"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81"/>
          <w:jc w:val="center"/>
        </w:trPr>
        <w:tc>
          <w:tcPr>
            <w:tcW w:w="649" w:type="dxa"/>
            <w:tcBorders>
              <w:top w:val="nil"/>
              <w:left w:val="single" w:sz="8" w:space="0" w:color="auto"/>
              <w:bottom w:val="single" w:sz="4" w:space="0" w:color="auto"/>
              <w:right w:val="single" w:sz="4" w:space="0" w:color="auto"/>
            </w:tcBorders>
            <w:shd w:val="clear" w:color="auto" w:fill="auto"/>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7.4</w:t>
            </w:r>
          </w:p>
        </w:tc>
        <w:tc>
          <w:tcPr>
            <w:tcW w:w="497" w:type="dxa"/>
            <w:vMerge/>
            <w:tcBorders>
              <w:top w:val="nil"/>
              <w:left w:val="single" w:sz="4" w:space="0" w:color="auto"/>
              <w:bottom w:val="single" w:sz="8" w:space="0" w:color="000000"/>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2072" w:type="dxa"/>
            <w:gridSpan w:val="2"/>
            <w:tcBorders>
              <w:top w:val="single" w:sz="4" w:space="0" w:color="auto"/>
              <w:left w:val="nil"/>
              <w:bottom w:val="single" w:sz="4" w:space="0" w:color="auto"/>
              <w:right w:val="single" w:sz="4" w:space="0" w:color="000000"/>
            </w:tcBorders>
            <w:shd w:val="clear" w:color="auto" w:fill="auto"/>
            <w:vAlign w:val="center"/>
            <w:hideMark/>
          </w:tcPr>
          <w:p w:rsidR="00086D5C" w:rsidRPr="00086D5C" w:rsidRDefault="00086D5C" w:rsidP="00086D5C">
            <w:pPr>
              <w:spacing w:after="0" w:line="240" w:lineRule="auto"/>
              <w:rPr>
                <w:rFonts w:ascii="GHEA Grapalat" w:hAnsi="GHEA Grapalat" w:cs="Arial"/>
                <w:sz w:val="20"/>
                <w:szCs w:val="20"/>
                <w:lang w:val="en-US" w:eastAsia="en-US"/>
              </w:rPr>
            </w:pPr>
            <w:r w:rsidRPr="00086D5C">
              <w:rPr>
                <w:rFonts w:ascii="GHEA Grapalat" w:hAnsi="GHEA Grapalat" w:cs="Arial"/>
                <w:sz w:val="20"/>
                <w:szCs w:val="20"/>
                <w:lang w:val="en-US" w:eastAsia="en-US"/>
              </w:rPr>
              <w:t>խոտհարք</w:t>
            </w:r>
          </w:p>
        </w:tc>
        <w:tc>
          <w:tcPr>
            <w:tcW w:w="497" w:type="dxa"/>
            <w:tcBorders>
              <w:top w:val="nil"/>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85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0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38"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4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1"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81"/>
          <w:jc w:val="center"/>
        </w:trPr>
        <w:tc>
          <w:tcPr>
            <w:tcW w:w="649" w:type="dxa"/>
            <w:tcBorders>
              <w:top w:val="nil"/>
              <w:left w:val="single" w:sz="8" w:space="0" w:color="auto"/>
              <w:bottom w:val="single" w:sz="4" w:space="0" w:color="auto"/>
              <w:right w:val="single" w:sz="4" w:space="0" w:color="auto"/>
            </w:tcBorders>
            <w:shd w:val="clear" w:color="auto" w:fill="auto"/>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7.5</w:t>
            </w:r>
          </w:p>
        </w:tc>
        <w:tc>
          <w:tcPr>
            <w:tcW w:w="497" w:type="dxa"/>
            <w:vMerge/>
            <w:tcBorders>
              <w:top w:val="nil"/>
              <w:left w:val="single" w:sz="4" w:space="0" w:color="auto"/>
              <w:bottom w:val="single" w:sz="8" w:space="0" w:color="000000"/>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2072" w:type="dxa"/>
            <w:gridSpan w:val="2"/>
            <w:tcBorders>
              <w:top w:val="single" w:sz="4" w:space="0" w:color="auto"/>
              <w:left w:val="nil"/>
              <w:bottom w:val="single" w:sz="4" w:space="0" w:color="auto"/>
              <w:right w:val="single" w:sz="4" w:space="0" w:color="000000"/>
            </w:tcBorders>
            <w:shd w:val="clear" w:color="auto" w:fill="auto"/>
            <w:vAlign w:val="center"/>
            <w:hideMark/>
          </w:tcPr>
          <w:p w:rsidR="00086D5C" w:rsidRPr="00086D5C" w:rsidRDefault="00086D5C" w:rsidP="00086D5C">
            <w:pPr>
              <w:spacing w:after="0" w:line="240" w:lineRule="auto"/>
              <w:rPr>
                <w:rFonts w:ascii="GHEA Grapalat" w:hAnsi="GHEA Grapalat" w:cs="Arial"/>
                <w:sz w:val="20"/>
                <w:szCs w:val="20"/>
                <w:lang w:val="en-US" w:eastAsia="en-US"/>
              </w:rPr>
            </w:pPr>
            <w:r w:rsidRPr="00086D5C">
              <w:rPr>
                <w:rFonts w:ascii="GHEA Grapalat" w:hAnsi="GHEA Grapalat" w:cs="Arial"/>
                <w:sz w:val="20"/>
                <w:szCs w:val="20"/>
                <w:lang w:val="en-US" w:eastAsia="en-US"/>
              </w:rPr>
              <w:t>արոտ</w:t>
            </w:r>
          </w:p>
        </w:tc>
        <w:tc>
          <w:tcPr>
            <w:tcW w:w="497" w:type="dxa"/>
            <w:tcBorders>
              <w:top w:val="nil"/>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85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0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38"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4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1"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81"/>
          <w:jc w:val="center"/>
        </w:trPr>
        <w:tc>
          <w:tcPr>
            <w:tcW w:w="649" w:type="dxa"/>
            <w:tcBorders>
              <w:top w:val="nil"/>
              <w:left w:val="single" w:sz="8" w:space="0" w:color="auto"/>
              <w:bottom w:val="single" w:sz="4" w:space="0" w:color="auto"/>
              <w:right w:val="single" w:sz="4" w:space="0" w:color="auto"/>
            </w:tcBorders>
            <w:shd w:val="clear" w:color="auto" w:fill="auto"/>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7.6</w:t>
            </w:r>
          </w:p>
        </w:tc>
        <w:tc>
          <w:tcPr>
            <w:tcW w:w="497" w:type="dxa"/>
            <w:vMerge/>
            <w:tcBorders>
              <w:top w:val="nil"/>
              <w:left w:val="single" w:sz="4" w:space="0" w:color="auto"/>
              <w:bottom w:val="single" w:sz="8" w:space="0" w:color="000000"/>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2072" w:type="dxa"/>
            <w:gridSpan w:val="2"/>
            <w:tcBorders>
              <w:top w:val="single" w:sz="4" w:space="0" w:color="auto"/>
              <w:left w:val="nil"/>
              <w:bottom w:val="single" w:sz="4" w:space="0" w:color="auto"/>
              <w:right w:val="single" w:sz="4" w:space="0" w:color="000000"/>
            </w:tcBorders>
            <w:shd w:val="clear" w:color="auto" w:fill="auto"/>
            <w:vAlign w:val="center"/>
            <w:hideMark/>
          </w:tcPr>
          <w:p w:rsidR="00086D5C" w:rsidRPr="00086D5C" w:rsidRDefault="00086D5C" w:rsidP="00086D5C">
            <w:pPr>
              <w:spacing w:after="0" w:line="240" w:lineRule="auto"/>
              <w:rPr>
                <w:rFonts w:ascii="GHEA Grapalat" w:hAnsi="GHEA Grapalat" w:cs="Arial"/>
                <w:sz w:val="20"/>
                <w:szCs w:val="20"/>
                <w:lang w:val="en-US" w:eastAsia="en-US"/>
              </w:rPr>
            </w:pPr>
            <w:r w:rsidRPr="00086D5C">
              <w:rPr>
                <w:rFonts w:ascii="GHEA Grapalat" w:hAnsi="GHEA Grapalat" w:cs="Arial"/>
                <w:sz w:val="20"/>
                <w:szCs w:val="20"/>
                <w:lang w:val="en-US" w:eastAsia="en-US"/>
              </w:rPr>
              <w:t>այլ հողեր</w:t>
            </w:r>
          </w:p>
        </w:tc>
        <w:tc>
          <w:tcPr>
            <w:tcW w:w="497" w:type="dxa"/>
            <w:tcBorders>
              <w:top w:val="nil"/>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85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0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38"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4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1"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96"/>
          <w:jc w:val="center"/>
        </w:trPr>
        <w:tc>
          <w:tcPr>
            <w:tcW w:w="649" w:type="dxa"/>
            <w:tcBorders>
              <w:top w:val="nil"/>
              <w:left w:val="single" w:sz="8" w:space="0" w:color="auto"/>
              <w:bottom w:val="nil"/>
              <w:right w:val="single" w:sz="4" w:space="0" w:color="auto"/>
            </w:tcBorders>
            <w:shd w:val="clear" w:color="auto" w:fill="auto"/>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7</w:t>
            </w:r>
          </w:p>
        </w:tc>
        <w:tc>
          <w:tcPr>
            <w:tcW w:w="497" w:type="dxa"/>
            <w:vMerge/>
            <w:tcBorders>
              <w:top w:val="nil"/>
              <w:left w:val="single" w:sz="4" w:space="0" w:color="auto"/>
              <w:bottom w:val="single" w:sz="8" w:space="0" w:color="000000"/>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2072" w:type="dxa"/>
            <w:gridSpan w:val="2"/>
            <w:tcBorders>
              <w:top w:val="single" w:sz="4" w:space="0" w:color="auto"/>
              <w:left w:val="nil"/>
              <w:bottom w:val="nil"/>
              <w:right w:val="single" w:sz="4" w:space="0" w:color="000000"/>
            </w:tcBorders>
            <w:shd w:val="clear" w:color="auto" w:fill="auto"/>
            <w:vAlign w:val="center"/>
            <w:hideMark/>
          </w:tcPr>
          <w:p w:rsidR="00086D5C" w:rsidRPr="00086D5C" w:rsidRDefault="00086D5C" w:rsidP="00086D5C">
            <w:pPr>
              <w:spacing w:after="0" w:line="240" w:lineRule="auto"/>
              <w:rPr>
                <w:rFonts w:ascii="GHEA Grapalat" w:hAnsi="GHEA Grapalat" w:cs="Arial"/>
                <w:sz w:val="20"/>
                <w:szCs w:val="20"/>
                <w:lang w:val="en-US" w:eastAsia="en-US"/>
              </w:rPr>
            </w:pPr>
            <w:r w:rsidRPr="00086D5C">
              <w:rPr>
                <w:rFonts w:ascii="GHEA Grapalat" w:hAnsi="GHEA Grapalat" w:cs="Arial"/>
                <w:sz w:val="20"/>
                <w:szCs w:val="20"/>
                <w:lang w:val="en-US" w:eastAsia="en-US"/>
              </w:rPr>
              <w:t xml:space="preserve">Ընդամենը </w:t>
            </w:r>
          </w:p>
        </w:tc>
        <w:tc>
          <w:tcPr>
            <w:tcW w:w="497" w:type="dxa"/>
            <w:tcBorders>
              <w:top w:val="nil"/>
              <w:left w:val="nil"/>
              <w:bottom w:val="nil"/>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327.60</w:t>
            </w:r>
          </w:p>
        </w:tc>
        <w:tc>
          <w:tcPr>
            <w:tcW w:w="857"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04"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38"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3"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44"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327.60</w:t>
            </w:r>
          </w:p>
        </w:tc>
        <w:tc>
          <w:tcPr>
            <w:tcW w:w="497"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1"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327.60</w:t>
            </w:r>
          </w:p>
        </w:tc>
        <w:tc>
          <w:tcPr>
            <w:tcW w:w="497" w:type="dxa"/>
            <w:tcBorders>
              <w:top w:val="nil"/>
              <w:left w:val="nil"/>
              <w:bottom w:val="nil"/>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81"/>
          <w:jc w:val="center"/>
        </w:trPr>
        <w:tc>
          <w:tcPr>
            <w:tcW w:w="649" w:type="dxa"/>
            <w:tcBorders>
              <w:top w:val="single" w:sz="8" w:space="0" w:color="auto"/>
              <w:left w:val="single" w:sz="8" w:space="0" w:color="auto"/>
              <w:bottom w:val="single" w:sz="4" w:space="0" w:color="auto"/>
              <w:right w:val="single" w:sz="4" w:space="0" w:color="auto"/>
            </w:tcBorders>
            <w:shd w:val="clear" w:color="auto" w:fill="auto"/>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8.1</w:t>
            </w:r>
          </w:p>
        </w:tc>
        <w:tc>
          <w:tcPr>
            <w:tcW w:w="497" w:type="dxa"/>
            <w:vMerge w:val="restart"/>
            <w:tcBorders>
              <w:top w:val="nil"/>
              <w:left w:val="single" w:sz="4" w:space="0" w:color="auto"/>
              <w:bottom w:val="single" w:sz="8" w:space="0" w:color="000000"/>
              <w:right w:val="single" w:sz="4" w:space="0" w:color="auto"/>
            </w:tcBorders>
            <w:shd w:val="clear" w:color="auto" w:fill="auto"/>
            <w:textDirection w:val="btLr"/>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8. Ջրային</w:t>
            </w:r>
          </w:p>
        </w:tc>
        <w:tc>
          <w:tcPr>
            <w:tcW w:w="2072" w:type="dxa"/>
            <w:gridSpan w:val="2"/>
            <w:tcBorders>
              <w:top w:val="single" w:sz="8" w:space="0" w:color="auto"/>
              <w:left w:val="nil"/>
              <w:bottom w:val="single" w:sz="4" w:space="0" w:color="auto"/>
              <w:right w:val="single" w:sz="4" w:space="0" w:color="000000"/>
            </w:tcBorders>
            <w:shd w:val="clear" w:color="auto" w:fill="auto"/>
            <w:vAlign w:val="center"/>
            <w:hideMark/>
          </w:tcPr>
          <w:p w:rsidR="00086D5C" w:rsidRPr="00086D5C" w:rsidRDefault="00086D5C" w:rsidP="00086D5C">
            <w:pPr>
              <w:spacing w:after="0" w:line="240" w:lineRule="auto"/>
              <w:rPr>
                <w:rFonts w:ascii="GHEA Grapalat" w:hAnsi="GHEA Grapalat" w:cs="Arial"/>
                <w:sz w:val="20"/>
                <w:szCs w:val="20"/>
                <w:lang w:val="en-US" w:eastAsia="en-US"/>
              </w:rPr>
            </w:pPr>
            <w:r w:rsidRPr="00086D5C">
              <w:rPr>
                <w:rFonts w:ascii="GHEA Grapalat" w:hAnsi="GHEA Grapalat" w:cs="Arial"/>
                <w:sz w:val="20"/>
                <w:szCs w:val="20"/>
                <w:lang w:val="en-US" w:eastAsia="en-US"/>
              </w:rPr>
              <w:t>գետեր</w:t>
            </w:r>
          </w:p>
        </w:tc>
        <w:tc>
          <w:tcPr>
            <w:tcW w:w="497" w:type="dxa"/>
            <w:tcBorders>
              <w:top w:val="single" w:sz="8" w:space="0" w:color="auto"/>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single" w:sz="8" w:space="0" w:color="auto"/>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857" w:type="dxa"/>
            <w:tcBorders>
              <w:top w:val="single" w:sz="8" w:space="0" w:color="auto"/>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04" w:type="dxa"/>
            <w:tcBorders>
              <w:top w:val="single" w:sz="8" w:space="0" w:color="auto"/>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38" w:type="dxa"/>
            <w:tcBorders>
              <w:top w:val="single" w:sz="8" w:space="0" w:color="auto"/>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single" w:sz="8" w:space="0" w:color="auto"/>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single" w:sz="8" w:space="0" w:color="auto"/>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3" w:type="dxa"/>
            <w:tcBorders>
              <w:top w:val="single" w:sz="8" w:space="0" w:color="auto"/>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44" w:type="dxa"/>
            <w:tcBorders>
              <w:top w:val="single" w:sz="8" w:space="0" w:color="auto"/>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single" w:sz="8" w:space="0" w:color="auto"/>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single" w:sz="8" w:space="0" w:color="auto"/>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1" w:type="dxa"/>
            <w:tcBorders>
              <w:top w:val="single" w:sz="8" w:space="0" w:color="auto"/>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single" w:sz="8" w:space="0" w:color="auto"/>
              <w:left w:val="nil"/>
              <w:bottom w:val="single" w:sz="4" w:space="0" w:color="auto"/>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81"/>
          <w:jc w:val="center"/>
        </w:trPr>
        <w:tc>
          <w:tcPr>
            <w:tcW w:w="649" w:type="dxa"/>
            <w:tcBorders>
              <w:top w:val="nil"/>
              <w:left w:val="single" w:sz="8" w:space="0" w:color="auto"/>
              <w:bottom w:val="single" w:sz="4" w:space="0" w:color="auto"/>
              <w:right w:val="single" w:sz="4" w:space="0" w:color="auto"/>
            </w:tcBorders>
            <w:shd w:val="clear" w:color="auto" w:fill="auto"/>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8.2</w:t>
            </w:r>
          </w:p>
        </w:tc>
        <w:tc>
          <w:tcPr>
            <w:tcW w:w="497" w:type="dxa"/>
            <w:vMerge/>
            <w:tcBorders>
              <w:top w:val="nil"/>
              <w:left w:val="single" w:sz="4" w:space="0" w:color="auto"/>
              <w:bottom w:val="single" w:sz="8" w:space="0" w:color="000000"/>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2072" w:type="dxa"/>
            <w:gridSpan w:val="2"/>
            <w:tcBorders>
              <w:top w:val="single" w:sz="4" w:space="0" w:color="auto"/>
              <w:left w:val="nil"/>
              <w:bottom w:val="single" w:sz="4" w:space="0" w:color="auto"/>
              <w:right w:val="single" w:sz="4" w:space="0" w:color="000000"/>
            </w:tcBorders>
            <w:shd w:val="clear" w:color="auto" w:fill="auto"/>
            <w:vAlign w:val="center"/>
            <w:hideMark/>
          </w:tcPr>
          <w:p w:rsidR="00086D5C" w:rsidRPr="00086D5C" w:rsidRDefault="00086D5C" w:rsidP="00086D5C">
            <w:pPr>
              <w:spacing w:after="0" w:line="240" w:lineRule="auto"/>
              <w:rPr>
                <w:rFonts w:ascii="GHEA Grapalat" w:hAnsi="GHEA Grapalat" w:cs="Arial"/>
                <w:sz w:val="20"/>
                <w:szCs w:val="20"/>
                <w:lang w:val="en-US" w:eastAsia="en-US"/>
              </w:rPr>
            </w:pPr>
            <w:r w:rsidRPr="00086D5C">
              <w:rPr>
                <w:rFonts w:ascii="GHEA Grapalat" w:hAnsi="GHEA Grapalat" w:cs="Arial"/>
                <w:sz w:val="20"/>
                <w:szCs w:val="20"/>
                <w:lang w:val="en-US" w:eastAsia="en-US"/>
              </w:rPr>
              <w:t>ջրամբարներ</w:t>
            </w:r>
          </w:p>
        </w:tc>
        <w:tc>
          <w:tcPr>
            <w:tcW w:w="497" w:type="dxa"/>
            <w:tcBorders>
              <w:top w:val="nil"/>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85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0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38"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4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1"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81"/>
          <w:jc w:val="center"/>
        </w:trPr>
        <w:tc>
          <w:tcPr>
            <w:tcW w:w="649" w:type="dxa"/>
            <w:tcBorders>
              <w:top w:val="nil"/>
              <w:left w:val="single" w:sz="8" w:space="0" w:color="auto"/>
              <w:bottom w:val="single" w:sz="4" w:space="0" w:color="auto"/>
              <w:right w:val="single" w:sz="4" w:space="0" w:color="auto"/>
            </w:tcBorders>
            <w:shd w:val="clear" w:color="auto" w:fill="auto"/>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8.3</w:t>
            </w:r>
          </w:p>
        </w:tc>
        <w:tc>
          <w:tcPr>
            <w:tcW w:w="497" w:type="dxa"/>
            <w:vMerge/>
            <w:tcBorders>
              <w:top w:val="nil"/>
              <w:left w:val="single" w:sz="4" w:space="0" w:color="auto"/>
              <w:bottom w:val="single" w:sz="8" w:space="0" w:color="000000"/>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2072" w:type="dxa"/>
            <w:gridSpan w:val="2"/>
            <w:tcBorders>
              <w:top w:val="single" w:sz="4" w:space="0" w:color="auto"/>
              <w:left w:val="nil"/>
              <w:bottom w:val="single" w:sz="4" w:space="0" w:color="auto"/>
              <w:right w:val="single" w:sz="4" w:space="0" w:color="000000"/>
            </w:tcBorders>
            <w:shd w:val="clear" w:color="auto" w:fill="auto"/>
            <w:vAlign w:val="center"/>
            <w:hideMark/>
          </w:tcPr>
          <w:p w:rsidR="00086D5C" w:rsidRPr="00086D5C" w:rsidRDefault="00086D5C" w:rsidP="00086D5C">
            <w:pPr>
              <w:spacing w:after="0" w:line="240" w:lineRule="auto"/>
              <w:rPr>
                <w:rFonts w:ascii="GHEA Grapalat" w:hAnsi="GHEA Grapalat" w:cs="Arial"/>
                <w:sz w:val="20"/>
                <w:szCs w:val="20"/>
                <w:lang w:val="en-US" w:eastAsia="en-US"/>
              </w:rPr>
            </w:pPr>
            <w:r w:rsidRPr="00086D5C">
              <w:rPr>
                <w:rFonts w:ascii="GHEA Grapalat" w:hAnsi="GHEA Grapalat" w:cs="Arial"/>
                <w:sz w:val="20"/>
                <w:szCs w:val="20"/>
                <w:lang w:val="en-US" w:eastAsia="en-US"/>
              </w:rPr>
              <w:t>լճեր</w:t>
            </w:r>
          </w:p>
        </w:tc>
        <w:tc>
          <w:tcPr>
            <w:tcW w:w="497" w:type="dxa"/>
            <w:tcBorders>
              <w:top w:val="nil"/>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208.53</w:t>
            </w:r>
          </w:p>
        </w:tc>
        <w:tc>
          <w:tcPr>
            <w:tcW w:w="85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0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38"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4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208.53</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1"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208.53</w:t>
            </w:r>
          </w:p>
        </w:tc>
        <w:tc>
          <w:tcPr>
            <w:tcW w:w="497" w:type="dxa"/>
            <w:tcBorders>
              <w:top w:val="nil"/>
              <w:left w:val="nil"/>
              <w:bottom w:val="single" w:sz="4" w:space="0" w:color="auto"/>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81"/>
          <w:jc w:val="center"/>
        </w:trPr>
        <w:tc>
          <w:tcPr>
            <w:tcW w:w="649" w:type="dxa"/>
            <w:tcBorders>
              <w:top w:val="nil"/>
              <w:left w:val="single" w:sz="8" w:space="0" w:color="auto"/>
              <w:bottom w:val="single" w:sz="4" w:space="0" w:color="auto"/>
              <w:right w:val="single" w:sz="4" w:space="0" w:color="auto"/>
            </w:tcBorders>
            <w:shd w:val="clear" w:color="auto" w:fill="auto"/>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8.4</w:t>
            </w:r>
          </w:p>
        </w:tc>
        <w:tc>
          <w:tcPr>
            <w:tcW w:w="497" w:type="dxa"/>
            <w:vMerge/>
            <w:tcBorders>
              <w:top w:val="nil"/>
              <w:left w:val="single" w:sz="4" w:space="0" w:color="auto"/>
              <w:bottom w:val="single" w:sz="8" w:space="0" w:color="000000"/>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2072" w:type="dxa"/>
            <w:gridSpan w:val="2"/>
            <w:tcBorders>
              <w:top w:val="single" w:sz="4" w:space="0" w:color="auto"/>
              <w:left w:val="nil"/>
              <w:bottom w:val="single" w:sz="4" w:space="0" w:color="auto"/>
              <w:right w:val="single" w:sz="4" w:space="0" w:color="000000"/>
            </w:tcBorders>
            <w:shd w:val="clear" w:color="auto" w:fill="auto"/>
            <w:vAlign w:val="center"/>
            <w:hideMark/>
          </w:tcPr>
          <w:p w:rsidR="00086D5C" w:rsidRPr="00086D5C" w:rsidRDefault="00086D5C" w:rsidP="00086D5C">
            <w:pPr>
              <w:spacing w:after="0" w:line="240" w:lineRule="auto"/>
              <w:rPr>
                <w:rFonts w:ascii="GHEA Grapalat" w:hAnsi="GHEA Grapalat" w:cs="Arial"/>
                <w:sz w:val="20"/>
                <w:szCs w:val="20"/>
                <w:lang w:val="en-US" w:eastAsia="en-US"/>
              </w:rPr>
            </w:pPr>
            <w:r w:rsidRPr="00086D5C">
              <w:rPr>
                <w:rFonts w:ascii="GHEA Grapalat" w:hAnsi="GHEA Grapalat" w:cs="Arial"/>
                <w:sz w:val="20"/>
                <w:szCs w:val="20"/>
                <w:lang w:val="en-US" w:eastAsia="en-US"/>
              </w:rPr>
              <w:t>ջրանցքներ</w:t>
            </w:r>
          </w:p>
        </w:tc>
        <w:tc>
          <w:tcPr>
            <w:tcW w:w="497" w:type="dxa"/>
            <w:tcBorders>
              <w:top w:val="nil"/>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0.21</w:t>
            </w:r>
          </w:p>
        </w:tc>
        <w:tc>
          <w:tcPr>
            <w:tcW w:w="85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0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38"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0.21</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0.21</w:t>
            </w:r>
          </w:p>
        </w:tc>
        <w:tc>
          <w:tcPr>
            <w:tcW w:w="94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1"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81"/>
          <w:jc w:val="center"/>
        </w:trPr>
        <w:tc>
          <w:tcPr>
            <w:tcW w:w="649" w:type="dxa"/>
            <w:tcBorders>
              <w:top w:val="nil"/>
              <w:left w:val="single" w:sz="8" w:space="0" w:color="auto"/>
              <w:bottom w:val="nil"/>
              <w:right w:val="single" w:sz="4" w:space="0" w:color="auto"/>
            </w:tcBorders>
            <w:shd w:val="clear" w:color="auto" w:fill="auto"/>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8.5</w:t>
            </w:r>
          </w:p>
        </w:tc>
        <w:tc>
          <w:tcPr>
            <w:tcW w:w="497" w:type="dxa"/>
            <w:vMerge/>
            <w:tcBorders>
              <w:top w:val="nil"/>
              <w:left w:val="single" w:sz="4" w:space="0" w:color="auto"/>
              <w:bottom w:val="single" w:sz="8" w:space="0" w:color="000000"/>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2072" w:type="dxa"/>
            <w:gridSpan w:val="2"/>
            <w:tcBorders>
              <w:top w:val="single" w:sz="4" w:space="0" w:color="auto"/>
              <w:left w:val="nil"/>
              <w:bottom w:val="single" w:sz="4" w:space="0" w:color="auto"/>
              <w:right w:val="single" w:sz="4" w:space="0" w:color="000000"/>
            </w:tcBorders>
            <w:shd w:val="clear" w:color="auto" w:fill="auto"/>
            <w:vAlign w:val="center"/>
            <w:hideMark/>
          </w:tcPr>
          <w:p w:rsidR="00086D5C" w:rsidRPr="00086D5C" w:rsidRDefault="00086D5C" w:rsidP="00086D5C">
            <w:pPr>
              <w:spacing w:after="0" w:line="240" w:lineRule="auto"/>
              <w:rPr>
                <w:rFonts w:ascii="GHEA Grapalat" w:hAnsi="GHEA Grapalat" w:cs="Arial"/>
                <w:sz w:val="20"/>
                <w:szCs w:val="20"/>
                <w:lang w:val="en-US" w:eastAsia="en-US"/>
              </w:rPr>
            </w:pPr>
            <w:r w:rsidRPr="00086D5C">
              <w:rPr>
                <w:rFonts w:ascii="GHEA Grapalat" w:hAnsi="GHEA Grapalat" w:cs="Arial"/>
                <w:sz w:val="20"/>
                <w:szCs w:val="20"/>
                <w:lang w:val="en-US" w:eastAsia="en-US"/>
              </w:rPr>
              <w:t>հիդրոտեխ. և ջրտնտ. այլ օբ.</w:t>
            </w:r>
          </w:p>
        </w:tc>
        <w:tc>
          <w:tcPr>
            <w:tcW w:w="497" w:type="dxa"/>
            <w:tcBorders>
              <w:top w:val="nil"/>
              <w:left w:val="nil"/>
              <w:bottom w:val="nil"/>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857"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04"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38"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3"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44"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1"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nil"/>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96"/>
          <w:jc w:val="center"/>
        </w:trPr>
        <w:tc>
          <w:tcPr>
            <w:tcW w:w="649" w:type="dxa"/>
            <w:tcBorders>
              <w:top w:val="single" w:sz="4" w:space="0" w:color="auto"/>
              <w:left w:val="single" w:sz="8" w:space="0" w:color="auto"/>
              <w:bottom w:val="single" w:sz="8" w:space="0" w:color="auto"/>
              <w:right w:val="single" w:sz="4" w:space="0" w:color="auto"/>
            </w:tcBorders>
            <w:shd w:val="clear" w:color="auto" w:fill="auto"/>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8</w:t>
            </w:r>
          </w:p>
        </w:tc>
        <w:tc>
          <w:tcPr>
            <w:tcW w:w="497" w:type="dxa"/>
            <w:vMerge/>
            <w:tcBorders>
              <w:top w:val="nil"/>
              <w:left w:val="single" w:sz="4" w:space="0" w:color="auto"/>
              <w:bottom w:val="single" w:sz="8" w:space="0" w:color="000000"/>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2072" w:type="dxa"/>
            <w:gridSpan w:val="2"/>
            <w:tcBorders>
              <w:top w:val="single" w:sz="4" w:space="0" w:color="auto"/>
              <w:left w:val="nil"/>
              <w:bottom w:val="single" w:sz="8" w:space="0" w:color="auto"/>
              <w:right w:val="single" w:sz="4" w:space="0" w:color="000000"/>
            </w:tcBorders>
            <w:shd w:val="clear" w:color="auto" w:fill="auto"/>
            <w:vAlign w:val="center"/>
            <w:hideMark/>
          </w:tcPr>
          <w:p w:rsidR="00086D5C" w:rsidRPr="00086D5C" w:rsidRDefault="00086D5C" w:rsidP="00086D5C">
            <w:pPr>
              <w:spacing w:after="0" w:line="240" w:lineRule="auto"/>
              <w:rPr>
                <w:rFonts w:ascii="GHEA Grapalat" w:hAnsi="GHEA Grapalat" w:cs="Arial"/>
                <w:sz w:val="20"/>
                <w:szCs w:val="20"/>
                <w:lang w:val="en-US" w:eastAsia="en-US"/>
              </w:rPr>
            </w:pPr>
            <w:r w:rsidRPr="00086D5C">
              <w:rPr>
                <w:rFonts w:ascii="GHEA Grapalat" w:hAnsi="GHEA Grapalat" w:cs="Arial"/>
                <w:sz w:val="20"/>
                <w:szCs w:val="20"/>
                <w:lang w:val="en-US" w:eastAsia="en-US"/>
              </w:rPr>
              <w:t xml:space="preserve">Ընդամենը </w:t>
            </w:r>
          </w:p>
        </w:tc>
        <w:tc>
          <w:tcPr>
            <w:tcW w:w="497" w:type="dxa"/>
            <w:tcBorders>
              <w:top w:val="single" w:sz="4" w:space="0" w:color="auto"/>
              <w:left w:val="nil"/>
              <w:bottom w:val="single" w:sz="8"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nil"/>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208.74</w:t>
            </w:r>
          </w:p>
        </w:tc>
        <w:tc>
          <w:tcPr>
            <w:tcW w:w="857" w:type="dxa"/>
            <w:tcBorders>
              <w:top w:val="single" w:sz="4" w:space="0" w:color="auto"/>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04" w:type="dxa"/>
            <w:tcBorders>
              <w:top w:val="single" w:sz="4" w:space="0" w:color="auto"/>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38" w:type="dxa"/>
            <w:tcBorders>
              <w:top w:val="single" w:sz="4" w:space="0" w:color="auto"/>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0.21</w:t>
            </w:r>
          </w:p>
        </w:tc>
        <w:tc>
          <w:tcPr>
            <w:tcW w:w="497" w:type="dxa"/>
            <w:tcBorders>
              <w:top w:val="single" w:sz="4" w:space="0" w:color="auto"/>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single" w:sz="4" w:space="0" w:color="auto"/>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3" w:type="dxa"/>
            <w:tcBorders>
              <w:top w:val="single" w:sz="4" w:space="0" w:color="auto"/>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0.21</w:t>
            </w:r>
          </w:p>
        </w:tc>
        <w:tc>
          <w:tcPr>
            <w:tcW w:w="944" w:type="dxa"/>
            <w:tcBorders>
              <w:top w:val="single" w:sz="4" w:space="0" w:color="auto"/>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208.53</w:t>
            </w:r>
          </w:p>
        </w:tc>
        <w:tc>
          <w:tcPr>
            <w:tcW w:w="497" w:type="dxa"/>
            <w:tcBorders>
              <w:top w:val="single" w:sz="4" w:space="0" w:color="auto"/>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single" w:sz="4" w:space="0" w:color="auto"/>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1" w:type="dxa"/>
            <w:tcBorders>
              <w:top w:val="single" w:sz="4" w:space="0" w:color="auto"/>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208.53</w:t>
            </w:r>
          </w:p>
        </w:tc>
        <w:tc>
          <w:tcPr>
            <w:tcW w:w="497" w:type="dxa"/>
            <w:tcBorders>
              <w:top w:val="single" w:sz="4" w:space="0" w:color="auto"/>
              <w:left w:val="nil"/>
              <w:bottom w:val="single" w:sz="8" w:space="0" w:color="auto"/>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81"/>
          <w:jc w:val="center"/>
        </w:trPr>
        <w:tc>
          <w:tcPr>
            <w:tcW w:w="649" w:type="dxa"/>
            <w:tcBorders>
              <w:top w:val="nil"/>
              <w:left w:val="single" w:sz="8" w:space="0" w:color="auto"/>
              <w:bottom w:val="single" w:sz="4" w:space="0" w:color="auto"/>
              <w:right w:val="single" w:sz="4" w:space="0" w:color="auto"/>
            </w:tcBorders>
            <w:shd w:val="clear" w:color="auto" w:fill="auto"/>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9.1</w:t>
            </w:r>
          </w:p>
        </w:tc>
        <w:tc>
          <w:tcPr>
            <w:tcW w:w="497" w:type="dxa"/>
            <w:vMerge w:val="restart"/>
            <w:tcBorders>
              <w:top w:val="nil"/>
              <w:left w:val="single" w:sz="4" w:space="0" w:color="auto"/>
              <w:bottom w:val="single" w:sz="8" w:space="0" w:color="000000"/>
              <w:right w:val="single" w:sz="4" w:space="0" w:color="auto"/>
            </w:tcBorders>
            <w:shd w:val="clear" w:color="auto" w:fill="auto"/>
            <w:textDirection w:val="btLr"/>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9. Պահուստային</w:t>
            </w:r>
          </w:p>
        </w:tc>
        <w:tc>
          <w:tcPr>
            <w:tcW w:w="2072" w:type="dxa"/>
            <w:gridSpan w:val="2"/>
            <w:tcBorders>
              <w:top w:val="nil"/>
              <w:left w:val="nil"/>
              <w:bottom w:val="single" w:sz="4" w:space="0" w:color="auto"/>
              <w:right w:val="single" w:sz="4" w:space="0" w:color="000000"/>
            </w:tcBorders>
            <w:shd w:val="clear" w:color="auto" w:fill="auto"/>
            <w:vAlign w:val="center"/>
            <w:hideMark/>
          </w:tcPr>
          <w:p w:rsidR="00086D5C" w:rsidRPr="00086D5C" w:rsidRDefault="00086D5C" w:rsidP="00086D5C">
            <w:pPr>
              <w:spacing w:after="0" w:line="240" w:lineRule="auto"/>
              <w:rPr>
                <w:rFonts w:ascii="GHEA Grapalat" w:hAnsi="GHEA Grapalat" w:cs="Arial"/>
                <w:sz w:val="20"/>
                <w:szCs w:val="20"/>
                <w:lang w:val="en-US" w:eastAsia="en-US"/>
              </w:rPr>
            </w:pPr>
            <w:r w:rsidRPr="00086D5C">
              <w:rPr>
                <w:rFonts w:ascii="GHEA Grapalat" w:hAnsi="GHEA Grapalat" w:cs="Arial"/>
                <w:sz w:val="20"/>
                <w:szCs w:val="20"/>
                <w:lang w:val="en-US" w:eastAsia="en-US"/>
              </w:rPr>
              <w:t>աղուտներ</w:t>
            </w:r>
          </w:p>
        </w:tc>
        <w:tc>
          <w:tcPr>
            <w:tcW w:w="497" w:type="dxa"/>
            <w:tcBorders>
              <w:top w:val="nil"/>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85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0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38"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4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1"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81"/>
          <w:jc w:val="center"/>
        </w:trPr>
        <w:tc>
          <w:tcPr>
            <w:tcW w:w="649" w:type="dxa"/>
            <w:tcBorders>
              <w:top w:val="nil"/>
              <w:left w:val="single" w:sz="8" w:space="0" w:color="auto"/>
              <w:bottom w:val="single" w:sz="4" w:space="0" w:color="auto"/>
              <w:right w:val="single" w:sz="4" w:space="0" w:color="auto"/>
            </w:tcBorders>
            <w:shd w:val="clear" w:color="auto" w:fill="auto"/>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9.2</w:t>
            </w:r>
          </w:p>
        </w:tc>
        <w:tc>
          <w:tcPr>
            <w:tcW w:w="497" w:type="dxa"/>
            <w:vMerge/>
            <w:tcBorders>
              <w:top w:val="nil"/>
              <w:left w:val="single" w:sz="4" w:space="0" w:color="auto"/>
              <w:bottom w:val="single" w:sz="8" w:space="0" w:color="000000"/>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2072" w:type="dxa"/>
            <w:gridSpan w:val="2"/>
            <w:tcBorders>
              <w:top w:val="single" w:sz="4" w:space="0" w:color="auto"/>
              <w:left w:val="nil"/>
              <w:bottom w:val="single" w:sz="4" w:space="0" w:color="auto"/>
              <w:right w:val="single" w:sz="4" w:space="0" w:color="000000"/>
            </w:tcBorders>
            <w:shd w:val="clear" w:color="auto" w:fill="auto"/>
            <w:vAlign w:val="center"/>
            <w:hideMark/>
          </w:tcPr>
          <w:p w:rsidR="00086D5C" w:rsidRPr="00086D5C" w:rsidRDefault="00086D5C" w:rsidP="00086D5C">
            <w:pPr>
              <w:spacing w:after="0" w:line="240" w:lineRule="auto"/>
              <w:rPr>
                <w:rFonts w:ascii="GHEA Grapalat" w:hAnsi="GHEA Grapalat" w:cs="Arial"/>
                <w:sz w:val="20"/>
                <w:szCs w:val="20"/>
                <w:lang w:val="en-US" w:eastAsia="en-US"/>
              </w:rPr>
            </w:pPr>
            <w:r w:rsidRPr="00086D5C">
              <w:rPr>
                <w:rFonts w:ascii="GHEA Grapalat" w:hAnsi="GHEA Grapalat" w:cs="Arial"/>
                <w:sz w:val="20"/>
                <w:szCs w:val="20"/>
                <w:lang w:val="en-US" w:eastAsia="en-US"/>
              </w:rPr>
              <w:t>ավազուտներ</w:t>
            </w:r>
          </w:p>
        </w:tc>
        <w:tc>
          <w:tcPr>
            <w:tcW w:w="497" w:type="dxa"/>
            <w:tcBorders>
              <w:top w:val="nil"/>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85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0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38"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4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1"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81"/>
          <w:jc w:val="center"/>
        </w:trPr>
        <w:tc>
          <w:tcPr>
            <w:tcW w:w="649" w:type="dxa"/>
            <w:tcBorders>
              <w:top w:val="nil"/>
              <w:left w:val="single" w:sz="8" w:space="0" w:color="auto"/>
              <w:bottom w:val="single" w:sz="4" w:space="0" w:color="auto"/>
              <w:right w:val="single" w:sz="4" w:space="0" w:color="auto"/>
            </w:tcBorders>
            <w:shd w:val="clear" w:color="auto" w:fill="auto"/>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9.3</w:t>
            </w:r>
          </w:p>
        </w:tc>
        <w:tc>
          <w:tcPr>
            <w:tcW w:w="497" w:type="dxa"/>
            <w:vMerge/>
            <w:tcBorders>
              <w:top w:val="nil"/>
              <w:left w:val="single" w:sz="4" w:space="0" w:color="auto"/>
              <w:bottom w:val="single" w:sz="8" w:space="0" w:color="000000"/>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2072" w:type="dxa"/>
            <w:gridSpan w:val="2"/>
            <w:tcBorders>
              <w:top w:val="single" w:sz="4" w:space="0" w:color="auto"/>
              <w:left w:val="nil"/>
              <w:bottom w:val="single" w:sz="4" w:space="0" w:color="auto"/>
              <w:right w:val="single" w:sz="4" w:space="0" w:color="000000"/>
            </w:tcBorders>
            <w:shd w:val="clear" w:color="auto" w:fill="auto"/>
            <w:vAlign w:val="center"/>
            <w:hideMark/>
          </w:tcPr>
          <w:p w:rsidR="00086D5C" w:rsidRPr="00086D5C" w:rsidRDefault="00086D5C" w:rsidP="00086D5C">
            <w:pPr>
              <w:spacing w:after="0" w:line="240" w:lineRule="auto"/>
              <w:rPr>
                <w:rFonts w:ascii="GHEA Grapalat" w:hAnsi="GHEA Grapalat" w:cs="Arial"/>
                <w:sz w:val="20"/>
                <w:szCs w:val="20"/>
                <w:lang w:val="en-US" w:eastAsia="en-US"/>
              </w:rPr>
            </w:pPr>
            <w:r w:rsidRPr="00086D5C">
              <w:rPr>
                <w:rFonts w:ascii="GHEA Grapalat" w:hAnsi="GHEA Grapalat" w:cs="Arial"/>
                <w:sz w:val="20"/>
                <w:szCs w:val="20"/>
                <w:lang w:val="en-US" w:eastAsia="en-US"/>
              </w:rPr>
              <w:t>ճահիճներ</w:t>
            </w:r>
          </w:p>
        </w:tc>
        <w:tc>
          <w:tcPr>
            <w:tcW w:w="497" w:type="dxa"/>
            <w:tcBorders>
              <w:top w:val="nil"/>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85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0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38"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4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1"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81"/>
          <w:jc w:val="center"/>
        </w:trPr>
        <w:tc>
          <w:tcPr>
            <w:tcW w:w="649" w:type="dxa"/>
            <w:tcBorders>
              <w:top w:val="nil"/>
              <w:left w:val="single" w:sz="8" w:space="0" w:color="auto"/>
              <w:bottom w:val="single" w:sz="4" w:space="0" w:color="auto"/>
              <w:right w:val="single" w:sz="4" w:space="0" w:color="auto"/>
            </w:tcBorders>
            <w:shd w:val="clear" w:color="auto" w:fill="auto"/>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9.4</w:t>
            </w:r>
          </w:p>
        </w:tc>
        <w:tc>
          <w:tcPr>
            <w:tcW w:w="497" w:type="dxa"/>
            <w:vMerge/>
            <w:tcBorders>
              <w:top w:val="nil"/>
              <w:left w:val="single" w:sz="4" w:space="0" w:color="auto"/>
              <w:bottom w:val="single" w:sz="8" w:space="0" w:color="000000"/>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2072" w:type="dxa"/>
            <w:gridSpan w:val="2"/>
            <w:tcBorders>
              <w:top w:val="single" w:sz="4" w:space="0" w:color="auto"/>
              <w:left w:val="nil"/>
              <w:bottom w:val="single" w:sz="4" w:space="0" w:color="auto"/>
              <w:right w:val="single" w:sz="4" w:space="0" w:color="000000"/>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85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0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38"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44"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1"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single" w:sz="4" w:space="0" w:color="auto"/>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81"/>
          <w:jc w:val="center"/>
        </w:trPr>
        <w:tc>
          <w:tcPr>
            <w:tcW w:w="649" w:type="dxa"/>
            <w:tcBorders>
              <w:top w:val="nil"/>
              <w:left w:val="single" w:sz="8" w:space="0" w:color="auto"/>
              <w:bottom w:val="nil"/>
              <w:right w:val="single" w:sz="4" w:space="0" w:color="auto"/>
            </w:tcBorders>
            <w:shd w:val="clear" w:color="auto" w:fill="auto"/>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9.5</w:t>
            </w:r>
          </w:p>
        </w:tc>
        <w:tc>
          <w:tcPr>
            <w:tcW w:w="497" w:type="dxa"/>
            <w:vMerge/>
            <w:tcBorders>
              <w:top w:val="nil"/>
              <w:left w:val="single" w:sz="4" w:space="0" w:color="auto"/>
              <w:bottom w:val="single" w:sz="8" w:space="0" w:color="000000"/>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2072" w:type="dxa"/>
            <w:gridSpan w:val="2"/>
            <w:tcBorders>
              <w:top w:val="single" w:sz="4" w:space="0" w:color="auto"/>
              <w:left w:val="nil"/>
              <w:bottom w:val="single" w:sz="4" w:space="0" w:color="auto"/>
              <w:right w:val="single" w:sz="4" w:space="0" w:color="000000"/>
            </w:tcBorders>
            <w:shd w:val="clear" w:color="auto" w:fill="auto"/>
            <w:vAlign w:val="center"/>
            <w:hideMark/>
          </w:tcPr>
          <w:p w:rsidR="00086D5C" w:rsidRPr="00086D5C" w:rsidRDefault="00086D5C" w:rsidP="00086D5C">
            <w:pPr>
              <w:spacing w:after="0" w:line="240" w:lineRule="auto"/>
              <w:rPr>
                <w:rFonts w:ascii="GHEA Grapalat" w:hAnsi="GHEA Grapalat" w:cs="Arial"/>
                <w:sz w:val="20"/>
                <w:szCs w:val="20"/>
                <w:lang w:val="en-US" w:eastAsia="en-US"/>
              </w:rPr>
            </w:pPr>
            <w:r w:rsidRPr="00086D5C">
              <w:rPr>
                <w:rFonts w:ascii="GHEA Grapalat" w:hAnsi="GHEA Grapalat" w:cs="Arial"/>
                <w:sz w:val="20"/>
                <w:szCs w:val="20"/>
                <w:lang w:val="en-US" w:eastAsia="en-US"/>
              </w:rPr>
              <w:t>այլ անօգտագործելի  հողեր</w:t>
            </w:r>
          </w:p>
        </w:tc>
        <w:tc>
          <w:tcPr>
            <w:tcW w:w="497" w:type="dxa"/>
            <w:tcBorders>
              <w:top w:val="nil"/>
              <w:left w:val="nil"/>
              <w:bottom w:val="nil"/>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nil"/>
              <w:left w:val="nil"/>
              <w:bottom w:val="single" w:sz="4"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857"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04"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38"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3"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44"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1"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nil"/>
              <w:left w:val="nil"/>
              <w:bottom w:val="nil"/>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96"/>
          <w:jc w:val="center"/>
        </w:trPr>
        <w:tc>
          <w:tcPr>
            <w:tcW w:w="649" w:type="dxa"/>
            <w:tcBorders>
              <w:top w:val="single" w:sz="4" w:space="0" w:color="auto"/>
              <w:left w:val="single" w:sz="8" w:space="0" w:color="auto"/>
              <w:bottom w:val="nil"/>
              <w:right w:val="single" w:sz="4" w:space="0" w:color="auto"/>
            </w:tcBorders>
            <w:shd w:val="clear" w:color="auto" w:fill="auto"/>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9</w:t>
            </w:r>
          </w:p>
        </w:tc>
        <w:tc>
          <w:tcPr>
            <w:tcW w:w="497" w:type="dxa"/>
            <w:vMerge/>
            <w:tcBorders>
              <w:top w:val="nil"/>
              <w:left w:val="single" w:sz="4" w:space="0" w:color="auto"/>
              <w:bottom w:val="single" w:sz="8" w:space="0" w:color="000000"/>
              <w:right w:val="single" w:sz="4" w:space="0" w:color="auto"/>
            </w:tcBorders>
            <w:vAlign w:val="center"/>
            <w:hideMark/>
          </w:tcPr>
          <w:p w:rsidR="00086D5C" w:rsidRPr="00086D5C" w:rsidRDefault="00086D5C" w:rsidP="00086D5C">
            <w:pPr>
              <w:spacing w:after="0" w:line="240" w:lineRule="auto"/>
              <w:rPr>
                <w:rFonts w:ascii="GHEA Grapalat" w:hAnsi="GHEA Grapalat" w:cs="Arial"/>
                <w:sz w:val="20"/>
                <w:szCs w:val="20"/>
                <w:lang w:val="en-US" w:eastAsia="en-US"/>
              </w:rPr>
            </w:pPr>
          </w:p>
        </w:tc>
        <w:tc>
          <w:tcPr>
            <w:tcW w:w="2072" w:type="dxa"/>
            <w:gridSpan w:val="2"/>
            <w:tcBorders>
              <w:top w:val="single" w:sz="4" w:space="0" w:color="auto"/>
              <w:left w:val="nil"/>
              <w:bottom w:val="nil"/>
              <w:right w:val="single" w:sz="4" w:space="0" w:color="000000"/>
            </w:tcBorders>
            <w:shd w:val="clear" w:color="auto" w:fill="auto"/>
            <w:vAlign w:val="center"/>
            <w:hideMark/>
          </w:tcPr>
          <w:p w:rsidR="00086D5C" w:rsidRPr="00086D5C" w:rsidRDefault="00086D5C" w:rsidP="00086D5C">
            <w:pPr>
              <w:spacing w:after="0" w:line="240" w:lineRule="auto"/>
              <w:rPr>
                <w:rFonts w:ascii="GHEA Grapalat" w:hAnsi="GHEA Grapalat" w:cs="Arial"/>
                <w:sz w:val="20"/>
                <w:szCs w:val="20"/>
                <w:lang w:val="en-US" w:eastAsia="en-US"/>
              </w:rPr>
            </w:pPr>
            <w:r w:rsidRPr="00086D5C">
              <w:rPr>
                <w:rFonts w:ascii="GHEA Grapalat" w:hAnsi="GHEA Grapalat" w:cs="Arial"/>
                <w:sz w:val="20"/>
                <w:szCs w:val="20"/>
                <w:lang w:val="en-US" w:eastAsia="en-US"/>
              </w:rPr>
              <w:t xml:space="preserve">Ընդամենը </w:t>
            </w:r>
          </w:p>
        </w:tc>
        <w:tc>
          <w:tcPr>
            <w:tcW w:w="497" w:type="dxa"/>
            <w:tcBorders>
              <w:top w:val="single" w:sz="4" w:space="0" w:color="auto"/>
              <w:left w:val="nil"/>
              <w:bottom w:val="nil"/>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nil"/>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857" w:type="dxa"/>
            <w:tcBorders>
              <w:top w:val="single" w:sz="4" w:space="0" w:color="auto"/>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04" w:type="dxa"/>
            <w:tcBorders>
              <w:top w:val="single" w:sz="4" w:space="0" w:color="auto"/>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38" w:type="dxa"/>
            <w:tcBorders>
              <w:top w:val="single" w:sz="4" w:space="0" w:color="auto"/>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single" w:sz="4" w:space="0" w:color="auto"/>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single" w:sz="4" w:space="0" w:color="auto"/>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3" w:type="dxa"/>
            <w:tcBorders>
              <w:top w:val="single" w:sz="4" w:space="0" w:color="auto"/>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44" w:type="dxa"/>
            <w:tcBorders>
              <w:top w:val="single" w:sz="4" w:space="0" w:color="auto"/>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single" w:sz="4" w:space="0" w:color="auto"/>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single" w:sz="4" w:space="0" w:color="auto"/>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21" w:type="dxa"/>
            <w:tcBorders>
              <w:top w:val="single" w:sz="4" w:space="0" w:color="auto"/>
              <w:left w:val="nil"/>
              <w:bottom w:val="nil"/>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497" w:type="dxa"/>
            <w:tcBorders>
              <w:top w:val="single" w:sz="4" w:space="0" w:color="auto"/>
              <w:left w:val="nil"/>
              <w:bottom w:val="nil"/>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r w:rsidR="00086D5C" w:rsidRPr="00086D5C" w:rsidTr="00364480">
        <w:trPr>
          <w:trHeight w:val="296"/>
          <w:jc w:val="center"/>
        </w:trPr>
        <w:tc>
          <w:tcPr>
            <w:tcW w:w="3218" w:type="dxa"/>
            <w:gridSpan w:val="4"/>
            <w:tcBorders>
              <w:top w:val="single" w:sz="8" w:space="0" w:color="auto"/>
              <w:left w:val="single" w:sz="8" w:space="0" w:color="auto"/>
              <w:bottom w:val="single" w:sz="8" w:space="0" w:color="auto"/>
              <w:right w:val="single" w:sz="4" w:space="0" w:color="000000"/>
            </w:tcBorders>
            <w:shd w:val="clear" w:color="auto" w:fill="auto"/>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ԸՆԴԱՄԵՆԸ ՀՈՂԵՐ ¥1+2+3+4+5+6+7+8+9¤</w:t>
            </w:r>
          </w:p>
        </w:tc>
        <w:tc>
          <w:tcPr>
            <w:tcW w:w="497" w:type="dxa"/>
            <w:tcBorders>
              <w:top w:val="single" w:sz="8" w:space="0" w:color="auto"/>
              <w:left w:val="nil"/>
              <w:bottom w:val="single" w:sz="8" w:space="0" w:color="auto"/>
              <w:right w:val="single" w:sz="4" w:space="0" w:color="auto"/>
            </w:tcBorders>
            <w:shd w:val="clear" w:color="auto" w:fill="auto"/>
            <w:noWrap/>
            <w:vAlign w:val="bottom"/>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975" w:type="dxa"/>
            <w:tcBorders>
              <w:top w:val="single" w:sz="8" w:space="0" w:color="auto"/>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3804.62</w:t>
            </w:r>
          </w:p>
        </w:tc>
        <w:tc>
          <w:tcPr>
            <w:tcW w:w="857" w:type="dxa"/>
            <w:tcBorders>
              <w:top w:val="single" w:sz="8" w:space="0" w:color="auto"/>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712.36</w:t>
            </w:r>
          </w:p>
        </w:tc>
        <w:tc>
          <w:tcPr>
            <w:tcW w:w="604" w:type="dxa"/>
            <w:tcBorders>
              <w:top w:val="single" w:sz="8" w:space="0" w:color="auto"/>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0.12</w:t>
            </w:r>
          </w:p>
        </w:tc>
        <w:tc>
          <w:tcPr>
            <w:tcW w:w="938" w:type="dxa"/>
            <w:tcBorders>
              <w:top w:val="single" w:sz="8" w:space="0" w:color="auto"/>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1596.45</w:t>
            </w:r>
          </w:p>
        </w:tc>
        <w:tc>
          <w:tcPr>
            <w:tcW w:w="497" w:type="dxa"/>
            <w:tcBorders>
              <w:top w:val="single" w:sz="8" w:space="0" w:color="auto"/>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699" w:type="dxa"/>
            <w:tcBorders>
              <w:top w:val="single" w:sz="8" w:space="0" w:color="auto"/>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52.16</w:t>
            </w:r>
          </w:p>
        </w:tc>
        <w:tc>
          <w:tcPr>
            <w:tcW w:w="923" w:type="dxa"/>
            <w:tcBorders>
              <w:top w:val="single" w:sz="8" w:space="0" w:color="auto"/>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1544.29</w:t>
            </w:r>
          </w:p>
        </w:tc>
        <w:tc>
          <w:tcPr>
            <w:tcW w:w="944" w:type="dxa"/>
            <w:tcBorders>
              <w:top w:val="single" w:sz="8" w:space="0" w:color="auto"/>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1495.69</w:t>
            </w:r>
          </w:p>
        </w:tc>
        <w:tc>
          <w:tcPr>
            <w:tcW w:w="497" w:type="dxa"/>
            <w:tcBorders>
              <w:top w:val="single" w:sz="8" w:space="0" w:color="auto"/>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c>
          <w:tcPr>
            <w:tcW w:w="1673" w:type="dxa"/>
            <w:tcBorders>
              <w:top w:val="single" w:sz="8" w:space="0" w:color="auto"/>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33.41</w:t>
            </w:r>
          </w:p>
        </w:tc>
        <w:tc>
          <w:tcPr>
            <w:tcW w:w="921" w:type="dxa"/>
            <w:tcBorders>
              <w:top w:val="single" w:sz="8" w:space="0" w:color="auto"/>
              <w:left w:val="nil"/>
              <w:bottom w:val="single" w:sz="8" w:space="0" w:color="auto"/>
              <w:right w:val="single" w:sz="4"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ascii="GHEA Grapalat" w:hAnsi="GHEA Grapalat" w:cs="Arial"/>
                <w:sz w:val="20"/>
                <w:szCs w:val="20"/>
                <w:lang w:val="en-US" w:eastAsia="en-US"/>
              </w:rPr>
              <w:t>1462.28</w:t>
            </w:r>
          </w:p>
        </w:tc>
        <w:tc>
          <w:tcPr>
            <w:tcW w:w="497" w:type="dxa"/>
            <w:tcBorders>
              <w:top w:val="single" w:sz="8" w:space="0" w:color="auto"/>
              <w:left w:val="nil"/>
              <w:bottom w:val="single" w:sz="8" w:space="0" w:color="auto"/>
              <w:right w:val="single" w:sz="8" w:space="0" w:color="auto"/>
            </w:tcBorders>
            <w:shd w:val="clear" w:color="auto" w:fill="auto"/>
            <w:noWrap/>
            <w:vAlign w:val="center"/>
            <w:hideMark/>
          </w:tcPr>
          <w:p w:rsidR="00086D5C" w:rsidRPr="00086D5C" w:rsidRDefault="00086D5C" w:rsidP="00086D5C">
            <w:pPr>
              <w:spacing w:after="0" w:line="240" w:lineRule="auto"/>
              <w:jc w:val="center"/>
              <w:rPr>
                <w:rFonts w:ascii="GHEA Grapalat" w:hAnsi="GHEA Grapalat" w:cs="Arial"/>
                <w:sz w:val="20"/>
                <w:szCs w:val="20"/>
                <w:lang w:val="en-US" w:eastAsia="en-US"/>
              </w:rPr>
            </w:pPr>
            <w:r w:rsidRPr="00086D5C">
              <w:rPr>
                <w:rFonts w:cs="Calibri"/>
                <w:sz w:val="20"/>
                <w:szCs w:val="20"/>
                <w:lang w:val="en-US" w:eastAsia="en-US"/>
              </w:rPr>
              <w:t> </w:t>
            </w:r>
          </w:p>
        </w:tc>
      </w:tr>
    </w:tbl>
    <w:p w:rsidR="00086D5C" w:rsidRDefault="00086D5C" w:rsidP="00086D5C">
      <w:pPr>
        <w:spacing w:after="0"/>
        <w:ind w:firstLine="567"/>
        <w:rPr>
          <w:rFonts w:ascii="Sylfaen" w:hAnsi="Sylfaen" w:cs="Sylfaen"/>
          <w:lang w:val="hy-AM" w:eastAsia="en-US"/>
        </w:rPr>
        <w:sectPr w:rsidR="00086D5C" w:rsidSect="00364480">
          <w:pgSz w:w="16838" w:h="11906" w:orient="landscape"/>
          <w:pgMar w:top="720" w:right="720" w:bottom="720" w:left="720" w:header="706" w:footer="706" w:gutter="0"/>
          <w:cols w:space="708"/>
          <w:titlePg/>
          <w:docGrid w:linePitch="360"/>
        </w:sectPr>
      </w:pPr>
    </w:p>
    <w:p w:rsidR="00FE0ED3" w:rsidRPr="00F820E8" w:rsidRDefault="005A5F6C" w:rsidP="00F820E8">
      <w:pPr>
        <w:spacing w:after="0" w:line="360" w:lineRule="auto"/>
        <w:ind w:firstLine="567"/>
        <w:jc w:val="center"/>
        <w:rPr>
          <w:rFonts w:ascii="Sylfaen" w:hAnsi="Sylfaen" w:cs="Sylfaen"/>
          <w:b/>
          <w:lang w:val="hy-AM" w:eastAsia="en-US"/>
        </w:rPr>
      </w:pPr>
      <w:r w:rsidRPr="00F820E8">
        <w:rPr>
          <w:rFonts w:ascii="Sylfaen" w:hAnsi="Sylfaen" w:cs="Sylfaen"/>
          <w:b/>
          <w:lang w:val="hy-AM" w:eastAsia="en-US"/>
        </w:rPr>
        <w:lastRenderedPageBreak/>
        <w:t>6</w:t>
      </w:r>
      <w:r w:rsidR="00FE0ED3" w:rsidRPr="00F820E8">
        <w:rPr>
          <w:rFonts w:ascii="Sylfaen" w:hAnsi="Sylfaen" w:cs="Sylfaen"/>
          <w:b/>
          <w:lang w:val="hy-AM" w:eastAsia="en-US"/>
        </w:rPr>
        <w:t>.5.1 Հողերի աղտոտվածության գնահատումը</w:t>
      </w:r>
    </w:p>
    <w:p w:rsidR="00FE0ED3" w:rsidRPr="00F820E8" w:rsidRDefault="00013060" w:rsidP="00364480">
      <w:pPr>
        <w:spacing w:after="0"/>
        <w:ind w:firstLine="567"/>
        <w:jc w:val="both"/>
        <w:rPr>
          <w:rFonts w:ascii="Sylfaen" w:hAnsi="Sylfaen" w:cs="Sylfaen"/>
          <w:lang w:val="hy-AM" w:eastAsia="en-US"/>
        </w:rPr>
      </w:pPr>
      <w:r w:rsidRPr="00F820E8">
        <w:rPr>
          <w:rFonts w:ascii="Sylfaen" w:hAnsi="Sylfaen" w:cs="Sylfaen"/>
          <w:lang w:val="hy-AM" w:eastAsia="en-US"/>
        </w:rPr>
        <w:t>Հ</w:t>
      </w:r>
      <w:r w:rsidR="00FE0ED3" w:rsidRPr="00F820E8">
        <w:rPr>
          <w:rFonts w:ascii="Sylfaen" w:hAnsi="Sylfaen" w:cs="Sylfaen"/>
          <w:lang w:val="hy-AM" w:eastAsia="en-US"/>
        </w:rPr>
        <w:t xml:space="preserve">ողածածկույթը հիմանականում ներկայացված է </w:t>
      </w:r>
      <w:r w:rsidR="00C2740D" w:rsidRPr="00F820E8">
        <w:rPr>
          <w:rFonts w:ascii="Sylfaen" w:hAnsi="Sylfaen" w:cs="Sylfaen"/>
          <w:bCs/>
          <w:lang w:val="hy-AM"/>
        </w:rPr>
        <w:t>անտառային</w:t>
      </w:r>
      <w:r w:rsidR="00C2740D" w:rsidRPr="00F820E8">
        <w:rPr>
          <w:rFonts w:ascii="Sylfaen" w:hAnsi="Sylfaen"/>
          <w:bCs/>
          <w:lang w:val="hy-AM"/>
        </w:rPr>
        <w:t xml:space="preserve"> </w:t>
      </w:r>
      <w:r w:rsidR="00C2740D" w:rsidRPr="00F820E8">
        <w:rPr>
          <w:rFonts w:ascii="Sylfaen" w:hAnsi="Sylfaen" w:cs="Sylfaen"/>
          <w:bCs/>
          <w:lang w:val="hy-AM"/>
        </w:rPr>
        <w:t>դարչնագույն</w:t>
      </w:r>
      <w:r w:rsidR="00C2740D" w:rsidRPr="00F820E8">
        <w:rPr>
          <w:rFonts w:ascii="Sylfaen" w:hAnsi="Sylfaen"/>
          <w:bCs/>
          <w:lang w:val="hy-AM"/>
        </w:rPr>
        <w:t xml:space="preserve"> </w:t>
      </w:r>
      <w:r w:rsidR="00C2740D" w:rsidRPr="00F820E8">
        <w:rPr>
          <w:rFonts w:ascii="Sylfaen" w:hAnsi="Sylfaen" w:cs="Sylfaen"/>
          <w:bCs/>
          <w:lang w:val="hy-AM"/>
        </w:rPr>
        <w:t>կրազերծված</w:t>
      </w:r>
      <w:r w:rsidR="00C2740D" w:rsidRPr="00F820E8">
        <w:rPr>
          <w:rFonts w:ascii="Sylfaen" w:hAnsi="Sylfaen"/>
          <w:bCs/>
          <w:lang w:val="hy-AM"/>
        </w:rPr>
        <w:t xml:space="preserve"> </w:t>
      </w:r>
      <w:r w:rsidR="00C2740D" w:rsidRPr="00F820E8">
        <w:rPr>
          <w:rFonts w:ascii="Sylfaen" w:hAnsi="Sylfaen" w:cs="Sylfaen"/>
          <w:bCs/>
          <w:lang w:val="hy-AM"/>
        </w:rPr>
        <w:t>տափաստանացված</w:t>
      </w:r>
      <w:r w:rsidR="00C2740D" w:rsidRPr="00F820E8">
        <w:rPr>
          <w:rFonts w:ascii="Sylfaen" w:hAnsi="Sylfaen"/>
          <w:bCs/>
          <w:lang w:val="hy-AM"/>
        </w:rPr>
        <w:t xml:space="preserve"> </w:t>
      </w:r>
      <w:r w:rsidR="00C2740D" w:rsidRPr="00F820E8">
        <w:rPr>
          <w:rFonts w:ascii="Sylfaen" w:hAnsi="Sylfaen" w:cs="Sylfaen"/>
          <w:bCs/>
          <w:lang w:val="hy-AM"/>
        </w:rPr>
        <w:t>տեղ</w:t>
      </w:r>
      <w:r w:rsidR="00C2740D" w:rsidRPr="00F820E8">
        <w:rPr>
          <w:rFonts w:ascii="Sylfaen" w:hAnsi="Sylfaen"/>
          <w:bCs/>
          <w:lang w:val="hy-AM"/>
        </w:rPr>
        <w:t>-</w:t>
      </w:r>
      <w:r w:rsidR="00C2740D" w:rsidRPr="00F820E8">
        <w:rPr>
          <w:rFonts w:ascii="Sylfaen" w:hAnsi="Sylfaen" w:cs="Sylfaen"/>
          <w:bCs/>
          <w:lang w:val="hy-AM"/>
        </w:rPr>
        <w:t>տեղ</w:t>
      </w:r>
      <w:r w:rsidR="00C2740D" w:rsidRPr="00F820E8">
        <w:rPr>
          <w:rFonts w:ascii="Sylfaen" w:hAnsi="Sylfaen"/>
          <w:bCs/>
          <w:lang w:val="hy-AM"/>
        </w:rPr>
        <w:t xml:space="preserve"> </w:t>
      </w:r>
      <w:r w:rsidR="00C2740D" w:rsidRPr="00F820E8">
        <w:rPr>
          <w:rFonts w:ascii="Sylfaen" w:hAnsi="Sylfaen" w:cs="Sylfaen"/>
          <w:bCs/>
          <w:lang w:val="hy-AM"/>
        </w:rPr>
        <w:t>լեռնամարգագետնային</w:t>
      </w:r>
      <w:r w:rsidR="00C2740D" w:rsidRPr="00F820E8">
        <w:rPr>
          <w:rFonts w:ascii="Sylfaen" w:hAnsi="Sylfaen"/>
          <w:bCs/>
          <w:lang w:val="hy-AM"/>
        </w:rPr>
        <w:t xml:space="preserve"> </w:t>
      </w:r>
      <w:r w:rsidR="00C2740D" w:rsidRPr="00F820E8">
        <w:rPr>
          <w:rFonts w:ascii="Sylfaen" w:hAnsi="Sylfaen" w:cs="Sylfaen"/>
          <w:bCs/>
          <w:lang w:val="hy-AM"/>
        </w:rPr>
        <w:t>ճմային</w:t>
      </w:r>
      <w:r w:rsidR="00C2740D" w:rsidRPr="00F820E8">
        <w:rPr>
          <w:rFonts w:ascii="Sylfaen" w:hAnsi="Sylfaen"/>
          <w:bCs/>
          <w:lang w:val="hy-AM"/>
        </w:rPr>
        <w:t xml:space="preserve"> </w:t>
      </w:r>
      <w:r w:rsidR="00C2740D" w:rsidRPr="00F820E8">
        <w:rPr>
          <w:rFonts w:ascii="Sylfaen" w:hAnsi="Sylfaen" w:cs="Sylfaen"/>
          <w:bCs/>
          <w:lang w:val="hy-AM"/>
        </w:rPr>
        <w:t>խորքային</w:t>
      </w:r>
      <w:r w:rsidR="00C2740D" w:rsidRPr="00F820E8">
        <w:rPr>
          <w:rFonts w:ascii="Sylfaen" w:hAnsi="Sylfaen"/>
          <w:bCs/>
          <w:lang w:val="hy-AM"/>
        </w:rPr>
        <w:t xml:space="preserve"> </w:t>
      </w:r>
      <w:r w:rsidR="00C2740D" w:rsidRPr="00F820E8">
        <w:rPr>
          <w:rFonts w:ascii="Sylfaen" w:hAnsi="Sylfaen" w:cs="Sylfaen"/>
          <w:bCs/>
          <w:lang w:val="hy-AM"/>
        </w:rPr>
        <w:t>հագեցած</w:t>
      </w:r>
      <w:r w:rsidR="00C2740D" w:rsidRPr="00F820E8">
        <w:rPr>
          <w:rFonts w:ascii="Sylfaen" w:hAnsi="Sylfaen"/>
          <w:bCs/>
          <w:lang w:val="hy-AM"/>
        </w:rPr>
        <w:t xml:space="preserve">, </w:t>
      </w:r>
      <w:r w:rsidR="00C2740D" w:rsidRPr="00F820E8">
        <w:rPr>
          <w:rFonts w:ascii="Sylfaen" w:hAnsi="Sylfaen" w:cs="Sylfaen"/>
          <w:bCs/>
          <w:lang w:val="hy-AM"/>
        </w:rPr>
        <w:t>մարգագետնատափաստանային</w:t>
      </w:r>
      <w:r w:rsidR="00C2740D" w:rsidRPr="00F820E8">
        <w:rPr>
          <w:rFonts w:ascii="Sylfaen" w:hAnsi="Sylfaen"/>
          <w:bCs/>
          <w:lang w:val="hy-AM"/>
        </w:rPr>
        <w:t xml:space="preserve"> </w:t>
      </w:r>
      <w:r w:rsidR="00C2740D" w:rsidRPr="00F820E8">
        <w:rPr>
          <w:rFonts w:ascii="Sylfaen" w:hAnsi="Sylfaen" w:cs="Sylfaen"/>
          <w:bCs/>
          <w:lang w:val="hy-AM"/>
        </w:rPr>
        <w:t>սևահողանման</w:t>
      </w:r>
      <w:r w:rsidR="00C2740D" w:rsidRPr="00F820E8">
        <w:rPr>
          <w:rFonts w:ascii="Sylfaen" w:hAnsi="Sylfaen"/>
          <w:bCs/>
          <w:lang w:val="hy-AM"/>
        </w:rPr>
        <w:t xml:space="preserve"> </w:t>
      </w:r>
      <w:r w:rsidR="00C2740D" w:rsidRPr="00F820E8">
        <w:rPr>
          <w:rFonts w:ascii="Sylfaen" w:hAnsi="Sylfaen" w:cs="Sylfaen"/>
          <w:bCs/>
          <w:lang w:val="hy-AM"/>
        </w:rPr>
        <w:t>մնացորդային</w:t>
      </w:r>
      <w:r w:rsidR="00C2740D" w:rsidRPr="00F820E8">
        <w:rPr>
          <w:rFonts w:ascii="Sylfaen" w:hAnsi="Sylfaen"/>
          <w:bCs/>
          <w:lang w:val="hy-AM"/>
        </w:rPr>
        <w:t xml:space="preserve"> </w:t>
      </w:r>
      <w:r w:rsidR="00C2740D" w:rsidRPr="00F820E8">
        <w:rPr>
          <w:rFonts w:ascii="Sylfaen" w:hAnsi="Sylfaen" w:cs="Sylfaen"/>
          <w:bCs/>
          <w:lang w:val="hy-AM"/>
        </w:rPr>
        <w:t>հագեցած</w:t>
      </w:r>
      <w:r w:rsidR="00C2740D" w:rsidRPr="00F820E8">
        <w:rPr>
          <w:rFonts w:ascii="Sylfaen" w:hAnsi="Sylfaen"/>
          <w:bCs/>
          <w:lang w:val="hy-AM"/>
        </w:rPr>
        <w:t xml:space="preserve"> </w:t>
      </w:r>
      <w:r w:rsidR="00C2740D" w:rsidRPr="00F820E8">
        <w:rPr>
          <w:rFonts w:ascii="Sylfaen" w:hAnsi="Sylfaen" w:cs="Sylfaen"/>
          <w:bCs/>
          <w:lang w:val="hy-AM"/>
        </w:rPr>
        <w:t>հողերով</w:t>
      </w:r>
      <w:r w:rsidR="00C2740D" w:rsidRPr="00F820E8">
        <w:rPr>
          <w:rFonts w:ascii="Sylfaen" w:hAnsi="Sylfaen" w:cs="Sylfaen"/>
          <w:lang w:val="hy-AM" w:eastAsia="en-US"/>
        </w:rPr>
        <w:t xml:space="preserve"> /7/ ։</w:t>
      </w:r>
    </w:p>
    <w:p w:rsidR="00FE0ED3" w:rsidRPr="00F820E8" w:rsidRDefault="00FE0ED3" w:rsidP="00364480">
      <w:pPr>
        <w:spacing w:after="0"/>
        <w:ind w:firstLine="567"/>
        <w:jc w:val="both"/>
        <w:rPr>
          <w:rFonts w:ascii="Sylfaen" w:hAnsi="Sylfaen" w:cs="Sylfaen"/>
          <w:lang w:val="hy-AM" w:eastAsia="en-US"/>
        </w:rPr>
      </w:pPr>
      <w:r w:rsidRPr="00F820E8">
        <w:rPr>
          <w:rFonts w:ascii="Sylfaen" w:hAnsi="Sylfaen" w:cs="Sylfaen"/>
          <w:lang w:val="hy-AM" w:eastAsia="en-US"/>
        </w:rPr>
        <w:t>Հողի հիմնական աղտոտումը կատարվում է ավտոտրանսպորտ</w:t>
      </w:r>
      <w:r w:rsidR="00B71EB1" w:rsidRPr="00F820E8">
        <w:rPr>
          <w:rFonts w:ascii="Sylfaen" w:hAnsi="Sylfaen" w:cs="Sylfaen"/>
          <w:lang w:val="hy-AM" w:eastAsia="en-US"/>
        </w:rPr>
        <w:t xml:space="preserve">ի արտանետումներից, կենցաղային </w:t>
      </w:r>
      <w:r w:rsidRPr="00F820E8">
        <w:rPr>
          <w:rFonts w:ascii="Sylfaen" w:hAnsi="Sylfaen" w:cs="Sylfaen"/>
          <w:lang w:val="hy-AM" w:eastAsia="en-US"/>
        </w:rPr>
        <w:t>թափոնների աղբավայրերից և թափոնակույտերից:</w:t>
      </w:r>
    </w:p>
    <w:p w:rsidR="00FE0ED3" w:rsidRPr="00F820E8" w:rsidRDefault="00FE0ED3" w:rsidP="00364480">
      <w:pPr>
        <w:spacing w:after="0"/>
        <w:ind w:firstLine="567"/>
        <w:jc w:val="both"/>
        <w:rPr>
          <w:rFonts w:ascii="Sylfaen" w:hAnsi="Sylfaen" w:cs="Sylfaen"/>
          <w:lang w:val="hy-AM" w:eastAsia="en-US"/>
        </w:rPr>
      </w:pPr>
      <w:r w:rsidRPr="00F820E8">
        <w:rPr>
          <w:rFonts w:ascii="Sylfaen" w:hAnsi="Sylfaen" w:cs="Sylfaen"/>
          <w:lang w:val="hy-AM" w:eastAsia="en-US"/>
        </w:rPr>
        <w:t>Հողի աղտոտման հիմնական աղբյուրներն են հանդիսանում՝</w:t>
      </w:r>
    </w:p>
    <w:p w:rsidR="00FE0ED3" w:rsidRPr="00F820E8" w:rsidRDefault="00FE0ED3" w:rsidP="003F6ED6">
      <w:pPr>
        <w:pStyle w:val="ListParagraph"/>
        <w:numPr>
          <w:ilvl w:val="0"/>
          <w:numId w:val="5"/>
        </w:numPr>
        <w:spacing w:line="276" w:lineRule="auto"/>
        <w:jc w:val="both"/>
        <w:rPr>
          <w:rFonts w:ascii="Sylfaen" w:hAnsi="Sylfaen" w:cs="Sylfaen"/>
          <w:sz w:val="22"/>
          <w:szCs w:val="22"/>
          <w:lang w:val="hy-AM"/>
        </w:rPr>
      </w:pPr>
      <w:r w:rsidRPr="00F820E8">
        <w:rPr>
          <w:rFonts w:ascii="Sylfaen" w:hAnsi="Sylfaen" w:cs="Sylfaen"/>
          <w:sz w:val="22"/>
          <w:szCs w:val="22"/>
          <w:lang w:val="hy-AM"/>
        </w:rPr>
        <w:t>ավտոտրանսպորտի, փոշեգազային մթնոլորտային արտանետումները;</w:t>
      </w:r>
    </w:p>
    <w:p w:rsidR="00FE0ED3" w:rsidRPr="00F820E8" w:rsidRDefault="00FE0ED3" w:rsidP="003F6ED6">
      <w:pPr>
        <w:pStyle w:val="ListParagraph"/>
        <w:numPr>
          <w:ilvl w:val="0"/>
          <w:numId w:val="5"/>
        </w:numPr>
        <w:spacing w:line="276" w:lineRule="auto"/>
        <w:jc w:val="both"/>
        <w:rPr>
          <w:rFonts w:ascii="Sylfaen" w:hAnsi="Sylfaen" w:cs="Sylfaen"/>
          <w:sz w:val="22"/>
          <w:szCs w:val="22"/>
          <w:lang w:val="hy-AM"/>
        </w:rPr>
      </w:pPr>
      <w:r w:rsidRPr="00F820E8">
        <w:rPr>
          <w:rFonts w:ascii="Sylfaen" w:hAnsi="Sylfaen" w:cs="Sylfaen"/>
          <w:sz w:val="22"/>
          <w:szCs w:val="22"/>
          <w:lang w:val="hy-AM"/>
        </w:rPr>
        <w:t>կենցաղային թափոնների կազմակերպված և չկազմակերպված աղբյուրները:</w:t>
      </w:r>
    </w:p>
    <w:p w:rsidR="00FE0ED3" w:rsidRPr="00F820E8" w:rsidRDefault="00FE0ED3" w:rsidP="00364480">
      <w:pPr>
        <w:spacing w:after="0"/>
        <w:ind w:firstLine="567"/>
        <w:jc w:val="both"/>
        <w:rPr>
          <w:rFonts w:ascii="Sylfaen" w:hAnsi="Sylfaen" w:cs="Sylfaen"/>
          <w:lang w:val="hy-AM" w:eastAsia="en-US"/>
        </w:rPr>
      </w:pPr>
      <w:r w:rsidRPr="00F820E8">
        <w:rPr>
          <w:rFonts w:ascii="Sylfaen" w:hAnsi="Sylfaen" w:cs="Sylfaen"/>
          <w:lang w:val="hy-AM" w:eastAsia="en-US"/>
        </w:rPr>
        <w:t>Մթնոլորտային օդի, մակերևութային և ստորգետնյա ջրերի աղտոտվածությունից պահպանման միջոցառումները, համայնքների կանաչապատումը, թափոնների կառավարումը դասվում են հողի աղտոտման կանխարգելման և էռոզիայից պահպանման միջոցառումների շարքին:</w:t>
      </w:r>
    </w:p>
    <w:p w:rsidR="00FE0ED3" w:rsidRDefault="00FE0ED3" w:rsidP="00364480">
      <w:pPr>
        <w:spacing w:after="0"/>
        <w:ind w:firstLine="567"/>
        <w:jc w:val="both"/>
        <w:rPr>
          <w:rFonts w:ascii="Sylfaen" w:hAnsi="Sylfaen" w:cs="Sylfaen"/>
          <w:lang w:val="hy-AM" w:eastAsia="en-US"/>
        </w:rPr>
      </w:pPr>
      <w:r w:rsidRPr="00F820E8">
        <w:rPr>
          <w:rFonts w:ascii="Sylfaen" w:hAnsi="Sylfaen" w:cs="Sylfaen"/>
          <w:lang w:val="hy-AM" w:eastAsia="en-US"/>
        </w:rPr>
        <w:t>Համաձայն ՀՀ Շրջակա միջավայրի նախարարության ˝Շրջակա միջավայրի մոնիթորինգի և տեղեկատվության կենտրոն˝ ՊՈԱԿ- ի N24/02-119ն-20առ 24 փետրվարի 2020 թ</w:t>
      </w:r>
      <w:r w:rsidRPr="00F820E8">
        <w:rPr>
          <w:rFonts w:ascii="Times New Roman" w:eastAsia="MS Mincho" w:hAnsi="Times New Roman"/>
          <w:lang w:val="hy-AM" w:eastAsia="en-US"/>
        </w:rPr>
        <w:t>․</w:t>
      </w:r>
      <w:r w:rsidRPr="00F820E8">
        <w:rPr>
          <w:rFonts w:ascii="Sylfaen" w:hAnsi="Sylfaen" w:cs="Sylfaen"/>
          <w:lang w:val="hy-AM" w:eastAsia="en-US"/>
        </w:rPr>
        <w:t xml:space="preserve"> դրության, </w:t>
      </w:r>
      <w:r w:rsidR="00B7332B" w:rsidRPr="00F820E8">
        <w:rPr>
          <w:rFonts w:ascii="Sylfaen" w:hAnsi="Sylfaen" w:cs="Sylfaen"/>
          <w:lang w:val="hy-AM" w:eastAsia="en-US"/>
        </w:rPr>
        <w:t>Արագածոտնի</w:t>
      </w:r>
      <w:r w:rsidRPr="00F820E8">
        <w:rPr>
          <w:rFonts w:ascii="Sylfaen" w:hAnsi="Sylfaen" w:cs="Sylfaen"/>
          <w:lang w:val="hy-AM" w:eastAsia="en-US"/>
        </w:rPr>
        <w:t xml:space="preserve"> մարզի վերոնշյալ բնակավայրում հողային ծածկույթում ծանր մետաղներով աղտոտվածության մոնիթորինգ չի իրականացվում: Հողերի աղտոտվածության մակարդակը գնահատված է ցածր (խտության գումարային ցուցանիշը` ԽԳՑ&lt;16), աղտոտվածության դասը՝ թույլատրելի, էկոլոգիական իրավիճակը՝ բավարար:</w:t>
      </w:r>
    </w:p>
    <w:p w:rsidR="00364480" w:rsidRPr="00F820E8" w:rsidRDefault="00364480" w:rsidP="00F820E8">
      <w:pPr>
        <w:spacing w:after="0" w:line="300" w:lineRule="auto"/>
        <w:ind w:firstLine="567"/>
        <w:jc w:val="both"/>
        <w:rPr>
          <w:rFonts w:ascii="Sylfaen" w:hAnsi="Sylfaen" w:cs="Sylfaen"/>
          <w:lang w:val="hy-AM" w:eastAsia="en-US"/>
        </w:rPr>
      </w:pPr>
    </w:p>
    <w:p w:rsidR="00FE0ED3" w:rsidRPr="00F820E8" w:rsidRDefault="005A5F6C" w:rsidP="00F820E8">
      <w:pPr>
        <w:spacing w:after="0" w:line="360" w:lineRule="auto"/>
        <w:ind w:firstLine="567"/>
        <w:jc w:val="center"/>
        <w:rPr>
          <w:rFonts w:ascii="Sylfaen" w:hAnsi="Sylfaen" w:cs="Sylfaen"/>
          <w:b/>
          <w:lang w:val="hy-AM" w:eastAsia="en-US"/>
        </w:rPr>
      </w:pPr>
      <w:r w:rsidRPr="00F820E8">
        <w:rPr>
          <w:rFonts w:ascii="Sylfaen" w:hAnsi="Sylfaen" w:cs="Sylfaen"/>
          <w:b/>
          <w:lang w:val="hy-AM" w:eastAsia="en-US"/>
        </w:rPr>
        <w:t>7</w:t>
      </w:r>
      <w:r w:rsidR="00FE0ED3" w:rsidRPr="00F820E8">
        <w:rPr>
          <w:rFonts w:ascii="Sylfaen" w:hAnsi="Sylfaen" w:cs="Sylfaen"/>
          <w:b/>
          <w:lang w:val="hy-AM" w:eastAsia="en-US"/>
        </w:rPr>
        <w:t>. Թափոնների կառավարում</w:t>
      </w:r>
    </w:p>
    <w:p w:rsidR="00FE0ED3" w:rsidRPr="00F820E8" w:rsidRDefault="005A5F6C" w:rsidP="00F820E8">
      <w:pPr>
        <w:spacing w:after="0" w:line="360" w:lineRule="auto"/>
        <w:ind w:firstLine="567"/>
        <w:jc w:val="center"/>
        <w:rPr>
          <w:rFonts w:ascii="Sylfaen" w:hAnsi="Sylfaen" w:cs="Sylfaen"/>
          <w:b/>
          <w:lang w:val="hy-AM" w:eastAsia="en-US"/>
        </w:rPr>
      </w:pPr>
      <w:r w:rsidRPr="00F820E8">
        <w:rPr>
          <w:rFonts w:ascii="Sylfaen" w:hAnsi="Sylfaen" w:cs="Sylfaen"/>
          <w:b/>
          <w:lang w:val="hy-AM" w:eastAsia="en-US"/>
        </w:rPr>
        <w:t>7</w:t>
      </w:r>
      <w:r w:rsidR="00FE0ED3" w:rsidRPr="00F820E8">
        <w:rPr>
          <w:rFonts w:ascii="Sylfaen" w:hAnsi="Sylfaen" w:cs="Sylfaen"/>
          <w:b/>
          <w:lang w:val="hy-AM" w:eastAsia="en-US"/>
        </w:rPr>
        <w:t>.1 Աղբավայրեր</w:t>
      </w:r>
    </w:p>
    <w:p w:rsidR="00B71EB1" w:rsidRPr="00F820E8" w:rsidRDefault="00FE0ED3" w:rsidP="00364480">
      <w:pPr>
        <w:spacing w:after="0"/>
        <w:ind w:firstLine="567"/>
        <w:jc w:val="both"/>
        <w:rPr>
          <w:rFonts w:ascii="Sylfaen" w:hAnsi="Sylfaen" w:cs="Sylfaen"/>
          <w:lang w:val="hy-AM" w:eastAsia="en-US"/>
        </w:rPr>
      </w:pPr>
      <w:r w:rsidRPr="00F820E8">
        <w:rPr>
          <w:rFonts w:ascii="Sylfaen" w:hAnsi="Sylfaen" w:cs="Sylfaen"/>
          <w:lang w:val="hy-AM" w:eastAsia="en-US"/>
        </w:rPr>
        <w:t>Բնակավայրում սանիտարական մաք</w:t>
      </w:r>
      <w:r w:rsidR="00C2740D" w:rsidRPr="00F820E8">
        <w:rPr>
          <w:rFonts w:ascii="Sylfaen" w:hAnsi="Sylfaen" w:cs="Sylfaen"/>
          <w:lang w:val="hy-AM" w:eastAsia="en-US"/>
        </w:rPr>
        <w:t>րման ենթակա տարածքը կ</w:t>
      </w:r>
      <w:r w:rsidR="00B71EB1" w:rsidRPr="00F820E8">
        <w:rPr>
          <w:rFonts w:ascii="Sylfaen" w:hAnsi="Sylfaen" w:cs="Sylfaen"/>
          <w:lang w:val="hy-AM" w:eastAsia="en-US"/>
        </w:rPr>
        <w:t>կ</w:t>
      </w:r>
      <w:r w:rsidR="00C2740D" w:rsidRPr="00F820E8">
        <w:rPr>
          <w:rFonts w:ascii="Sylfaen" w:hAnsi="Sylfaen" w:cs="Sylfaen"/>
          <w:lang w:val="hy-AM" w:eastAsia="en-US"/>
        </w:rPr>
        <w:t>ազմ</w:t>
      </w:r>
      <w:r w:rsidR="00B71EB1" w:rsidRPr="00F820E8">
        <w:rPr>
          <w:rFonts w:ascii="Sylfaen" w:hAnsi="Sylfaen" w:cs="Sylfaen"/>
          <w:lang w:val="hy-AM" w:eastAsia="en-US"/>
        </w:rPr>
        <w:t>ի մոտ 500 հա</w:t>
      </w:r>
      <w:r w:rsidRPr="00F820E8">
        <w:rPr>
          <w:rFonts w:ascii="Sylfaen" w:hAnsi="Sylfaen" w:cs="Sylfaen"/>
          <w:lang w:val="hy-AM" w:eastAsia="en-US"/>
        </w:rPr>
        <w:t xml:space="preserve">: </w:t>
      </w:r>
    </w:p>
    <w:p w:rsidR="00B71EB1" w:rsidRPr="00F820E8" w:rsidRDefault="00B71EB1" w:rsidP="00364480">
      <w:pPr>
        <w:spacing w:after="0"/>
        <w:ind w:firstLine="567"/>
        <w:jc w:val="both"/>
        <w:rPr>
          <w:rFonts w:ascii="Sylfaen" w:hAnsi="Sylfaen" w:cs="Sylfaen"/>
          <w:lang w:val="hy-AM" w:eastAsia="en-US"/>
        </w:rPr>
      </w:pPr>
      <w:r w:rsidRPr="00F820E8">
        <w:rPr>
          <w:rFonts w:ascii="Sylfaen" w:hAnsi="Sylfaen" w:cs="Sylfaen"/>
          <w:lang w:val="hy-AM" w:eastAsia="en-US"/>
        </w:rPr>
        <w:t xml:space="preserve">Աղբավայրի տարածքը պետք է ընտրվի՝ հաշվի առնելով </w:t>
      </w:r>
      <w:r w:rsidR="00FE0ED3" w:rsidRPr="00F820E8">
        <w:rPr>
          <w:rFonts w:ascii="Sylfaen" w:hAnsi="Sylfaen" w:cs="Sylfaen"/>
          <w:lang w:val="hy-AM" w:eastAsia="en-US"/>
        </w:rPr>
        <w:t>ՀՀՇՆ 30-01-20</w:t>
      </w:r>
      <w:r w:rsidRPr="00F820E8">
        <w:rPr>
          <w:rFonts w:ascii="Sylfaen" w:hAnsi="Sylfaen" w:cs="Sylfaen"/>
          <w:lang w:val="hy-AM" w:eastAsia="en-US"/>
        </w:rPr>
        <w:t>23</w:t>
      </w:r>
      <w:r w:rsidR="00FE0ED3" w:rsidRPr="00F820E8">
        <w:rPr>
          <w:rFonts w:ascii="Sylfaen" w:hAnsi="Sylfaen" w:cs="Sylfaen"/>
          <w:lang w:val="hy-AM" w:eastAsia="en-US"/>
        </w:rPr>
        <w:t xml:space="preserve"> «Քաղաքաշինության.Քաղաքային և գյուղական  բնակավայրերի հատակագծում և կառուցապատում</w:t>
      </w:r>
      <w:r w:rsidR="00E850E1" w:rsidRPr="00F820E8">
        <w:rPr>
          <w:rFonts w:ascii="Sylfaen" w:hAnsi="Sylfaen" w:cs="Sylfaen"/>
          <w:lang w:val="hy-AM" w:eastAsia="en-US"/>
        </w:rPr>
        <w:t>»</w:t>
      </w:r>
      <w:r w:rsidR="00FE0ED3" w:rsidRPr="00F820E8">
        <w:rPr>
          <w:rFonts w:ascii="Sylfaen" w:hAnsi="Sylfaen" w:cs="Sylfaen"/>
          <w:lang w:val="hy-AM" w:eastAsia="en-US"/>
        </w:rPr>
        <w:t xml:space="preserve"> պահանջներին: Տարածքը </w:t>
      </w:r>
      <w:r w:rsidRPr="00F820E8">
        <w:rPr>
          <w:rFonts w:ascii="Sylfaen" w:hAnsi="Sylfaen" w:cs="Sylfaen"/>
          <w:lang w:val="hy-AM" w:eastAsia="en-US"/>
        </w:rPr>
        <w:t xml:space="preserve">պետք է լինի </w:t>
      </w:r>
      <w:r w:rsidR="00FE0ED3" w:rsidRPr="00F820E8">
        <w:rPr>
          <w:rFonts w:ascii="Sylfaen" w:hAnsi="Sylfaen" w:cs="Sylfaen"/>
          <w:lang w:val="hy-AM" w:eastAsia="en-US"/>
        </w:rPr>
        <w:t xml:space="preserve">պարսպապատ, </w:t>
      </w:r>
      <w:r w:rsidRPr="00F820E8">
        <w:rPr>
          <w:rFonts w:ascii="Sylfaen" w:hAnsi="Sylfaen" w:cs="Sylfaen"/>
          <w:lang w:val="hy-AM" w:eastAsia="en-US"/>
        </w:rPr>
        <w:t>բարեկարգ</w:t>
      </w:r>
      <w:r w:rsidR="00FE0ED3" w:rsidRPr="00F820E8">
        <w:rPr>
          <w:rFonts w:ascii="Sylfaen" w:hAnsi="Sylfaen" w:cs="Sylfaen"/>
          <w:lang w:val="hy-AM" w:eastAsia="en-US"/>
        </w:rPr>
        <w:t>, համապատասխան պայմաններ</w:t>
      </w:r>
      <w:r w:rsidRPr="00F820E8">
        <w:rPr>
          <w:rFonts w:ascii="Sylfaen" w:hAnsi="Sylfaen" w:cs="Sylfaen"/>
          <w:lang w:val="hy-AM" w:eastAsia="en-US"/>
        </w:rPr>
        <w:t>ով</w:t>
      </w:r>
      <w:r w:rsidR="00FE0ED3" w:rsidRPr="00F820E8">
        <w:rPr>
          <w:rFonts w:ascii="Sylfaen" w:hAnsi="Sylfaen" w:cs="Sylfaen"/>
          <w:lang w:val="hy-AM" w:eastAsia="en-US"/>
        </w:rPr>
        <w:t xml:space="preserve"> կոնտեյներների և աղբատար փոխադրամիջոցների լվացման և ախտահանման համար: </w:t>
      </w:r>
    </w:p>
    <w:p w:rsidR="00FE0ED3" w:rsidRPr="00F820E8" w:rsidRDefault="00FE0ED3" w:rsidP="00364480">
      <w:pPr>
        <w:spacing w:after="0"/>
        <w:ind w:firstLine="567"/>
        <w:jc w:val="both"/>
        <w:rPr>
          <w:rFonts w:ascii="Sylfaen" w:hAnsi="Sylfaen" w:cs="Sylfaen"/>
          <w:lang w:val="hy-AM" w:eastAsia="en-US"/>
        </w:rPr>
      </w:pPr>
      <w:r w:rsidRPr="00F820E8">
        <w:rPr>
          <w:rFonts w:ascii="Sylfaen" w:hAnsi="Sylfaen" w:cs="Sylfaen"/>
          <w:lang w:val="hy-AM" w:eastAsia="en-US"/>
        </w:rPr>
        <w:t xml:space="preserve">Համայնքներում առաջացած կենցաղային կոշտ թափոնների (ԿԿԹ) կազմը և տարեկան քանակը բերված է աղյուսակ </w:t>
      </w:r>
      <w:r w:rsidR="005A5F6C" w:rsidRPr="00F820E8">
        <w:rPr>
          <w:rFonts w:ascii="Sylfaen" w:hAnsi="Sylfaen" w:cs="Sylfaen"/>
          <w:lang w:val="hy-AM" w:eastAsia="en-US"/>
        </w:rPr>
        <w:t>7</w:t>
      </w:r>
      <w:r w:rsidRPr="00F820E8">
        <w:rPr>
          <w:rFonts w:ascii="Sylfaen" w:hAnsi="Sylfaen" w:cs="Sylfaen"/>
          <w:lang w:val="hy-AM" w:eastAsia="en-US"/>
        </w:rPr>
        <w:t xml:space="preserve">.1.1-ում: Բնակչության թիվը կազմում է </w:t>
      </w:r>
      <w:r w:rsidR="008A71F4" w:rsidRPr="00F820E8">
        <w:rPr>
          <w:rFonts w:ascii="Sylfaen" w:hAnsi="Sylfaen" w:cs="Sylfaen"/>
          <w:lang w:val="hy-AM" w:eastAsia="en-US"/>
        </w:rPr>
        <w:t>23610</w:t>
      </w:r>
      <w:r w:rsidRPr="00F820E8">
        <w:rPr>
          <w:rFonts w:ascii="Sylfaen" w:hAnsi="Sylfaen" w:cs="Sylfaen"/>
          <w:lang w:val="hy-AM" w:eastAsia="en-US"/>
        </w:rPr>
        <w:t xml:space="preserve"> մարդ ըստ մարզպետարանի տվյալների: Թափոնների ընդհանուր քանակը ներկա իրավիճակում  կազմում է </w:t>
      </w:r>
      <w:r w:rsidR="008A71F4" w:rsidRPr="00F820E8">
        <w:rPr>
          <w:rFonts w:ascii="Sylfaen" w:hAnsi="Sylfaen" w:cs="Sylfaen"/>
          <w:lang w:val="hy-AM" w:eastAsia="en-US"/>
        </w:rPr>
        <w:t>5902</w:t>
      </w:r>
      <w:r w:rsidRPr="00F820E8">
        <w:rPr>
          <w:rFonts w:ascii="Sylfaen" w:hAnsi="Sylfaen" w:cs="Sylfaen"/>
          <w:lang w:val="hy-AM" w:eastAsia="en-US"/>
        </w:rPr>
        <w:t>,5 տ/տարի:</w:t>
      </w:r>
    </w:p>
    <w:p w:rsidR="00FE0ED3" w:rsidRPr="00F820E8" w:rsidRDefault="00FE0ED3" w:rsidP="00F820E8">
      <w:pPr>
        <w:spacing w:after="0" w:line="360" w:lineRule="auto"/>
        <w:ind w:firstLine="567"/>
        <w:rPr>
          <w:rFonts w:ascii="Sylfaen" w:hAnsi="Sylfaen" w:cs="Sylfaen"/>
          <w:lang w:val="hy-AM" w:eastAsia="en-US"/>
        </w:rPr>
      </w:pPr>
      <w:r w:rsidRPr="00F820E8">
        <w:rPr>
          <w:rFonts w:ascii="Sylfaen" w:hAnsi="Sylfaen" w:cs="Sylfaen"/>
          <w:lang w:val="hy-AM" w:eastAsia="en-US"/>
        </w:rPr>
        <w:t xml:space="preserve">ԿԿԹ-ի կազմը և տարեկան քանակը ներկայացված է </w:t>
      </w:r>
      <w:r w:rsidR="005A5F6C" w:rsidRPr="00F820E8">
        <w:rPr>
          <w:rFonts w:ascii="Sylfaen" w:hAnsi="Sylfaen" w:cs="Sylfaen"/>
          <w:lang w:val="hy-AM" w:eastAsia="en-US"/>
        </w:rPr>
        <w:t>7</w:t>
      </w:r>
      <w:r w:rsidRPr="00F820E8">
        <w:rPr>
          <w:rFonts w:ascii="Sylfaen" w:hAnsi="Sylfaen" w:cs="Sylfaen"/>
          <w:lang w:val="hy-AM" w:eastAsia="en-US"/>
        </w:rPr>
        <w:t>.1.1 աղյուսակում:</w:t>
      </w:r>
    </w:p>
    <w:p w:rsidR="00FE0ED3" w:rsidRPr="00F820E8" w:rsidRDefault="00FE0ED3" w:rsidP="00F820E8">
      <w:pPr>
        <w:spacing w:after="0" w:line="360" w:lineRule="auto"/>
        <w:ind w:firstLine="567"/>
        <w:jc w:val="right"/>
        <w:rPr>
          <w:rFonts w:ascii="Sylfaen" w:hAnsi="Sylfaen" w:cs="Sylfaen"/>
          <w:lang w:val="en-US" w:eastAsia="en-US"/>
        </w:rPr>
      </w:pPr>
      <w:r w:rsidRPr="00F820E8">
        <w:rPr>
          <w:rFonts w:ascii="Sylfaen" w:hAnsi="Sylfaen" w:cs="Sylfaen"/>
          <w:lang w:val="en-US" w:eastAsia="en-US"/>
        </w:rPr>
        <w:t xml:space="preserve">Աղյուսակ </w:t>
      </w:r>
      <w:r w:rsidR="005A5F6C" w:rsidRPr="00F820E8">
        <w:rPr>
          <w:rFonts w:ascii="Sylfaen" w:hAnsi="Sylfaen" w:cs="Sylfaen"/>
          <w:lang w:val="en-US" w:eastAsia="en-US"/>
        </w:rPr>
        <w:t>7</w:t>
      </w:r>
      <w:r w:rsidRPr="00F820E8">
        <w:rPr>
          <w:rFonts w:ascii="Sylfaen" w:hAnsi="Sylfaen" w:cs="Sylfaen"/>
          <w:lang w:val="en-US" w:eastAsia="en-US"/>
        </w:rPr>
        <w:t>.1.1</w:t>
      </w:r>
    </w:p>
    <w:tbl>
      <w:tblPr>
        <w:tblW w:w="0" w:type="auto"/>
        <w:tblInd w:w="-1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04"/>
        <w:gridCol w:w="2825"/>
        <w:gridCol w:w="4217"/>
      </w:tblGrid>
      <w:tr w:rsidR="00FE0ED3" w:rsidRPr="008E217C">
        <w:trPr>
          <w:trHeight w:val="589"/>
        </w:trPr>
        <w:tc>
          <w:tcPr>
            <w:tcW w:w="0" w:type="auto"/>
            <w:tcBorders>
              <w:top w:val="double" w:sz="12" w:space="0" w:color="auto"/>
              <w:left w:val="double" w:sz="12"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hAnsi="Sylfaen" w:cs="Arial Armenian"/>
                <w:lang w:val="hy-AM"/>
              </w:rPr>
            </w:pPr>
            <w:r w:rsidRPr="00F820E8">
              <w:rPr>
                <w:rFonts w:ascii="Sylfaen" w:hAnsi="Sylfaen" w:cs="Sylfaen"/>
                <w:lang w:val="en-US" w:eastAsia="en-US"/>
              </w:rPr>
              <w:t>ԿԿԹ</w:t>
            </w:r>
          </w:p>
        </w:tc>
        <w:tc>
          <w:tcPr>
            <w:tcW w:w="2825" w:type="dxa"/>
            <w:tcBorders>
              <w:top w:val="double" w:sz="12"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hAnsi="Sylfaen" w:cs="Arial Armenian"/>
                <w:lang w:val="hy-AM"/>
              </w:rPr>
            </w:pPr>
            <w:r w:rsidRPr="00F820E8">
              <w:rPr>
                <w:rFonts w:ascii="Sylfaen" w:hAnsi="Sylfaen" w:cs="Sylfaen"/>
                <w:lang w:val="hy-AM"/>
              </w:rPr>
              <w:t>Ընդհանուր</w:t>
            </w:r>
            <w:r w:rsidRPr="00F820E8">
              <w:rPr>
                <w:rFonts w:ascii="Sylfaen" w:hAnsi="Sylfaen" w:cs="Sylfaen"/>
                <w:lang w:val="en-US"/>
              </w:rPr>
              <w:t xml:space="preserve"> </w:t>
            </w:r>
            <w:r w:rsidRPr="00F820E8">
              <w:rPr>
                <w:rFonts w:ascii="Sylfaen" w:hAnsi="Sylfaen" w:cs="Sylfaen"/>
                <w:lang w:val="hy-AM"/>
              </w:rPr>
              <w:t>քանակից</w:t>
            </w:r>
            <w:r w:rsidRPr="00F820E8">
              <w:rPr>
                <w:rFonts w:ascii="Sylfaen" w:hAnsi="Sylfaen" w:cs="Sylfaen"/>
                <w:lang w:val="en-US"/>
              </w:rPr>
              <w:t xml:space="preserve"> </w:t>
            </w:r>
            <w:r w:rsidRPr="00F820E8">
              <w:rPr>
                <w:rFonts w:ascii="Sylfaen" w:hAnsi="Sylfaen" w:cs="Sylfaen"/>
                <w:lang w:val="hy-AM"/>
              </w:rPr>
              <w:t>բաժնեմասը</w:t>
            </w:r>
            <w:r w:rsidRPr="00F820E8">
              <w:rPr>
                <w:rFonts w:ascii="Sylfaen" w:hAnsi="Sylfaen" w:cs="Arial Armenian"/>
                <w:lang w:val="hy-AM"/>
              </w:rPr>
              <w:t>, %</w:t>
            </w:r>
          </w:p>
        </w:tc>
        <w:tc>
          <w:tcPr>
            <w:tcW w:w="4217" w:type="dxa"/>
            <w:tcBorders>
              <w:top w:val="double" w:sz="12" w:space="0" w:color="auto"/>
              <w:left w:val="single" w:sz="4" w:space="0" w:color="auto"/>
              <w:bottom w:val="single" w:sz="4" w:space="0" w:color="auto"/>
              <w:right w:val="double" w:sz="12" w:space="0" w:color="auto"/>
            </w:tcBorders>
            <w:vAlign w:val="center"/>
            <w:hideMark/>
          </w:tcPr>
          <w:p w:rsidR="00FE0ED3" w:rsidRPr="00F820E8" w:rsidRDefault="00FE0ED3" w:rsidP="00F820E8">
            <w:pPr>
              <w:spacing w:after="0" w:line="240" w:lineRule="auto"/>
              <w:jc w:val="center"/>
              <w:rPr>
                <w:rFonts w:ascii="Sylfaen" w:hAnsi="Sylfaen" w:cs="Arial Armenian"/>
                <w:lang w:val="hy-AM"/>
              </w:rPr>
            </w:pPr>
            <w:r w:rsidRPr="00F820E8">
              <w:rPr>
                <w:rFonts w:ascii="Sylfaen" w:hAnsi="Sylfaen" w:cs="Sylfaen"/>
                <w:lang w:val="hy-AM"/>
              </w:rPr>
              <w:t>Թափոնների</w:t>
            </w:r>
            <w:r w:rsidR="00364480" w:rsidRPr="00364480">
              <w:rPr>
                <w:rFonts w:ascii="Sylfaen" w:hAnsi="Sylfaen" w:cs="Sylfaen"/>
                <w:lang w:val="hy-AM"/>
              </w:rPr>
              <w:t xml:space="preserve"> </w:t>
            </w:r>
            <w:r w:rsidRPr="00F820E8">
              <w:rPr>
                <w:rFonts w:ascii="Sylfaen" w:hAnsi="Sylfaen" w:cs="Sylfaen"/>
                <w:lang w:val="hy-AM"/>
              </w:rPr>
              <w:t>ընդհանուր</w:t>
            </w:r>
            <w:r w:rsidR="00364480" w:rsidRPr="00364480">
              <w:rPr>
                <w:rFonts w:ascii="Sylfaen" w:hAnsi="Sylfaen" w:cs="Sylfaen"/>
                <w:lang w:val="hy-AM"/>
              </w:rPr>
              <w:t xml:space="preserve"> </w:t>
            </w:r>
            <w:r w:rsidRPr="00F820E8">
              <w:rPr>
                <w:rFonts w:ascii="Sylfaen" w:hAnsi="Sylfaen" w:cs="Sylfaen"/>
                <w:lang w:val="hy-AM"/>
              </w:rPr>
              <w:t>քանակը</w:t>
            </w:r>
            <w:r w:rsidRPr="00F820E8">
              <w:rPr>
                <w:rFonts w:ascii="Sylfaen" w:hAnsi="Sylfaen" w:cs="Arial Armenian"/>
                <w:lang w:val="hy-AM"/>
              </w:rPr>
              <w:t xml:space="preserve">, </w:t>
            </w:r>
            <w:r w:rsidRPr="00F820E8">
              <w:rPr>
                <w:rFonts w:ascii="Sylfaen" w:hAnsi="Sylfaen" w:cs="Sylfaen"/>
                <w:lang w:val="hy-AM"/>
              </w:rPr>
              <w:t>տ</w:t>
            </w:r>
            <w:r w:rsidRPr="00F820E8">
              <w:rPr>
                <w:rFonts w:ascii="Sylfaen" w:hAnsi="Sylfaen" w:cs="Arial Armenian"/>
                <w:lang w:val="hy-AM"/>
              </w:rPr>
              <w:t>/</w:t>
            </w:r>
            <w:r w:rsidRPr="00F820E8">
              <w:rPr>
                <w:rFonts w:ascii="Sylfaen" w:hAnsi="Sylfaen" w:cs="Sylfaen"/>
                <w:lang w:val="hy-AM"/>
              </w:rPr>
              <w:t>տարի</w:t>
            </w:r>
          </w:p>
        </w:tc>
      </w:tr>
      <w:tr w:rsidR="00FE0ED3" w:rsidRPr="00F820E8" w:rsidTr="008A71F4">
        <w:trPr>
          <w:trHeight w:val="439"/>
        </w:trPr>
        <w:tc>
          <w:tcPr>
            <w:tcW w:w="0" w:type="auto"/>
            <w:tcBorders>
              <w:top w:val="single" w:sz="4" w:space="0" w:color="auto"/>
              <w:left w:val="double" w:sz="12" w:space="0" w:color="auto"/>
              <w:bottom w:val="single" w:sz="4" w:space="0" w:color="auto"/>
              <w:right w:val="single" w:sz="4" w:space="0" w:color="auto"/>
            </w:tcBorders>
            <w:vAlign w:val="center"/>
            <w:hideMark/>
          </w:tcPr>
          <w:p w:rsidR="00FE0ED3" w:rsidRPr="00F820E8" w:rsidRDefault="00FE0ED3" w:rsidP="00F820E8">
            <w:pPr>
              <w:spacing w:after="0" w:line="240" w:lineRule="auto"/>
              <w:rPr>
                <w:rFonts w:ascii="Sylfaen" w:hAnsi="Sylfaen" w:cs="Arial Armenian"/>
                <w:lang w:val="en-US"/>
              </w:rPr>
            </w:pPr>
            <w:r w:rsidRPr="00F820E8">
              <w:rPr>
                <w:rFonts w:ascii="Sylfaen" w:hAnsi="Sylfaen" w:cs="Sylfaen"/>
                <w:lang w:val="hy-AM"/>
              </w:rPr>
              <w:t>Աննդային թափոններ</w:t>
            </w:r>
          </w:p>
        </w:tc>
        <w:tc>
          <w:tcPr>
            <w:tcW w:w="2825"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ind w:firstLine="720"/>
              <w:jc w:val="both"/>
              <w:rPr>
                <w:rFonts w:ascii="Sylfaen" w:hAnsi="Sylfaen" w:cs="Arial Armenian"/>
                <w:lang w:val="hy-AM"/>
              </w:rPr>
            </w:pPr>
            <w:r w:rsidRPr="00F820E8">
              <w:rPr>
                <w:rFonts w:ascii="Sylfaen" w:hAnsi="Sylfaen" w:cs="Arial Armenian"/>
                <w:lang w:val="hy-AM"/>
              </w:rPr>
              <w:t>21.3</w:t>
            </w:r>
          </w:p>
        </w:tc>
        <w:tc>
          <w:tcPr>
            <w:tcW w:w="4217" w:type="dxa"/>
            <w:tcBorders>
              <w:top w:val="single" w:sz="4" w:space="0" w:color="auto"/>
              <w:left w:val="single" w:sz="4" w:space="0" w:color="auto"/>
              <w:bottom w:val="single" w:sz="4" w:space="0" w:color="auto"/>
              <w:right w:val="double" w:sz="12" w:space="0" w:color="auto"/>
            </w:tcBorders>
            <w:vAlign w:val="center"/>
          </w:tcPr>
          <w:p w:rsidR="00FE0ED3" w:rsidRPr="00F820E8" w:rsidRDefault="007B233E" w:rsidP="00F820E8">
            <w:pPr>
              <w:spacing w:after="0" w:line="240" w:lineRule="auto"/>
              <w:jc w:val="center"/>
              <w:rPr>
                <w:rFonts w:ascii="Sylfaen" w:hAnsi="Sylfaen" w:cs="Arial Armenian"/>
                <w:lang w:val="en-GB"/>
              </w:rPr>
            </w:pPr>
            <w:r w:rsidRPr="00F820E8">
              <w:rPr>
                <w:rFonts w:ascii="Sylfaen" w:hAnsi="Sylfaen" w:cs="Arial Armenian"/>
                <w:lang w:val="en-GB"/>
              </w:rPr>
              <w:t>1257,23</w:t>
            </w:r>
          </w:p>
        </w:tc>
      </w:tr>
      <w:tr w:rsidR="00FE0ED3" w:rsidRPr="00F820E8" w:rsidTr="008A71F4">
        <w:trPr>
          <w:trHeight w:val="287"/>
        </w:trPr>
        <w:tc>
          <w:tcPr>
            <w:tcW w:w="0" w:type="auto"/>
            <w:tcBorders>
              <w:top w:val="single" w:sz="4" w:space="0" w:color="auto"/>
              <w:left w:val="double" w:sz="12" w:space="0" w:color="auto"/>
              <w:bottom w:val="single" w:sz="4" w:space="0" w:color="auto"/>
              <w:right w:val="single" w:sz="4" w:space="0" w:color="auto"/>
            </w:tcBorders>
            <w:vAlign w:val="center"/>
            <w:hideMark/>
          </w:tcPr>
          <w:p w:rsidR="00FE0ED3" w:rsidRPr="00F820E8" w:rsidRDefault="00FE0ED3" w:rsidP="00F820E8">
            <w:pPr>
              <w:spacing w:after="0" w:line="240" w:lineRule="auto"/>
              <w:rPr>
                <w:rFonts w:ascii="Sylfaen" w:hAnsi="Sylfaen" w:cs="Arial Armenian"/>
                <w:lang w:val="en-US"/>
              </w:rPr>
            </w:pPr>
            <w:r w:rsidRPr="00F820E8">
              <w:rPr>
                <w:rFonts w:ascii="Sylfaen" w:hAnsi="Sylfaen" w:cs="Sylfaen"/>
                <w:lang w:val="hy-AM"/>
              </w:rPr>
              <w:t>Թուղթ</w:t>
            </w:r>
          </w:p>
        </w:tc>
        <w:tc>
          <w:tcPr>
            <w:tcW w:w="2825"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ind w:firstLine="720"/>
              <w:jc w:val="both"/>
              <w:rPr>
                <w:rFonts w:ascii="Sylfaen" w:hAnsi="Sylfaen" w:cs="Arial Armenian"/>
                <w:lang w:val="hy-AM"/>
              </w:rPr>
            </w:pPr>
            <w:r w:rsidRPr="00F820E8">
              <w:rPr>
                <w:rFonts w:ascii="Sylfaen" w:hAnsi="Sylfaen" w:cs="Arial Armenian"/>
                <w:lang w:val="hy-AM"/>
              </w:rPr>
              <w:t>13.3</w:t>
            </w:r>
          </w:p>
        </w:tc>
        <w:tc>
          <w:tcPr>
            <w:tcW w:w="4217" w:type="dxa"/>
            <w:tcBorders>
              <w:top w:val="single" w:sz="4" w:space="0" w:color="auto"/>
              <w:left w:val="single" w:sz="4" w:space="0" w:color="auto"/>
              <w:bottom w:val="single" w:sz="4" w:space="0" w:color="auto"/>
              <w:right w:val="double" w:sz="12" w:space="0" w:color="auto"/>
            </w:tcBorders>
            <w:vAlign w:val="center"/>
          </w:tcPr>
          <w:p w:rsidR="00FE0ED3" w:rsidRPr="00F820E8" w:rsidRDefault="007B233E" w:rsidP="00F820E8">
            <w:pPr>
              <w:spacing w:after="0" w:line="240" w:lineRule="auto"/>
              <w:jc w:val="center"/>
              <w:rPr>
                <w:rFonts w:ascii="Sylfaen" w:hAnsi="Sylfaen" w:cs="Arial Armenian"/>
                <w:lang w:val="en-GB"/>
              </w:rPr>
            </w:pPr>
            <w:r w:rsidRPr="00F820E8">
              <w:rPr>
                <w:rFonts w:ascii="Sylfaen" w:hAnsi="Sylfaen" w:cs="Arial Armenian"/>
                <w:lang w:val="en-GB"/>
              </w:rPr>
              <w:t>708,03</w:t>
            </w:r>
          </w:p>
        </w:tc>
      </w:tr>
      <w:tr w:rsidR="00FE0ED3" w:rsidRPr="00F820E8" w:rsidTr="008A71F4">
        <w:trPr>
          <w:trHeight w:val="287"/>
        </w:trPr>
        <w:tc>
          <w:tcPr>
            <w:tcW w:w="0" w:type="auto"/>
            <w:tcBorders>
              <w:top w:val="single" w:sz="4" w:space="0" w:color="auto"/>
              <w:left w:val="double" w:sz="12" w:space="0" w:color="auto"/>
              <w:bottom w:val="single" w:sz="4" w:space="0" w:color="auto"/>
              <w:right w:val="single" w:sz="4" w:space="0" w:color="auto"/>
            </w:tcBorders>
            <w:vAlign w:val="center"/>
            <w:hideMark/>
          </w:tcPr>
          <w:p w:rsidR="00FE0ED3" w:rsidRPr="00F820E8" w:rsidRDefault="00FE0ED3" w:rsidP="00F820E8">
            <w:pPr>
              <w:spacing w:after="0" w:line="240" w:lineRule="auto"/>
              <w:rPr>
                <w:rFonts w:ascii="Sylfaen" w:hAnsi="Sylfaen" w:cs="Arial Armenian"/>
                <w:lang w:val="en-US"/>
              </w:rPr>
            </w:pPr>
            <w:r w:rsidRPr="00F820E8">
              <w:rPr>
                <w:rFonts w:ascii="Sylfaen" w:hAnsi="Sylfaen" w:cs="Sylfaen"/>
                <w:lang w:val="hy-AM"/>
              </w:rPr>
              <w:t>Փայտանյութ</w:t>
            </w:r>
          </w:p>
        </w:tc>
        <w:tc>
          <w:tcPr>
            <w:tcW w:w="2825"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ind w:firstLine="720"/>
              <w:jc w:val="both"/>
              <w:rPr>
                <w:rFonts w:ascii="Sylfaen" w:hAnsi="Sylfaen" w:cs="Arial Armenian"/>
                <w:lang w:val="hy-AM"/>
              </w:rPr>
            </w:pPr>
            <w:r w:rsidRPr="00F820E8">
              <w:rPr>
                <w:rFonts w:ascii="Sylfaen" w:hAnsi="Sylfaen" w:cs="Arial Armenian"/>
                <w:lang w:val="hy-AM"/>
              </w:rPr>
              <w:t>6.9</w:t>
            </w:r>
          </w:p>
        </w:tc>
        <w:tc>
          <w:tcPr>
            <w:tcW w:w="4217" w:type="dxa"/>
            <w:tcBorders>
              <w:top w:val="single" w:sz="4" w:space="0" w:color="auto"/>
              <w:left w:val="single" w:sz="4" w:space="0" w:color="auto"/>
              <w:bottom w:val="single" w:sz="4" w:space="0" w:color="auto"/>
              <w:right w:val="double" w:sz="12" w:space="0" w:color="auto"/>
            </w:tcBorders>
            <w:vAlign w:val="center"/>
          </w:tcPr>
          <w:p w:rsidR="00FE0ED3" w:rsidRPr="00F820E8" w:rsidRDefault="007B233E" w:rsidP="00F820E8">
            <w:pPr>
              <w:spacing w:after="0" w:line="240" w:lineRule="auto"/>
              <w:jc w:val="center"/>
              <w:rPr>
                <w:rFonts w:ascii="Sylfaen" w:hAnsi="Sylfaen" w:cs="Arial Armenian"/>
                <w:lang w:val="en-GB"/>
              </w:rPr>
            </w:pPr>
            <w:r w:rsidRPr="00F820E8">
              <w:rPr>
                <w:rFonts w:ascii="Sylfaen" w:hAnsi="Sylfaen" w:cs="Arial Armenian"/>
                <w:lang w:val="en-GB"/>
              </w:rPr>
              <w:t>407,27</w:t>
            </w:r>
          </w:p>
        </w:tc>
      </w:tr>
      <w:tr w:rsidR="00FE0ED3" w:rsidRPr="00F820E8" w:rsidTr="008A71F4">
        <w:trPr>
          <w:trHeight w:val="302"/>
        </w:trPr>
        <w:tc>
          <w:tcPr>
            <w:tcW w:w="0" w:type="auto"/>
            <w:tcBorders>
              <w:top w:val="single" w:sz="4" w:space="0" w:color="auto"/>
              <w:left w:val="double" w:sz="12" w:space="0" w:color="auto"/>
              <w:bottom w:val="single" w:sz="4" w:space="0" w:color="auto"/>
              <w:right w:val="single" w:sz="4" w:space="0" w:color="auto"/>
            </w:tcBorders>
            <w:vAlign w:val="center"/>
            <w:hideMark/>
          </w:tcPr>
          <w:p w:rsidR="00FE0ED3" w:rsidRPr="00F820E8" w:rsidRDefault="00FE0ED3" w:rsidP="00F820E8">
            <w:pPr>
              <w:spacing w:after="0" w:line="240" w:lineRule="auto"/>
              <w:rPr>
                <w:rFonts w:ascii="Sylfaen" w:hAnsi="Sylfaen" w:cs="Arial Armenian"/>
                <w:lang w:val="en-US"/>
              </w:rPr>
            </w:pPr>
            <w:r w:rsidRPr="00F820E8">
              <w:rPr>
                <w:rFonts w:ascii="Sylfaen" w:hAnsi="Sylfaen" w:cs="Sylfaen"/>
                <w:lang w:val="hy-AM"/>
              </w:rPr>
              <w:t>Պլաստմասաներ</w:t>
            </w:r>
          </w:p>
        </w:tc>
        <w:tc>
          <w:tcPr>
            <w:tcW w:w="2825"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ind w:firstLine="720"/>
              <w:jc w:val="both"/>
              <w:rPr>
                <w:rFonts w:ascii="Sylfaen" w:hAnsi="Sylfaen" w:cs="Arial Armenian"/>
                <w:lang w:val="hy-AM"/>
              </w:rPr>
            </w:pPr>
            <w:r w:rsidRPr="00F820E8">
              <w:rPr>
                <w:rFonts w:ascii="Sylfaen" w:hAnsi="Sylfaen" w:cs="Arial Armenian"/>
                <w:lang w:val="hy-AM"/>
              </w:rPr>
              <w:t>19.4</w:t>
            </w:r>
          </w:p>
        </w:tc>
        <w:tc>
          <w:tcPr>
            <w:tcW w:w="4217" w:type="dxa"/>
            <w:tcBorders>
              <w:top w:val="single" w:sz="4" w:space="0" w:color="auto"/>
              <w:left w:val="single" w:sz="4" w:space="0" w:color="auto"/>
              <w:bottom w:val="single" w:sz="4" w:space="0" w:color="auto"/>
              <w:right w:val="double" w:sz="12" w:space="0" w:color="auto"/>
            </w:tcBorders>
            <w:vAlign w:val="center"/>
          </w:tcPr>
          <w:p w:rsidR="00FE0ED3" w:rsidRPr="00F820E8" w:rsidRDefault="007B233E" w:rsidP="00F820E8">
            <w:pPr>
              <w:spacing w:after="0" w:line="240" w:lineRule="auto"/>
              <w:jc w:val="center"/>
              <w:rPr>
                <w:rFonts w:ascii="Sylfaen" w:hAnsi="Sylfaen" w:cs="Arial Armenian"/>
                <w:lang w:val="en-GB"/>
              </w:rPr>
            </w:pPr>
            <w:r w:rsidRPr="00F820E8">
              <w:rPr>
                <w:rFonts w:ascii="Sylfaen" w:hAnsi="Sylfaen" w:cs="Arial Armenian"/>
                <w:lang w:val="en-GB"/>
              </w:rPr>
              <w:t>1145,085</w:t>
            </w:r>
          </w:p>
        </w:tc>
      </w:tr>
      <w:tr w:rsidR="00FE0ED3" w:rsidRPr="00F820E8" w:rsidTr="008A71F4">
        <w:trPr>
          <w:trHeight w:val="287"/>
        </w:trPr>
        <w:tc>
          <w:tcPr>
            <w:tcW w:w="0" w:type="auto"/>
            <w:tcBorders>
              <w:top w:val="single" w:sz="4" w:space="0" w:color="auto"/>
              <w:left w:val="double" w:sz="12" w:space="0" w:color="auto"/>
              <w:bottom w:val="single" w:sz="4" w:space="0" w:color="auto"/>
              <w:right w:val="single" w:sz="4" w:space="0" w:color="auto"/>
            </w:tcBorders>
            <w:vAlign w:val="center"/>
            <w:hideMark/>
          </w:tcPr>
          <w:p w:rsidR="00FE0ED3" w:rsidRPr="00F820E8" w:rsidRDefault="00FE0ED3" w:rsidP="00F820E8">
            <w:pPr>
              <w:spacing w:after="0" w:line="240" w:lineRule="auto"/>
              <w:rPr>
                <w:rFonts w:ascii="Sylfaen" w:hAnsi="Sylfaen" w:cs="Arial Armenian"/>
                <w:lang w:val="en-US"/>
              </w:rPr>
            </w:pPr>
            <w:r w:rsidRPr="00F820E8">
              <w:rPr>
                <w:rFonts w:ascii="Sylfaen" w:hAnsi="Sylfaen" w:cs="Sylfaen"/>
                <w:lang w:val="hy-AM"/>
              </w:rPr>
              <w:t>Ռետին</w:t>
            </w:r>
            <w:r w:rsidRPr="00F820E8">
              <w:rPr>
                <w:rFonts w:ascii="Sylfaen" w:hAnsi="Sylfaen" w:cs="Sylfaen"/>
                <w:lang w:val="en-US"/>
              </w:rPr>
              <w:t xml:space="preserve"> </w:t>
            </w:r>
            <w:r w:rsidRPr="00F820E8">
              <w:rPr>
                <w:rFonts w:ascii="Sylfaen" w:hAnsi="Sylfaen" w:cs="Sylfaen"/>
                <w:lang w:val="hy-AM"/>
              </w:rPr>
              <w:t>և</w:t>
            </w:r>
            <w:r w:rsidRPr="00F820E8">
              <w:rPr>
                <w:rFonts w:ascii="Sylfaen" w:hAnsi="Sylfaen" w:cs="Sylfaen"/>
                <w:lang w:val="en-US"/>
              </w:rPr>
              <w:t xml:space="preserve"> </w:t>
            </w:r>
            <w:r w:rsidRPr="00F820E8">
              <w:rPr>
                <w:rFonts w:ascii="Sylfaen" w:hAnsi="Sylfaen" w:cs="Sylfaen"/>
                <w:lang w:val="hy-AM"/>
              </w:rPr>
              <w:t>կաշի</w:t>
            </w:r>
          </w:p>
        </w:tc>
        <w:tc>
          <w:tcPr>
            <w:tcW w:w="2825"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ind w:firstLine="720"/>
              <w:jc w:val="both"/>
              <w:rPr>
                <w:rFonts w:ascii="Sylfaen" w:hAnsi="Sylfaen" w:cs="Arial Armenian"/>
                <w:lang w:val="hy-AM"/>
              </w:rPr>
            </w:pPr>
            <w:r w:rsidRPr="00F820E8">
              <w:rPr>
                <w:rFonts w:ascii="Sylfaen" w:hAnsi="Sylfaen" w:cs="Arial Armenian"/>
                <w:lang w:val="hy-AM"/>
              </w:rPr>
              <w:t>2.0</w:t>
            </w:r>
          </w:p>
        </w:tc>
        <w:tc>
          <w:tcPr>
            <w:tcW w:w="4217" w:type="dxa"/>
            <w:tcBorders>
              <w:top w:val="single" w:sz="4" w:space="0" w:color="auto"/>
              <w:left w:val="single" w:sz="4" w:space="0" w:color="auto"/>
              <w:bottom w:val="single" w:sz="4" w:space="0" w:color="auto"/>
              <w:right w:val="double" w:sz="12" w:space="0" w:color="auto"/>
            </w:tcBorders>
            <w:vAlign w:val="center"/>
          </w:tcPr>
          <w:p w:rsidR="00FE0ED3" w:rsidRPr="00F820E8" w:rsidRDefault="007B233E" w:rsidP="00F820E8">
            <w:pPr>
              <w:spacing w:after="0" w:line="240" w:lineRule="auto"/>
              <w:jc w:val="center"/>
              <w:rPr>
                <w:rFonts w:ascii="Sylfaen" w:hAnsi="Sylfaen" w:cs="Arial Armenian"/>
                <w:lang w:val="en-GB"/>
              </w:rPr>
            </w:pPr>
            <w:r w:rsidRPr="00F820E8">
              <w:rPr>
                <w:rFonts w:ascii="Sylfaen" w:hAnsi="Sylfaen" w:cs="Arial Armenian"/>
                <w:lang w:val="en-GB"/>
              </w:rPr>
              <w:t>118,05</w:t>
            </w:r>
          </w:p>
        </w:tc>
      </w:tr>
      <w:tr w:rsidR="00FE0ED3" w:rsidRPr="00F820E8" w:rsidTr="008A71F4">
        <w:trPr>
          <w:trHeight w:hRule="exact" w:val="410"/>
        </w:trPr>
        <w:tc>
          <w:tcPr>
            <w:tcW w:w="0" w:type="auto"/>
            <w:tcBorders>
              <w:top w:val="single" w:sz="4" w:space="0" w:color="auto"/>
              <w:left w:val="double" w:sz="12" w:space="0" w:color="auto"/>
              <w:bottom w:val="single" w:sz="4" w:space="0" w:color="auto"/>
              <w:right w:val="single" w:sz="4" w:space="0" w:color="auto"/>
            </w:tcBorders>
            <w:vAlign w:val="center"/>
          </w:tcPr>
          <w:p w:rsidR="00FE0ED3" w:rsidRPr="00F820E8" w:rsidRDefault="00FE0ED3" w:rsidP="00F820E8">
            <w:pPr>
              <w:spacing w:after="0" w:line="240" w:lineRule="auto"/>
              <w:rPr>
                <w:rFonts w:ascii="Sylfaen" w:hAnsi="Sylfaen" w:cs="Arial Armenian"/>
                <w:lang w:val="hy-AM"/>
              </w:rPr>
            </w:pPr>
            <w:r w:rsidRPr="00F820E8">
              <w:rPr>
                <w:rFonts w:ascii="Sylfaen" w:hAnsi="Sylfaen" w:cs="Sylfaen"/>
                <w:lang w:val="hy-AM"/>
              </w:rPr>
              <w:lastRenderedPageBreak/>
              <w:t>Տեքստիլ</w:t>
            </w:r>
          </w:p>
          <w:p w:rsidR="00FE0ED3" w:rsidRPr="00F820E8" w:rsidRDefault="00FE0ED3" w:rsidP="00F820E8">
            <w:pPr>
              <w:spacing w:after="0" w:line="240" w:lineRule="auto"/>
              <w:rPr>
                <w:rFonts w:ascii="Sylfaen" w:hAnsi="Sylfaen" w:cs="Arial Armenian"/>
                <w:lang w:val="hy-AM"/>
              </w:rPr>
            </w:pPr>
          </w:p>
        </w:tc>
        <w:tc>
          <w:tcPr>
            <w:tcW w:w="2825"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ind w:firstLine="720"/>
              <w:jc w:val="both"/>
              <w:rPr>
                <w:rFonts w:ascii="Sylfaen" w:hAnsi="Sylfaen" w:cs="Arial Armenian"/>
                <w:lang w:val="hy-AM"/>
              </w:rPr>
            </w:pPr>
            <w:r w:rsidRPr="00F820E8">
              <w:rPr>
                <w:rFonts w:ascii="Sylfaen" w:hAnsi="Sylfaen" w:cs="Arial Armenian"/>
                <w:lang w:val="hy-AM"/>
              </w:rPr>
              <w:t>2.8</w:t>
            </w:r>
          </w:p>
        </w:tc>
        <w:tc>
          <w:tcPr>
            <w:tcW w:w="4217" w:type="dxa"/>
            <w:tcBorders>
              <w:top w:val="single" w:sz="4" w:space="0" w:color="auto"/>
              <w:left w:val="single" w:sz="4" w:space="0" w:color="auto"/>
              <w:bottom w:val="single" w:sz="4" w:space="0" w:color="auto"/>
              <w:right w:val="double" w:sz="12" w:space="0" w:color="auto"/>
            </w:tcBorders>
            <w:vAlign w:val="center"/>
          </w:tcPr>
          <w:p w:rsidR="00FE0ED3" w:rsidRPr="00F820E8" w:rsidRDefault="007B233E" w:rsidP="00F820E8">
            <w:pPr>
              <w:spacing w:after="0" w:line="240" w:lineRule="auto"/>
              <w:jc w:val="center"/>
              <w:rPr>
                <w:rFonts w:ascii="Sylfaen" w:hAnsi="Sylfaen" w:cs="Arial Armenian"/>
                <w:lang w:val="en-GB"/>
              </w:rPr>
            </w:pPr>
            <w:r w:rsidRPr="00F820E8">
              <w:rPr>
                <w:rFonts w:ascii="Sylfaen" w:hAnsi="Sylfaen" w:cs="Arial Armenian"/>
                <w:lang w:val="en-GB"/>
              </w:rPr>
              <w:t>165,27</w:t>
            </w:r>
          </w:p>
        </w:tc>
      </w:tr>
      <w:tr w:rsidR="00FE0ED3" w:rsidRPr="00F820E8" w:rsidTr="008A71F4">
        <w:trPr>
          <w:trHeight w:val="287"/>
        </w:trPr>
        <w:tc>
          <w:tcPr>
            <w:tcW w:w="0" w:type="auto"/>
            <w:tcBorders>
              <w:top w:val="single" w:sz="4" w:space="0" w:color="auto"/>
              <w:left w:val="double" w:sz="12" w:space="0" w:color="auto"/>
              <w:bottom w:val="single" w:sz="4" w:space="0" w:color="auto"/>
              <w:right w:val="single" w:sz="4" w:space="0" w:color="auto"/>
            </w:tcBorders>
            <w:vAlign w:val="center"/>
            <w:hideMark/>
          </w:tcPr>
          <w:p w:rsidR="00FE0ED3" w:rsidRPr="00F820E8" w:rsidRDefault="00FE0ED3" w:rsidP="00F820E8">
            <w:pPr>
              <w:spacing w:after="0" w:line="240" w:lineRule="auto"/>
              <w:rPr>
                <w:rFonts w:ascii="Sylfaen" w:hAnsi="Sylfaen" w:cs="Arial Armenian"/>
                <w:lang w:val="hy-AM"/>
              </w:rPr>
            </w:pPr>
            <w:r w:rsidRPr="00F820E8">
              <w:rPr>
                <w:rFonts w:ascii="Sylfaen" w:hAnsi="Sylfaen" w:cs="Sylfaen"/>
                <w:lang w:val="hy-AM"/>
              </w:rPr>
              <w:t>Ապակի</w:t>
            </w:r>
          </w:p>
        </w:tc>
        <w:tc>
          <w:tcPr>
            <w:tcW w:w="2825"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ind w:firstLine="720"/>
              <w:jc w:val="both"/>
              <w:rPr>
                <w:rFonts w:ascii="Sylfaen" w:hAnsi="Sylfaen" w:cs="Arial Armenian"/>
                <w:lang w:val="hy-AM"/>
              </w:rPr>
            </w:pPr>
            <w:r w:rsidRPr="00F820E8">
              <w:rPr>
                <w:rFonts w:ascii="Sylfaen" w:hAnsi="Sylfaen" w:cs="Arial Armenian"/>
                <w:lang w:val="hy-AM"/>
              </w:rPr>
              <w:t>5.4</w:t>
            </w:r>
          </w:p>
        </w:tc>
        <w:tc>
          <w:tcPr>
            <w:tcW w:w="4217" w:type="dxa"/>
            <w:tcBorders>
              <w:top w:val="single" w:sz="4" w:space="0" w:color="auto"/>
              <w:left w:val="single" w:sz="4" w:space="0" w:color="auto"/>
              <w:bottom w:val="single" w:sz="4" w:space="0" w:color="auto"/>
              <w:right w:val="double" w:sz="12" w:space="0" w:color="auto"/>
            </w:tcBorders>
            <w:vAlign w:val="center"/>
          </w:tcPr>
          <w:p w:rsidR="00FE0ED3" w:rsidRPr="00F820E8" w:rsidRDefault="007B233E" w:rsidP="00F820E8">
            <w:pPr>
              <w:spacing w:after="0" w:line="240" w:lineRule="auto"/>
              <w:jc w:val="center"/>
              <w:rPr>
                <w:rFonts w:ascii="Sylfaen" w:hAnsi="Sylfaen" w:cs="Arial Armenian"/>
                <w:lang w:val="en-GB"/>
              </w:rPr>
            </w:pPr>
            <w:r w:rsidRPr="00F820E8">
              <w:rPr>
                <w:rFonts w:ascii="Sylfaen" w:hAnsi="Sylfaen" w:cs="Arial Armenian"/>
                <w:lang w:val="en-GB"/>
              </w:rPr>
              <w:t>318,735</w:t>
            </w:r>
          </w:p>
        </w:tc>
      </w:tr>
      <w:tr w:rsidR="00FE0ED3" w:rsidRPr="00F820E8" w:rsidTr="008A71F4">
        <w:trPr>
          <w:trHeight w:val="517"/>
        </w:trPr>
        <w:tc>
          <w:tcPr>
            <w:tcW w:w="0" w:type="auto"/>
            <w:tcBorders>
              <w:top w:val="single" w:sz="4" w:space="0" w:color="auto"/>
              <w:left w:val="double" w:sz="12" w:space="0" w:color="auto"/>
              <w:bottom w:val="single" w:sz="4" w:space="0" w:color="auto"/>
              <w:right w:val="single" w:sz="4" w:space="0" w:color="auto"/>
            </w:tcBorders>
            <w:vAlign w:val="center"/>
            <w:hideMark/>
          </w:tcPr>
          <w:p w:rsidR="00FE0ED3" w:rsidRPr="00F820E8" w:rsidRDefault="00FE0ED3" w:rsidP="00F820E8">
            <w:pPr>
              <w:spacing w:after="0" w:line="240" w:lineRule="auto"/>
              <w:rPr>
                <w:rFonts w:ascii="Sylfaen" w:hAnsi="Sylfaen" w:cs="Arial Armenian"/>
              </w:rPr>
            </w:pPr>
            <w:r w:rsidRPr="00F820E8">
              <w:rPr>
                <w:rFonts w:ascii="Sylfaen" w:hAnsi="Sylfaen" w:cs="Sylfaen"/>
                <w:lang w:val="hy-AM"/>
              </w:rPr>
              <w:t>Երկաթ և նրա համաձուլվածքները</w:t>
            </w:r>
            <w:r w:rsidRPr="00F820E8">
              <w:rPr>
                <w:rFonts w:ascii="Sylfaen" w:hAnsi="Sylfaen" w:cs="Arial Armenian"/>
                <w:lang w:val="hy-AM"/>
              </w:rPr>
              <w:t xml:space="preserve">,         </w:t>
            </w:r>
            <w:r w:rsidRPr="00F820E8">
              <w:rPr>
                <w:rFonts w:ascii="Sylfaen" w:hAnsi="Sylfaen" w:cs="Sylfaen"/>
                <w:lang w:val="hy-AM"/>
              </w:rPr>
              <w:t>Գունավոր մետաղներ</w:t>
            </w:r>
          </w:p>
        </w:tc>
        <w:tc>
          <w:tcPr>
            <w:tcW w:w="2825"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ind w:firstLine="720"/>
              <w:jc w:val="both"/>
              <w:rPr>
                <w:rFonts w:ascii="Sylfaen" w:hAnsi="Sylfaen" w:cs="Arial Armenian"/>
                <w:lang w:val="hy-AM"/>
              </w:rPr>
            </w:pPr>
            <w:r w:rsidRPr="00F820E8">
              <w:rPr>
                <w:rFonts w:ascii="Sylfaen" w:hAnsi="Sylfaen" w:cs="Arial Armenian"/>
                <w:lang w:val="hy-AM"/>
              </w:rPr>
              <w:t>1.9</w:t>
            </w:r>
          </w:p>
        </w:tc>
        <w:tc>
          <w:tcPr>
            <w:tcW w:w="4217" w:type="dxa"/>
            <w:tcBorders>
              <w:top w:val="single" w:sz="4" w:space="0" w:color="auto"/>
              <w:left w:val="single" w:sz="4" w:space="0" w:color="auto"/>
              <w:bottom w:val="single" w:sz="4" w:space="0" w:color="auto"/>
              <w:right w:val="double" w:sz="12" w:space="0" w:color="auto"/>
            </w:tcBorders>
            <w:vAlign w:val="center"/>
          </w:tcPr>
          <w:p w:rsidR="00FE0ED3" w:rsidRPr="00F820E8" w:rsidRDefault="007B233E" w:rsidP="00F820E8">
            <w:pPr>
              <w:spacing w:after="0" w:line="240" w:lineRule="auto"/>
              <w:jc w:val="center"/>
              <w:rPr>
                <w:rFonts w:ascii="Sylfaen" w:hAnsi="Sylfaen" w:cs="Arial Armenian"/>
                <w:lang w:val="en-GB"/>
              </w:rPr>
            </w:pPr>
            <w:r w:rsidRPr="00F820E8">
              <w:rPr>
                <w:rFonts w:ascii="Sylfaen" w:hAnsi="Sylfaen" w:cs="Arial Armenian"/>
                <w:lang w:val="en-GB"/>
              </w:rPr>
              <w:t>112,15</w:t>
            </w:r>
          </w:p>
        </w:tc>
      </w:tr>
      <w:tr w:rsidR="00FE0ED3" w:rsidRPr="00F820E8" w:rsidTr="008A71F4">
        <w:trPr>
          <w:trHeight w:val="287"/>
        </w:trPr>
        <w:tc>
          <w:tcPr>
            <w:tcW w:w="0" w:type="auto"/>
            <w:tcBorders>
              <w:top w:val="single" w:sz="4" w:space="0" w:color="auto"/>
              <w:left w:val="double" w:sz="12" w:space="0" w:color="auto"/>
              <w:bottom w:val="single" w:sz="4" w:space="0" w:color="auto"/>
              <w:right w:val="single" w:sz="4" w:space="0" w:color="auto"/>
            </w:tcBorders>
            <w:vAlign w:val="center"/>
            <w:hideMark/>
          </w:tcPr>
          <w:p w:rsidR="00FE0ED3" w:rsidRPr="00F820E8" w:rsidRDefault="00FE0ED3" w:rsidP="00F820E8">
            <w:pPr>
              <w:spacing w:after="0" w:line="240" w:lineRule="auto"/>
              <w:rPr>
                <w:rFonts w:ascii="Sylfaen" w:hAnsi="Sylfaen" w:cs="Arial Armenian"/>
                <w:lang w:val="en-US"/>
              </w:rPr>
            </w:pPr>
            <w:r w:rsidRPr="00F820E8">
              <w:rPr>
                <w:rFonts w:ascii="Sylfaen" w:hAnsi="Sylfaen" w:cs="Sylfaen"/>
                <w:lang w:val="hy-AM"/>
              </w:rPr>
              <w:t>Այլ թափոններ</w:t>
            </w:r>
          </w:p>
        </w:tc>
        <w:tc>
          <w:tcPr>
            <w:tcW w:w="2825"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ind w:firstLine="720"/>
              <w:jc w:val="both"/>
              <w:rPr>
                <w:rFonts w:ascii="Sylfaen" w:hAnsi="Sylfaen" w:cs="Arial Armenian"/>
                <w:lang w:val="hy-AM"/>
              </w:rPr>
            </w:pPr>
            <w:r w:rsidRPr="00F820E8">
              <w:rPr>
                <w:rFonts w:ascii="Sylfaen" w:hAnsi="Sylfaen" w:cs="Arial Armenian"/>
                <w:lang w:val="hy-AM"/>
              </w:rPr>
              <w:t>27.0</w:t>
            </w:r>
          </w:p>
        </w:tc>
        <w:tc>
          <w:tcPr>
            <w:tcW w:w="4217" w:type="dxa"/>
            <w:tcBorders>
              <w:top w:val="single" w:sz="4" w:space="0" w:color="auto"/>
              <w:left w:val="single" w:sz="4" w:space="0" w:color="auto"/>
              <w:bottom w:val="single" w:sz="4" w:space="0" w:color="auto"/>
              <w:right w:val="double" w:sz="12" w:space="0" w:color="auto"/>
            </w:tcBorders>
            <w:vAlign w:val="center"/>
          </w:tcPr>
          <w:p w:rsidR="00FE0ED3" w:rsidRPr="00F820E8" w:rsidRDefault="007B233E" w:rsidP="00F820E8">
            <w:pPr>
              <w:spacing w:after="0" w:line="240" w:lineRule="auto"/>
              <w:jc w:val="center"/>
              <w:rPr>
                <w:rFonts w:ascii="Sylfaen" w:hAnsi="Sylfaen" w:cs="Arial Armenian"/>
                <w:lang w:val="en-GB"/>
              </w:rPr>
            </w:pPr>
            <w:r w:rsidRPr="00F820E8">
              <w:rPr>
                <w:rFonts w:ascii="Sylfaen" w:hAnsi="Sylfaen" w:cs="Arial Armenian"/>
                <w:lang w:val="en-GB"/>
              </w:rPr>
              <w:t>1593,675</w:t>
            </w:r>
          </w:p>
        </w:tc>
      </w:tr>
      <w:tr w:rsidR="00FE0ED3" w:rsidRPr="00F820E8" w:rsidTr="008A71F4">
        <w:trPr>
          <w:trHeight w:val="58"/>
        </w:trPr>
        <w:tc>
          <w:tcPr>
            <w:tcW w:w="0" w:type="auto"/>
            <w:tcBorders>
              <w:top w:val="single" w:sz="4" w:space="0" w:color="auto"/>
              <w:left w:val="double" w:sz="12" w:space="0" w:color="auto"/>
              <w:bottom w:val="double" w:sz="12" w:space="0" w:color="auto"/>
              <w:right w:val="single" w:sz="4" w:space="0" w:color="auto"/>
            </w:tcBorders>
            <w:vAlign w:val="center"/>
            <w:hideMark/>
          </w:tcPr>
          <w:p w:rsidR="00FE0ED3" w:rsidRPr="00F820E8" w:rsidRDefault="00FE0ED3" w:rsidP="00F820E8">
            <w:pPr>
              <w:spacing w:after="0" w:line="240" w:lineRule="auto"/>
              <w:ind w:firstLine="720"/>
              <w:jc w:val="both"/>
              <w:rPr>
                <w:rFonts w:ascii="Sylfaen" w:hAnsi="Sylfaen" w:cs="Arial Armenian"/>
                <w:lang w:val="hy-AM"/>
              </w:rPr>
            </w:pPr>
            <w:r w:rsidRPr="00F820E8">
              <w:rPr>
                <w:rFonts w:ascii="Sylfaen" w:hAnsi="Sylfaen" w:cs="Sylfaen"/>
                <w:lang w:val="hy-AM"/>
              </w:rPr>
              <w:t>ԸՆԴԱՄԵՆԸ</w:t>
            </w:r>
          </w:p>
        </w:tc>
        <w:tc>
          <w:tcPr>
            <w:tcW w:w="2825" w:type="dxa"/>
            <w:tcBorders>
              <w:top w:val="single" w:sz="4" w:space="0" w:color="auto"/>
              <w:left w:val="single" w:sz="4" w:space="0" w:color="auto"/>
              <w:bottom w:val="double" w:sz="12" w:space="0" w:color="auto"/>
              <w:right w:val="single" w:sz="4" w:space="0" w:color="auto"/>
            </w:tcBorders>
            <w:vAlign w:val="center"/>
            <w:hideMark/>
          </w:tcPr>
          <w:p w:rsidR="00FE0ED3" w:rsidRPr="00F820E8" w:rsidRDefault="00FE0ED3" w:rsidP="00F820E8">
            <w:pPr>
              <w:spacing w:after="0" w:line="240" w:lineRule="auto"/>
              <w:ind w:firstLine="720"/>
              <w:jc w:val="both"/>
              <w:rPr>
                <w:rFonts w:ascii="Sylfaen" w:hAnsi="Sylfaen" w:cs="Arial Armenian"/>
                <w:lang w:val="hy-AM"/>
              </w:rPr>
            </w:pPr>
            <w:r w:rsidRPr="00F820E8">
              <w:rPr>
                <w:rFonts w:ascii="Sylfaen" w:hAnsi="Sylfaen" w:cs="Arial Armenian"/>
                <w:lang w:val="hy-AM"/>
              </w:rPr>
              <w:t>100</w:t>
            </w:r>
          </w:p>
        </w:tc>
        <w:tc>
          <w:tcPr>
            <w:tcW w:w="4217" w:type="dxa"/>
            <w:tcBorders>
              <w:top w:val="single" w:sz="4" w:space="0" w:color="auto"/>
              <w:left w:val="single" w:sz="4" w:space="0" w:color="auto"/>
              <w:bottom w:val="double" w:sz="12" w:space="0" w:color="auto"/>
              <w:right w:val="double" w:sz="12" w:space="0" w:color="auto"/>
            </w:tcBorders>
            <w:vAlign w:val="center"/>
          </w:tcPr>
          <w:p w:rsidR="00FE0ED3" w:rsidRPr="00F820E8" w:rsidRDefault="007B233E" w:rsidP="00F820E8">
            <w:pPr>
              <w:spacing w:after="0" w:line="240" w:lineRule="auto"/>
              <w:jc w:val="center"/>
              <w:rPr>
                <w:rFonts w:ascii="Sylfaen" w:hAnsi="Sylfaen" w:cs="Arial Armenian"/>
                <w:lang w:val="en-GB"/>
              </w:rPr>
            </w:pPr>
            <w:r w:rsidRPr="00F820E8">
              <w:rPr>
                <w:rFonts w:ascii="Sylfaen" w:hAnsi="Sylfaen" w:cs="Arial Armenian"/>
                <w:lang w:val="en-GB"/>
              </w:rPr>
              <w:t>5902,5</w:t>
            </w:r>
          </w:p>
        </w:tc>
      </w:tr>
    </w:tbl>
    <w:p w:rsidR="00FE0ED3" w:rsidRDefault="00FE0ED3" w:rsidP="00F820E8">
      <w:pPr>
        <w:spacing w:after="0" w:line="360" w:lineRule="auto"/>
        <w:ind w:firstLine="567"/>
        <w:jc w:val="center"/>
        <w:rPr>
          <w:rFonts w:ascii="Sylfaen" w:hAnsi="Sylfaen" w:cs="Sylfaen"/>
          <w:b/>
          <w:lang w:val="en-US" w:eastAsia="en-US"/>
        </w:rPr>
      </w:pPr>
    </w:p>
    <w:p w:rsidR="00F57E2D" w:rsidRPr="00F57E2D" w:rsidRDefault="00F57E2D" w:rsidP="00F57E2D">
      <w:pPr>
        <w:spacing w:after="0" w:line="240" w:lineRule="auto"/>
        <w:ind w:firstLine="567"/>
        <w:jc w:val="both"/>
        <w:rPr>
          <w:rFonts w:ascii="Sylfaen" w:hAnsi="Sylfaen" w:cs="Sylfaen"/>
          <w:lang w:val="en-US" w:eastAsia="en-US"/>
        </w:rPr>
      </w:pPr>
      <w:r w:rsidRPr="00F57E2D">
        <w:rPr>
          <w:rFonts w:ascii="Sylfaen" w:hAnsi="Sylfaen" w:cs="Sylfaen"/>
          <w:noProof/>
          <w:highlight w:val="yellow"/>
          <w:lang w:val="en-US" w:eastAsia="en-US"/>
        </w:rPr>
        <w:drawing>
          <wp:anchor distT="0" distB="0" distL="114300" distR="114300" simplePos="0" relativeHeight="251678720" behindDoc="0" locked="0" layoutInCell="1" allowOverlap="1" wp14:anchorId="4411D207" wp14:editId="7AB33194">
            <wp:simplePos x="0" y="0"/>
            <wp:positionH relativeFrom="column">
              <wp:posOffset>3432175</wp:posOffset>
            </wp:positionH>
            <wp:positionV relativeFrom="paragraph">
              <wp:posOffset>80645</wp:posOffset>
            </wp:positionV>
            <wp:extent cx="2581910" cy="1657350"/>
            <wp:effectExtent l="0" t="0" r="8890" b="0"/>
            <wp:wrapSquare wrapText="bothSides"/>
            <wp:docPr id="12" name="Picture 12" descr="https://armmonitoring.am/public/admin/ckfinder/userfiles/files/Tapon_all/landfill/aparan-20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armmonitoring.am/public/admin/ckfinder/userfiles/files/Tapon_all/landfill/aparan-2023.jp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581910" cy="16573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57E2D">
        <w:rPr>
          <w:rFonts w:ascii="Sylfaen" w:hAnsi="Sylfaen" w:cs="Sylfaen"/>
          <w:highlight w:val="yellow"/>
          <w:lang w:val="en-US" w:eastAsia="en-US"/>
        </w:rPr>
        <w:t>Ներկայումս «Ապարանի քաղաքային համայնքի կոմունալ ծառայություն» ՀՈԱԿ-ը սպասարկում է խոշորացված համայնքի 22 վարչական տարածքներ, որոնց ընդհանուր մակերեսը 625կմ</w:t>
      </w:r>
      <w:r w:rsidRPr="00195B58">
        <w:rPr>
          <w:rFonts w:ascii="Sylfaen" w:hAnsi="Sylfaen" w:cs="Sylfaen"/>
          <w:highlight w:val="yellow"/>
          <w:vertAlign w:val="superscript"/>
          <w:lang w:val="en-US" w:eastAsia="en-US"/>
        </w:rPr>
        <w:t>2</w:t>
      </w:r>
      <w:r w:rsidRPr="00F57E2D">
        <w:rPr>
          <w:rFonts w:ascii="Sylfaen" w:hAnsi="Sylfaen" w:cs="Sylfaen"/>
          <w:highlight w:val="yellow"/>
          <w:lang w:val="en-US" w:eastAsia="en-US"/>
        </w:rPr>
        <w:t xml:space="preserve"> է։ Բնակչությունը համայնքում կազմում է մոտ 22000մարդ։ Աղբահանությունը իրականացվում է ամեն օր։ Աղբը տեղափոխվում է համայնքում գործող միակ աղբավայր, որը գտնվում է Ապարան քաղաքից մոտ 3կմ հեռավորութւյան վրա՝ Նիգավանի վարչական տարածքում՝ Նիգավանից մոտ 2կմ հեռավորության վրա։ Աղբավայրի հեռավորությունը համայնքի ամենից հեռու վարչական տարածքից՝ Շողակնից, կազմում է մոտ 20կմ։ Աղբավայրը զբաղեցնում է մոտ 4հա տարածք։ Տարեկան գոյացող աղբի ծավալը համաձայն բնակչության թվով հաշվարկված տվյալների կազմում է մոտ 5000մ</w:t>
      </w:r>
      <w:r w:rsidRPr="00F57E2D">
        <w:rPr>
          <w:rFonts w:ascii="Sylfaen" w:hAnsi="Sylfaen" w:cs="Sylfaen"/>
          <w:highlight w:val="yellow"/>
          <w:vertAlign w:val="superscript"/>
          <w:lang w:val="en-US" w:eastAsia="en-US"/>
        </w:rPr>
        <w:t>3</w:t>
      </w:r>
      <w:r w:rsidRPr="00F57E2D">
        <w:rPr>
          <w:rFonts w:ascii="Sylfaen" w:hAnsi="Sylfaen" w:cs="Sylfaen"/>
          <w:highlight w:val="yellow"/>
          <w:lang w:val="en-US" w:eastAsia="en-US"/>
        </w:rPr>
        <w:t>, կամ մոտ 1350տ։ Աղբավայրը ցանկապատված չէ, չունի պահակակետ, հոսանքի և ջրի մակատակարաում։ Հողածածկման աշխատանքները կատարվում են ամիսը մեկ հաճախությամբ, և ըստ պահանջի՝ օրինակ հրդեհների ժամանակ։ Հողածածկման աշխատաքները կատարվում են տրակտորի կիրառմամբ։ Աղբահանանությունը իրականացվում է անկախ պայմանագրերի առկայությունից, համայնքի բոլոր բնակիչներից։ Համայնքի գյուղական բնակչությունից հավաքվող և աղբավայր տեղափոխվող աղբի ծավալը տատանվում է՝ կախված տարվա եղանակից։ Օրինակ, ձմռան ամիսներին այն զգալիորեն նվազում է՝ կապված բնակչության կողմից թափոնները որպես վառելիք օգտագհործման հետ։</w:t>
      </w:r>
    </w:p>
    <w:p w:rsidR="00FE0ED3" w:rsidRPr="00F820E8" w:rsidRDefault="005A5F6C" w:rsidP="00F820E8">
      <w:pPr>
        <w:spacing w:after="0" w:line="360" w:lineRule="auto"/>
        <w:ind w:firstLine="567"/>
        <w:jc w:val="center"/>
        <w:rPr>
          <w:rFonts w:ascii="Sylfaen" w:hAnsi="Sylfaen" w:cs="Sylfaen"/>
          <w:b/>
          <w:lang w:val="en-US" w:eastAsia="en-US"/>
        </w:rPr>
      </w:pPr>
      <w:r w:rsidRPr="00F820E8">
        <w:rPr>
          <w:rFonts w:ascii="Sylfaen" w:hAnsi="Sylfaen" w:cs="Sylfaen"/>
          <w:b/>
          <w:lang w:val="en-US" w:eastAsia="en-US"/>
        </w:rPr>
        <w:t>7</w:t>
      </w:r>
      <w:r w:rsidR="00FE0ED3" w:rsidRPr="00F820E8">
        <w:rPr>
          <w:rFonts w:ascii="Sylfaen" w:hAnsi="Sylfaen" w:cs="Sylfaen"/>
          <w:b/>
          <w:lang w:val="en-US" w:eastAsia="en-US"/>
        </w:rPr>
        <w:t>.2 Օրգանական ծագման թափոններ</w:t>
      </w:r>
    </w:p>
    <w:p w:rsidR="00FE0ED3" w:rsidRPr="00F820E8" w:rsidRDefault="00FE0ED3" w:rsidP="00364480">
      <w:pPr>
        <w:spacing w:after="0"/>
        <w:ind w:firstLine="567"/>
        <w:jc w:val="both"/>
        <w:rPr>
          <w:rFonts w:ascii="Sylfaen" w:hAnsi="Sylfaen" w:cs="Sylfaen"/>
          <w:lang w:val="en-US" w:eastAsia="en-US"/>
        </w:rPr>
      </w:pPr>
      <w:r w:rsidRPr="00F820E8">
        <w:rPr>
          <w:rFonts w:ascii="Sylfaen" w:hAnsi="Sylfaen" w:cs="Sylfaen"/>
          <w:lang w:val="en-US" w:eastAsia="en-US"/>
        </w:rPr>
        <w:t>Դասվում են վտանգավորության 3-րդ դասին: Ծածկագիրն է՝ 9700100 01 05 3:</w:t>
      </w:r>
    </w:p>
    <w:p w:rsidR="00FE0ED3" w:rsidRPr="00F820E8" w:rsidRDefault="00FE0ED3" w:rsidP="00364480">
      <w:pPr>
        <w:spacing w:after="0"/>
        <w:ind w:firstLine="567"/>
        <w:jc w:val="both"/>
        <w:rPr>
          <w:rFonts w:ascii="Sylfaen" w:hAnsi="Sylfaen" w:cs="Sylfaen"/>
          <w:lang w:val="en-US" w:eastAsia="en-US"/>
        </w:rPr>
      </w:pPr>
      <w:r w:rsidRPr="00F820E8">
        <w:rPr>
          <w:rFonts w:ascii="Sylfaen" w:hAnsi="Sylfaen" w:cs="Sylfaen"/>
          <w:lang w:val="en-US" w:eastAsia="en-US"/>
        </w:rPr>
        <w:t>Այս թափոնների հնարավոր վարակազերծումը համարվում է քիմիական վնասազերծումը սպիրտի և ֆորմալինի լուծույթով և խորը թաղումը գերեզմանատանը հատկացված տարածքում:</w:t>
      </w:r>
    </w:p>
    <w:p w:rsidR="00FE0ED3" w:rsidRPr="00F820E8" w:rsidRDefault="00FE0ED3" w:rsidP="00364480">
      <w:pPr>
        <w:spacing w:after="0"/>
        <w:ind w:firstLine="567"/>
        <w:jc w:val="both"/>
        <w:rPr>
          <w:rFonts w:ascii="Sylfaen" w:hAnsi="Sylfaen" w:cs="Sylfaen"/>
          <w:lang w:val="en-US" w:eastAsia="en-US"/>
        </w:rPr>
      </w:pPr>
      <w:r w:rsidRPr="00F820E8">
        <w:rPr>
          <w:rFonts w:ascii="Sylfaen" w:hAnsi="Sylfaen" w:cs="Sylfaen"/>
          <w:lang w:val="en-US" w:eastAsia="en-US"/>
        </w:rPr>
        <w:tab/>
        <w:t>Թափոնները առաջանում են առողջապահության բնագավառի հաստատություններում:</w:t>
      </w:r>
    </w:p>
    <w:p w:rsidR="00FE0ED3" w:rsidRPr="00F820E8" w:rsidRDefault="00FE0ED3" w:rsidP="00364480">
      <w:pPr>
        <w:spacing w:after="0"/>
        <w:ind w:firstLine="567"/>
        <w:jc w:val="both"/>
        <w:rPr>
          <w:rFonts w:ascii="Sylfaen" w:hAnsi="Sylfaen" w:cs="Sylfaen"/>
          <w:lang w:val="en-US" w:eastAsia="en-US"/>
        </w:rPr>
      </w:pPr>
      <w:r w:rsidRPr="00F820E8">
        <w:rPr>
          <w:rFonts w:ascii="Sylfaen" w:hAnsi="Sylfaen" w:cs="Sylfaen"/>
          <w:lang w:val="en-US" w:eastAsia="en-US"/>
        </w:rPr>
        <w:t>Թափոնները դասակարգվում են հետևյալ կերպ`</w:t>
      </w:r>
    </w:p>
    <w:p w:rsidR="00FE0ED3" w:rsidRDefault="00FE0ED3" w:rsidP="00364480">
      <w:pPr>
        <w:spacing w:after="0"/>
        <w:ind w:firstLine="567"/>
        <w:jc w:val="both"/>
        <w:rPr>
          <w:rFonts w:ascii="Sylfaen" w:hAnsi="Sylfaen" w:cs="Sylfaen"/>
          <w:lang w:val="en-US" w:eastAsia="en-US"/>
        </w:rPr>
      </w:pPr>
      <w:r w:rsidRPr="00F820E8">
        <w:rPr>
          <w:rFonts w:ascii="Sylfaen" w:hAnsi="Sylfaen" w:cs="Sylfaen"/>
          <w:lang w:val="en-US" w:eastAsia="en-US"/>
        </w:rPr>
        <w:t xml:space="preserve">Ա) Ոչ վարակիչ թափոններ: Այս թափոնները կազմում են ընդհանուր թափոնների ≈90%-ը: Սրանք իրենց բաղադրությամբ նման են կենցաղային թափոններին, քանի որ վարակի տարածման մանրէներ չեն պարունակում: Այս թափոնների շարքին են պատկանում գրասենյակային աղբը` թուղթ, </w:t>
      </w:r>
      <w:r w:rsidRPr="00F820E8">
        <w:rPr>
          <w:rFonts w:ascii="Sylfaen" w:hAnsi="Sylfaen" w:cs="Sylfaen"/>
          <w:lang w:val="hy-AM" w:eastAsia="en-US"/>
        </w:rPr>
        <w:t>ստվարաթուղթ</w:t>
      </w:r>
      <w:r w:rsidRPr="00F820E8">
        <w:rPr>
          <w:rFonts w:ascii="Sylfaen" w:hAnsi="Sylfaen" w:cs="Sylfaen"/>
          <w:lang w:val="en-US" w:eastAsia="en-US"/>
        </w:rPr>
        <w:t>, փաթեթավորման նյութեր, թերթեր և այլն: Տարեկան քանակը կազմում է 0,</w:t>
      </w:r>
      <w:r w:rsidR="00C2740D" w:rsidRPr="00F820E8">
        <w:rPr>
          <w:rFonts w:ascii="Sylfaen" w:hAnsi="Sylfaen" w:cs="Sylfaen"/>
          <w:lang w:val="en-US" w:eastAsia="en-US"/>
        </w:rPr>
        <w:t>8</w:t>
      </w:r>
      <w:r w:rsidRPr="00F820E8">
        <w:rPr>
          <w:rFonts w:ascii="Sylfaen" w:hAnsi="Sylfaen" w:cs="Sylfaen"/>
          <w:lang w:val="en-US" w:eastAsia="en-US"/>
        </w:rPr>
        <w:t xml:space="preserve"> տ: Այս թափոնները հեռացվում են </w:t>
      </w:r>
      <w:r w:rsidR="0080687D">
        <w:rPr>
          <w:rFonts w:ascii="Sylfaen" w:hAnsi="Sylfaen" w:cs="Sylfaen"/>
          <w:lang w:val="en-US" w:eastAsia="en-US"/>
        </w:rPr>
        <w:t>տեղական ինքնակառավարման մարմնի</w:t>
      </w:r>
      <w:r w:rsidRPr="00F820E8">
        <w:rPr>
          <w:rFonts w:ascii="Sylfaen" w:hAnsi="Sylfaen" w:cs="Sylfaen"/>
          <w:lang w:val="en-US" w:eastAsia="en-US"/>
        </w:rPr>
        <w:t xml:space="preserve"> կողմից հատկացված աղբավայր: Դասվում են վտանգավորության 4-րդ դասին: Ծածկագիրն է՝ 91200400 01 00 4:</w:t>
      </w:r>
    </w:p>
    <w:p w:rsidR="00736466" w:rsidRPr="00F820E8" w:rsidRDefault="00736466" w:rsidP="00364480">
      <w:pPr>
        <w:spacing w:after="0"/>
        <w:ind w:firstLine="567"/>
        <w:jc w:val="both"/>
        <w:rPr>
          <w:rFonts w:ascii="Sylfaen" w:hAnsi="Sylfaen" w:cs="Sylfaen"/>
          <w:lang w:val="en-US" w:eastAsia="en-US"/>
        </w:rPr>
      </w:pPr>
      <w:r w:rsidRPr="001C3A5F">
        <w:rPr>
          <w:noProof/>
          <w:highlight w:val="yellow"/>
          <w:lang w:val="en-US" w:eastAsia="en-US"/>
        </w:rPr>
        <w:lastRenderedPageBreak/>
        <w:drawing>
          <wp:anchor distT="0" distB="0" distL="114300" distR="114300" simplePos="0" relativeHeight="251680768" behindDoc="0" locked="0" layoutInCell="1" allowOverlap="1" wp14:anchorId="78D46B05" wp14:editId="081A95F5">
            <wp:simplePos x="0" y="0"/>
            <wp:positionH relativeFrom="column">
              <wp:posOffset>0</wp:posOffset>
            </wp:positionH>
            <wp:positionV relativeFrom="paragraph">
              <wp:posOffset>213360</wp:posOffset>
            </wp:positionV>
            <wp:extent cx="5191125" cy="4492625"/>
            <wp:effectExtent l="0" t="0" r="9525" b="3175"/>
            <wp:wrapTopAndBottom/>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191125" cy="44926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E0ED3" w:rsidRPr="00F820E8" w:rsidRDefault="00FE0ED3" w:rsidP="00364480">
      <w:pPr>
        <w:spacing w:after="0"/>
        <w:ind w:firstLine="567"/>
        <w:jc w:val="both"/>
        <w:rPr>
          <w:rFonts w:ascii="Sylfaen" w:hAnsi="Sylfaen" w:cs="Sylfaen"/>
          <w:lang w:val="en-US" w:eastAsia="en-US"/>
        </w:rPr>
      </w:pPr>
      <w:r w:rsidRPr="00F820E8">
        <w:rPr>
          <w:rFonts w:ascii="Sylfaen" w:hAnsi="Sylfaen" w:cs="Sylfaen"/>
          <w:lang w:val="en-US" w:eastAsia="en-US"/>
        </w:rPr>
        <w:t>Բ) Վարակիչ թափոններ: Վարակիչ թափոնները դրանք օրգանական ծագման թափոններն են: Ընդհանուր քանակը կազմում է 0.3 տ/տարի:</w:t>
      </w:r>
    </w:p>
    <w:p w:rsidR="00FE0ED3" w:rsidRPr="00F820E8" w:rsidRDefault="00FE0ED3" w:rsidP="00364480">
      <w:pPr>
        <w:spacing w:after="0"/>
        <w:ind w:firstLine="567"/>
        <w:jc w:val="both"/>
        <w:rPr>
          <w:rFonts w:ascii="Sylfaen" w:hAnsi="Sylfaen" w:cs="Sylfaen"/>
          <w:lang w:val="en-US" w:eastAsia="en-US"/>
        </w:rPr>
      </w:pPr>
      <w:r w:rsidRPr="00F820E8">
        <w:rPr>
          <w:rFonts w:ascii="Sylfaen" w:hAnsi="Sylfaen" w:cs="Sylfaen"/>
          <w:lang w:val="en-US" w:eastAsia="en-US"/>
        </w:rPr>
        <w:t>Այսպիսով՝ օրգանական ծագման թափոնները կազմում</w:t>
      </w:r>
      <w:r w:rsidRPr="00F820E8">
        <w:rPr>
          <w:rFonts w:ascii="Sylfaen" w:hAnsi="Sylfaen" w:cs="Sylfaen"/>
          <w:lang w:val="en-US"/>
        </w:rPr>
        <w:t xml:space="preserve"> են՝</w:t>
      </w:r>
    </w:p>
    <w:tbl>
      <w:tblPr>
        <w:tblW w:w="0" w:type="auto"/>
        <w:jc w:val="center"/>
        <w:tblLook w:val="04A0" w:firstRow="1" w:lastRow="0" w:firstColumn="1" w:lastColumn="0" w:noHBand="0" w:noVBand="1"/>
      </w:tblPr>
      <w:tblGrid>
        <w:gridCol w:w="3167"/>
        <w:gridCol w:w="3696"/>
        <w:gridCol w:w="36"/>
      </w:tblGrid>
      <w:tr w:rsidR="00FE0ED3" w:rsidRPr="00F820E8">
        <w:trPr>
          <w:gridAfter w:val="1"/>
          <w:wAfter w:w="36" w:type="dxa"/>
          <w:jc w:val="center"/>
        </w:trPr>
        <w:tc>
          <w:tcPr>
            <w:tcW w:w="3167" w:type="dxa"/>
            <w:hideMark/>
          </w:tcPr>
          <w:p w:rsidR="00FE0ED3" w:rsidRPr="00F820E8" w:rsidRDefault="00FE0ED3" w:rsidP="00364480">
            <w:pPr>
              <w:spacing w:after="0"/>
              <w:jc w:val="center"/>
              <w:rPr>
                <w:rFonts w:ascii="Sylfaen" w:hAnsi="Sylfaen" w:cs="Sylfaen"/>
                <w:lang w:val="en-US" w:eastAsia="en-US"/>
              </w:rPr>
            </w:pPr>
            <w:r w:rsidRPr="00F820E8">
              <w:rPr>
                <w:rFonts w:ascii="Sylfaen" w:hAnsi="Sylfaen" w:cs="Sylfaen"/>
                <w:lang w:val="en-US" w:eastAsia="en-US"/>
              </w:rPr>
              <w:t>ոչ վարակիչ</w:t>
            </w:r>
          </w:p>
        </w:tc>
        <w:tc>
          <w:tcPr>
            <w:tcW w:w="3696" w:type="dxa"/>
            <w:hideMark/>
          </w:tcPr>
          <w:p w:rsidR="00FE0ED3" w:rsidRPr="00F820E8" w:rsidRDefault="00FE0ED3" w:rsidP="00364480">
            <w:pPr>
              <w:spacing w:after="0"/>
              <w:jc w:val="center"/>
              <w:rPr>
                <w:rFonts w:ascii="Sylfaen" w:hAnsi="Sylfaen" w:cs="Sylfaen"/>
                <w:lang w:val="en-US" w:eastAsia="en-US"/>
              </w:rPr>
            </w:pPr>
            <w:r w:rsidRPr="00F820E8">
              <w:rPr>
                <w:rFonts w:ascii="Sylfaen" w:hAnsi="Sylfaen" w:cs="Sylfaen"/>
                <w:lang w:val="en-US" w:eastAsia="en-US"/>
              </w:rPr>
              <w:t>վարակիչ</w:t>
            </w:r>
          </w:p>
        </w:tc>
      </w:tr>
      <w:tr w:rsidR="00FE0ED3" w:rsidRPr="00F820E8">
        <w:trPr>
          <w:jc w:val="center"/>
        </w:trPr>
        <w:tc>
          <w:tcPr>
            <w:tcW w:w="3167" w:type="dxa"/>
            <w:hideMark/>
          </w:tcPr>
          <w:p w:rsidR="00FE0ED3" w:rsidRPr="00F820E8" w:rsidRDefault="00FE0ED3" w:rsidP="00364480">
            <w:pPr>
              <w:spacing w:after="0"/>
              <w:jc w:val="center"/>
              <w:rPr>
                <w:rFonts w:ascii="Sylfaen" w:hAnsi="Sylfaen" w:cs="Sylfaen"/>
                <w:lang w:val="en-US" w:eastAsia="en-US"/>
              </w:rPr>
            </w:pPr>
            <w:r w:rsidRPr="00F820E8">
              <w:rPr>
                <w:rFonts w:ascii="Sylfaen" w:hAnsi="Sylfaen" w:cs="Sylfaen"/>
                <w:lang w:val="en-US" w:eastAsia="en-US"/>
              </w:rPr>
              <w:t>0,</w:t>
            </w:r>
            <w:r w:rsidR="00C2740D" w:rsidRPr="00F820E8">
              <w:rPr>
                <w:rFonts w:ascii="Sylfaen" w:hAnsi="Sylfaen" w:cs="Sylfaen"/>
                <w:lang w:val="en-US" w:eastAsia="en-US"/>
              </w:rPr>
              <w:t>8</w:t>
            </w:r>
            <w:r w:rsidRPr="00F820E8">
              <w:rPr>
                <w:rFonts w:ascii="Sylfaen" w:hAnsi="Sylfaen" w:cs="Sylfaen"/>
                <w:lang w:val="en-US" w:eastAsia="en-US"/>
              </w:rPr>
              <w:t xml:space="preserve"> տ/տարի:</w:t>
            </w:r>
          </w:p>
        </w:tc>
        <w:tc>
          <w:tcPr>
            <w:tcW w:w="3732" w:type="dxa"/>
            <w:gridSpan w:val="2"/>
            <w:hideMark/>
          </w:tcPr>
          <w:p w:rsidR="00FE0ED3" w:rsidRPr="00F820E8" w:rsidRDefault="00C2740D" w:rsidP="00364480">
            <w:pPr>
              <w:spacing w:after="0"/>
              <w:ind w:firstLine="567"/>
              <w:jc w:val="center"/>
              <w:rPr>
                <w:rFonts w:ascii="Sylfaen" w:hAnsi="Sylfaen" w:cs="Sylfaen"/>
                <w:lang w:val="en-US" w:eastAsia="en-US"/>
              </w:rPr>
            </w:pPr>
            <w:r w:rsidRPr="00F820E8">
              <w:rPr>
                <w:rFonts w:ascii="Sylfaen" w:hAnsi="Sylfaen" w:cs="Sylfaen"/>
                <w:lang w:val="hy-AM" w:eastAsia="en-US"/>
              </w:rPr>
              <w:t>0,3</w:t>
            </w:r>
            <w:r w:rsidR="00FE0ED3" w:rsidRPr="00F820E8">
              <w:rPr>
                <w:rFonts w:ascii="Sylfaen" w:hAnsi="Sylfaen" w:cs="Sylfaen"/>
                <w:lang w:val="en-US" w:eastAsia="en-US"/>
              </w:rPr>
              <w:t xml:space="preserve"> տ/տարի:</w:t>
            </w:r>
          </w:p>
        </w:tc>
      </w:tr>
    </w:tbl>
    <w:p w:rsidR="00FE0ED3" w:rsidRPr="00F820E8" w:rsidRDefault="002A323E" w:rsidP="00F820E8">
      <w:pPr>
        <w:spacing w:after="0" w:line="360" w:lineRule="auto"/>
        <w:jc w:val="both"/>
        <w:rPr>
          <w:rFonts w:ascii="Sylfaen" w:hAnsi="Sylfaen" w:cs="Sylfaen"/>
          <w:lang w:val="en-US" w:eastAsia="en-US"/>
        </w:rPr>
      </w:pPr>
      <w:r w:rsidRPr="002A323E">
        <w:rPr>
          <w:rFonts w:ascii="Sylfaen" w:hAnsi="Sylfaen" w:cs="Sylfaen"/>
          <w:highlight w:val="yellow"/>
          <w:lang w:val="en-US" w:eastAsia="en-US"/>
        </w:rPr>
        <w:t>Անհրաժեշտ է, որ վտանգավոր, այդ թվում՝ վարակիչ թափոնների փոխադրումն իրականացվի համապատասխան լիցենզավորված կազմակերպության կողմից։</w:t>
      </w:r>
    </w:p>
    <w:p w:rsidR="00FE0ED3" w:rsidRPr="00F820E8" w:rsidRDefault="005A5F6C" w:rsidP="00F820E8">
      <w:pPr>
        <w:spacing w:after="0" w:line="360" w:lineRule="auto"/>
        <w:ind w:firstLine="567"/>
        <w:jc w:val="center"/>
        <w:rPr>
          <w:rFonts w:ascii="Sylfaen" w:hAnsi="Sylfaen" w:cs="Sylfaen"/>
          <w:b/>
          <w:lang w:val="en-US" w:eastAsia="en-US"/>
        </w:rPr>
      </w:pPr>
      <w:r w:rsidRPr="00F820E8">
        <w:rPr>
          <w:rFonts w:ascii="Sylfaen" w:hAnsi="Sylfaen" w:cs="Sylfaen"/>
          <w:b/>
          <w:lang w:val="en-US" w:eastAsia="en-US"/>
        </w:rPr>
        <w:t>7</w:t>
      </w:r>
      <w:r w:rsidR="00FE0ED3" w:rsidRPr="00F820E8">
        <w:rPr>
          <w:rFonts w:ascii="Sylfaen" w:hAnsi="Sylfaen" w:cs="Sylfaen"/>
          <w:b/>
          <w:lang w:val="en-US" w:eastAsia="en-US"/>
        </w:rPr>
        <w:t>.3 Արդյունաբերական թափոններ</w:t>
      </w:r>
    </w:p>
    <w:p w:rsidR="00FE0ED3" w:rsidRPr="00F820E8" w:rsidRDefault="00364480" w:rsidP="00364480">
      <w:pPr>
        <w:spacing w:after="0"/>
        <w:ind w:firstLine="567"/>
        <w:jc w:val="both"/>
        <w:rPr>
          <w:rFonts w:ascii="Sylfaen" w:hAnsi="Sylfaen" w:cs="Sylfaen"/>
          <w:lang w:val="en-US" w:eastAsia="en-US"/>
        </w:rPr>
      </w:pPr>
      <w:r>
        <w:rPr>
          <w:rFonts w:ascii="Sylfaen" w:hAnsi="Sylfaen" w:cs="Sylfaen"/>
          <w:lang w:val="en-US" w:eastAsia="en-US"/>
        </w:rPr>
        <w:t>Թափոններն</w:t>
      </w:r>
      <w:r w:rsidR="00FE0ED3" w:rsidRPr="00F820E8">
        <w:rPr>
          <w:rFonts w:ascii="Sylfaen" w:hAnsi="Sylfaen" w:cs="Sylfaen"/>
          <w:lang w:val="en-US" w:eastAsia="en-US"/>
        </w:rPr>
        <w:t xml:space="preserve">  առաջանում են արդյունաբերական  ձեռնարկություններում:</w:t>
      </w:r>
    </w:p>
    <w:p w:rsidR="00FE0ED3" w:rsidRPr="00F820E8" w:rsidRDefault="00FE0ED3" w:rsidP="00364480">
      <w:pPr>
        <w:spacing w:after="0"/>
        <w:ind w:firstLine="567"/>
        <w:jc w:val="both"/>
        <w:rPr>
          <w:rFonts w:ascii="Sylfaen" w:hAnsi="Sylfaen" w:cs="Sylfaen"/>
          <w:lang w:val="en-US" w:eastAsia="en-US"/>
        </w:rPr>
      </w:pPr>
      <w:r w:rsidRPr="00F820E8">
        <w:rPr>
          <w:rFonts w:ascii="Sylfaen" w:hAnsi="Sylfaen" w:cs="Sylfaen"/>
          <w:lang w:val="en-US" w:eastAsia="en-US"/>
        </w:rPr>
        <w:t xml:space="preserve">Արդյունաբերական թափոնների ընդհանուր քանակը կազմում է </w:t>
      </w:r>
      <w:r w:rsidR="00831AFC" w:rsidRPr="00F820E8">
        <w:rPr>
          <w:rFonts w:ascii="Sylfaen" w:hAnsi="Sylfaen" w:cs="Sylfaen"/>
          <w:lang w:val="en-US" w:eastAsia="en-US"/>
        </w:rPr>
        <w:t>9</w:t>
      </w:r>
      <w:r w:rsidRPr="00F820E8">
        <w:rPr>
          <w:rFonts w:ascii="Sylfaen" w:hAnsi="Sylfaen" w:cs="Sylfaen"/>
          <w:lang w:val="hy-AM" w:eastAsia="en-US"/>
        </w:rPr>
        <w:t>,</w:t>
      </w:r>
      <w:r w:rsidR="00831AFC" w:rsidRPr="00F820E8">
        <w:rPr>
          <w:rFonts w:ascii="Sylfaen" w:hAnsi="Sylfaen" w:cs="Sylfaen"/>
          <w:lang w:val="en-US" w:eastAsia="en-US"/>
        </w:rPr>
        <w:t>2</w:t>
      </w:r>
      <w:r w:rsidRPr="00F820E8">
        <w:rPr>
          <w:rFonts w:ascii="Sylfaen" w:hAnsi="Sylfaen" w:cs="Sylfaen"/>
          <w:lang w:val="en-US" w:eastAsia="en-US"/>
        </w:rPr>
        <w:t xml:space="preserve"> տ/տարի:</w:t>
      </w:r>
    </w:p>
    <w:p w:rsidR="00FE0ED3" w:rsidRPr="00F820E8" w:rsidRDefault="00FE0ED3" w:rsidP="00364480">
      <w:pPr>
        <w:spacing w:after="0"/>
        <w:ind w:firstLine="567"/>
        <w:jc w:val="both"/>
        <w:rPr>
          <w:rFonts w:ascii="Sylfaen" w:hAnsi="Sylfaen" w:cs="Sylfaen"/>
          <w:lang w:val="en-US" w:eastAsia="en-US"/>
        </w:rPr>
      </w:pPr>
      <w:r w:rsidRPr="00F820E8">
        <w:rPr>
          <w:rFonts w:ascii="Sylfaen" w:hAnsi="Sylfaen" w:cs="Sylfaen"/>
          <w:lang w:val="en-US" w:eastAsia="en-US"/>
        </w:rPr>
        <w:t>Թափոնները բաժանվում են 2 խմբի՝</w:t>
      </w:r>
    </w:p>
    <w:p w:rsidR="00FE0ED3" w:rsidRPr="00F820E8" w:rsidRDefault="00FE0ED3" w:rsidP="00364480">
      <w:pPr>
        <w:spacing w:after="0"/>
        <w:ind w:firstLine="567"/>
        <w:jc w:val="both"/>
        <w:rPr>
          <w:rFonts w:ascii="Sylfaen" w:hAnsi="Sylfaen" w:cs="Sylfaen"/>
          <w:lang w:val="en-US" w:eastAsia="en-US"/>
        </w:rPr>
      </w:pPr>
      <w:r w:rsidRPr="00F820E8">
        <w:rPr>
          <w:rFonts w:ascii="Sylfaen" w:hAnsi="Sylfaen" w:cs="Sylfaen"/>
          <w:lang w:val="en-US" w:eastAsia="en-US"/>
        </w:rPr>
        <w:t>-</w:t>
      </w:r>
      <w:r w:rsidRPr="00F820E8">
        <w:rPr>
          <w:rFonts w:ascii="Sylfaen" w:hAnsi="Sylfaen" w:cs="Sylfaen"/>
          <w:lang w:val="en-US" w:eastAsia="en-US"/>
        </w:rPr>
        <w:tab/>
        <w:t>օգտագործման ենթակա;</w:t>
      </w:r>
    </w:p>
    <w:p w:rsidR="00FE0ED3" w:rsidRPr="00F820E8" w:rsidRDefault="00FE0ED3" w:rsidP="00364480">
      <w:pPr>
        <w:spacing w:after="0"/>
        <w:ind w:firstLine="567"/>
        <w:jc w:val="both"/>
        <w:rPr>
          <w:rFonts w:ascii="Sylfaen" w:hAnsi="Sylfaen" w:cs="Sylfaen"/>
          <w:lang w:val="en-US" w:eastAsia="en-US"/>
        </w:rPr>
      </w:pPr>
      <w:r w:rsidRPr="00F820E8">
        <w:rPr>
          <w:rFonts w:ascii="Sylfaen" w:hAnsi="Sylfaen" w:cs="Sylfaen"/>
          <w:lang w:val="en-US" w:eastAsia="en-US"/>
        </w:rPr>
        <w:t>-</w:t>
      </w:r>
      <w:r w:rsidRPr="00F820E8">
        <w:rPr>
          <w:rFonts w:ascii="Sylfaen" w:hAnsi="Sylfaen" w:cs="Sylfaen"/>
          <w:lang w:val="en-US" w:eastAsia="en-US"/>
        </w:rPr>
        <w:tab/>
        <w:t>ոչ օգտագործելի:</w:t>
      </w:r>
    </w:p>
    <w:p w:rsidR="00FE0ED3" w:rsidRPr="00F820E8" w:rsidRDefault="00FE0ED3" w:rsidP="00364480">
      <w:pPr>
        <w:spacing w:after="0"/>
        <w:ind w:firstLine="567"/>
        <w:jc w:val="both"/>
        <w:rPr>
          <w:rFonts w:ascii="Sylfaen" w:hAnsi="Sylfaen" w:cs="Sylfaen"/>
          <w:lang w:val="en-US" w:eastAsia="en-US"/>
        </w:rPr>
      </w:pPr>
      <w:r w:rsidRPr="00F820E8">
        <w:rPr>
          <w:rFonts w:ascii="Sylfaen" w:hAnsi="Sylfaen" w:cs="Sylfaen"/>
          <w:lang w:val="en-US" w:eastAsia="en-US"/>
        </w:rPr>
        <w:t>Օգտագործման ենթակա թափոնների շարքին եմ դասվում՝ օգտագործված յուղերը, թեփերը:</w:t>
      </w:r>
    </w:p>
    <w:p w:rsidR="00FE0ED3" w:rsidRPr="00F820E8" w:rsidRDefault="00FE0ED3" w:rsidP="00364480">
      <w:pPr>
        <w:spacing w:after="0"/>
        <w:ind w:firstLine="567"/>
        <w:jc w:val="both"/>
        <w:rPr>
          <w:rFonts w:ascii="Sylfaen" w:hAnsi="Sylfaen" w:cs="Sylfaen"/>
          <w:lang w:val="en-US" w:eastAsia="en-US"/>
        </w:rPr>
      </w:pPr>
      <w:r w:rsidRPr="00F820E8">
        <w:rPr>
          <w:rFonts w:ascii="Sylfaen" w:hAnsi="Sylfaen" w:cs="Sylfaen"/>
          <w:lang w:val="en-US" w:eastAsia="en-US"/>
        </w:rPr>
        <w:t>Օգտագործված յուղերը տեղում ենթարկվում են մեխանիկական մաքրման (ռեգեներացիա) զտմամբ և նստեցմամբ: Մաքրված յուղերին ավելացվում են մաքուրը և օգտագործվում:</w:t>
      </w:r>
    </w:p>
    <w:p w:rsidR="00FE0ED3" w:rsidRPr="00F820E8" w:rsidRDefault="00FE0ED3" w:rsidP="00364480">
      <w:pPr>
        <w:spacing w:after="0"/>
        <w:ind w:firstLine="567"/>
        <w:jc w:val="both"/>
        <w:rPr>
          <w:rFonts w:ascii="Sylfaen" w:hAnsi="Sylfaen" w:cs="Sylfaen"/>
          <w:lang w:val="en-US" w:eastAsia="en-US"/>
        </w:rPr>
      </w:pPr>
      <w:r w:rsidRPr="00F820E8">
        <w:rPr>
          <w:rFonts w:ascii="Sylfaen" w:hAnsi="Sylfaen" w:cs="Sylfaen"/>
          <w:lang w:val="en-US" w:eastAsia="en-US"/>
        </w:rPr>
        <w:t xml:space="preserve">Առաջացած թեփի թափոնները ենթակա են օգտագործման տնտեսության այլ արտադրանքների պատրաստման համար: Օգտագործման ենթակա թափոններ են առաջանում գյուղ մթերքների վերամշակման ձեռնարկություններում: </w:t>
      </w:r>
    </w:p>
    <w:p w:rsidR="00FE0ED3" w:rsidRPr="00F820E8" w:rsidRDefault="00FE0ED3" w:rsidP="00364480">
      <w:pPr>
        <w:spacing w:after="0"/>
        <w:ind w:firstLine="567"/>
        <w:jc w:val="both"/>
        <w:rPr>
          <w:rFonts w:ascii="Sylfaen" w:hAnsi="Sylfaen" w:cs="Sylfaen"/>
          <w:lang w:val="en-US" w:eastAsia="en-US"/>
        </w:rPr>
      </w:pPr>
      <w:r w:rsidRPr="00F820E8">
        <w:rPr>
          <w:rFonts w:ascii="Sylfaen" w:hAnsi="Sylfaen" w:cs="Sylfaen"/>
          <w:lang w:val="en-US" w:eastAsia="en-US"/>
        </w:rPr>
        <w:lastRenderedPageBreak/>
        <w:t xml:space="preserve">Օգտագործման ենթակա թափոնների ընդհանուր քանակը կազմում է </w:t>
      </w:r>
      <w:r w:rsidR="00831AFC" w:rsidRPr="00F820E8">
        <w:rPr>
          <w:rFonts w:ascii="Sylfaen" w:hAnsi="Sylfaen" w:cs="Sylfaen"/>
          <w:lang w:val="en-US" w:eastAsia="en-US"/>
        </w:rPr>
        <w:t>4,2</w:t>
      </w:r>
      <w:r w:rsidRPr="00F820E8">
        <w:rPr>
          <w:rFonts w:ascii="Sylfaen" w:hAnsi="Sylfaen" w:cs="Sylfaen"/>
          <w:lang w:val="en-US" w:eastAsia="en-US"/>
        </w:rPr>
        <w:t xml:space="preserve"> տ/տարի:</w:t>
      </w:r>
    </w:p>
    <w:p w:rsidR="00FE0ED3" w:rsidRPr="00F820E8" w:rsidRDefault="00FE0ED3" w:rsidP="00364480">
      <w:pPr>
        <w:spacing w:after="0"/>
        <w:ind w:firstLine="567"/>
        <w:jc w:val="both"/>
        <w:rPr>
          <w:rFonts w:ascii="Sylfaen" w:hAnsi="Sylfaen" w:cs="Sylfaen"/>
          <w:lang w:val="en-US" w:eastAsia="en-US"/>
        </w:rPr>
      </w:pPr>
      <w:r w:rsidRPr="00F820E8">
        <w:rPr>
          <w:rFonts w:ascii="Sylfaen" w:hAnsi="Sylfaen" w:cs="Sylfaen"/>
          <w:lang w:val="en-US" w:eastAsia="en-US"/>
        </w:rPr>
        <w:t xml:space="preserve">Ոչ օգտագործելի թափոնները գործող ձեռնարկությունների բնույթից կախված, թունավոր չեն և պատկանում են </w:t>
      </w:r>
      <w:r w:rsidR="00D057C8" w:rsidRPr="00D057C8">
        <w:rPr>
          <w:rFonts w:ascii="Sylfaen" w:hAnsi="Sylfaen" w:cs="Sylfaen"/>
          <w:highlight w:val="yellow"/>
          <w:lang w:val="en-US" w:eastAsia="en-US"/>
        </w:rPr>
        <w:t>համայնքի</w:t>
      </w:r>
      <w:r w:rsidRPr="00F820E8">
        <w:rPr>
          <w:rFonts w:ascii="Sylfaen" w:hAnsi="Sylfaen" w:cs="Sylfaen"/>
          <w:lang w:val="en-US" w:eastAsia="en-US"/>
        </w:rPr>
        <w:t xml:space="preserve"> կողմից համաձայնեցված վայր տեղափոխվող թափոնների խմբին:</w:t>
      </w:r>
    </w:p>
    <w:p w:rsidR="00FE0ED3" w:rsidRPr="00F820E8" w:rsidRDefault="00FE0ED3" w:rsidP="00364480">
      <w:pPr>
        <w:spacing w:after="0"/>
        <w:ind w:firstLine="567"/>
        <w:jc w:val="both"/>
        <w:rPr>
          <w:rFonts w:ascii="Sylfaen" w:hAnsi="Sylfaen" w:cs="Sylfaen"/>
          <w:lang w:val="en-US" w:eastAsia="en-US"/>
        </w:rPr>
      </w:pPr>
      <w:r w:rsidRPr="00F820E8">
        <w:rPr>
          <w:rFonts w:ascii="Sylfaen" w:hAnsi="Sylfaen" w:cs="Sylfaen"/>
          <w:lang w:val="en-US" w:eastAsia="en-US"/>
        </w:rPr>
        <w:t xml:space="preserve">Այս թափոնները շինարարական, ավտոտրանսպորտային ձեռնարկություններում առաջացած թափոններն են` շինարարական աղբ, ավտոմեքենաների մասեր, օգտագործված տարաներ: </w:t>
      </w:r>
    </w:p>
    <w:p w:rsidR="00FE0ED3" w:rsidRPr="00F820E8" w:rsidRDefault="00FE0ED3" w:rsidP="00364480">
      <w:pPr>
        <w:spacing w:after="0"/>
        <w:ind w:firstLine="567"/>
        <w:jc w:val="both"/>
        <w:rPr>
          <w:rFonts w:ascii="Sylfaen" w:hAnsi="Sylfaen" w:cs="Sylfaen"/>
          <w:lang w:val="en-US" w:eastAsia="en-US"/>
        </w:rPr>
      </w:pPr>
      <w:r w:rsidRPr="00F820E8">
        <w:rPr>
          <w:rFonts w:ascii="Sylfaen" w:hAnsi="Sylfaen" w:cs="Sylfaen"/>
          <w:lang w:val="en-US" w:eastAsia="en-US"/>
        </w:rPr>
        <w:t xml:space="preserve">Ոչ օգտագործված թափոնների քանակը կազմում է </w:t>
      </w:r>
      <w:r w:rsidR="00831AFC" w:rsidRPr="00F820E8">
        <w:rPr>
          <w:rFonts w:ascii="Sylfaen" w:hAnsi="Sylfaen" w:cs="Sylfaen"/>
          <w:lang w:val="en-US" w:eastAsia="en-US"/>
        </w:rPr>
        <w:t>5</w:t>
      </w:r>
      <w:r w:rsidRPr="00F820E8">
        <w:rPr>
          <w:rFonts w:ascii="Sylfaen" w:hAnsi="Sylfaen" w:cs="Sylfaen"/>
          <w:lang w:val="en-US" w:eastAsia="en-US"/>
        </w:rPr>
        <w:t xml:space="preserve"> տ/տարի:</w:t>
      </w:r>
    </w:p>
    <w:p w:rsidR="00FE0ED3" w:rsidRPr="00F820E8" w:rsidRDefault="00FE0ED3" w:rsidP="00364480">
      <w:pPr>
        <w:spacing w:after="0"/>
        <w:ind w:firstLine="567"/>
        <w:jc w:val="both"/>
        <w:rPr>
          <w:rFonts w:ascii="Sylfaen" w:hAnsi="Sylfaen" w:cs="Sylfaen"/>
          <w:lang w:val="en-US" w:eastAsia="en-US"/>
        </w:rPr>
      </w:pPr>
      <w:r w:rsidRPr="00F820E8">
        <w:rPr>
          <w:rFonts w:ascii="Sylfaen" w:hAnsi="Sylfaen" w:cs="Sylfaen"/>
          <w:lang w:val="en-US" w:eastAsia="en-US"/>
        </w:rPr>
        <w:t xml:space="preserve">Արդյունաբերական թափոնների կազմը բերված է </w:t>
      </w:r>
      <w:r w:rsidR="005A5F6C" w:rsidRPr="00F820E8">
        <w:rPr>
          <w:rFonts w:ascii="Sylfaen" w:hAnsi="Sylfaen" w:cs="Sylfaen"/>
          <w:lang w:val="en-US" w:eastAsia="en-US"/>
        </w:rPr>
        <w:t>7</w:t>
      </w:r>
      <w:r w:rsidRPr="00F820E8">
        <w:rPr>
          <w:rFonts w:ascii="Sylfaen" w:hAnsi="Sylfaen" w:cs="Sylfaen"/>
          <w:lang w:val="en-US" w:eastAsia="en-US"/>
        </w:rPr>
        <w:t>.3.1 աղյուսակում:</w:t>
      </w:r>
    </w:p>
    <w:p w:rsidR="00FE0ED3" w:rsidRPr="00F820E8" w:rsidRDefault="00FE0ED3" w:rsidP="00F820E8">
      <w:pPr>
        <w:spacing w:after="0" w:line="360" w:lineRule="auto"/>
        <w:ind w:firstLine="567"/>
        <w:jc w:val="both"/>
        <w:rPr>
          <w:rFonts w:ascii="Sylfaen" w:hAnsi="Sylfaen" w:cs="Sylfaen"/>
          <w:lang w:val="en-US" w:eastAsia="en-US"/>
        </w:rPr>
      </w:pPr>
    </w:p>
    <w:p w:rsidR="00FE0ED3" w:rsidRPr="00F820E8" w:rsidRDefault="00FE0ED3" w:rsidP="00F820E8">
      <w:pPr>
        <w:spacing w:after="0" w:line="360" w:lineRule="auto"/>
        <w:ind w:firstLine="567"/>
        <w:jc w:val="both"/>
        <w:rPr>
          <w:rFonts w:ascii="Sylfaen" w:hAnsi="Sylfaen" w:cs="Sylfaen"/>
          <w:lang w:val="en-US" w:eastAsia="en-US"/>
        </w:rPr>
      </w:pPr>
      <w:r w:rsidRPr="00F820E8">
        <w:rPr>
          <w:rFonts w:ascii="Sylfaen" w:hAnsi="Sylfaen" w:cs="Sylfaen"/>
          <w:lang w:val="en-US" w:eastAsia="en-US"/>
        </w:rPr>
        <w:t>Արդյունաբերական թափոնների կազմը և տարեկան քանակները</w:t>
      </w:r>
    </w:p>
    <w:p w:rsidR="00FE0ED3" w:rsidRPr="00F820E8" w:rsidRDefault="00FE0ED3" w:rsidP="00F820E8">
      <w:pPr>
        <w:spacing w:after="0" w:line="360" w:lineRule="auto"/>
        <w:ind w:firstLine="567"/>
        <w:jc w:val="right"/>
        <w:rPr>
          <w:rFonts w:ascii="Sylfaen" w:hAnsi="Sylfaen" w:cs="Sylfaen"/>
          <w:lang w:val="en-US" w:eastAsia="en-US"/>
        </w:rPr>
      </w:pPr>
      <w:r w:rsidRPr="00F820E8">
        <w:rPr>
          <w:rFonts w:ascii="Sylfaen" w:hAnsi="Sylfaen" w:cs="Sylfaen"/>
          <w:lang w:val="en-US" w:eastAsia="en-US"/>
        </w:rPr>
        <w:t xml:space="preserve">Աղյուսակ </w:t>
      </w:r>
      <w:r w:rsidR="005A5F6C" w:rsidRPr="00F820E8">
        <w:rPr>
          <w:rFonts w:ascii="Sylfaen" w:hAnsi="Sylfaen" w:cs="Sylfaen"/>
          <w:lang w:val="en-US" w:eastAsia="en-US"/>
        </w:rPr>
        <w:t>7</w:t>
      </w:r>
      <w:r w:rsidRPr="00F820E8">
        <w:rPr>
          <w:rFonts w:ascii="Sylfaen" w:hAnsi="Sylfaen" w:cs="Sylfaen"/>
          <w:lang w:val="en-US" w:eastAsia="en-US"/>
        </w:rPr>
        <w:t>.3.1</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3"/>
        <w:gridCol w:w="2551"/>
        <w:gridCol w:w="2013"/>
      </w:tblGrid>
      <w:tr w:rsidR="00FE0ED3" w:rsidRPr="00F820E8" w:rsidTr="00364480">
        <w:trPr>
          <w:trHeight w:val="20"/>
        </w:trPr>
        <w:tc>
          <w:tcPr>
            <w:tcW w:w="4503" w:type="dxa"/>
            <w:tcBorders>
              <w:top w:val="single" w:sz="4" w:space="0" w:color="auto"/>
              <w:left w:val="single" w:sz="4" w:space="0" w:color="auto"/>
              <w:bottom w:val="single" w:sz="4" w:space="0" w:color="auto"/>
              <w:right w:val="single" w:sz="4" w:space="0" w:color="auto"/>
            </w:tcBorders>
            <w:hideMark/>
          </w:tcPr>
          <w:p w:rsidR="00FE0ED3" w:rsidRPr="00F820E8" w:rsidRDefault="00FE0ED3" w:rsidP="00F820E8">
            <w:pPr>
              <w:pStyle w:val="BodyTextIndent"/>
              <w:tabs>
                <w:tab w:val="left" w:pos="0"/>
              </w:tabs>
              <w:spacing w:after="0"/>
              <w:jc w:val="center"/>
              <w:rPr>
                <w:rFonts w:ascii="Sylfaen" w:hAnsi="Sylfaen"/>
              </w:rPr>
            </w:pPr>
            <w:r w:rsidRPr="00F820E8">
              <w:rPr>
                <w:rFonts w:ascii="Sylfaen" w:hAnsi="Sylfaen" w:cs="Sylfaen"/>
              </w:rPr>
              <w:t>Արդյունաբերական</w:t>
            </w:r>
            <w:r w:rsidRPr="00F820E8">
              <w:rPr>
                <w:rFonts w:ascii="Sylfaen" w:hAnsi="Sylfaen"/>
              </w:rPr>
              <w:t xml:space="preserve"> </w:t>
            </w:r>
            <w:r w:rsidRPr="00F820E8">
              <w:rPr>
                <w:rFonts w:ascii="Sylfaen" w:hAnsi="Sylfaen" w:cs="Sylfaen"/>
              </w:rPr>
              <w:t>թափոնների</w:t>
            </w:r>
            <w:r w:rsidRPr="00F820E8">
              <w:rPr>
                <w:rFonts w:ascii="Sylfaen" w:hAnsi="Sylfaen"/>
              </w:rPr>
              <w:t xml:space="preserve"> </w:t>
            </w:r>
            <w:r w:rsidRPr="00F820E8">
              <w:rPr>
                <w:rFonts w:ascii="Sylfaen" w:hAnsi="Sylfaen" w:cs="Sylfaen"/>
              </w:rPr>
              <w:t>բաղադրիչները</w:t>
            </w:r>
          </w:p>
        </w:tc>
        <w:tc>
          <w:tcPr>
            <w:tcW w:w="2551" w:type="dxa"/>
            <w:tcBorders>
              <w:top w:val="single" w:sz="4" w:space="0" w:color="auto"/>
              <w:left w:val="single" w:sz="4" w:space="0" w:color="auto"/>
              <w:bottom w:val="single" w:sz="4" w:space="0" w:color="auto"/>
              <w:right w:val="single" w:sz="4" w:space="0" w:color="auto"/>
            </w:tcBorders>
            <w:hideMark/>
          </w:tcPr>
          <w:p w:rsidR="00FE0ED3" w:rsidRPr="00F820E8" w:rsidRDefault="00FE0ED3" w:rsidP="00F820E8">
            <w:pPr>
              <w:pStyle w:val="BodyTextIndent"/>
              <w:tabs>
                <w:tab w:val="left" w:pos="0"/>
              </w:tabs>
              <w:spacing w:after="0"/>
              <w:jc w:val="center"/>
              <w:rPr>
                <w:rFonts w:ascii="Sylfaen" w:hAnsi="Sylfaen"/>
              </w:rPr>
            </w:pPr>
            <w:r w:rsidRPr="00F820E8">
              <w:rPr>
                <w:rFonts w:ascii="Sylfaen" w:hAnsi="Sylfaen" w:cs="Sylfaen"/>
              </w:rPr>
              <w:t>Ընդհանուր</w:t>
            </w:r>
            <w:r w:rsidRPr="00F820E8">
              <w:rPr>
                <w:rFonts w:ascii="Sylfaen" w:hAnsi="Sylfaen"/>
              </w:rPr>
              <w:t xml:space="preserve"> </w:t>
            </w:r>
            <w:r w:rsidRPr="00F820E8">
              <w:rPr>
                <w:rFonts w:ascii="Sylfaen" w:hAnsi="Sylfaen" w:cs="Sylfaen"/>
              </w:rPr>
              <w:t>քանակը</w:t>
            </w:r>
            <w:r w:rsidRPr="00F820E8">
              <w:rPr>
                <w:rFonts w:ascii="Sylfaen" w:hAnsi="Sylfaen"/>
              </w:rPr>
              <w:t xml:space="preserve"> </w:t>
            </w:r>
            <w:r w:rsidRPr="00F820E8">
              <w:rPr>
                <w:rFonts w:ascii="Sylfaen" w:hAnsi="Sylfaen" w:cs="Sylfaen"/>
              </w:rPr>
              <w:t>տ</w:t>
            </w:r>
            <w:r w:rsidRPr="00F820E8">
              <w:rPr>
                <w:rFonts w:ascii="Sylfaen" w:hAnsi="Sylfaen"/>
              </w:rPr>
              <w:t>/</w:t>
            </w:r>
            <w:r w:rsidRPr="00F820E8">
              <w:rPr>
                <w:rFonts w:ascii="Sylfaen" w:hAnsi="Sylfaen" w:cs="Sylfaen"/>
              </w:rPr>
              <w:t>տարի</w:t>
            </w:r>
          </w:p>
        </w:tc>
        <w:tc>
          <w:tcPr>
            <w:tcW w:w="2013" w:type="dxa"/>
            <w:tcBorders>
              <w:top w:val="single" w:sz="4" w:space="0" w:color="auto"/>
              <w:left w:val="single" w:sz="4" w:space="0" w:color="auto"/>
              <w:bottom w:val="single" w:sz="4" w:space="0" w:color="auto"/>
              <w:right w:val="single" w:sz="4" w:space="0" w:color="auto"/>
            </w:tcBorders>
            <w:hideMark/>
          </w:tcPr>
          <w:p w:rsidR="00FE0ED3" w:rsidRPr="00F820E8" w:rsidRDefault="00FE0ED3" w:rsidP="00F820E8">
            <w:pPr>
              <w:pStyle w:val="BodyTextIndent"/>
              <w:tabs>
                <w:tab w:val="left" w:pos="0"/>
              </w:tabs>
              <w:spacing w:after="0"/>
              <w:jc w:val="center"/>
              <w:rPr>
                <w:rFonts w:ascii="Sylfaen" w:hAnsi="Sylfaen"/>
              </w:rPr>
            </w:pPr>
            <w:r w:rsidRPr="00F820E8">
              <w:rPr>
                <w:rFonts w:ascii="Sylfaen" w:hAnsi="Sylfaen" w:cs="Sylfaen"/>
              </w:rPr>
              <w:t>Ընդհանուր</w:t>
            </w:r>
            <w:r w:rsidRPr="00F820E8">
              <w:rPr>
                <w:rFonts w:ascii="Sylfaen" w:hAnsi="Sylfaen"/>
              </w:rPr>
              <w:t xml:space="preserve"> </w:t>
            </w:r>
            <w:r w:rsidRPr="00F820E8">
              <w:rPr>
                <w:rFonts w:ascii="Sylfaen" w:hAnsi="Sylfaen" w:cs="Sylfaen"/>
              </w:rPr>
              <w:t>քանակից</w:t>
            </w:r>
            <w:r w:rsidRPr="00F820E8">
              <w:rPr>
                <w:rFonts w:ascii="Sylfaen" w:hAnsi="Sylfaen"/>
              </w:rPr>
              <w:t xml:space="preserve"> </w:t>
            </w:r>
            <w:r w:rsidRPr="00F820E8">
              <w:rPr>
                <w:rFonts w:ascii="Sylfaen" w:hAnsi="Sylfaen" w:cs="Sylfaen"/>
              </w:rPr>
              <w:t>բաժնեմասը</w:t>
            </w:r>
            <w:r w:rsidRPr="00F820E8">
              <w:rPr>
                <w:rFonts w:ascii="Sylfaen" w:hAnsi="Sylfaen"/>
              </w:rPr>
              <w:t>, %</w:t>
            </w:r>
          </w:p>
        </w:tc>
      </w:tr>
      <w:tr w:rsidR="00FE0ED3" w:rsidRPr="00F820E8" w:rsidTr="00364480">
        <w:trPr>
          <w:trHeight w:val="20"/>
        </w:trPr>
        <w:tc>
          <w:tcPr>
            <w:tcW w:w="4503" w:type="dxa"/>
            <w:tcBorders>
              <w:top w:val="single" w:sz="4" w:space="0" w:color="auto"/>
              <w:left w:val="single" w:sz="4" w:space="0" w:color="auto"/>
              <w:bottom w:val="single" w:sz="4" w:space="0" w:color="auto"/>
              <w:right w:val="single" w:sz="4" w:space="0" w:color="auto"/>
            </w:tcBorders>
            <w:hideMark/>
          </w:tcPr>
          <w:p w:rsidR="00FE0ED3" w:rsidRPr="00F820E8" w:rsidRDefault="00FE0ED3" w:rsidP="00F820E8">
            <w:pPr>
              <w:pStyle w:val="BodyTextIndent"/>
              <w:tabs>
                <w:tab w:val="left" w:pos="0"/>
              </w:tabs>
              <w:spacing w:after="0"/>
              <w:jc w:val="center"/>
              <w:rPr>
                <w:rFonts w:ascii="Sylfaen" w:hAnsi="Sylfaen"/>
              </w:rPr>
            </w:pPr>
            <w:r w:rsidRPr="00F820E8">
              <w:rPr>
                <w:rFonts w:ascii="Sylfaen" w:hAnsi="Sylfaen"/>
              </w:rPr>
              <w:t>1</w:t>
            </w:r>
          </w:p>
        </w:tc>
        <w:tc>
          <w:tcPr>
            <w:tcW w:w="2551" w:type="dxa"/>
            <w:tcBorders>
              <w:top w:val="single" w:sz="4" w:space="0" w:color="auto"/>
              <w:left w:val="single" w:sz="4" w:space="0" w:color="auto"/>
              <w:bottom w:val="single" w:sz="4" w:space="0" w:color="auto"/>
              <w:right w:val="single" w:sz="4" w:space="0" w:color="auto"/>
            </w:tcBorders>
            <w:hideMark/>
          </w:tcPr>
          <w:p w:rsidR="00FE0ED3" w:rsidRPr="00F820E8" w:rsidRDefault="00FE0ED3" w:rsidP="00F820E8">
            <w:pPr>
              <w:pStyle w:val="BodyTextIndent"/>
              <w:tabs>
                <w:tab w:val="left" w:pos="0"/>
              </w:tabs>
              <w:spacing w:after="0"/>
              <w:jc w:val="center"/>
              <w:rPr>
                <w:rFonts w:ascii="Sylfaen" w:hAnsi="Sylfaen"/>
              </w:rPr>
            </w:pPr>
            <w:r w:rsidRPr="00F820E8">
              <w:rPr>
                <w:rFonts w:ascii="Sylfaen" w:hAnsi="Sylfaen"/>
              </w:rPr>
              <w:t>2</w:t>
            </w:r>
          </w:p>
        </w:tc>
        <w:tc>
          <w:tcPr>
            <w:tcW w:w="2013" w:type="dxa"/>
            <w:tcBorders>
              <w:top w:val="single" w:sz="4" w:space="0" w:color="auto"/>
              <w:left w:val="single" w:sz="4" w:space="0" w:color="auto"/>
              <w:bottom w:val="single" w:sz="4" w:space="0" w:color="auto"/>
              <w:right w:val="single" w:sz="4" w:space="0" w:color="auto"/>
            </w:tcBorders>
            <w:hideMark/>
          </w:tcPr>
          <w:p w:rsidR="00FE0ED3" w:rsidRPr="00F820E8" w:rsidRDefault="00FE0ED3" w:rsidP="00F820E8">
            <w:pPr>
              <w:pStyle w:val="BodyTextIndent"/>
              <w:tabs>
                <w:tab w:val="left" w:pos="0"/>
              </w:tabs>
              <w:spacing w:after="0"/>
              <w:jc w:val="center"/>
              <w:rPr>
                <w:rFonts w:ascii="Sylfaen" w:hAnsi="Sylfaen"/>
              </w:rPr>
            </w:pPr>
            <w:r w:rsidRPr="00F820E8">
              <w:rPr>
                <w:rFonts w:ascii="Sylfaen" w:hAnsi="Sylfaen"/>
              </w:rPr>
              <w:t>3</w:t>
            </w:r>
          </w:p>
        </w:tc>
      </w:tr>
      <w:tr w:rsidR="00FE0ED3" w:rsidRPr="00F820E8" w:rsidTr="00364480">
        <w:trPr>
          <w:trHeight w:val="20"/>
        </w:trPr>
        <w:tc>
          <w:tcPr>
            <w:tcW w:w="4503" w:type="dxa"/>
            <w:tcBorders>
              <w:top w:val="single" w:sz="4" w:space="0" w:color="auto"/>
              <w:left w:val="single" w:sz="4" w:space="0" w:color="auto"/>
              <w:bottom w:val="single" w:sz="4" w:space="0" w:color="auto"/>
              <w:right w:val="single" w:sz="4" w:space="0" w:color="auto"/>
            </w:tcBorders>
            <w:hideMark/>
          </w:tcPr>
          <w:p w:rsidR="00FE0ED3" w:rsidRPr="00F820E8" w:rsidRDefault="00FE0ED3" w:rsidP="00F820E8">
            <w:pPr>
              <w:pStyle w:val="BodyTextIndent"/>
              <w:tabs>
                <w:tab w:val="left" w:pos="0"/>
              </w:tabs>
              <w:spacing w:after="0"/>
              <w:rPr>
                <w:rFonts w:ascii="Sylfaen" w:hAnsi="Sylfaen"/>
              </w:rPr>
            </w:pPr>
            <w:r w:rsidRPr="00F820E8">
              <w:rPr>
                <w:rFonts w:ascii="Sylfaen" w:hAnsi="Sylfaen"/>
              </w:rPr>
              <w:t xml:space="preserve">1. </w:t>
            </w:r>
            <w:r w:rsidRPr="00F820E8">
              <w:rPr>
                <w:rFonts w:ascii="Sylfaen" w:hAnsi="Sylfaen" w:cs="Sylfaen"/>
                <w:lang w:val="ru-RU"/>
              </w:rPr>
              <w:t>Օ</w:t>
            </w:r>
            <w:r w:rsidRPr="00F820E8">
              <w:rPr>
                <w:rFonts w:ascii="Sylfaen" w:hAnsi="Sylfaen"/>
                <w:lang w:val="en-US"/>
              </w:rPr>
              <w:t>գ</w:t>
            </w:r>
            <w:r w:rsidRPr="00F820E8">
              <w:rPr>
                <w:rFonts w:ascii="Sylfaen" w:hAnsi="Sylfaen" w:cs="Sylfaen"/>
                <w:lang w:val="ru-RU"/>
              </w:rPr>
              <w:t>տա</w:t>
            </w:r>
            <w:r w:rsidRPr="00F820E8">
              <w:rPr>
                <w:rFonts w:ascii="Sylfaen" w:hAnsi="Sylfaen"/>
                <w:lang w:val="en-US"/>
              </w:rPr>
              <w:t>գ</w:t>
            </w:r>
            <w:r w:rsidRPr="00F820E8">
              <w:rPr>
                <w:rFonts w:ascii="Sylfaen" w:hAnsi="Sylfaen" w:cs="Sylfaen"/>
                <w:lang w:val="ru-RU"/>
              </w:rPr>
              <w:t>ործման</w:t>
            </w:r>
            <w:r w:rsidRPr="00F820E8">
              <w:rPr>
                <w:rFonts w:ascii="Sylfaen" w:hAnsi="Sylfaen"/>
                <w:lang w:val="en-US"/>
              </w:rPr>
              <w:t xml:space="preserve"> </w:t>
            </w:r>
            <w:r w:rsidRPr="00F820E8">
              <w:rPr>
                <w:rFonts w:ascii="Sylfaen" w:hAnsi="Sylfaen" w:cs="Sylfaen"/>
                <w:lang w:val="ru-RU"/>
              </w:rPr>
              <w:t>ենթակա</w:t>
            </w:r>
            <w:r w:rsidRPr="00F820E8">
              <w:rPr>
                <w:rFonts w:ascii="Sylfaen" w:hAnsi="Sylfaen"/>
                <w:lang w:val="en-US"/>
              </w:rPr>
              <w:t xml:space="preserve"> </w:t>
            </w:r>
            <w:r w:rsidRPr="00F820E8">
              <w:rPr>
                <w:rFonts w:ascii="Sylfaen" w:hAnsi="Sylfaen" w:cs="Sylfaen"/>
                <w:lang w:val="ru-RU"/>
              </w:rPr>
              <w:t>թափոններ</w:t>
            </w:r>
            <w:r w:rsidRPr="00F820E8">
              <w:rPr>
                <w:rFonts w:ascii="Sylfaen" w:hAnsi="Sylfaen"/>
                <w:lang w:val="hy-AM"/>
              </w:rPr>
              <w:t>՝</w:t>
            </w:r>
            <w:r w:rsidRPr="00F820E8">
              <w:rPr>
                <w:rFonts w:ascii="Sylfaen" w:hAnsi="Sylfaen"/>
              </w:rPr>
              <w:t xml:space="preserve">  </w:t>
            </w:r>
            <w:r w:rsidRPr="00F820E8">
              <w:rPr>
                <w:rFonts w:ascii="Sylfaen" w:hAnsi="Sylfaen" w:cs="Sylfaen"/>
                <w:lang w:val="ru-RU"/>
              </w:rPr>
              <w:t>յուղեր</w:t>
            </w:r>
            <w:r w:rsidRPr="00F820E8">
              <w:rPr>
                <w:rFonts w:ascii="Sylfaen" w:hAnsi="Sylfaen"/>
              </w:rPr>
              <w:t xml:space="preserve">, </w:t>
            </w:r>
            <w:r w:rsidRPr="00F820E8">
              <w:rPr>
                <w:rFonts w:ascii="Sylfaen" w:hAnsi="Sylfaen" w:cs="Sylfaen"/>
                <w:lang w:val="ru-RU"/>
              </w:rPr>
              <w:t>թեփեր</w:t>
            </w:r>
          </w:p>
        </w:tc>
        <w:tc>
          <w:tcPr>
            <w:tcW w:w="2551" w:type="dxa"/>
            <w:tcBorders>
              <w:top w:val="single" w:sz="4" w:space="0" w:color="auto"/>
              <w:left w:val="single" w:sz="4" w:space="0" w:color="auto"/>
              <w:bottom w:val="single" w:sz="4" w:space="0" w:color="auto"/>
              <w:right w:val="single" w:sz="4" w:space="0" w:color="auto"/>
            </w:tcBorders>
            <w:hideMark/>
          </w:tcPr>
          <w:p w:rsidR="00FE0ED3" w:rsidRPr="00F820E8" w:rsidRDefault="00FE0ED3" w:rsidP="00F820E8">
            <w:pPr>
              <w:pStyle w:val="BodyTextIndent"/>
              <w:tabs>
                <w:tab w:val="left" w:pos="0"/>
              </w:tabs>
              <w:spacing w:after="0"/>
              <w:jc w:val="center"/>
              <w:rPr>
                <w:rFonts w:ascii="Sylfaen" w:hAnsi="Sylfaen"/>
                <w:lang w:val="hy-AM"/>
              </w:rPr>
            </w:pPr>
            <w:r w:rsidRPr="00F820E8">
              <w:rPr>
                <w:rFonts w:ascii="Sylfaen" w:hAnsi="Sylfaen"/>
              </w:rPr>
              <w:t>0,</w:t>
            </w:r>
            <w:r w:rsidR="0079484A" w:rsidRPr="00F820E8">
              <w:rPr>
                <w:rFonts w:ascii="Sylfaen" w:hAnsi="Sylfaen"/>
                <w:lang w:val="hy-AM"/>
              </w:rPr>
              <w:t>7</w:t>
            </w:r>
          </w:p>
        </w:tc>
        <w:tc>
          <w:tcPr>
            <w:tcW w:w="2013" w:type="dxa"/>
            <w:tcBorders>
              <w:top w:val="single" w:sz="4" w:space="0" w:color="auto"/>
              <w:left w:val="single" w:sz="4" w:space="0" w:color="auto"/>
              <w:bottom w:val="single" w:sz="4" w:space="0" w:color="auto"/>
              <w:right w:val="single" w:sz="4" w:space="0" w:color="auto"/>
            </w:tcBorders>
            <w:hideMark/>
          </w:tcPr>
          <w:p w:rsidR="00FE0ED3" w:rsidRPr="00F820E8" w:rsidRDefault="0079484A" w:rsidP="00F820E8">
            <w:pPr>
              <w:pStyle w:val="BodyTextIndent"/>
              <w:tabs>
                <w:tab w:val="left" w:pos="0"/>
              </w:tabs>
              <w:spacing w:after="0"/>
              <w:jc w:val="center"/>
              <w:rPr>
                <w:rFonts w:ascii="Sylfaen" w:hAnsi="Sylfaen"/>
                <w:lang w:val="hy-AM"/>
              </w:rPr>
            </w:pPr>
            <w:r w:rsidRPr="00F820E8">
              <w:rPr>
                <w:rFonts w:ascii="Sylfaen" w:hAnsi="Sylfaen"/>
                <w:lang w:val="hy-AM"/>
              </w:rPr>
              <w:t>7,6</w:t>
            </w:r>
          </w:p>
        </w:tc>
      </w:tr>
      <w:tr w:rsidR="00FE0ED3" w:rsidRPr="00F820E8" w:rsidTr="00364480">
        <w:trPr>
          <w:trHeight w:val="20"/>
        </w:trPr>
        <w:tc>
          <w:tcPr>
            <w:tcW w:w="4503" w:type="dxa"/>
            <w:tcBorders>
              <w:top w:val="single" w:sz="4" w:space="0" w:color="auto"/>
              <w:left w:val="single" w:sz="4" w:space="0" w:color="auto"/>
              <w:bottom w:val="single" w:sz="4" w:space="0" w:color="auto"/>
              <w:right w:val="single" w:sz="4" w:space="0" w:color="auto"/>
            </w:tcBorders>
            <w:hideMark/>
          </w:tcPr>
          <w:p w:rsidR="00FE0ED3" w:rsidRPr="00F820E8" w:rsidRDefault="00FE0ED3" w:rsidP="00F820E8">
            <w:pPr>
              <w:pStyle w:val="BodyTextIndent"/>
              <w:tabs>
                <w:tab w:val="left" w:pos="0"/>
              </w:tabs>
              <w:spacing w:after="0"/>
              <w:rPr>
                <w:rFonts w:ascii="Sylfaen" w:hAnsi="Sylfaen"/>
                <w:lang w:val="en-US"/>
              </w:rPr>
            </w:pPr>
            <w:r w:rsidRPr="00F820E8">
              <w:rPr>
                <w:rFonts w:ascii="Sylfaen" w:hAnsi="Sylfaen"/>
                <w:lang w:val="ru-RU"/>
              </w:rPr>
              <w:t xml:space="preserve">2. </w:t>
            </w:r>
            <w:r w:rsidRPr="00F820E8">
              <w:rPr>
                <w:rFonts w:ascii="Sylfaen" w:hAnsi="Sylfaen" w:cs="Sylfaen"/>
                <w:lang w:val="en-US"/>
              </w:rPr>
              <w:t>Շինարարական օգտագործման թափոններ</w:t>
            </w:r>
          </w:p>
        </w:tc>
        <w:tc>
          <w:tcPr>
            <w:tcW w:w="2551" w:type="dxa"/>
            <w:tcBorders>
              <w:top w:val="single" w:sz="4" w:space="0" w:color="auto"/>
              <w:left w:val="single" w:sz="4" w:space="0" w:color="auto"/>
              <w:bottom w:val="single" w:sz="4" w:space="0" w:color="auto"/>
              <w:right w:val="single" w:sz="4" w:space="0" w:color="auto"/>
            </w:tcBorders>
            <w:hideMark/>
          </w:tcPr>
          <w:p w:rsidR="00FE0ED3" w:rsidRPr="00F820E8" w:rsidRDefault="0079484A" w:rsidP="00F820E8">
            <w:pPr>
              <w:pStyle w:val="BodyTextIndent"/>
              <w:tabs>
                <w:tab w:val="left" w:pos="0"/>
              </w:tabs>
              <w:spacing w:after="0"/>
              <w:jc w:val="center"/>
              <w:rPr>
                <w:rFonts w:ascii="Sylfaen" w:hAnsi="Sylfaen"/>
                <w:lang w:val="hy-AM"/>
              </w:rPr>
            </w:pPr>
            <w:r w:rsidRPr="00F820E8">
              <w:rPr>
                <w:rFonts w:ascii="Sylfaen" w:hAnsi="Sylfaen"/>
                <w:lang w:val="hy-AM"/>
              </w:rPr>
              <w:t>3</w:t>
            </w:r>
            <w:r w:rsidR="00FE0ED3" w:rsidRPr="00F820E8">
              <w:rPr>
                <w:rFonts w:ascii="Sylfaen" w:hAnsi="Sylfaen"/>
                <w:lang w:val="hy-AM"/>
              </w:rPr>
              <w:t>,</w:t>
            </w:r>
            <w:r w:rsidRPr="00F820E8">
              <w:rPr>
                <w:rFonts w:ascii="Sylfaen" w:hAnsi="Sylfaen"/>
                <w:lang w:val="hy-AM"/>
              </w:rPr>
              <w:t>5</w:t>
            </w:r>
          </w:p>
        </w:tc>
        <w:tc>
          <w:tcPr>
            <w:tcW w:w="2013" w:type="dxa"/>
            <w:tcBorders>
              <w:top w:val="single" w:sz="4" w:space="0" w:color="auto"/>
              <w:left w:val="single" w:sz="4" w:space="0" w:color="auto"/>
              <w:bottom w:val="single" w:sz="4" w:space="0" w:color="auto"/>
              <w:right w:val="single" w:sz="4" w:space="0" w:color="auto"/>
            </w:tcBorders>
            <w:hideMark/>
          </w:tcPr>
          <w:p w:rsidR="00FE0ED3" w:rsidRPr="00F820E8" w:rsidRDefault="00FE0ED3" w:rsidP="00F820E8">
            <w:pPr>
              <w:pStyle w:val="BodyTextIndent"/>
              <w:tabs>
                <w:tab w:val="left" w:pos="0"/>
              </w:tabs>
              <w:spacing w:after="0"/>
              <w:jc w:val="center"/>
              <w:rPr>
                <w:rFonts w:ascii="Sylfaen" w:hAnsi="Sylfaen"/>
                <w:lang w:val="hy-AM"/>
              </w:rPr>
            </w:pPr>
            <w:r w:rsidRPr="00F820E8">
              <w:rPr>
                <w:rFonts w:ascii="Sylfaen" w:hAnsi="Sylfaen"/>
                <w:lang w:val="hy-AM"/>
              </w:rPr>
              <w:t>3</w:t>
            </w:r>
            <w:r w:rsidR="0079484A" w:rsidRPr="00F820E8">
              <w:rPr>
                <w:rFonts w:ascii="Sylfaen" w:hAnsi="Sylfaen"/>
                <w:lang w:val="hy-AM"/>
              </w:rPr>
              <w:t>8</w:t>
            </w:r>
            <w:r w:rsidRPr="00F820E8">
              <w:rPr>
                <w:rFonts w:ascii="Sylfaen" w:hAnsi="Sylfaen"/>
                <w:lang w:val="hy-AM"/>
              </w:rPr>
              <w:t>,</w:t>
            </w:r>
            <w:r w:rsidR="0079484A" w:rsidRPr="00F820E8">
              <w:rPr>
                <w:rFonts w:ascii="Sylfaen" w:hAnsi="Sylfaen"/>
                <w:lang w:val="hy-AM"/>
              </w:rPr>
              <w:t>0</w:t>
            </w:r>
          </w:p>
        </w:tc>
      </w:tr>
      <w:tr w:rsidR="00FE0ED3" w:rsidRPr="00F820E8" w:rsidTr="00364480">
        <w:trPr>
          <w:trHeight w:val="20"/>
        </w:trPr>
        <w:tc>
          <w:tcPr>
            <w:tcW w:w="4503" w:type="dxa"/>
            <w:tcBorders>
              <w:top w:val="single" w:sz="4" w:space="0" w:color="auto"/>
              <w:left w:val="single" w:sz="4" w:space="0" w:color="auto"/>
              <w:bottom w:val="single" w:sz="4" w:space="0" w:color="auto"/>
              <w:right w:val="single" w:sz="4" w:space="0" w:color="auto"/>
            </w:tcBorders>
            <w:hideMark/>
          </w:tcPr>
          <w:p w:rsidR="00FE0ED3" w:rsidRPr="00F820E8" w:rsidRDefault="00FE0ED3" w:rsidP="00F820E8">
            <w:pPr>
              <w:pStyle w:val="BodyTextIndent"/>
              <w:tabs>
                <w:tab w:val="left" w:pos="0"/>
              </w:tabs>
              <w:spacing w:after="0"/>
              <w:rPr>
                <w:rFonts w:ascii="Sylfaen" w:hAnsi="Sylfaen"/>
              </w:rPr>
            </w:pPr>
            <w:r w:rsidRPr="00F820E8">
              <w:rPr>
                <w:rFonts w:ascii="Sylfaen" w:hAnsi="Sylfaen"/>
              </w:rPr>
              <w:t xml:space="preserve">3. </w:t>
            </w:r>
            <w:r w:rsidRPr="00F820E8">
              <w:rPr>
                <w:rFonts w:ascii="Sylfaen" w:hAnsi="Sylfaen" w:cs="Sylfaen"/>
                <w:lang w:val="ru-RU"/>
              </w:rPr>
              <w:t>Ոչ</w:t>
            </w:r>
            <w:r w:rsidRPr="00F820E8">
              <w:rPr>
                <w:rFonts w:ascii="Sylfaen" w:hAnsi="Sylfaen"/>
                <w:lang w:val="en-US"/>
              </w:rPr>
              <w:t xml:space="preserve"> </w:t>
            </w:r>
            <w:r w:rsidRPr="00F820E8">
              <w:rPr>
                <w:rFonts w:ascii="Sylfaen" w:hAnsi="Sylfaen" w:cs="Sylfaen"/>
                <w:lang w:val="ru-RU"/>
              </w:rPr>
              <w:t>օ</w:t>
            </w:r>
            <w:r w:rsidRPr="00F820E8">
              <w:rPr>
                <w:rFonts w:ascii="Sylfaen" w:hAnsi="Sylfaen"/>
                <w:lang w:val="en-US"/>
              </w:rPr>
              <w:t>գ</w:t>
            </w:r>
            <w:r w:rsidRPr="00F820E8">
              <w:rPr>
                <w:rFonts w:ascii="Sylfaen" w:hAnsi="Sylfaen" w:cs="Sylfaen"/>
                <w:lang w:val="ru-RU"/>
              </w:rPr>
              <w:t>տա</w:t>
            </w:r>
            <w:r w:rsidRPr="00F820E8">
              <w:rPr>
                <w:rFonts w:ascii="Sylfaen" w:hAnsi="Sylfaen"/>
                <w:lang w:val="en-US"/>
              </w:rPr>
              <w:t>գ</w:t>
            </w:r>
            <w:r w:rsidRPr="00F820E8">
              <w:rPr>
                <w:rFonts w:ascii="Sylfaen" w:hAnsi="Sylfaen" w:cs="Sylfaen"/>
                <w:lang w:val="ru-RU"/>
              </w:rPr>
              <w:t>ործելի</w:t>
            </w:r>
            <w:r w:rsidRPr="00F820E8">
              <w:rPr>
                <w:rFonts w:ascii="Sylfaen" w:hAnsi="Sylfaen"/>
                <w:lang w:val="en-US"/>
              </w:rPr>
              <w:t xml:space="preserve"> </w:t>
            </w:r>
            <w:r w:rsidRPr="00F820E8">
              <w:rPr>
                <w:rFonts w:ascii="Sylfaen" w:hAnsi="Sylfaen" w:cs="Sylfaen"/>
                <w:lang w:val="ru-RU"/>
              </w:rPr>
              <w:t>թափոններ</w:t>
            </w:r>
            <w:r w:rsidRPr="00F820E8">
              <w:rPr>
                <w:rFonts w:ascii="Sylfaen" w:hAnsi="Sylfaen"/>
                <w:lang w:val="en-US"/>
              </w:rPr>
              <w:t>՝</w:t>
            </w:r>
            <w:r w:rsidRPr="00F820E8">
              <w:rPr>
                <w:rFonts w:ascii="Sylfaen" w:hAnsi="Sylfaen"/>
              </w:rPr>
              <w:t xml:space="preserve"> </w:t>
            </w:r>
            <w:r w:rsidRPr="00F820E8">
              <w:rPr>
                <w:rFonts w:ascii="Sylfaen" w:hAnsi="Sylfaen" w:cs="Sylfaen"/>
                <w:lang w:val="ru-RU"/>
              </w:rPr>
              <w:t>շինարարական</w:t>
            </w:r>
            <w:r w:rsidRPr="00F820E8">
              <w:rPr>
                <w:rFonts w:ascii="Sylfaen" w:hAnsi="Sylfaen"/>
              </w:rPr>
              <w:t xml:space="preserve"> , </w:t>
            </w:r>
            <w:r w:rsidRPr="00F820E8">
              <w:rPr>
                <w:rFonts w:ascii="Sylfaen" w:hAnsi="Sylfaen" w:cs="Sylfaen"/>
                <w:lang w:val="ru-RU"/>
              </w:rPr>
              <w:t>մետաղական</w:t>
            </w:r>
            <w:r w:rsidRPr="00F820E8">
              <w:rPr>
                <w:rFonts w:ascii="Sylfaen" w:hAnsi="Sylfaen"/>
              </w:rPr>
              <w:t xml:space="preserve"> , </w:t>
            </w:r>
            <w:r w:rsidRPr="00F820E8">
              <w:rPr>
                <w:rFonts w:ascii="Sylfaen" w:hAnsi="Sylfaen" w:cs="Sylfaen"/>
                <w:lang w:val="ru-RU"/>
              </w:rPr>
              <w:t>օ</w:t>
            </w:r>
            <w:r w:rsidRPr="00F820E8">
              <w:rPr>
                <w:rFonts w:ascii="Sylfaen" w:hAnsi="Sylfaen"/>
                <w:lang w:val="en-US"/>
              </w:rPr>
              <w:t>գ</w:t>
            </w:r>
            <w:r w:rsidRPr="00F820E8">
              <w:rPr>
                <w:rFonts w:ascii="Sylfaen" w:hAnsi="Sylfaen" w:cs="Sylfaen"/>
                <w:lang w:val="ru-RU"/>
              </w:rPr>
              <w:t>տա</w:t>
            </w:r>
            <w:r w:rsidRPr="00F820E8">
              <w:rPr>
                <w:rFonts w:ascii="Sylfaen" w:hAnsi="Sylfaen"/>
                <w:lang w:val="en-US"/>
              </w:rPr>
              <w:t>գ</w:t>
            </w:r>
            <w:r w:rsidRPr="00F820E8">
              <w:rPr>
                <w:rFonts w:ascii="Sylfaen" w:hAnsi="Sylfaen" w:cs="Sylfaen"/>
                <w:lang w:val="ru-RU"/>
              </w:rPr>
              <w:t>ործված</w:t>
            </w:r>
            <w:r w:rsidRPr="00F820E8">
              <w:rPr>
                <w:rFonts w:ascii="Sylfaen" w:hAnsi="Sylfaen"/>
                <w:lang w:val="en-US"/>
              </w:rPr>
              <w:t xml:space="preserve"> </w:t>
            </w:r>
            <w:r w:rsidRPr="00F820E8">
              <w:rPr>
                <w:rFonts w:ascii="Sylfaen" w:hAnsi="Sylfaen" w:cs="Sylfaen"/>
                <w:lang w:val="ru-RU"/>
              </w:rPr>
              <w:t>տարաներ</w:t>
            </w:r>
          </w:p>
        </w:tc>
        <w:tc>
          <w:tcPr>
            <w:tcW w:w="2551" w:type="dxa"/>
            <w:tcBorders>
              <w:top w:val="single" w:sz="4" w:space="0" w:color="auto"/>
              <w:left w:val="single" w:sz="4" w:space="0" w:color="auto"/>
              <w:bottom w:val="single" w:sz="4" w:space="0" w:color="auto"/>
              <w:right w:val="single" w:sz="4" w:space="0" w:color="auto"/>
            </w:tcBorders>
            <w:hideMark/>
          </w:tcPr>
          <w:p w:rsidR="00FE0ED3" w:rsidRPr="00F820E8" w:rsidRDefault="0079484A" w:rsidP="00F820E8">
            <w:pPr>
              <w:pStyle w:val="BodyTextIndent"/>
              <w:tabs>
                <w:tab w:val="left" w:pos="0"/>
              </w:tabs>
              <w:spacing w:after="0"/>
              <w:jc w:val="center"/>
              <w:rPr>
                <w:rFonts w:ascii="Sylfaen" w:hAnsi="Sylfaen"/>
                <w:lang w:val="hy-AM"/>
              </w:rPr>
            </w:pPr>
            <w:r w:rsidRPr="00F820E8">
              <w:rPr>
                <w:rFonts w:ascii="Sylfaen" w:hAnsi="Sylfaen"/>
                <w:lang w:val="hy-AM"/>
              </w:rPr>
              <w:t>5</w:t>
            </w:r>
            <w:r w:rsidR="00FE0ED3" w:rsidRPr="00F820E8">
              <w:rPr>
                <w:rFonts w:ascii="Sylfaen" w:hAnsi="Sylfaen"/>
                <w:lang w:val="hy-AM"/>
              </w:rPr>
              <w:t>,0</w:t>
            </w:r>
          </w:p>
        </w:tc>
        <w:tc>
          <w:tcPr>
            <w:tcW w:w="2013" w:type="dxa"/>
            <w:tcBorders>
              <w:top w:val="single" w:sz="4" w:space="0" w:color="auto"/>
              <w:left w:val="single" w:sz="4" w:space="0" w:color="auto"/>
              <w:bottom w:val="single" w:sz="4" w:space="0" w:color="auto"/>
              <w:right w:val="single" w:sz="4" w:space="0" w:color="auto"/>
            </w:tcBorders>
            <w:hideMark/>
          </w:tcPr>
          <w:p w:rsidR="00FE0ED3" w:rsidRPr="00F820E8" w:rsidRDefault="00FE0ED3" w:rsidP="00F820E8">
            <w:pPr>
              <w:pStyle w:val="BodyTextIndent"/>
              <w:tabs>
                <w:tab w:val="left" w:pos="0"/>
              </w:tabs>
              <w:spacing w:after="0"/>
              <w:jc w:val="center"/>
              <w:rPr>
                <w:rFonts w:ascii="Sylfaen" w:hAnsi="Sylfaen"/>
                <w:lang w:val="hy-AM"/>
              </w:rPr>
            </w:pPr>
            <w:r w:rsidRPr="00F820E8">
              <w:rPr>
                <w:rFonts w:ascii="Sylfaen" w:hAnsi="Sylfaen"/>
                <w:lang w:val="hy-AM"/>
              </w:rPr>
              <w:t>5</w:t>
            </w:r>
            <w:r w:rsidR="0079484A" w:rsidRPr="00F820E8">
              <w:rPr>
                <w:rFonts w:ascii="Sylfaen" w:hAnsi="Sylfaen"/>
                <w:lang w:val="hy-AM"/>
              </w:rPr>
              <w:t>4</w:t>
            </w:r>
            <w:r w:rsidRPr="00F820E8">
              <w:rPr>
                <w:rFonts w:ascii="Sylfaen" w:hAnsi="Sylfaen"/>
                <w:lang w:val="hy-AM"/>
              </w:rPr>
              <w:t>,</w:t>
            </w:r>
            <w:r w:rsidR="0079484A" w:rsidRPr="00F820E8">
              <w:rPr>
                <w:rFonts w:ascii="Sylfaen" w:hAnsi="Sylfaen"/>
                <w:lang w:val="hy-AM"/>
              </w:rPr>
              <w:t>4</w:t>
            </w:r>
          </w:p>
        </w:tc>
      </w:tr>
      <w:tr w:rsidR="00FE0ED3" w:rsidRPr="00F820E8" w:rsidTr="00364480">
        <w:trPr>
          <w:trHeight w:val="20"/>
        </w:trPr>
        <w:tc>
          <w:tcPr>
            <w:tcW w:w="4503" w:type="dxa"/>
            <w:tcBorders>
              <w:top w:val="single" w:sz="4" w:space="0" w:color="auto"/>
              <w:left w:val="single" w:sz="4" w:space="0" w:color="auto"/>
              <w:bottom w:val="single" w:sz="4" w:space="0" w:color="auto"/>
              <w:right w:val="single" w:sz="4" w:space="0" w:color="auto"/>
            </w:tcBorders>
            <w:hideMark/>
          </w:tcPr>
          <w:p w:rsidR="00FE0ED3" w:rsidRPr="00F820E8" w:rsidRDefault="00FE0ED3" w:rsidP="00F820E8">
            <w:pPr>
              <w:pStyle w:val="BodyTextIndent"/>
              <w:tabs>
                <w:tab w:val="left" w:pos="0"/>
              </w:tabs>
              <w:spacing w:after="0"/>
              <w:jc w:val="center"/>
              <w:rPr>
                <w:rFonts w:ascii="Sylfaen" w:hAnsi="Sylfaen"/>
              </w:rPr>
            </w:pPr>
            <w:r w:rsidRPr="00F820E8">
              <w:rPr>
                <w:rFonts w:ascii="Sylfaen" w:hAnsi="Sylfaen" w:cs="Sylfaen"/>
                <w:lang w:val="ru-RU"/>
              </w:rPr>
              <w:t>Ընդամենը</w:t>
            </w:r>
          </w:p>
        </w:tc>
        <w:tc>
          <w:tcPr>
            <w:tcW w:w="2551" w:type="dxa"/>
            <w:tcBorders>
              <w:top w:val="single" w:sz="4" w:space="0" w:color="auto"/>
              <w:left w:val="single" w:sz="4" w:space="0" w:color="auto"/>
              <w:bottom w:val="single" w:sz="4" w:space="0" w:color="auto"/>
              <w:right w:val="single" w:sz="4" w:space="0" w:color="auto"/>
            </w:tcBorders>
            <w:hideMark/>
          </w:tcPr>
          <w:p w:rsidR="00FE0ED3" w:rsidRPr="00F820E8" w:rsidRDefault="0079484A" w:rsidP="00F820E8">
            <w:pPr>
              <w:pStyle w:val="BodyTextIndent"/>
              <w:tabs>
                <w:tab w:val="left" w:pos="0"/>
              </w:tabs>
              <w:spacing w:after="0"/>
              <w:jc w:val="center"/>
              <w:rPr>
                <w:rFonts w:ascii="Sylfaen" w:hAnsi="Sylfaen"/>
                <w:lang w:val="hy-AM"/>
              </w:rPr>
            </w:pPr>
            <w:r w:rsidRPr="00F820E8">
              <w:rPr>
                <w:rFonts w:ascii="Sylfaen" w:hAnsi="Sylfaen"/>
                <w:lang w:val="hy-AM"/>
              </w:rPr>
              <w:t>9</w:t>
            </w:r>
            <w:r w:rsidR="00FE0ED3" w:rsidRPr="00F820E8">
              <w:rPr>
                <w:rFonts w:ascii="Sylfaen" w:hAnsi="Sylfaen"/>
                <w:lang w:val="hy-AM"/>
              </w:rPr>
              <w:t>,</w:t>
            </w:r>
            <w:r w:rsidRPr="00F820E8">
              <w:rPr>
                <w:rFonts w:ascii="Sylfaen" w:hAnsi="Sylfaen"/>
                <w:lang w:val="hy-AM"/>
              </w:rPr>
              <w:t>2</w:t>
            </w:r>
          </w:p>
        </w:tc>
        <w:tc>
          <w:tcPr>
            <w:tcW w:w="2013" w:type="dxa"/>
            <w:tcBorders>
              <w:top w:val="single" w:sz="4" w:space="0" w:color="auto"/>
              <w:left w:val="single" w:sz="4" w:space="0" w:color="auto"/>
              <w:bottom w:val="single" w:sz="4" w:space="0" w:color="auto"/>
              <w:right w:val="single" w:sz="4" w:space="0" w:color="auto"/>
            </w:tcBorders>
            <w:hideMark/>
          </w:tcPr>
          <w:p w:rsidR="00FE0ED3" w:rsidRPr="00F820E8" w:rsidRDefault="00FE0ED3" w:rsidP="00F820E8">
            <w:pPr>
              <w:pStyle w:val="BodyTextIndent"/>
              <w:tabs>
                <w:tab w:val="left" w:pos="0"/>
              </w:tabs>
              <w:spacing w:after="0"/>
              <w:jc w:val="center"/>
              <w:rPr>
                <w:rFonts w:ascii="Sylfaen" w:hAnsi="Sylfaen"/>
                <w:lang w:val="hy-AM"/>
              </w:rPr>
            </w:pPr>
            <w:r w:rsidRPr="00F820E8">
              <w:rPr>
                <w:rFonts w:ascii="Sylfaen" w:hAnsi="Sylfaen"/>
                <w:lang w:val="hy-AM"/>
              </w:rPr>
              <w:t>100</w:t>
            </w:r>
          </w:p>
        </w:tc>
      </w:tr>
    </w:tbl>
    <w:p w:rsidR="00FE0ED3" w:rsidRPr="00F820E8" w:rsidRDefault="00FE0ED3" w:rsidP="00F820E8">
      <w:pPr>
        <w:spacing w:after="0" w:line="360" w:lineRule="auto"/>
        <w:ind w:firstLine="567"/>
        <w:jc w:val="both"/>
        <w:rPr>
          <w:rFonts w:ascii="Sylfaen" w:hAnsi="Sylfaen" w:cs="Sylfaen"/>
          <w:lang w:val="en-US" w:eastAsia="en-US"/>
        </w:rPr>
      </w:pPr>
    </w:p>
    <w:p w:rsidR="00FE0ED3" w:rsidRPr="00F820E8" w:rsidRDefault="005A5F6C" w:rsidP="00F820E8">
      <w:pPr>
        <w:spacing w:after="0" w:line="360" w:lineRule="auto"/>
        <w:ind w:firstLine="567"/>
        <w:jc w:val="center"/>
        <w:rPr>
          <w:rFonts w:ascii="Sylfaen" w:hAnsi="Sylfaen" w:cs="Sylfaen"/>
          <w:b/>
          <w:lang w:val="en-US" w:eastAsia="en-US"/>
        </w:rPr>
      </w:pPr>
      <w:r w:rsidRPr="00F820E8">
        <w:rPr>
          <w:rFonts w:ascii="Sylfaen" w:hAnsi="Sylfaen" w:cs="Sylfaen"/>
          <w:b/>
          <w:lang w:val="en-US" w:eastAsia="en-US"/>
        </w:rPr>
        <w:t>8</w:t>
      </w:r>
      <w:r w:rsidR="00FE0ED3" w:rsidRPr="00F820E8">
        <w:rPr>
          <w:rFonts w:ascii="Sylfaen" w:hAnsi="Sylfaen" w:cs="Sylfaen"/>
          <w:b/>
          <w:lang w:val="en-US" w:eastAsia="en-US"/>
        </w:rPr>
        <w:t>. Գերեզմանոցներ</w:t>
      </w:r>
    </w:p>
    <w:p w:rsidR="00FE0ED3" w:rsidRPr="00F820E8" w:rsidRDefault="00B71EB1" w:rsidP="00364480">
      <w:pPr>
        <w:spacing w:after="0"/>
        <w:ind w:firstLine="567"/>
        <w:jc w:val="both"/>
        <w:rPr>
          <w:rFonts w:ascii="Sylfaen" w:hAnsi="Sylfaen" w:cs="Sylfaen"/>
          <w:lang w:val="en-US" w:eastAsia="en-US"/>
        </w:rPr>
      </w:pPr>
      <w:r w:rsidRPr="00F820E8">
        <w:rPr>
          <w:rFonts w:ascii="Sylfaen" w:hAnsi="Sylfaen" w:cs="Sylfaen"/>
          <w:lang w:val="en-US" w:eastAsia="en-US"/>
        </w:rPr>
        <w:t>Հանգստավայրի տարածքում գերեզմանոց առկա չէ և չի նախատեսվում։</w:t>
      </w:r>
    </w:p>
    <w:p w:rsidR="00B71EB1" w:rsidRDefault="00B71EB1" w:rsidP="00364480">
      <w:pPr>
        <w:spacing w:after="0"/>
        <w:ind w:firstLine="567"/>
        <w:jc w:val="both"/>
        <w:rPr>
          <w:rFonts w:ascii="Sylfaen" w:hAnsi="Sylfaen" w:cs="Sylfaen"/>
          <w:lang w:val="en-US" w:eastAsia="en-US"/>
        </w:rPr>
      </w:pPr>
      <w:r w:rsidRPr="00F820E8">
        <w:rPr>
          <w:rFonts w:ascii="Sylfaen" w:hAnsi="Sylfaen" w:cs="Sylfaen"/>
          <w:lang w:val="en-US" w:eastAsia="en-US"/>
        </w:rPr>
        <w:t>Գոյություն ունեցող գերեզմանոցը գտնվում է սահուղիներին հարակից հատվածներում։ Կառուացապատված հատվածի նկատմամբ գտնվում է սանիտարապաշտպանիչ</w:t>
      </w:r>
      <w:r w:rsidR="00171703" w:rsidRPr="00F820E8">
        <w:rPr>
          <w:rFonts w:ascii="Sylfaen" w:hAnsi="Sylfaen" w:cs="Sylfaen"/>
          <w:lang w:val="en-US" w:eastAsia="en-US"/>
        </w:rPr>
        <w:t xml:space="preserve"> </w:t>
      </w:r>
      <w:r w:rsidRPr="00F820E8">
        <w:rPr>
          <w:rFonts w:ascii="Sylfaen" w:hAnsi="Sylfaen" w:cs="Sylfaen"/>
          <w:lang w:val="en-US" w:eastAsia="en-US"/>
        </w:rPr>
        <w:t>գոտու ապահովման հեռավորությամբ։</w:t>
      </w:r>
      <w:r w:rsidR="00667884" w:rsidRPr="00F820E8">
        <w:rPr>
          <w:rFonts w:ascii="Sylfaen" w:hAnsi="Sylfaen" w:cs="Sylfaen"/>
          <w:lang w:val="en-US" w:eastAsia="en-US"/>
        </w:rPr>
        <w:t xml:space="preserve"> Մակերեսը կազմում է 1.68 հա։</w:t>
      </w:r>
    </w:p>
    <w:p w:rsidR="00364480" w:rsidRPr="00F820E8" w:rsidRDefault="00364480" w:rsidP="00364480">
      <w:pPr>
        <w:spacing w:after="0"/>
        <w:ind w:firstLine="567"/>
        <w:jc w:val="both"/>
        <w:rPr>
          <w:rFonts w:ascii="Sylfaen" w:hAnsi="Sylfaen" w:cs="Sylfaen"/>
          <w:lang w:val="en-US" w:eastAsia="en-US"/>
        </w:rPr>
      </w:pPr>
    </w:p>
    <w:p w:rsidR="00FE0ED3" w:rsidRPr="00F820E8" w:rsidRDefault="005A5F6C" w:rsidP="00F820E8">
      <w:pPr>
        <w:spacing w:after="0" w:line="360" w:lineRule="auto"/>
        <w:ind w:firstLine="567"/>
        <w:jc w:val="center"/>
        <w:rPr>
          <w:rFonts w:ascii="Sylfaen" w:hAnsi="Sylfaen" w:cs="Sylfaen"/>
          <w:b/>
          <w:lang w:val="en-US" w:eastAsia="en-US"/>
        </w:rPr>
      </w:pPr>
      <w:r w:rsidRPr="00F820E8">
        <w:rPr>
          <w:rFonts w:ascii="Sylfaen" w:hAnsi="Sylfaen" w:cs="Sylfaen"/>
          <w:b/>
          <w:lang w:val="en-US" w:eastAsia="en-US"/>
        </w:rPr>
        <w:t>9</w:t>
      </w:r>
      <w:r w:rsidR="00FE0ED3" w:rsidRPr="00F820E8">
        <w:rPr>
          <w:rFonts w:ascii="Sylfaen" w:hAnsi="Sylfaen" w:cs="Sylfaen"/>
          <w:b/>
          <w:lang w:val="en-US" w:eastAsia="en-US"/>
        </w:rPr>
        <w:t>.Կանաչապատում</w:t>
      </w:r>
    </w:p>
    <w:p w:rsidR="00FE0ED3" w:rsidRPr="00F820E8" w:rsidRDefault="0072444B" w:rsidP="00364480">
      <w:pPr>
        <w:spacing w:after="0"/>
        <w:ind w:firstLine="567"/>
        <w:jc w:val="both"/>
        <w:rPr>
          <w:rFonts w:ascii="Sylfaen" w:hAnsi="Sylfaen" w:cs="Sylfaen"/>
          <w:lang w:val="en-US" w:eastAsia="en-US"/>
        </w:rPr>
      </w:pPr>
      <w:r w:rsidRPr="00F820E8">
        <w:rPr>
          <w:rFonts w:ascii="Sylfaen" w:hAnsi="Sylfaen" w:cs="Sylfaen"/>
          <w:lang w:val="en-US" w:eastAsia="en-US"/>
        </w:rPr>
        <w:t>Կ</w:t>
      </w:r>
      <w:r w:rsidR="00FE0ED3" w:rsidRPr="00F820E8">
        <w:rPr>
          <w:rFonts w:ascii="Sylfaen" w:hAnsi="Sylfaen" w:cs="Sylfaen"/>
          <w:lang w:val="en-US" w:eastAsia="en-US"/>
        </w:rPr>
        <w:t>անաչապատման համակարգի կայուն զարգացման համար անհրաժետ է իրականացնել գործողությունների համալիր ծրագիր, որն իր մեջ կպարունակի ներքոհիշյալ հիմնադրույթները.</w:t>
      </w:r>
    </w:p>
    <w:p w:rsidR="00FE0ED3" w:rsidRPr="00F820E8" w:rsidRDefault="00FE0ED3" w:rsidP="00364480">
      <w:pPr>
        <w:spacing w:after="0"/>
        <w:ind w:firstLine="567"/>
        <w:jc w:val="both"/>
        <w:rPr>
          <w:rFonts w:ascii="Sylfaen" w:hAnsi="Sylfaen" w:cs="Sylfaen"/>
          <w:lang w:val="en-US" w:eastAsia="en-US"/>
        </w:rPr>
      </w:pPr>
      <w:r w:rsidRPr="00F820E8">
        <w:rPr>
          <w:rFonts w:ascii="Sylfaen" w:hAnsi="Sylfaen" w:cs="Sylfaen"/>
          <w:lang w:val="en-US" w:eastAsia="en-US"/>
        </w:rPr>
        <w:t>-</w:t>
      </w:r>
      <w:r w:rsidRPr="00F820E8">
        <w:rPr>
          <w:rFonts w:ascii="Sylfaen" w:hAnsi="Sylfaen" w:cs="Sylfaen"/>
          <w:lang w:val="en-US" w:eastAsia="en-US"/>
        </w:rPr>
        <w:tab/>
        <w:t>բնագավառի գործունեությունը համակարգող մասնագիտացված կառուց-վածքային ստորաբաժանման ստեղծում համայնքապետարաններում;</w:t>
      </w:r>
    </w:p>
    <w:p w:rsidR="00FE0ED3" w:rsidRPr="00F820E8" w:rsidRDefault="00FE0ED3" w:rsidP="00364480">
      <w:pPr>
        <w:spacing w:after="0"/>
        <w:ind w:firstLine="567"/>
        <w:jc w:val="both"/>
        <w:rPr>
          <w:rFonts w:ascii="Sylfaen" w:hAnsi="Sylfaen" w:cs="Sylfaen"/>
          <w:lang w:val="en-US" w:eastAsia="en-US"/>
        </w:rPr>
      </w:pPr>
      <w:r w:rsidRPr="00F820E8">
        <w:rPr>
          <w:rFonts w:ascii="Sylfaen" w:hAnsi="Sylfaen" w:cs="Sylfaen"/>
          <w:lang w:val="en-US" w:eastAsia="en-US"/>
        </w:rPr>
        <w:t>-</w:t>
      </w:r>
      <w:r w:rsidRPr="00F820E8">
        <w:rPr>
          <w:rFonts w:ascii="Sylfaen" w:hAnsi="Sylfaen" w:cs="Sylfaen"/>
          <w:lang w:val="en-US" w:eastAsia="en-US"/>
        </w:rPr>
        <w:tab/>
        <w:t>վերականգնման աշխատանքների, նոր տարածքների կանաչապատման իրականացում, հստակ նախագծերին և ծրագրերին համապատասխան, ապահովելով հետագա ոռոգումը;</w:t>
      </w:r>
    </w:p>
    <w:p w:rsidR="00FE0ED3" w:rsidRPr="00F820E8" w:rsidRDefault="00FE0ED3" w:rsidP="00364480">
      <w:pPr>
        <w:spacing w:after="0"/>
        <w:ind w:firstLine="567"/>
        <w:jc w:val="both"/>
        <w:rPr>
          <w:rFonts w:ascii="Sylfaen" w:hAnsi="Sylfaen" w:cs="Sylfaen"/>
          <w:lang w:val="en-US" w:eastAsia="en-US"/>
        </w:rPr>
      </w:pPr>
      <w:r w:rsidRPr="00F820E8">
        <w:rPr>
          <w:rFonts w:ascii="Sylfaen" w:hAnsi="Sylfaen" w:cs="Sylfaen"/>
          <w:lang w:val="en-US" w:eastAsia="en-US"/>
        </w:rPr>
        <w:t>-</w:t>
      </w:r>
      <w:r w:rsidRPr="00F820E8">
        <w:rPr>
          <w:rFonts w:ascii="Sylfaen" w:hAnsi="Sylfaen" w:cs="Sylfaen"/>
          <w:lang w:val="en-US" w:eastAsia="en-US"/>
        </w:rPr>
        <w:tab/>
        <w:t>ոռոգման համակարգի զարգացում և բարեփոխում;</w:t>
      </w:r>
    </w:p>
    <w:p w:rsidR="00FE0ED3" w:rsidRPr="00F820E8" w:rsidRDefault="00FE0ED3" w:rsidP="00364480">
      <w:pPr>
        <w:spacing w:after="0"/>
        <w:ind w:firstLine="567"/>
        <w:jc w:val="both"/>
        <w:rPr>
          <w:rFonts w:ascii="Sylfaen" w:hAnsi="Sylfaen" w:cs="Sylfaen"/>
          <w:lang w:val="en-US" w:eastAsia="en-US"/>
        </w:rPr>
      </w:pPr>
      <w:r w:rsidRPr="00F820E8">
        <w:rPr>
          <w:rFonts w:ascii="Sylfaen" w:hAnsi="Sylfaen" w:cs="Sylfaen"/>
          <w:lang w:val="en-US" w:eastAsia="en-US"/>
        </w:rPr>
        <w:t xml:space="preserve">Հատուկ ուշադրություն պետք է դարձնել նաև գյուղի կանաչապատմանը, որպես օդը մաքրող գործոն: </w:t>
      </w:r>
    </w:p>
    <w:p w:rsidR="00FE0ED3" w:rsidRPr="00F820E8" w:rsidRDefault="00FE0ED3" w:rsidP="00364480">
      <w:pPr>
        <w:spacing w:after="0"/>
        <w:ind w:firstLine="567"/>
        <w:jc w:val="both"/>
        <w:rPr>
          <w:rFonts w:ascii="Sylfaen" w:hAnsi="Sylfaen" w:cs="Sylfaen"/>
          <w:lang w:val="en-US" w:eastAsia="en-US"/>
        </w:rPr>
      </w:pPr>
      <w:r w:rsidRPr="00F820E8">
        <w:rPr>
          <w:rFonts w:ascii="Sylfaen" w:hAnsi="Sylfaen" w:cs="Sylfaen"/>
          <w:lang w:val="en-US" w:eastAsia="en-US"/>
        </w:rPr>
        <w:lastRenderedPageBreak/>
        <w:t>Նախատեսված են այգիներ, սպորտ-հրապարակներ՝ կանաչ գոտ</w:t>
      </w:r>
      <w:r w:rsidRPr="00F820E8">
        <w:rPr>
          <w:rFonts w:ascii="Sylfaen" w:hAnsi="Sylfaen" w:cs="Sylfaen"/>
          <w:lang w:val="hy-AM" w:eastAsia="en-US"/>
        </w:rPr>
        <w:t>ի</w:t>
      </w:r>
      <w:r w:rsidRPr="00F820E8">
        <w:rPr>
          <w:rFonts w:ascii="Sylfaen" w:hAnsi="Sylfaen" w:cs="Sylfaen"/>
          <w:lang w:val="en-US" w:eastAsia="en-US"/>
        </w:rPr>
        <w:t xml:space="preserve">ով, շրջանային նշանակության կանաչ գոտիներ և այլն: Բացի դրանից նախագծված են նաև մագիստրալ ճանապարհների, գերեզմանոցի և այլ օբյեկտների պահպանության գոտիների կանաչապատում: </w:t>
      </w:r>
    </w:p>
    <w:p w:rsidR="00FE0ED3" w:rsidRPr="00F820E8" w:rsidRDefault="0072444B" w:rsidP="00364480">
      <w:pPr>
        <w:spacing w:after="0"/>
        <w:ind w:firstLine="567"/>
        <w:jc w:val="both"/>
        <w:rPr>
          <w:rFonts w:ascii="Sylfaen" w:hAnsi="Sylfaen" w:cs="Sylfaen"/>
          <w:lang w:val="en-US" w:eastAsia="en-US"/>
        </w:rPr>
      </w:pPr>
      <w:r w:rsidRPr="00F820E8">
        <w:rPr>
          <w:rFonts w:ascii="Sylfaen" w:hAnsi="Sylfaen" w:cs="Sylfaen"/>
          <w:lang w:val="en-US" w:eastAsia="en-US"/>
        </w:rPr>
        <w:t>Կ</w:t>
      </w:r>
      <w:r w:rsidR="00FE0ED3" w:rsidRPr="00F820E8">
        <w:rPr>
          <w:rFonts w:ascii="Sylfaen" w:hAnsi="Sylfaen" w:cs="Sylfaen"/>
          <w:lang w:val="en-US" w:eastAsia="en-US"/>
        </w:rPr>
        <w:t xml:space="preserve">անաչ զանգվածների ցուցանիշները բերված են </w:t>
      </w:r>
      <w:r w:rsidR="00DD4403" w:rsidRPr="00F820E8">
        <w:rPr>
          <w:rFonts w:ascii="Sylfaen" w:hAnsi="Sylfaen" w:cs="Sylfaen"/>
          <w:lang w:val="en-US" w:eastAsia="en-US"/>
        </w:rPr>
        <w:t>9</w:t>
      </w:r>
      <w:r w:rsidR="00FE0ED3" w:rsidRPr="00F820E8">
        <w:rPr>
          <w:rFonts w:ascii="Sylfaen" w:hAnsi="Sylfaen" w:cs="Sylfaen"/>
          <w:lang w:val="en-US" w:eastAsia="en-US"/>
        </w:rPr>
        <w:t>.1 աղյուսակում:</w:t>
      </w:r>
    </w:p>
    <w:p w:rsidR="001B7E3B" w:rsidRPr="00F820E8" w:rsidRDefault="001B7E3B" w:rsidP="00F820E8">
      <w:pPr>
        <w:spacing w:after="0" w:line="360" w:lineRule="auto"/>
        <w:ind w:firstLine="567"/>
        <w:jc w:val="both"/>
        <w:rPr>
          <w:rFonts w:ascii="Sylfaen" w:hAnsi="Sylfaen" w:cs="Sylfaen"/>
          <w:lang w:val="en-US" w:eastAsia="en-US"/>
        </w:rPr>
      </w:pPr>
    </w:p>
    <w:p w:rsidR="00FE0ED3" w:rsidRPr="00F820E8" w:rsidRDefault="0072444B" w:rsidP="00F820E8">
      <w:pPr>
        <w:spacing w:after="0" w:line="360" w:lineRule="auto"/>
        <w:ind w:firstLine="567"/>
        <w:jc w:val="center"/>
        <w:rPr>
          <w:rFonts w:ascii="Sylfaen" w:hAnsi="Sylfaen" w:cs="Sylfaen"/>
          <w:lang w:val="en-US" w:eastAsia="en-US"/>
        </w:rPr>
      </w:pPr>
      <w:r w:rsidRPr="00F820E8">
        <w:rPr>
          <w:rFonts w:ascii="Sylfaen" w:hAnsi="Sylfaen" w:cs="Sylfaen"/>
          <w:lang w:val="en-US" w:eastAsia="en-US"/>
        </w:rPr>
        <w:t>Կ</w:t>
      </w:r>
      <w:r w:rsidR="00FE0ED3" w:rsidRPr="00F820E8">
        <w:rPr>
          <w:rFonts w:ascii="Sylfaen" w:hAnsi="Sylfaen" w:cs="Sylfaen"/>
          <w:lang w:val="en-US" w:eastAsia="en-US"/>
        </w:rPr>
        <w:t>անաչ զանգվածների ցուցանիշները</w:t>
      </w:r>
    </w:p>
    <w:p w:rsidR="00FE0ED3" w:rsidRPr="00F820E8" w:rsidRDefault="00FE0ED3" w:rsidP="00F820E8">
      <w:pPr>
        <w:spacing w:after="0" w:line="360" w:lineRule="auto"/>
        <w:ind w:firstLine="567"/>
        <w:jc w:val="right"/>
        <w:rPr>
          <w:rFonts w:ascii="Sylfaen" w:hAnsi="Sylfaen" w:cs="Sylfaen"/>
          <w:lang w:val="en-US" w:eastAsia="en-US"/>
        </w:rPr>
      </w:pPr>
      <w:r w:rsidRPr="00F820E8">
        <w:rPr>
          <w:rFonts w:ascii="Sylfaen" w:hAnsi="Sylfaen" w:cs="Sylfaen"/>
          <w:lang w:val="en-US" w:eastAsia="en-US"/>
        </w:rPr>
        <w:t xml:space="preserve">Աղյուսակ </w:t>
      </w:r>
      <w:r w:rsidR="005A5F6C" w:rsidRPr="00F820E8">
        <w:rPr>
          <w:rFonts w:ascii="Sylfaen" w:hAnsi="Sylfaen" w:cs="Sylfaen"/>
          <w:lang w:val="en-US" w:eastAsia="en-US"/>
        </w:rPr>
        <w:t>9</w:t>
      </w:r>
      <w:r w:rsidRPr="00F820E8">
        <w:rPr>
          <w:rFonts w:ascii="Sylfaen" w:hAnsi="Sylfaen" w:cs="Sylfaen"/>
          <w:lang w:val="en-US" w:eastAsia="en-US"/>
        </w:rPr>
        <w:t xml:space="preserve">.1. </w:t>
      </w:r>
    </w:p>
    <w:tbl>
      <w:tblPr>
        <w:tblW w:w="97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67"/>
        <w:gridCol w:w="2803"/>
        <w:gridCol w:w="3011"/>
      </w:tblGrid>
      <w:tr w:rsidR="0079484A" w:rsidRPr="00F820E8" w:rsidTr="00E97F74">
        <w:trPr>
          <w:cantSplit/>
          <w:jc w:val="center"/>
        </w:trPr>
        <w:tc>
          <w:tcPr>
            <w:tcW w:w="3967" w:type="dxa"/>
            <w:vMerge w:val="restart"/>
            <w:tcBorders>
              <w:top w:val="double" w:sz="4" w:space="0" w:color="auto"/>
              <w:left w:val="double" w:sz="4" w:space="0" w:color="auto"/>
              <w:right w:val="single" w:sz="4" w:space="0" w:color="auto"/>
            </w:tcBorders>
            <w:hideMark/>
          </w:tcPr>
          <w:p w:rsidR="0079484A" w:rsidRPr="00F820E8" w:rsidRDefault="0079484A" w:rsidP="00F820E8">
            <w:pPr>
              <w:spacing w:after="0" w:line="360" w:lineRule="auto"/>
              <w:jc w:val="center"/>
              <w:rPr>
                <w:rFonts w:ascii="Sylfaen" w:hAnsi="Sylfaen"/>
                <w:lang w:val="hy-AM"/>
              </w:rPr>
            </w:pPr>
            <w:r w:rsidRPr="00F820E8">
              <w:rPr>
                <w:rFonts w:ascii="Sylfaen" w:hAnsi="Sylfaen" w:cs="Sylfaen"/>
                <w:lang w:val="hy-AM"/>
              </w:rPr>
              <w:t>Կանաչ</w:t>
            </w:r>
            <w:r w:rsidRPr="00F820E8">
              <w:rPr>
                <w:rFonts w:ascii="Sylfaen" w:hAnsi="Sylfaen" w:cs="Sylfaen"/>
                <w:lang w:val="en-US"/>
              </w:rPr>
              <w:t xml:space="preserve"> </w:t>
            </w:r>
            <w:r w:rsidRPr="00F820E8">
              <w:rPr>
                <w:rFonts w:ascii="Sylfaen" w:hAnsi="Sylfaen" w:cs="Sylfaen"/>
                <w:lang w:val="hy-AM"/>
              </w:rPr>
              <w:t>զան</w:t>
            </w:r>
            <w:r w:rsidRPr="00F820E8">
              <w:rPr>
                <w:rFonts w:ascii="Sylfaen" w:hAnsi="Sylfaen"/>
                <w:lang w:val="en-US"/>
              </w:rPr>
              <w:t>գ</w:t>
            </w:r>
            <w:r w:rsidRPr="00F820E8">
              <w:rPr>
                <w:rFonts w:ascii="Sylfaen" w:hAnsi="Sylfaen" w:cs="Sylfaen"/>
                <w:lang w:val="hy-AM"/>
              </w:rPr>
              <w:t>վածների</w:t>
            </w:r>
            <w:r w:rsidRPr="00F820E8">
              <w:rPr>
                <w:rFonts w:ascii="Sylfaen" w:hAnsi="Sylfaen" w:cs="Sylfaen"/>
                <w:lang w:val="en-US"/>
              </w:rPr>
              <w:t xml:space="preserve"> </w:t>
            </w:r>
            <w:r w:rsidRPr="00F820E8">
              <w:rPr>
                <w:rFonts w:ascii="Sylfaen" w:hAnsi="Sylfaen" w:cs="Sylfaen"/>
                <w:lang w:val="hy-AM"/>
              </w:rPr>
              <w:t>ֆունկցիոնալ</w:t>
            </w:r>
            <w:r w:rsidRPr="00F820E8">
              <w:rPr>
                <w:rFonts w:ascii="Sylfaen" w:hAnsi="Sylfaen" w:cs="Sylfaen"/>
                <w:lang w:val="en-US"/>
              </w:rPr>
              <w:t xml:space="preserve"> </w:t>
            </w:r>
            <w:r w:rsidRPr="00F820E8">
              <w:rPr>
                <w:rFonts w:ascii="Sylfaen" w:hAnsi="Sylfaen" w:cs="Sylfaen"/>
                <w:lang w:val="hy-AM"/>
              </w:rPr>
              <w:t>նշանակությունը</w:t>
            </w:r>
          </w:p>
        </w:tc>
        <w:tc>
          <w:tcPr>
            <w:tcW w:w="5814" w:type="dxa"/>
            <w:gridSpan w:val="2"/>
            <w:tcBorders>
              <w:top w:val="double" w:sz="4" w:space="0" w:color="auto"/>
              <w:left w:val="single" w:sz="4" w:space="0" w:color="auto"/>
              <w:bottom w:val="single" w:sz="4" w:space="0" w:color="auto"/>
              <w:right w:val="double" w:sz="4" w:space="0" w:color="auto"/>
            </w:tcBorders>
            <w:hideMark/>
          </w:tcPr>
          <w:p w:rsidR="0079484A" w:rsidRPr="00F820E8" w:rsidRDefault="0079484A" w:rsidP="00F820E8">
            <w:pPr>
              <w:spacing w:after="0" w:line="360" w:lineRule="auto"/>
              <w:jc w:val="center"/>
              <w:rPr>
                <w:rFonts w:ascii="Sylfaen" w:hAnsi="Sylfaen"/>
                <w:lang w:val="en-US"/>
              </w:rPr>
            </w:pPr>
            <w:r w:rsidRPr="00F820E8">
              <w:rPr>
                <w:rFonts w:ascii="Sylfaen" w:hAnsi="Sylfaen" w:cs="Sylfaen"/>
                <w:lang w:val="en-US"/>
              </w:rPr>
              <w:t>Կ</w:t>
            </w:r>
            <w:r w:rsidRPr="00F820E8">
              <w:rPr>
                <w:rFonts w:ascii="Sylfaen" w:hAnsi="Sylfaen" w:cs="Sylfaen"/>
                <w:lang w:val="hy-AM"/>
              </w:rPr>
              <w:t>անաչ</w:t>
            </w:r>
            <w:r w:rsidRPr="00F820E8">
              <w:rPr>
                <w:rFonts w:ascii="Sylfaen" w:hAnsi="Sylfaen" w:cs="Sylfaen"/>
                <w:lang w:val="en-US"/>
              </w:rPr>
              <w:t xml:space="preserve"> </w:t>
            </w:r>
            <w:r w:rsidRPr="00F820E8">
              <w:rPr>
                <w:rFonts w:ascii="Sylfaen" w:hAnsi="Sylfaen" w:cs="Sylfaen"/>
                <w:lang w:val="hy-AM"/>
              </w:rPr>
              <w:t>զան</w:t>
            </w:r>
            <w:r w:rsidRPr="00F820E8">
              <w:rPr>
                <w:rFonts w:ascii="Sylfaen" w:hAnsi="Sylfaen"/>
                <w:lang w:val="en-US"/>
              </w:rPr>
              <w:t>գ</w:t>
            </w:r>
            <w:r w:rsidRPr="00F820E8">
              <w:rPr>
                <w:rFonts w:ascii="Sylfaen" w:hAnsi="Sylfaen" w:cs="Sylfaen"/>
                <w:lang w:val="hy-AM"/>
              </w:rPr>
              <w:t>ված</w:t>
            </w:r>
            <w:r w:rsidRPr="00F820E8">
              <w:rPr>
                <w:rFonts w:ascii="Sylfaen" w:hAnsi="Sylfaen" w:cs="Sylfaen"/>
                <w:lang w:val="en-US"/>
              </w:rPr>
              <w:t>ները</w:t>
            </w:r>
          </w:p>
        </w:tc>
      </w:tr>
      <w:tr w:rsidR="0079484A" w:rsidRPr="00F820E8" w:rsidTr="00E97F74">
        <w:trPr>
          <w:cantSplit/>
          <w:trHeight w:val="195"/>
          <w:jc w:val="center"/>
        </w:trPr>
        <w:tc>
          <w:tcPr>
            <w:tcW w:w="0" w:type="auto"/>
            <w:vMerge/>
            <w:tcBorders>
              <w:left w:val="double" w:sz="4" w:space="0" w:color="auto"/>
              <w:right w:val="single" w:sz="4" w:space="0" w:color="auto"/>
            </w:tcBorders>
            <w:vAlign w:val="center"/>
            <w:hideMark/>
          </w:tcPr>
          <w:p w:rsidR="0079484A" w:rsidRPr="00F820E8" w:rsidRDefault="0079484A" w:rsidP="00F820E8">
            <w:pPr>
              <w:spacing w:after="0" w:line="240" w:lineRule="auto"/>
              <w:rPr>
                <w:rFonts w:ascii="Sylfaen" w:hAnsi="Sylfaen"/>
                <w:lang w:val="hy-AM"/>
              </w:rPr>
            </w:pPr>
          </w:p>
        </w:tc>
        <w:tc>
          <w:tcPr>
            <w:tcW w:w="2803" w:type="dxa"/>
            <w:tcBorders>
              <w:top w:val="single" w:sz="4" w:space="0" w:color="auto"/>
              <w:left w:val="single" w:sz="4" w:space="0" w:color="auto"/>
              <w:bottom w:val="single" w:sz="4" w:space="0" w:color="auto"/>
              <w:right w:val="single" w:sz="4" w:space="0" w:color="auto"/>
            </w:tcBorders>
            <w:hideMark/>
          </w:tcPr>
          <w:p w:rsidR="0079484A" w:rsidRPr="00F820E8" w:rsidRDefault="0079484A" w:rsidP="00F820E8">
            <w:pPr>
              <w:spacing w:after="0" w:line="360" w:lineRule="auto"/>
              <w:jc w:val="center"/>
              <w:rPr>
                <w:rFonts w:ascii="Sylfaen" w:hAnsi="Sylfaen"/>
                <w:lang w:val="en-US"/>
              </w:rPr>
            </w:pPr>
            <w:r w:rsidRPr="00F820E8">
              <w:rPr>
                <w:rFonts w:ascii="Sylfaen" w:hAnsi="Sylfaen"/>
                <w:lang w:val="en-US"/>
              </w:rPr>
              <w:t>հա</w:t>
            </w:r>
          </w:p>
        </w:tc>
        <w:tc>
          <w:tcPr>
            <w:tcW w:w="3011" w:type="dxa"/>
            <w:tcBorders>
              <w:top w:val="single" w:sz="4" w:space="0" w:color="auto"/>
              <w:left w:val="single" w:sz="4" w:space="0" w:color="auto"/>
              <w:right w:val="double" w:sz="4" w:space="0" w:color="auto"/>
            </w:tcBorders>
            <w:hideMark/>
          </w:tcPr>
          <w:p w:rsidR="0079484A" w:rsidRPr="00F820E8" w:rsidRDefault="0079484A" w:rsidP="00F820E8">
            <w:pPr>
              <w:spacing w:after="0" w:line="360" w:lineRule="auto"/>
              <w:jc w:val="center"/>
              <w:rPr>
                <w:rFonts w:ascii="Sylfaen" w:hAnsi="Sylfaen"/>
                <w:lang w:val="en-US"/>
              </w:rPr>
            </w:pPr>
            <w:r w:rsidRPr="00F820E8">
              <w:rPr>
                <w:rFonts w:ascii="Sylfaen" w:hAnsi="Sylfaen"/>
                <w:lang w:val="en-US"/>
              </w:rPr>
              <w:t>մ</w:t>
            </w:r>
            <w:r w:rsidRPr="00F820E8">
              <w:rPr>
                <w:rFonts w:ascii="Sylfaen" w:hAnsi="Sylfaen"/>
                <w:vertAlign w:val="superscript"/>
              </w:rPr>
              <w:t>2</w:t>
            </w:r>
            <w:r w:rsidRPr="00F820E8">
              <w:rPr>
                <w:rFonts w:ascii="Sylfaen" w:hAnsi="Sylfaen"/>
              </w:rPr>
              <w:t>/</w:t>
            </w:r>
            <w:r w:rsidRPr="00F820E8">
              <w:rPr>
                <w:rFonts w:ascii="Sylfaen" w:hAnsi="Sylfaen"/>
                <w:lang w:val="en-US"/>
              </w:rPr>
              <w:t>մարդ</w:t>
            </w:r>
          </w:p>
        </w:tc>
      </w:tr>
      <w:tr w:rsidR="00E97F74" w:rsidRPr="00F820E8" w:rsidTr="005C69B5">
        <w:trPr>
          <w:cantSplit/>
          <w:trHeight w:val="195"/>
          <w:jc w:val="center"/>
        </w:trPr>
        <w:tc>
          <w:tcPr>
            <w:tcW w:w="0" w:type="auto"/>
            <w:vMerge/>
            <w:tcBorders>
              <w:left w:val="double" w:sz="4" w:space="0" w:color="auto"/>
              <w:bottom w:val="single" w:sz="4" w:space="0" w:color="auto"/>
              <w:right w:val="single" w:sz="4" w:space="0" w:color="auto"/>
            </w:tcBorders>
            <w:vAlign w:val="center"/>
          </w:tcPr>
          <w:p w:rsidR="00E97F74" w:rsidRPr="00F820E8" w:rsidRDefault="00E97F74" w:rsidP="00F820E8">
            <w:pPr>
              <w:spacing w:after="0" w:line="240" w:lineRule="auto"/>
              <w:rPr>
                <w:rFonts w:ascii="Sylfaen" w:hAnsi="Sylfaen"/>
                <w:lang w:val="hy-AM"/>
              </w:rPr>
            </w:pPr>
          </w:p>
        </w:tc>
        <w:tc>
          <w:tcPr>
            <w:tcW w:w="5814" w:type="dxa"/>
            <w:gridSpan w:val="2"/>
            <w:tcBorders>
              <w:top w:val="single" w:sz="4" w:space="0" w:color="auto"/>
              <w:left w:val="single" w:sz="4" w:space="0" w:color="auto"/>
              <w:bottom w:val="single" w:sz="4" w:space="0" w:color="auto"/>
              <w:right w:val="double" w:sz="4" w:space="0" w:color="auto"/>
            </w:tcBorders>
          </w:tcPr>
          <w:p w:rsidR="00E97F74" w:rsidRPr="00F820E8" w:rsidRDefault="00E97F74" w:rsidP="00E97F74">
            <w:pPr>
              <w:spacing w:after="0" w:line="360" w:lineRule="auto"/>
              <w:jc w:val="center"/>
              <w:rPr>
                <w:rFonts w:ascii="Sylfaen" w:hAnsi="Sylfaen"/>
                <w:lang w:val="en-US"/>
              </w:rPr>
            </w:pPr>
            <w:r w:rsidRPr="00F820E8">
              <w:rPr>
                <w:rFonts w:ascii="Sylfaen" w:hAnsi="Sylfaen"/>
                <w:lang w:val="en-US"/>
              </w:rPr>
              <w:t>Եղիպատրուշ</w:t>
            </w:r>
          </w:p>
        </w:tc>
      </w:tr>
      <w:tr w:rsidR="00E97F74" w:rsidRPr="00F820E8" w:rsidTr="000C7DEB">
        <w:trPr>
          <w:jc w:val="center"/>
        </w:trPr>
        <w:tc>
          <w:tcPr>
            <w:tcW w:w="3967" w:type="dxa"/>
            <w:tcBorders>
              <w:top w:val="single" w:sz="4" w:space="0" w:color="auto"/>
              <w:left w:val="double" w:sz="4" w:space="0" w:color="auto"/>
              <w:bottom w:val="single" w:sz="4" w:space="0" w:color="auto"/>
              <w:right w:val="single" w:sz="4" w:space="0" w:color="auto"/>
            </w:tcBorders>
            <w:hideMark/>
          </w:tcPr>
          <w:p w:rsidR="00E97F74" w:rsidRPr="00F820E8" w:rsidRDefault="00E97F74" w:rsidP="00F820E8">
            <w:pPr>
              <w:spacing w:after="0" w:line="360" w:lineRule="auto"/>
              <w:jc w:val="both"/>
              <w:rPr>
                <w:rFonts w:ascii="Sylfaen" w:hAnsi="Sylfaen"/>
              </w:rPr>
            </w:pPr>
            <w:r w:rsidRPr="00F820E8">
              <w:rPr>
                <w:rFonts w:ascii="Sylfaen" w:hAnsi="Sylfaen"/>
              </w:rPr>
              <w:t xml:space="preserve">1. </w:t>
            </w:r>
            <w:r w:rsidRPr="00F820E8">
              <w:rPr>
                <w:rFonts w:ascii="Sylfaen" w:hAnsi="Sylfaen" w:cs="Sylfaen"/>
              </w:rPr>
              <w:t>Ընդհանուր</w:t>
            </w:r>
            <w:r w:rsidRPr="00F820E8">
              <w:rPr>
                <w:rFonts w:ascii="Sylfaen" w:hAnsi="Sylfaen" w:cs="Sylfaen"/>
                <w:lang w:val="en-US"/>
              </w:rPr>
              <w:t xml:space="preserve"> </w:t>
            </w:r>
            <w:r w:rsidRPr="00F820E8">
              <w:rPr>
                <w:rFonts w:ascii="Sylfaen" w:hAnsi="Sylfaen" w:cs="Sylfaen"/>
              </w:rPr>
              <w:t>օ</w:t>
            </w:r>
            <w:r w:rsidRPr="00F820E8">
              <w:rPr>
                <w:rFonts w:ascii="Sylfaen" w:hAnsi="Sylfaen"/>
                <w:lang w:val="en-US"/>
              </w:rPr>
              <w:t>գ</w:t>
            </w:r>
            <w:r w:rsidRPr="00F820E8">
              <w:rPr>
                <w:rFonts w:ascii="Sylfaen" w:hAnsi="Sylfaen" w:cs="Sylfaen"/>
              </w:rPr>
              <w:t>տա</w:t>
            </w:r>
            <w:r w:rsidRPr="00F820E8">
              <w:rPr>
                <w:rFonts w:ascii="Sylfaen" w:hAnsi="Sylfaen"/>
                <w:lang w:val="en-US"/>
              </w:rPr>
              <w:t>գ</w:t>
            </w:r>
            <w:r w:rsidRPr="00F820E8">
              <w:rPr>
                <w:rFonts w:ascii="Sylfaen" w:hAnsi="Sylfaen" w:cs="Sylfaen"/>
              </w:rPr>
              <w:t>ործման</w:t>
            </w:r>
            <w:r w:rsidRPr="00F820E8">
              <w:rPr>
                <w:rFonts w:ascii="Sylfaen" w:hAnsi="Sylfaen" w:cs="Sylfaen"/>
                <w:lang w:val="en-US"/>
              </w:rPr>
              <w:t xml:space="preserve"> </w:t>
            </w:r>
            <w:r w:rsidRPr="00F820E8">
              <w:rPr>
                <w:rFonts w:ascii="Sylfaen" w:hAnsi="Sylfaen" w:cs="Sylfaen"/>
              </w:rPr>
              <w:t>կանաչ</w:t>
            </w:r>
            <w:r w:rsidRPr="00F820E8">
              <w:rPr>
                <w:rFonts w:ascii="Sylfaen" w:hAnsi="Sylfaen" w:cs="Sylfaen"/>
                <w:lang w:val="en-US"/>
              </w:rPr>
              <w:t xml:space="preserve"> </w:t>
            </w:r>
            <w:r w:rsidRPr="00F820E8">
              <w:rPr>
                <w:rFonts w:ascii="Sylfaen" w:hAnsi="Sylfaen"/>
                <w:lang w:val="en-US"/>
              </w:rPr>
              <w:t>գ</w:t>
            </w:r>
            <w:r w:rsidRPr="00F820E8">
              <w:rPr>
                <w:rFonts w:ascii="Sylfaen" w:hAnsi="Sylfaen" w:cs="Sylfaen"/>
              </w:rPr>
              <w:t>ոտի</w:t>
            </w:r>
          </w:p>
        </w:tc>
        <w:tc>
          <w:tcPr>
            <w:tcW w:w="2803" w:type="dxa"/>
            <w:tcBorders>
              <w:top w:val="single" w:sz="4" w:space="0" w:color="auto"/>
              <w:left w:val="single" w:sz="4" w:space="0" w:color="auto"/>
              <w:bottom w:val="single" w:sz="4" w:space="0" w:color="auto"/>
              <w:right w:val="single" w:sz="4" w:space="0" w:color="auto"/>
            </w:tcBorders>
          </w:tcPr>
          <w:p w:rsidR="00E97F74" w:rsidRPr="00F820E8" w:rsidRDefault="00E97F74" w:rsidP="00F820E8">
            <w:pPr>
              <w:spacing w:after="0" w:line="360" w:lineRule="auto"/>
              <w:jc w:val="center"/>
              <w:rPr>
                <w:rFonts w:ascii="Sylfaen" w:hAnsi="Sylfaen"/>
                <w:lang w:val="en-US"/>
              </w:rPr>
            </w:pPr>
            <w:r w:rsidRPr="00F820E8">
              <w:rPr>
                <w:rFonts w:ascii="Sylfaen" w:hAnsi="Sylfaen"/>
                <w:lang w:val="en-US"/>
              </w:rPr>
              <w:t>-</w:t>
            </w:r>
          </w:p>
        </w:tc>
        <w:tc>
          <w:tcPr>
            <w:tcW w:w="3011" w:type="dxa"/>
            <w:tcBorders>
              <w:top w:val="single" w:sz="4" w:space="0" w:color="auto"/>
              <w:left w:val="single" w:sz="4" w:space="0" w:color="auto"/>
              <w:bottom w:val="single" w:sz="4" w:space="0" w:color="auto"/>
              <w:right w:val="double" w:sz="4" w:space="0" w:color="auto"/>
            </w:tcBorders>
          </w:tcPr>
          <w:p w:rsidR="00E97F74" w:rsidRPr="00F820E8" w:rsidRDefault="00E97F74" w:rsidP="00F820E8">
            <w:pPr>
              <w:spacing w:after="0" w:line="360" w:lineRule="auto"/>
              <w:jc w:val="center"/>
              <w:rPr>
                <w:rFonts w:ascii="Sylfaen" w:hAnsi="Sylfaen"/>
                <w:lang w:val="en-US"/>
              </w:rPr>
            </w:pPr>
            <w:r w:rsidRPr="00F820E8">
              <w:rPr>
                <w:rFonts w:ascii="Sylfaen" w:hAnsi="Sylfaen"/>
                <w:lang w:val="en-US"/>
              </w:rPr>
              <w:t>-</w:t>
            </w:r>
          </w:p>
        </w:tc>
      </w:tr>
      <w:tr w:rsidR="00E97F74" w:rsidRPr="00F820E8" w:rsidTr="0024335B">
        <w:trPr>
          <w:jc w:val="center"/>
        </w:trPr>
        <w:tc>
          <w:tcPr>
            <w:tcW w:w="3967" w:type="dxa"/>
            <w:tcBorders>
              <w:top w:val="single" w:sz="4" w:space="0" w:color="auto"/>
              <w:left w:val="double" w:sz="4" w:space="0" w:color="auto"/>
              <w:bottom w:val="single" w:sz="4" w:space="0" w:color="auto"/>
              <w:right w:val="single" w:sz="4" w:space="0" w:color="auto"/>
            </w:tcBorders>
            <w:hideMark/>
          </w:tcPr>
          <w:p w:rsidR="00E97F74" w:rsidRPr="00F820E8" w:rsidRDefault="00E97F74" w:rsidP="00F820E8">
            <w:pPr>
              <w:spacing w:after="0" w:line="360" w:lineRule="auto"/>
              <w:jc w:val="both"/>
              <w:rPr>
                <w:rFonts w:ascii="Sylfaen" w:hAnsi="Sylfaen"/>
              </w:rPr>
            </w:pPr>
            <w:r w:rsidRPr="00F820E8">
              <w:rPr>
                <w:rFonts w:ascii="Sylfaen" w:hAnsi="Sylfaen"/>
              </w:rPr>
              <w:t xml:space="preserve">2. </w:t>
            </w:r>
            <w:r w:rsidRPr="00F820E8">
              <w:rPr>
                <w:rFonts w:ascii="Sylfaen" w:hAnsi="Sylfaen" w:cs="Sylfaen"/>
              </w:rPr>
              <w:t>Սահմանափակ</w:t>
            </w:r>
            <w:r w:rsidRPr="00F820E8">
              <w:rPr>
                <w:rFonts w:ascii="Sylfaen" w:hAnsi="Sylfaen" w:cs="Sylfaen"/>
                <w:lang w:val="en-US"/>
              </w:rPr>
              <w:t xml:space="preserve"> </w:t>
            </w:r>
            <w:r w:rsidRPr="00F820E8">
              <w:rPr>
                <w:rFonts w:ascii="Sylfaen" w:hAnsi="Sylfaen" w:cs="Sylfaen"/>
              </w:rPr>
              <w:t>օ</w:t>
            </w:r>
            <w:r w:rsidRPr="00F820E8">
              <w:rPr>
                <w:rFonts w:ascii="Sylfaen" w:hAnsi="Sylfaen"/>
                <w:lang w:val="en-US"/>
              </w:rPr>
              <w:t>գ</w:t>
            </w:r>
            <w:r w:rsidRPr="00F820E8">
              <w:rPr>
                <w:rFonts w:ascii="Sylfaen" w:hAnsi="Sylfaen" w:cs="Sylfaen"/>
              </w:rPr>
              <w:t>տա</w:t>
            </w:r>
            <w:r w:rsidRPr="00F820E8">
              <w:rPr>
                <w:rFonts w:ascii="Sylfaen" w:hAnsi="Sylfaen"/>
                <w:lang w:val="en-US"/>
              </w:rPr>
              <w:t>գ</w:t>
            </w:r>
            <w:r w:rsidRPr="00F820E8">
              <w:rPr>
                <w:rFonts w:ascii="Sylfaen" w:hAnsi="Sylfaen" w:cs="Sylfaen"/>
              </w:rPr>
              <w:t>ործման</w:t>
            </w:r>
          </w:p>
        </w:tc>
        <w:tc>
          <w:tcPr>
            <w:tcW w:w="2803" w:type="dxa"/>
            <w:tcBorders>
              <w:top w:val="single" w:sz="4" w:space="0" w:color="auto"/>
              <w:left w:val="single" w:sz="4" w:space="0" w:color="auto"/>
              <w:bottom w:val="single" w:sz="4" w:space="0" w:color="auto"/>
              <w:right w:val="single" w:sz="4" w:space="0" w:color="auto"/>
            </w:tcBorders>
          </w:tcPr>
          <w:p w:rsidR="00E97F74" w:rsidRPr="00F820E8" w:rsidRDefault="00E97F74" w:rsidP="00F820E8">
            <w:pPr>
              <w:spacing w:after="0" w:line="360" w:lineRule="auto"/>
              <w:jc w:val="center"/>
              <w:rPr>
                <w:rFonts w:ascii="Sylfaen" w:hAnsi="Sylfaen"/>
                <w:lang w:val="en-US"/>
              </w:rPr>
            </w:pPr>
            <w:r w:rsidRPr="00F820E8">
              <w:rPr>
                <w:rFonts w:ascii="Sylfaen" w:hAnsi="Sylfaen"/>
                <w:lang w:val="en-US"/>
              </w:rPr>
              <w:t>61</w:t>
            </w:r>
          </w:p>
        </w:tc>
        <w:tc>
          <w:tcPr>
            <w:tcW w:w="3011" w:type="dxa"/>
            <w:tcBorders>
              <w:top w:val="single" w:sz="4" w:space="0" w:color="auto"/>
              <w:left w:val="single" w:sz="4" w:space="0" w:color="auto"/>
              <w:bottom w:val="single" w:sz="4" w:space="0" w:color="auto"/>
              <w:right w:val="double" w:sz="4" w:space="0" w:color="auto"/>
            </w:tcBorders>
          </w:tcPr>
          <w:p w:rsidR="00E97F74" w:rsidRPr="00F820E8" w:rsidRDefault="00E97F74" w:rsidP="00F820E8">
            <w:pPr>
              <w:spacing w:after="0" w:line="360" w:lineRule="auto"/>
              <w:jc w:val="center"/>
              <w:rPr>
                <w:rFonts w:ascii="Sylfaen" w:hAnsi="Sylfaen"/>
                <w:lang w:val="en-US"/>
              </w:rPr>
            </w:pPr>
            <w:r w:rsidRPr="00F820E8">
              <w:rPr>
                <w:rFonts w:ascii="Sylfaen" w:hAnsi="Sylfaen"/>
                <w:lang w:val="en-US"/>
              </w:rPr>
              <w:t>862.8</w:t>
            </w:r>
          </w:p>
        </w:tc>
      </w:tr>
      <w:tr w:rsidR="00E97F74" w:rsidRPr="00F820E8" w:rsidTr="007B0F0F">
        <w:trPr>
          <w:jc w:val="center"/>
        </w:trPr>
        <w:tc>
          <w:tcPr>
            <w:tcW w:w="3967" w:type="dxa"/>
            <w:tcBorders>
              <w:top w:val="single" w:sz="4" w:space="0" w:color="auto"/>
              <w:left w:val="double" w:sz="4" w:space="0" w:color="auto"/>
              <w:bottom w:val="single" w:sz="4" w:space="0" w:color="auto"/>
              <w:right w:val="single" w:sz="4" w:space="0" w:color="auto"/>
            </w:tcBorders>
            <w:hideMark/>
          </w:tcPr>
          <w:p w:rsidR="00E97F74" w:rsidRPr="00F820E8" w:rsidRDefault="00E97F74" w:rsidP="00F820E8">
            <w:pPr>
              <w:spacing w:after="0" w:line="360" w:lineRule="auto"/>
              <w:jc w:val="both"/>
              <w:rPr>
                <w:rFonts w:ascii="Sylfaen" w:hAnsi="Sylfaen"/>
                <w:lang w:val="en-US"/>
              </w:rPr>
            </w:pPr>
            <w:r w:rsidRPr="00F820E8">
              <w:rPr>
                <w:rFonts w:ascii="Sylfaen" w:hAnsi="Sylfaen"/>
                <w:lang w:val="en-US"/>
              </w:rPr>
              <w:t>3. Հատուկ նշանակության</w:t>
            </w:r>
          </w:p>
        </w:tc>
        <w:tc>
          <w:tcPr>
            <w:tcW w:w="2803" w:type="dxa"/>
            <w:tcBorders>
              <w:top w:val="single" w:sz="4" w:space="0" w:color="auto"/>
              <w:left w:val="single" w:sz="4" w:space="0" w:color="auto"/>
              <w:bottom w:val="single" w:sz="4" w:space="0" w:color="auto"/>
              <w:right w:val="single" w:sz="4" w:space="0" w:color="auto"/>
            </w:tcBorders>
          </w:tcPr>
          <w:p w:rsidR="00E97F74" w:rsidRPr="00F820E8" w:rsidRDefault="00E97F74" w:rsidP="00F820E8">
            <w:pPr>
              <w:spacing w:after="0" w:line="360" w:lineRule="auto"/>
              <w:jc w:val="center"/>
              <w:rPr>
                <w:rFonts w:ascii="Sylfaen" w:hAnsi="Sylfaen"/>
                <w:lang w:val="en-US"/>
              </w:rPr>
            </w:pPr>
            <w:r w:rsidRPr="00F820E8">
              <w:rPr>
                <w:rFonts w:ascii="Sylfaen" w:hAnsi="Sylfaen"/>
                <w:lang w:val="en-US"/>
              </w:rPr>
              <w:t>-</w:t>
            </w:r>
          </w:p>
        </w:tc>
        <w:tc>
          <w:tcPr>
            <w:tcW w:w="3011" w:type="dxa"/>
            <w:tcBorders>
              <w:top w:val="single" w:sz="4" w:space="0" w:color="auto"/>
              <w:left w:val="single" w:sz="4" w:space="0" w:color="auto"/>
              <w:bottom w:val="single" w:sz="4" w:space="0" w:color="auto"/>
              <w:right w:val="double" w:sz="4" w:space="0" w:color="auto"/>
            </w:tcBorders>
          </w:tcPr>
          <w:p w:rsidR="00E97F74" w:rsidRPr="00F820E8" w:rsidRDefault="00E97F74" w:rsidP="00F820E8">
            <w:pPr>
              <w:spacing w:after="0" w:line="360" w:lineRule="auto"/>
              <w:jc w:val="center"/>
              <w:rPr>
                <w:rFonts w:ascii="Sylfaen" w:hAnsi="Sylfaen"/>
                <w:lang w:val="en-US"/>
              </w:rPr>
            </w:pPr>
            <w:r>
              <w:rPr>
                <w:rFonts w:ascii="Sylfaen" w:hAnsi="Sylfaen"/>
                <w:lang w:val="en-US"/>
              </w:rPr>
              <w:t>-</w:t>
            </w:r>
          </w:p>
        </w:tc>
      </w:tr>
      <w:tr w:rsidR="00E97F74" w:rsidRPr="00F820E8" w:rsidTr="00B93EB8">
        <w:trPr>
          <w:jc w:val="center"/>
        </w:trPr>
        <w:tc>
          <w:tcPr>
            <w:tcW w:w="3967" w:type="dxa"/>
            <w:tcBorders>
              <w:top w:val="single" w:sz="4" w:space="0" w:color="auto"/>
              <w:left w:val="double" w:sz="4" w:space="0" w:color="auto"/>
              <w:bottom w:val="double" w:sz="4" w:space="0" w:color="auto"/>
              <w:right w:val="single" w:sz="4" w:space="0" w:color="auto"/>
            </w:tcBorders>
            <w:hideMark/>
          </w:tcPr>
          <w:p w:rsidR="00E97F74" w:rsidRPr="00F820E8" w:rsidRDefault="00E97F74" w:rsidP="00F820E8">
            <w:pPr>
              <w:spacing w:after="0" w:line="360" w:lineRule="auto"/>
              <w:jc w:val="both"/>
              <w:rPr>
                <w:rFonts w:ascii="Sylfaen" w:hAnsi="Sylfaen"/>
              </w:rPr>
            </w:pPr>
            <w:r w:rsidRPr="00F820E8">
              <w:rPr>
                <w:rFonts w:ascii="Sylfaen" w:hAnsi="Sylfaen" w:cs="Sylfaen"/>
              </w:rPr>
              <w:t>ԸՆԴԱՄԵՆԸ</w:t>
            </w:r>
          </w:p>
        </w:tc>
        <w:tc>
          <w:tcPr>
            <w:tcW w:w="2803" w:type="dxa"/>
            <w:tcBorders>
              <w:top w:val="single" w:sz="4" w:space="0" w:color="auto"/>
              <w:left w:val="single" w:sz="4" w:space="0" w:color="auto"/>
              <w:bottom w:val="double" w:sz="4" w:space="0" w:color="auto"/>
              <w:right w:val="single" w:sz="4" w:space="0" w:color="auto"/>
            </w:tcBorders>
          </w:tcPr>
          <w:p w:rsidR="00E97F74" w:rsidRPr="00F820E8" w:rsidRDefault="00E97F74" w:rsidP="00F820E8">
            <w:pPr>
              <w:spacing w:after="0" w:line="360" w:lineRule="auto"/>
              <w:jc w:val="center"/>
              <w:rPr>
                <w:rFonts w:ascii="Sylfaen" w:hAnsi="Sylfaen"/>
                <w:lang w:val="en-US"/>
              </w:rPr>
            </w:pPr>
            <w:r w:rsidRPr="00F820E8">
              <w:rPr>
                <w:rFonts w:ascii="Sylfaen" w:hAnsi="Sylfaen"/>
                <w:lang w:val="en-US"/>
              </w:rPr>
              <w:t>61</w:t>
            </w:r>
          </w:p>
        </w:tc>
        <w:tc>
          <w:tcPr>
            <w:tcW w:w="3011" w:type="dxa"/>
            <w:tcBorders>
              <w:top w:val="single" w:sz="4" w:space="0" w:color="auto"/>
              <w:left w:val="single" w:sz="4" w:space="0" w:color="auto"/>
              <w:bottom w:val="double" w:sz="4" w:space="0" w:color="auto"/>
              <w:right w:val="double" w:sz="4" w:space="0" w:color="auto"/>
            </w:tcBorders>
          </w:tcPr>
          <w:p w:rsidR="00E97F74" w:rsidRPr="00F820E8" w:rsidRDefault="00E97F74" w:rsidP="00F820E8">
            <w:pPr>
              <w:spacing w:after="0" w:line="360" w:lineRule="auto"/>
              <w:jc w:val="center"/>
              <w:rPr>
                <w:rFonts w:ascii="Sylfaen" w:hAnsi="Sylfaen"/>
                <w:lang w:val="en-US"/>
              </w:rPr>
            </w:pPr>
            <w:r w:rsidRPr="00F820E8">
              <w:rPr>
                <w:rFonts w:ascii="Sylfaen" w:hAnsi="Sylfaen"/>
                <w:lang w:val="en-US"/>
              </w:rPr>
              <w:t>862.8</w:t>
            </w:r>
          </w:p>
        </w:tc>
      </w:tr>
    </w:tbl>
    <w:p w:rsidR="00FE0ED3" w:rsidRPr="00F820E8" w:rsidRDefault="00FE0ED3" w:rsidP="00F820E8">
      <w:pPr>
        <w:spacing w:after="0" w:line="360" w:lineRule="auto"/>
        <w:ind w:firstLine="567"/>
        <w:jc w:val="both"/>
        <w:rPr>
          <w:rFonts w:ascii="Sylfaen" w:hAnsi="Sylfaen" w:cs="Sylfaen"/>
          <w:lang w:val="en-US" w:eastAsia="en-US"/>
        </w:rPr>
      </w:pPr>
    </w:p>
    <w:p w:rsidR="00FE0ED3" w:rsidRPr="00F820E8" w:rsidRDefault="00FE0ED3" w:rsidP="003C58E2">
      <w:pPr>
        <w:spacing w:after="0"/>
        <w:ind w:firstLine="567"/>
        <w:jc w:val="both"/>
        <w:rPr>
          <w:rFonts w:ascii="Sylfaen" w:hAnsi="Sylfaen" w:cs="Sylfaen"/>
          <w:lang w:val="en-US" w:eastAsia="en-US"/>
        </w:rPr>
      </w:pPr>
      <w:r w:rsidRPr="00F820E8">
        <w:rPr>
          <w:rFonts w:ascii="Sylfaen" w:hAnsi="Sylfaen" w:cs="Sylfaen"/>
          <w:lang w:val="en-US" w:eastAsia="en-US"/>
        </w:rPr>
        <w:t xml:space="preserve">1. Ընդհանուր օգտագործման կանաչապատմանն </w:t>
      </w:r>
      <w:r w:rsidRPr="00F820E8">
        <w:rPr>
          <w:rFonts w:ascii="Sylfaen" w:hAnsi="Sylfaen" w:cs="Sylfaen"/>
          <w:lang w:val="hy-AM" w:eastAsia="en-US"/>
        </w:rPr>
        <w:t>են</w:t>
      </w:r>
      <w:r w:rsidRPr="00F820E8">
        <w:rPr>
          <w:rFonts w:ascii="Sylfaen" w:hAnsi="Sylfaen" w:cs="Sylfaen"/>
          <w:lang w:val="en-US" w:eastAsia="en-US"/>
        </w:rPr>
        <w:t xml:space="preserve"> վերագրվում՝ համայնքային զբոսայգիներն ու պուրակները, որոնք նախատեսված են համայնքի բնակչության կարճատև հանգստի կազմակերպման համար:</w:t>
      </w:r>
    </w:p>
    <w:p w:rsidR="00FE0ED3" w:rsidRPr="00F820E8" w:rsidRDefault="00FE0ED3" w:rsidP="003C58E2">
      <w:pPr>
        <w:spacing w:after="0"/>
        <w:ind w:firstLine="567"/>
        <w:jc w:val="both"/>
        <w:rPr>
          <w:rFonts w:ascii="Sylfaen" w:hAnsi="Sylfaen" w:cs="Sylfaen"/>
          <w:lang w:val="en-US" w:eastAsia="en-US"/>
        </w:rPr>
      </w:pPr>
      <w:r w:rsidRPr="00F820E8">
        <w:rPr>
          <w:rFonts w:ascii="Sylfaen" w:hAnsi="Sylfaen" w:cs="Sylfaen"/>
          <w:lang w:val="en-US" w:eastAsia="en-US"/>
        </w:rPr>
        <w:t xml:space="preserve">2. Սահմանափակ օգտագործման կանաչապատմանն </w:t>
      </w:r>
      <w:r w:rsidRPr="00F820E8">
        <w:rPr>
          <w:rFonts w:ascii="Sylfaen" w:hAnsi="Sylfaen" w:cs="Sylfaen"/>
          <w:lang w:val="hy-AM" w:eastAsia="en-US"/>
        </w:rPr>
        <w:t>են</w:t>
      </w:r>
      <w:r w:rsidRPr="00F820E8">
        <w:rPr>
          <w:rFonts w:ascii="Sylfaen" w:hAnsi="Sylfaen" w:cs="Sylfaen"/>
          <w:lang w:val="en-US" w:eastAsia="en-US"/>
        </w:rPr>
        <w:t xml:space="preserve"> վերագրվում՝ տարբեր հասարակական նշանակության ու արտադրական ձեռնարկությունների տարածքներում գտնվող կանաչապատ զանգվածները:</w:t>
      </w:r>
    </w:p>
    <w:p w:rsidR="00FE0ED3" w:rsidRPr="00F820E8" w:rsidRDefault="00FE0ED3" w:rsidP="003C58E2">
      <w:pPr>
        <w:spacing w:after="0"/>
        <w:ind w:firstLine="567"/>
        <w:jc w:val="both"/>
        <w:rPr>
          <w:rFonts w:ascii="Sylfaen" w:hAnsi="Sylfaen" w:cs="Sylfaen"/>
          <w:lang w:val="en-US" w:eastAsia="en-US"/>
        </w:rPr>
      </w:pPr>
      <w:r w:rsidRPr="00F820E8">
        <w:rPr>
          <w:rFonts w:ascii="Sylfaen" w:hAnsi="Sylfaen" w:cs="Sylfaen"/>
          <w:lang w:val="en-US" w:eastAsia="en-US"/>
        </w:rPr>
        <w:t xml:space="preserve">3. Հատուկ նշանակության կանաչապատմանն </w:t>
      </w:r>
      <w:r w:rsidRPr="00F820E8">
        <w:rPr>
          <w:rFonts w:ascii="Sylfaen" w:hAnsi="Sylfaen" w:cs="Sylfaen"/>
          <w:lang w:val="hy-AM" w:eastAsia="en-US"/>
        </w:rPr>
        <w:t>են</w:t>
      </w:r>
      <w:r w:rsidRPr="00F820E8">
        <w:rPr>
          <w:rFonts w:ascii="Sylfaen" w:hAnsi="Sylfaen" w:cs="Sylfaen"/>
          <w:lang w:val="en-US" w:eastAsia="en-US"/>
        </w:rPr>
        <w:t xml:space="preserve"> վերագրվում՝ սանիտարապաշտպանական նպատակներով իրականացված կանաչապատ զանգվածները, այդ թվում նաև փողոցների ու մայրուղիների մայթերի եզրերի կամ երթևեկելի մասի բաժանիչ շերտերի կանաչապատումը:</w:t>
      </w:r>
    </w:p>
    <w:p w:rsidR="00FE0ED3" w:rsidRPr="00F820E8" w:rsidRDefault="00FE0ED3" w:rsidP="00F820E8">
      <w:pPr>
        <w:spacing w:after="0" w:line="360" w:lineRule="auto"/>
        <w:ind w:left="360"/>
        <w:jc w:val="both"/>
        <w:rPr>
          <w:rFonts w:ascii="Sylfaen" w:hAnsi="Sylfaen" w:cs="Arial"/>
          <w:lang w:val="hy-AM"/>
        </w:rPr>
      </w:pPr>
    </w:p>
    <w:p w:rsidR="00FE0ED3" w:rsidRPr="00F820E8" w:rsidRDefault="00FE0ED3" w:rsidP="00F820E8">
      <w:pPr>
        <w:spacing w:after="0" w:line="360" w:lineRule="auto"/>
        <w:ind w:firstLine="567"/>
        <w:jc w:val="center"/>
        <w:rPr>
          <w:rFonts w:ascii="Sylfaen" w:hAnsi="Sylfaen" w:cs="Sylfaen"/>
          <w:b/>
          <w:lang w:val="hy-AM" w:eastAsia="en-US"/>
        </w:rPr>
      </w:pPr>
      <w:r w:rsidRPr="00F820E8">
        <w:rPr>
          <w:rFonts w:ascii="Sylfaen" w:hAnsi="Sylfaen" w:cs="Sylfaen"/>
          <w:b/>
          <w:lang w:val="hy-AM" w:eastAsia="en-US"/>
        </w:rPr>
        <w:t>1</w:t>
      </w:r>
      <w:r w:rsidR="005A5F6C" w:rsidRPr="00F820E8">
        <w:rPr>
          <w:rFonts w:ascii="Sylfaen" w:hAnsi="Sylfaen" w:cs="Sylfaen"/>
          <w:b/>
          <w:lang w:val="hy-AM" w:eastAsia="en-US"/>
        </w:rPr>
        <w:t>0</w:t>
      </w:r>
      <w:r w:rsidRPr="00F820E8">
        <w:rPr>
          <w:rFonts w:ascii="Sylfaen" w:hAnsi="Sylfaen" w:cs="Sylfaen"/>
          <w:b/>
          <w:lang w:val="hy-AM" w:eastAsia="en-US"/>
        </w:rPr>
        <w:t>. Շրջակա միջավայրի գոյություն ունեցող իրավիճակի գնահատականը</w:t>
      </w:r>
    </w:p>
    <w:p w:rsidR="00FE0ED3" w:rsidRPr="00F820E8" w:rsidRDefault="00FE0ED3" w:rsidP="003C58E2">
      <w:pPr>
        <w:spacing w:after="0"/>
        <w:ind w:firstLine="567"/>
        <w:jc w:val="both"/>
        <w:rPr>
          <w:rFonts w:ascii="Sylfaen" w:hAnsi="Sylfaen" w:cs="Sylfaen"/>
          <w:lang w:val="hy-AM" w:eastAsia="en-US"/>
        </w:rPr>
      </w:pPr>
      <w:r w:rsidRPr="00F820E8">
        <w:rPr>
          <w:rFonts w:ascii="Sylfaen" w:hAnsi="Sylfaen" w:cs="Sylfaen"/>
          <w:lang w:val="hy-AM" w:eastAsia="en-US"/>
        </w:rPr>
        <w:t>Միջավայրի համալիր անտրոպոգեն-տեխնածին բեռնվածությունը բաղկացած է գործոնային ցուցանիշներից, միջավայրի հիմնական գործոնների քանակական բնութագրից, որոնք որոշիչ են մարդու օրգանիզմի վրա իրական բեռնվածությունում՝ մթնոլորտային օդի և հողերի, աղմուկի մակարդակների, ջրի քիմիական և կենսաբանական աղտոտվածության ցուցանիշներ:</w:t>
      </w:r>
    </w:p>
    <w:p w:rsidR="00FE0ED3" w:rsidRPr="00F820E8" w:rsidRDefault="00FE0ED3" w:rsidP="003C58E2">
      <w:pPr>
        <w:spacing w:after="0"/>
        <w:ind w:firstLine="567"/>
        <w:jc w:val="both"/>
        <w:rPr>
          <w:rFonts w:ascii="Sylfaen" w:hAnsi="Sylfaen" w:cs="Sylfaen"/>
          <w:lang w:val="hy-AM" w:eastAsia="en-US"/>
        </w:rPr>
      </w:pPr>
      <w:r w:rsidRPr="00F820E8">
        <w:rPr>
          <w:rFonts w:ascii="Sylfaen" w:hAnsi="Sylfaen" w:cs="Sylfaen"/>
          <w:lang w:val="hy-AM" w:eastAsia="en-US"/>
        </w:rPr>
        <w:t>Որոշվող համալիր բեռնվածությունը օրգանիզմի վրա (KH) բաղկացած է հաշվի առնվող նշված գործոնների (տվյալ պայմաններում գոյություն ունեցող) գումարից:</w:t>
      </w:r>
    </w:p>
    <w:p w:rsidR="00FE0ED3" w:rsidRPr="00F820E8" w:rsidRDefault="00FE0ED3" w:rsidP="003C58E2">
      <w:pPr>
        <w:spacing w:after="0"/>
        <w:ind w:firstLine="567"/>
        <w:jc w:val="both"/>
        <w:rPr>
          <w:rFonts w:ascii="Sylfaen" w:hAnsi="Sylfaen" w:cs="Sylfaen"/>
          <w:lang w:val="hy-AM" w:eastAsia="en-US"/>
        </w:rPr>
      </w:pPr>
      <w:r w:rsidRPr="00F820E8">
        <w:rPr>
          <w:rFonts w:ascii="Sylfaen" w:hAnsi="Sylfaen" w:cs="Sylfaen"/>
          <w:lang w:val="hy-AM" w:eastAsia="en-US"/>
        </w:rPr>
        <w:t>Հաշվի առնվող նշված գործոններից յուրաքանչյուրը քանակապես որոշվում է հիգիենիկ նորմատիվներին վերաբերվող մեկ ցուցանիշով:</w:t>
      </w:r>
    </w:p>
    <w:p w:rsidR="00FE0ED3" w:rsidRPr="00F820E8" w:rsidRDefault="00FE0ED3" w:rsidP="003C58E2">
      <w:pPr>
        <w:spacing w:after="0"/>
        <w:jc w:val="both"/>
        <w:rPr>
          <w:rFonts w:ascii="Sylfaen" w:hAnsi="Sylfaen" w:cs="Sylfaen"/>
          <w:lang w:val="hy-AM" w:eastAsia="en-US"/>
        </w:rPr>
      </w:pPr>
      <w:r w:rsidRPr="00F820E8">
        <w:rPr>
          <w:rFonts w:ascii="Sylfaen" w:hAnsi="Sylfaen" w:cs="Sylfaen"/>
          <w:lang w:val="hy-AM" w:eastAsia="en-US"/>
        </w:rPr>
        <w:t>Նշված դեպքում թույլատրելի համարվում է այն մեծությունը, որը հավասար է 1-ի:</w:t>
      </w:r>
    </w:p>
    <w:p w:rsidR="00FE0ED3" w:rsidRPr="00F820E8" w:rsidRDefault="00FE0ED3" w:rsidP="00F820E8">
      <w:pPr>
        <w:spacing w:after="0" w:line="360" w:lineRule="auto"/>
        <w:ind w:firstLine="567"/>
        <w:jc w:val="both"/>
        <w:rPr>
          <w:rFonts w:ascii="Sylfaen" w:hAnsi="Sylfaen" w:cs="Sylfaen"/>
          <w:lang w:val="hy-AM" w:eastAsia="en-US"/>
        </w:rPr>
      </w:pPr>
    </w:p>
    <w:p w:rsidR="00FE0ED3" w:rsidRPr="003C58E2" w:rsidRDefault="00FE0ED3" w:rsidP="00F820E8">
      <w:pPr>
        <w:spacing w:after="0" w:line="360" w:lineRule="auto"/>
        <w:ind w:firstLine="567"/>
        <w:jc w:val="center"/>
        <w:rPr>
          <w:rFonts w:ascii="Sylfaen" w:hAnsi="Sylfaen" w:cs="Sylfaen"/>
          <w:b/>
          <w:lang w:val="hy-AM" w:eastAsia="en-US"/>
        </w:rPr>
      </w:pPr>
      <w:r w:rsidRPr="00F820E8">
        <w:rPr>
          <w:rFonts w:ascii="Sylfaen" w:hAnsi="Sylfaen" w:cs="Sylfaen"/>
          <w:b/>
          <w:lang w:val="hy-AM" w:eastAsia="en-US"/>
        </w:rPr>
        <w:lastRenderedPageBreak/>
        <w:t>1</w:t>
      </w:r>
      <w:r w:rsidR="005A5F6C" w:rsidRPr="00F820E8">
        <w:rPr>
          <w:rFonts w:ascii="Sylfaen" w:hAnsi="Sylfaen" w:cs="Sylfaen"/>
          <w:b/>
          <w:lang w:val="hy-AM" w:eastAsia="en-US"/>
        </w:rPr>
        <w:t>0</w:t>
      </w:r>
      <w:r w:rsidRPr="00F820E8">
        <w:rPr>
          <w:rFonts w:ascii="Sylfaen" w:hAnsi="Sylfaen" w:cs="Sylfaen"/>
          <w:b/>
          <w:lang w:val="hy-AM" w:eastAsia="en-US"/>
        </w:rPr>
        <w:t xml:space="preserve">.1 Օդի մերձգետնյա շերտի աղտոտվածության սանիտարա-հիգիենիկ իրավիճակի </w:t>
      </w:r>
      <w:r w:rsidR="003C58E2" w:rsidRPr="003C58E2">
        <w:rPr>
          <w:rFonts w:ascii="Sylfaen" w:hAnsi="Sylfaen" w:cs="Sylfaen"/>
          <w:b/>
          <w:lang w:val="hy-AM" w:eastAsia="en-US"/>
        </w:rPr>
        <w:t>վերլուծություն</w:t>
      </w:r>
    </w:p>
    <w:p w:rsidR="00FE0ED3" w:rsidRPr="00F820E8" w:rsidRDefault="00385508" w:rsidP="003C58E2">
      <w:pPr>
        <w:spacing w:after="0"/>
        <w:ind w:firstLine="567"/>
        <w:jc w:val="both"/>
        <w:rPr>
          <w:rFonts w:ascii="Sylfaen" w:hAnsi="Sylfaen" w:cs="Sylfaen"/>
          <w:lang w:val="hy-AM" w:eastAsia="en-US"/>
        </w:rPr>
      </w:pPr>
      <w:r w:rsidRPr="00F820E8">
        <w:rPr>
          <w:rFonts w:ascii="Sylfaen" w:hAnsi="Sylfaen" w:cs="Sylfaen"/>
          <w:lang w:val="hy-AM" w:eastAsia="en-US"/>
        </w:rPr>
        <w:t>Մ</w:t>
      </w:r>
      <w:r w:rsidR="00FE0ED3" w:rsidRPr="00F820E8">
        <w:rPr>
          <w:rFonts w:ascii="Sylfaen" w:hAnsi="Sylfaen" w:cs="Sylfaen"/>
          <w:lang w:val="hy-AM" w:eastAsia="en-US"/>
        </w:rPr>
        <w:t>թնոլորտն աղտոտող նյութերի ֆոնային կոնցենտրացիաները (մգ/մ</w:t>
      </w:r>
      <w:r w:rsidR="00FE0ED3" w:rsidRPr="00F820E8">
        <w:rPr>
          <w:rFonts w:ascii="Sylfaen" w:hAnsi="Sylfaen" w:cs="Sylfaen"/>
          <w:vertAlign w:val="superscript"/>
          <w:lang w:val="hy-AM" w:eastAsia="en-US"/>
        </w:rPr>
        <w:t>3</w:t>
      </w:r>
      <w:r w:rsidR="00FE0ED3" w:rsidRPr="00F820E8">
        <w:rPr>
          <w:rFonts w:ascii="Sylfaen" w:hAnsi="Sylfaen" w:cs="Sylfaen"/>
          <w:lang w:val="hy-AM" w:eastAsia="en-US"/>
        </w:rPr>
        <w:t>), վերցված են ՀՀ շրջակա միջավայրի նախարարության շրջակա միջավայրի մոնիտորինգի կենտրոնից և բերված են աղյուսակ 1</w:t>
      </w:r>
      <w:r w:rsidR="005A5F6C" w:rsidRPr="00F820E8">
        <w:rPr>
          <w:rFonts w:ascii="Sylfaen" w:hAnsi="Sylfaen" w:cs="Sylfaen"/>
          <w:lang w:val="hy-AM" w:eastAsia="en-US"/>
        </w:rPr>
        <w:t>0</w:t>
      </w:r>
      <w:r w:rsidR="00FE0ED3" w:rsidRPr="00F820E8">
        <w:rPr>
          <w:rFonts w:ascii="Sylfaen" w:hAnsi="Sylfaen" w:cs="Sylfaen"/>
          <w:lang w:val="hy-AM" w:eastAsia="en-US"/>
        </w:rPr>
        <w:t>.1.1-ում: /1</w:t>
      </w:r>
      <w:r w:rsidR="009E29E5" w:rsidRPr="009E29E5">
        <w:rPr>
          <w:rFonts w:ascii="Sylfaen" w:hAnsi="Sylfaen" w:cs="Sylfaen"/>
          <w:lang w:val="hy-AM" w:eastAsia="en-US"/>
        </w:rPr>
        <w:t>6</w:t>
      </w:r>
      <w:r w:rsidR="00FE0ED3" w:rsidRPr="00F820E8">
        <w:rPr>
          <w:rFonts w:ascii="Sylfaen" w:hAnsi="Sylfaen" w:cs="Sylfaen"/>
          <w:lang w:val="hy-AM" w:eastAsia="en-US"/>
        </w:rPr>
        <w:t xml:space="preserve">/: </w:t>
      </w:r>
    </w:p>
    <w:p w:rsidR="00FE0ED3" w:rsidRPr="00F820E8" w:rsidRDefault="00385508" w:rsidP="003C58E2">
      <w:pPr>
        <w:spacing w:after="0"/>
        <w:ind w:firstLine="567"/>
        <w:jc w:val="both"/>
        <w:rPr>
          <w:rFonts w:ascii="Sylfaen" w:hAnsi="Sylfaen" w:cs="Sylfaen"/>
          <w:b/>
          <w:lang w:val="hy-AM" w:eastAsia="en-US"/>
        </w:rPr>
      </w:pPr>
      <w:r w:rsidRPr="00F820E8">
        <w:rPr>
          <w:rFonts w:ascii="Sylfaen" w:hAnsi="Sylfaen" w:cs="Sylfaen"/>
          <w:lang w:val="hy-AM" w:eastAsia="en-US"/>
        </w:rPr>
        <w:t>Ֆ</w:t>
      </w:r>
      <w:r w:rsidR="00FE0ED3" w:rsidRPr="00F820E8">
        <w:rPr>
          <w:rFonts w:ascii="Sylfaen" w:hAnsi="Sylfaen" w:cs="Sylfaen"/>
          <w:lang w:val="hy-AM" w:eastAsia="en-US"/>
        </w:rPr>
        <w:t>ոնային աղտոտվածությունը չի գերազանցում սահմանված նորմերը, քանի որ բնակչության թիվը չի գերազանցում տասը հազարը:</w:t>
      </w:r>
    </w:p>
    <w:p w:rsidR="00FE0ED3" w:rsidRPr="00F820E8" w:rsidRDefault="00FE0ED3" w:rsidP="00F820E8">
      <w:pPr>
        <w:spacing w:after="0" w:line="360" w:lineRule="auto"/>
        <w:ind w:firstLine="567"/>
        <w:jc w:val="both"/>
        <w:rPr>
          <w:rFonts w:ascii="Sylfaen" w:hAnsi="Sylfaen" w:cs="Sylfaen"/>
          <w:lang w:val="hy-AM" w:eastAsia="en-US"/>
        </w:rPr>
      </w:pPr>
    </w:p>
    <w:p w:rsidR="00FE0ED3" w:rsidRPr="00F820E8" w:rsidRDefault="00FE0ED3" w:rsidP="00F820E8">
      <w:pPr>
        <w:spacing w:after="0" w:line="360" w:lineRule="auto"/>
        <w:ind w:firstLine="567"/>
        <w:jc w:val="center"/>
        <w:rPr>
          <w:rFonts w:ascii="Sylfaen" w:hAnsi="Sylfaen" w:cs="Sylfaen"/>
          <w:lang w:val="hy-AM" w:eastAsia="en-US"/>
        </w:rPr>
      </w:pPr>
      <w:r w:rsidRPr="00F820E8">
        <w:rPr>
          <w:rFonts w:ascii="Sylfaen" w:hAnsi="Sylfaen" w:cs="Sylfaen"/>
          <w:lang w:val="hy-AM" w:eastAsia="en-US"/>
        </w:rPr>
        <w:t>Աղտոտող նյութերի ֆոնային կոնցենտրացիաների արժեքները</w:t>
      </w:r>
    </w:p>
    <w:p w:rsidR="00FE0ED3" w:rsidRPr="00F820E8" w:rsidRDefault="00FE0ED3" w:rsidP="00F820E8">
      <w:pPr>
        <w:spacing w:after="0" w:line="360" w:lineRule="auto"/>
        <w:ind w:firstLine="567"/>
        <w:jc w:val="right"/>
        <w:rPr>
          <w:rFonts w:ascii="Sylfaen" w:hAnsi="Sylfaen" w:cs="Sylfaen"/>
          <w:lang w:val="hy-AM" w:eastAsia="en-US"/>
        </w:rPr>
      </w:pPr>
      <w:r w:rsidRPr="00F820E8">
        <w:rPr>
          <w:rFonts w:ascii="Sylfaen" w:hAnsi="Sylfaen" w:cs="Sylfaen"/>
          <w:lang w:val="hy-AM" w:eastAsia="en-US"/>
        </w:rPr>
        <w:t>Աղյուսակ 1</w:t>
      </w:r>
      <w:r w:rsidR="005A5F6C" w:rsidRPr="00F820E8">
        <w:rPr>
          <w:rFonts w:ascii="Sylfaen" w:hAnsi="Sylfaen" w:cs="Sylfaen"/>
          <w:lang w:val="hy-AM" w:eastAsia="en-US"/>
        </w:rPr>
        <w:t>0</w:t>
      </w:r>
      <w:r w:rsidRPr="00F820E8">
        <w:rPr>
          <w:rFonts w:ascii="Sylfaen" w:hAnsi="Sylfaen" w:cs="Sylfaen"/>
          <w:lang w:val="hy-AM" w:eastAsia="en-US"/>
        </w:rPr>
        <w:t>.1.1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9"/>
        <w:gridCol w:w="3668"/>
        <w:gridCol w:w="1251"/>
        <w:gridCol w:w="1868"/>
        <w:gridCol w:w="1813"/>
      </w:tblGrid>
      <w:tr w:rsidR="00FE0ED3" w:rsidRPr="00F820E8">
        <w:tc>
          <w:tcPr>
            <w:tcW w:w="0" w:type="auto"/>
            <w:vMerge w:val="restart"/>
            <w:tcBorders>
              <w:top w:val="double" w:sz="12" w:space="0" w:color="auto"/>
              <w:left w:val="double" w:sz="12" w:space="0" w:color="auto"/>
              <w:bottom w:val="single" w:sz="4" w:space="0" w:color="auto"/>
              <w:right w:val="single" w:sz="4" w:space="0" w:color="auto"/>
            </w:tcBorders>
            <w:vAlign w:val="center"/>
            <w:hideMark/>
          </w:tcPr>
          <w:p w:rsidR="00FE0ED3" w:rsidRPr="00F820E8" w:rsidRDefault="00FE0ED3" w:rsidP="00F820E8">
            <w:pPr>
              <w:spacing w:after="0" w:line="360" w:lineRule="auto"/>
              <w:jc w:val="center"/>
              <w:rPr>
                <w:rFonts w:ascii="Sylfaen" w:eastAsia="Calibri" w:hAnsi="Sylfaen"/>
                <w:lang w:val="en-US" w:eastAsia="en-US"/>
              </w:rPr>
            </w:pPr>
            <w:r w:rsidRPr="00F820E8">
              <w:rPr>
                <w:rFonts w:ascii="Sylfaen" w:eastAsia="Calibri" w:hAnsi="Sylfaen" w:cs="Arial"/>
                <w:lang w:val="hy-AM" w:eastAsia="en-US"/>
              </w:rPr>
              <w:t>№№</w:t>
            </w:r>
            <w:r w:rsidRPr="00F820E8">
              <w:rPr>
                <w:rFonts w:ascii="Sylfaen" w:eastAsia="Calibri" w:hAnsi="Sylfaen"/>
                <w:lang w:val="hy-AM" w:eastAsia="en-US"/>
              </w:rPr>
              <w:t xml:space="preserve"> </w:t>
            </w:r>
            <w:r w:rsidRPr="00F820E8">
              <w:rPr>
                <w:rFonts w:ascii="Sylfaen" w:eastAsia="Calibri" w:hAnsi="Sylfaen"/>
                <w:lang w:val="en-US" w:eastAsia="en-US"/>
              </w:rPr>
              <w:t>ը/հ</w:t>
            </w:r>
          </w:p>
        </w:tc>
        <w:tc>
          <w:tcPr>
            <w:tcW w:w="3668" w:type="dxa"/>
            <w:vMerge w:val="restart"/>
            <w:tcBorders>
              <w:top w:val="double" w:sz="12"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360" w:lineRule="auto"/>
              <w:jc w:val="center"/>
              <w:rPr>
                <w:rFonts w:ascii="Sylfaen" w:eastAsia="Calibri" w:hAnsi="Sylfaen"/>
                <w:lang w:val="hy-AM" w:eastAsia="en-US"/>
              </w:rPr>
            </w:pPr>
            <w:r w:rsidRPr="00F820E8">
              <w:rPr>
                <w:rFonts w:ascii="Sylfaen" w:eastAsia="Calibri" w:hAnsi="Sylfaen" w:cs="Sylfaen"/>
                <w:lang w:val="hy-AM" w:eastAsia="en-US"/>
              </w:rPr>
              <w:t>Աղտոտող</w:t>
            </w:r>
            <w:r w:rsidRPr="00F820E8">
              <w:rPr>
                <w:rFonts w:ascii="Sylfaen" w:eastAsia="Calibri" w:hAnsi="Sylfaen"/>
                <w:lang w:val="hy-AM" w:eastAsia="en-US"/>
              </w:rPr>
              <w:t xml:space="preserve"> </w:t>
            </w:r>
            <w:r w:rsidRPr="00F820E8">
              <w:rPr>
                <w:rFonts w:ascii="Sylfaen" w:eastAsia="Calibri" w:hAnsi="Sylfaen" w:cs="Sylfaen"/>
                <w:lang w:val="hy-AM" w:eastAsia="en-US"/>
              </w:rPr>
              <w:t>նյութերի</w:t>
            </w:r>
            <w:r w:rsidRPr="00F820E8">
              <w:rPr>
                <w:rFonts w:ascii="Sylfaen" w:eastAsia="Calibri" w:hAnsi="Sylfaen"/>
                <w:lang w:val="hy-AM" w:eastAsia="en-US"/>
              </w:rPr>
              <w:t xml:space="preserve"> </w:t>
            </w:r>
            <w:r w:rsidRPr="00F820E8">
              <w:rPr>
                <w:rFonts w:ascii="Sylfaen" w:eastAsia="Calibri" w:hAnsi="Sylfaen" w:cs="Sylfaen"/>
                <w:lang w:val="hy-AM" w:eastAsia="en-US"/>
              </w:rPr>
              <w:t>կոդերը</w:t>
            </w:r>
            <w:r w:rsidRPr="00F820E8">
              <w:rPr>
                <w:rFonts w:ascii="Sylfaen" w:eastAsia="Calibri" w:hAnsi="Sylfaen"/>
                <w:lang w:val="hy-AM" w:eastAsia="en-US"/>
              </w:rPr>
              <w:t xml:space="preserve"> </w:t>
            </w:r>
            <w:r w:rsidRPr="00F820E8">
              <w:rPr>
                <w:rFonts w:ascii="Sylfaen" w:eastAsia="Calibri" w:hAnsi="Sylfaen" w:cs="Sylfaen"/>
                <w:lang w:val="hy-AM" w:eastAsia="en-US"/>
              </w:rPr>
              <w:t>և</w:t>
            </w:r>
            <w:r w:rsidRPr="00F820E8">
              <w:rPr>
                <w:rFonts w:ascii="Sylfaen" w:eastAsia="Calibri" w:hAnsi="Sylfaen"/>
                <w:lang w:val="hy-AM" w:eastAsia="en-US"/>
              </w:rPr>
              <w:t xml:space="preserve"> </w:t>
            </w:r>
            <w:r w:rsidRPr="00F820E8">
              <w:rPr>
                <w:rFonts w:ascii="Sylfaen" w:eastAsia="Calibri" w:hAnsi="Sylfaen" w:cs="Sylfaen"/>
                <w:lang w:val="hy-AM" w:eastAsia="en-US"/>
              </w:rPr>
              <w:t>անվանումները</w:t>
            </w:r>
          </w:p>
        </w:tc>
        <w:tc>
          <w:tcPr>
            <w:tcW w:w="1251" w:type="dxa"/>
            <w:vMerge w:val="restart"/>
            <w:tcBorders>
              <w:top w:val="double" w:sz="12"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360" w:lineRule="auto"/>
              <w:jc w:val="center"/>
              <w:rPr>
                <w:rFonts w:ascii="Sylfaen" w:eastAsia="Calibri" w:hAnsi="Sylfaen"/>
                <w:lang w:val="hy-AM" w:eastAsia="en-US"/>
              </w:rPr>
            </w:pPr>
            <w:r w:rsidRPr="00F820E8">
              <w:rPr>
                <w:rFonts w:ascii="Sylfaen" w:eastAsia="Calibri" w:hAnsi="Sylfaen"/>
                <w:lang w:val="en-US" w:eastAsia="en-US"/>
              </w:rPr>
              <w:t>ՍԹԿ,</w:t>
            </w:r>
            <w:r w:rsidRPr="00F820E8">
              <w:rPr>
                <w:rFonts w:ascii="Sylfaen" w:eastAsia="Calibri" w:hAnsi="Sylfaen"/>
                <w:lang w:val="hy-AM" w:eastAsia="en-US"/>
              </w:rPr>
              <w:t xml:space="preserve"> </w:t>
            </w:r>
          </w:p>
          <w:p w:rsidR="00FE0ED3" w:rsidRPr="00F820E8" w:rsidRDefault="00FE0ED3" w:rsidP="00F820E8">
            <w:pPr>
              <w:spacing w:after="0" w:line="360" w:lineRule="auto"/>
              <w:jc w:val="center"/>
              <w:rPr>
                <w:rFonts w:ascii="Sylfaen" w:eastAsia="Calibri" w:hAnsi="Sylfaen"/>
                <w:lang w:val="hy-AM" w:eastAsia="en-US"/>
              </w:rPr>
            </w:pPr>
            <w:r w:rsidRPr="00F820E8">
              <w:rPr>
                <w:rFonts w:ascii="Sylfaen" w:eastAsia="Calibri" w:hAnsi="Sylfaen"/>
                <w:lang w:val="en-US" w:eastAsia="en-US"/>
              </w:rPr>
              <w:t>մգ/մ</w:t>
            </w:r>
            <w:r w:rsidRPr="00F820E8">
              <w:rPr>
                <w:rFonts w:ascii="Sylfaen" w:eastAsia="Calibri" w:hAnsi="Sylfaen"/>
                <w:vertAlign w:val="superscript"/>
                <w:lang w:val="hy-AM" w:eastAsia="en-US"/>
              </w:rPr>
              <w:t>3</w:t>
            </w:r>
          </w:p>
        </w:tc>
        <w:tc>
          <w:tcPr>
            <w:tcW w:w="0" w:type="auto"/>
            <w:gridSpan w:val="2"/>
            <w:tcBorders>
              <w:top w:val="double" w:sz="12" w:space="0" w:color="auto"/>
              <w:left w:val="single" w:sz="4" w:space="0" w:color="auto"/>
              <w:bottom w:val="single" w:sz="4" w:space="0" w:color="auto"/>
              <w:right w:val="double" w:sz="12" w:space="0" w:color="auto"/>
            </w:tcBorders>
            <w:hideMark/>
          </w:tcPr>
          <w:p w:rsidR="00FE0ED3" w:rsidRPr="00F820E8" w:rsidRDefault="00FE0ED3" w:rsidP="00F820E8">
            <w:pPr>
              <w:spacing w:after="0" w:line="360" w:lineRule="auto"/>
              <w:jc w:val="center"/>
              <w:rPr>
                <w:rFonts w:ascii="Sylfaen" w:eastAsia="Calibri" w:hAnsi="Sylfaen"/>
                <w:lang w:val="hy-AM" w:eastAsia="en-US"/>
              </w:rPr>
            </w:pPr>
            <w:r w:rsidRPr="00F820E8">
              <w:rPr>
                <w:rFonts w:ascii="Sylfaen" w:eastAsia="Calibri" w:hAnsi="Sylfaen" w:cs="Sylfaen"/>
                <w:lang w:val="hy-AM" w:eastAsia="en-US"/>
              </w:rPr>
              <w:t>Ֆոնային</w:t>
            </w:r>
            <w:r w:rsidRPr="00F820E8">
              <w:rPr>
                <w:rFonts w:ascii="Sylfaen" w:eastAsia="Calibri" w:hAnsi="Sylfaen"/>
                <w:lang w:val="hy-AM" w:eastAsia="en-US"/>
              </w:rPr>
              <w:t xml:space="preserve"> </w:t>
            </w:r>
            <w:r w:rsidRPr="00F820E8">
              <w:rPr>
                <w:rFonts w:ascii="Sylfaen" w:eastAsia="Calibri" w:hAnsi="Sylfaen" w:cs="Sylfaen"/>
                <w:lang w:val="hy-AM" w:eastAsia="en-US"/>
              </w:rPr>
              <w:t>կոնցենտրացիանները</w:t>
            </w:r>
          </w:p>
        </w:tc>
      </w:tr>
      <w:tr w:rsidR="00FE0ED3" w:rsidRPr="00F820E8">
        <w:tc>
          <w:tcPr>
            <w:tcW w:w="0" w:type="auto"/>
            <w:vMerge/>
            <w:tcBorders>
              <w:top w:val="double" w:sz="12" w:space="0" w:color="auto"/>
              <w:left w:val="double" w:sz="12" w:space="0" w:color="auto"/>
              <w:bottom w:val="single" w:sz="4" w:space="0" w:color="auto"/>
              <w:right w:val="single" w:sz="4" w:space="0" w:color="auto"/>
            </w:tcBorders>
            <w:vAlign w:val="center"/>
            <w:hideMark/>
          </w:tcPr>
          <w:p w:rsidR="00FE0ED3" w:rsidRPr="00F820E8" w:rsidRDefault="00FE0ED3" w:rsidP="00F820E8">
            <w:pPr>
              <w:spacing w:after="0" w:line="240" w:lineRule="auto"/>
              <w:rPr>
                <w:rFonts w:ascii="Sylfaen" w:eastAsia="Calibri" w:hAnsi="Sylfaen"/>
                <w:lang w:val="en-US" w:eastAsia="en-US"/>
              </w:rPr>
            </w:pPr>
          </w:p>
        </w:tc>
        <w:tc>
          <w:tcPr>
            <w:tcW w:w="0" w:type="auto"/>
            <w:vMerge/>
            <w:tcBorders>
              <w:top w:val="double" w:sz="12"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rPr>
                <w:rFonts w:ascii="Sylfaen" w:eastAsia="Calibri" w:hAnsi="Sylfaen"/>
                <w:lang w:val="hy-AM" w:eastAsia="en-US"/>
              </w:rPr>
            </w:pPr>
          </w:p>
        </w:tc>
        <w:tc>
          <w:tcPr>
            <w:tcW w:w="0" w:type="auto"/>
            <w:vMerge/>
            <w:tcBorders>
              <w:top w:val="double" w:sz="12"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rPr>
                <w:rFonts w:ascii="Sylfaen" w:eastAsia="Calibri" w:hAnsi="Sylfaen"/>
                <w:lang w:val="hy-AM" w:eastAsia="en-US"/>
              </w:rPr>
            </w:pPr>
          </w:p>
        </w:tc>
        <w:tc>
          <w:tcPr>
            <w:tcW w:w="1868" w:type="dxa"/>
            <w:tcBorders>
              <w:top w:val="single" w:sz="4" w:space="0" w:color="auto"/>
              <w:left w:val="single" w:sz="4" w:space="0" w:color="auto"/>
              <w:bottom w:val="single" w:sz="4" w:space="0" w:color="auto"/>
              <w:right w:val="single" w:sz="4" w:space="0" w:color="auto"/>
            </w:tcBorders>
            <w:hideMark/>
          </w:tcPr>
          <w:p w:rsidR="00FE0ED3" w:rsidRPr="00F820E8" w:rsidRDefault="00FE0ED3" w:rsidP="00F820E8">
            <w:pPr>
              <w:spacing w:after="0" w:line="360" w:lineRule="auto"/>
              <w:jc w:val="center"/>
              <w:rPr>
                <w:rFonts w:ascii="Sylfaen" w:eastAsia="Calibri" w:hAnsi="Sylfaen"/>
                <w:lang w:val="hy-AM" w:eastAsia="en-US"/>
              </w:rPr>
            </w:pPr>
            <w:r w:rsidRPr="00F820E8">
              <w:rPr>
                <w:rFonts w:ascii="Sylfaen" w:eastAsia="Calibri" w:hAnsi="Sylfaen"/>
                <w:lang w:val="en-US" w:eastAsia="en-US"/>
              </w:rPr>
              <w:t>մգ/մ</w:t>
            </w:r>
            <w:r w:rsidRPr="00F820E8">
              <w:rPr>
                <w:rFonts w:ascii="Sylfaen" w:eastAsia="Calibri" w:hAnsi="Sylfaen"/>
                <w:vertAlign w:val="superscript"/>
                <w:lang w:val="hy-AM" w:eastAsia="en-US"/>
              </w:rPr>
              <w:t>3</w:t>
            </w:r>
          </w:p>
        </w:tc>
        <w:tc>
          <w:tcPr>
            <w:tcW w:w="1813" w:type="dxa"/>
            <w:tcBorders>
              <w:top w:val="single" w:sz="4" w:space="0" w:color="auto"/>
              <w:left w:val="single" w:sz="4" w:space="0" w:color="auto"/>
              <w:bottom w:val="single" w:sz="4" w:space="0" w:color="auto"/>
              <w:right w:val="double" w:sz="12" w:space="0" w:color="auto"/>
            </w:tcBorders>
            <w:hideMark/>
          </w:tcPr>
          <w:p w:rsidR="00FE0ED3" w:rsidRPr="00F820E8" w:rsidRDefault="00FE0ED3" w:rsidP="00F820E8">
            <w:pPr>
              <w:spacing w:after="0" w:line="360" w:lineRule="auto"/>
              <w:jc w:val="center"/>
              <w:rPr>
                <w:rFonts w:ascii="Sylfaen" w:eastAsia="Calibri" w:hAnsi="Sylfaen"/>
                <w:lang w:val="hy-AM" w:eastAsia="en-US"/>
              </w:rPr>
            </w:pPr>
            <w:r w:rsidRPr="00F820E8">
              <w:rPr>
                <w:rFonts w:ascii="Sylfaen" w:eastAsia="Calibri" w:hAnsi="Sylfaen" w:cs="Sylfaen"/>
                <w:lang w:val="hy-AM" w:eastAsia="en-US"/>
              </w:rPr>
              <w:t>միավոր</w:t>
            </w:r>
            <w:r w:rsidRPr="00F820E8">
              <w:rPr>
                <w:rFonts w:ascii="Sylfaen" w:eastAsia="Calibri" w:hAnsi="Sylfaen"/>
                <w:lang w:val="hy-AM" w:eastAsia="en-US"/>
              </w:rPr>
              <w:t xml:space="preserve"> </w:t>
            </w:r>
            <w:r w:rsidRPr="00F820E8">
              <w:rPr>
                <w:rFonts w:ascii="Sylfaen" w:eastAsia="Calibri" w:hAnsi="Sylfaen" w:cs="Sylfaen"/>
                <w:lang w:val="hy-AM" w:eastAsia="en-US"/>
              </w:rPr>
              <w:t>ՍԹԿ</w:t>
            </w:r>
          </w:p>
        </w:tc>
      </w:tr>
      <w:tr w:rsidR="00FE0ED3" w:rsidRPr="00F820E8">
        <w:tc>
          <w:tcPr>
            <w:tcW w:w="0" w:type="auto"/>
            <w:tcBorders>
              <w:top w:val="single" w:sz="4" w:space="0" w:color="auto"/>
              <w:left w:val="double" w:sz="12" w:space="0" w:color="auto"/>
              <w:bottom w:val="single" w:sz="4" w:space="0" w:color="auto"/>
              <w:right w:val="single" w:sz="4" w:space="0" w:color="auto"/>
            </w:tcBorders>
            <w:vAlign w:val="center"/>
            <w:hideMark/>
          </w:tcPr>
          <w:p w:rsidR="00FE0ED3" w:rsidRPr="00F820E8" w:rsidRDefault="00FE0ED3" w:rsidP="00F820E8">
            <w:pPr>
              <w:spacing w:after="0" w:line="360" w:lineRule="auto"/>
              <w:jc w:val="center"/>
              <w:rPr>
                <w:rFonts w:ascii="Sylfaen" w:eastAsia="Calibri" w:hAnsi="Sylfaen"/>
                <w:lang w:val="hy-AM" w:eastAsia="en-US"/>
              </w:rPr>
            </w:pPr>
            <w:r w:rsidRPr="00F820E8">
              <w:rPr>
                <w:rFonts w:ascii="Sylfaen" w:eastAsia="Calibri" w:hAnsi="Sylfaen"/>
                <w:lang w:val="hy-AM" w:eastAsia="en-US"/>
              </w:rPr>
              <w:t>1</w:t>
            </w:r>
          </w:p>
        </w:tc>
        <w:tc>
          <w:tcPr>
            <w:tcW w:w="3668"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360" w:lineRule="auto"/>
              <w:rPr>
                <w:rFonts w:ascii="Sylfaen" w:eastAsia="Calibri" w:hAnsi="Sylfaen"/>
                <w:lang w:val="en-US" w:eastAsia="en-US"/>
              </w:rPr>
            </w:pPr>
            <w:r w:rsidRPr="00F820E8">
              <w:rPr>
                <w:rFonts w:ascii="Sylfaen" w:eastAsia="Calibri" w:hAnsi="Sylfaen"/>
                <w:lang w:val="hy-AM" w:eastAsia="en-US"/>
              </w:rPr>
              <w:t>002</w:t>
            </w:r>
            <w:r w:rsidRPr="00F820E8">
              <w:rPr>
                <w:rFonts w:ascii="Sylfaen" w:eastAsia="Calibri" w:hAnsi="Sylfaen"/>
                <w:lang w:val="hy-AM" w:eastAsia="en-US"/>
              </w:rPr>
              <w:tab/>
            </w:r>
            <w:r w:rsidRPr="00F820E8">
              <w:rPr>
                <w:rFonts w:ascii="Sylfaen" w:eastAsia="Calibri" w:hAnsi="Sylfaen"/>
                <w:lang w:val="en-US" w:eastAsia="en-US"/>
              </w:rPr>
              <w:t>Փոշի</w:t>
            </w:r>
          </w:p>
        </w:tc>
        <w:tc>
          <w:tcPr>
            <w:tcW w:w="1251" w:type="dxa"/>
            <w:tcBorders>
              <w:top w:val="single" w:sz="4" w:space="0" w:color="auto"/>
              <w:left w:val="single" w:sz="4" w:space="0" w:color="auto"/>
              <w:bottom w:val="single" w:sz="4" w:space="0" w:color="auto"/>
              <w:right w:val="single" w:sz="4" w:space="0" w:color="auto"/>
            </w:tcBorders>
            <w:hideMark/>
          </w:tcPr>
          <w:p w:rsidR="00FE0ED3" w:rsidRPr="00F820E8" w:rsidRDefault="00FE0ED3" w:rsidP="00F820E8">
            <w:pPr>
              <w:spacing w:after="0" w:line="360" w:lineRule="auto"/>
              <w:jc w:val="center"/>
              <w:rPr>
                <w:rFonts w:ascii="Sylfaen" w:eastAsia="Calibri" w:hAnsi="Sylfaen"/>
                <w:lang w:val="hy-AM" w:eastAsia="en-US"/>
              </w:rPr>
            </w:pPr>
            <w:r w:rsidRPr="00F820E8">
              <w:rPr>
                <w:rFonts w:ascii="Sylfaen" w:eastAsia="Calibri" w:hAnsi="Sylfaen"/>
                <w:lang w:val="hy-AM" w:eastAsia="en-US"/>
              </w:rPr>
              <w:t>0.5</w:t>
            </w:r>
          </w:p>
        </w:tc>
        <w:tc>
          <w:tcPr>
            <w:tcW w:w="1868" w:type="dxa"/>
            <w:tcBorders>
              <w:top w:val="single" w:sz="4" w:space="0" w:color="auto"/>
              <w:left w:val="single" w:sz="4" w:space="0" w:color="auto"/>
              <w:bottom w:val="single" w:sz="4" w:space="0" w:color="auto"/>
              <w:right w:val="single" w:sz="4" w:space="0" w:color="auto"/>
            </w:tcBorders>
            <w:hideMark/>
          </w:tcPr>
          <w:p w:rsidR="00FE0ED3" w:rsidRPr="00F820E8" w:rsidRDefault="00FE0ED3" w:rsidP="00F820E8">
            <w:pPr>
              <w:spacing w:after="0" w:line="360" w:lineRule="auto"/>
              <w:jc w:val="center"/>
              <w:rPr>
                <w:rFonts w:ascii="Sylfaen" w:eastAsia="Calibri" w:hAnsi="Sylfaen"/>
                <w:lang w:val="en-US" w:eastAsia="en-US"/>
              </w:rPr>
            </w:pPr>
            <w:r w:rsidRPr="00F820E8">
              <w:rPr>
                <w:rFonts w:ascii="Sylfaen" w:eastAsia="Calibri" w:hAnsi="Sylfaen"/>
                <w:lang w:val="en-US" w:eastAsia="en-US"/>
              </w:rPr>
              <w:t>0.2</w:t>
            </w:r>
          </w:p>
        </w:tc>
        <w:tc>
          <w:tcPr>
            <w:tcW w:w="1813" w:type="dxa"/>
            <w:tcBorders>
              <w:top w:val="single" w:sz="4" w:space="0" w:color="auto"/>
              <w:left w:val="single" w:sz="4" w:space="0" w:color="auto"/>
              <w:bottom w:val="single" w:sz="4" w:space="0" w:color="auto"/>
              <w:right w:val="double" w:sz="12" w:space="0" w:color="auto"/>
            </w:tcBorders>
            <w:hideMark/>
          </w:tcPr>
          <w:p w:rsidR="00FE0ED3" w:rsidRPr="00F820E8" w:rsidRDefault="00FE0ED3" w:rsidP="00F820E8">
            <w:pPr>
              <w:spacing w:after="0" w:line="360" w:lineRule="auto"/>
              <w:jc w:val="center"/>
              <w:rPr>
                <w:rFonts w:ascii="Sylfaen" w:eastAsia="Calibri" w:hAnsi="Sylfaen"/>
                <w:lang w:val="en-US" w:eastAsia="en-US"/>
              </w:rPr>
            </w:pPr>
            <w:r w:rsidRPr="00F820E8">
              <w:rPr>
                <w:rFonts w:ascii="Sylfaen" w:eastAsia="Calibri" w:hAnsi="Sylfaen"/>
                <w:lang w:val="en-US" w:eastAsia="en-US"/>
              </w:rPr>
              <w:t>0.4</w:t>
            </w:r>
          </w:p>
        </w:tc>
      </w:tr>
      <w:tr w:rsidR="00FE0ED3" w:rsidRPr="00F820E8">
        <w:tc>
          <w:tcPr>
            <w:tcW w:w="0" w:type="auto"/>
            <w:tcBorders>
              <w:top w:val="single" w:sz="4" w:space="0" w:color="auto"/>
              <w:left w:val="double" w:sz="12" w:space="0" w:color="auto"/>
              <w:bottom w:val="single" w:sz="4" w:space="0" w:color="auto"/>
              <w:right w:val="single" w:sz="4" w:space="0" w:color="auto"/>
            </w:tcBorders>
            <w:vAlign w:val="center"/>
            <w:hideMark/>
          </w:tcPr>
          <w:p w:rsidR="00FE0ED3" w:rsidRPr="00F820E8" w:rsidRDefault="00FE0ED3" w:rsidP="00F820E8">
            <w:pPr>
              <w:spacing w:after="0" w:line="360" w:lineRule="auto"/>
              <w:jc w:val="center"/>
              <w:rPr>
                <w:rFonts w:ascii="Sylfaen" w:eastAsia="Calibri" w:hAnsi="Sylfaen"/>
                <w:lang w:val="hy-AM" w:eastAsia="en-US"/>
              </w:rPr>
            </w:pPr>
            <w:r w:rsidRPr="00F820E8">
              <w:rPr>
                <w:rFonts w:ascii="Sylfaen" w:eastAsia="Calibri" w:hAnsi="Sylfaen"/>
                <w:lang w:val="hy-AM" w:eastAsia="en-US"/>
              </w:rPr>
              <w:t>2</w:t>
            </w:r>
          </w:p>
        </w:tc>
        <w:tc>
          <w:tcPr>
            <w:tcW w:w="3668"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360" w:lineRule="auto"/>
              <w:rPr>
                <w:rFonts w:ascii="Sylfaen" w:eastAsia="Calibri" w:hAnsi="Sylfaen"/>
                <w:lang w:val="en-US" w:eastAsia="en-US"/>
              </w:rPr>
            </w:pPr>
            <w:r w:rsidRPr="00F820E8">
              <w:rPr>
                <w:rFonts w:ascii="Sylfaen" w:eastAsia="Calibri" w:hAnsi="Sylfaen"/>
                <w:lang w:val="hy-AM" w:eastAsia="en-US"/>
              </w:rPr>
              <w:t>701</w:t>
            </w:r>
            <w:r w:rsidRPr="00F820E8">
              <w:rPr>
                <w:rFonts w:ascii="Sylfaen" w:eastAsia="Calibri" w:hAnsi="Sylfaen"/>
                <w:lang w:val="hy-AM" w:eastAsia="en-US"/>
              </w:rPr>
              <w:tab/>
            </w:r>
            <w:r w:rsidRPr="00F820E8">
              <w:rPr>
                <w:rFonts w:ascii="Sylfaen" w:eastAsia="Calibri" w:hAnsi="Sylfaen"/>
                <w:lang w:val="en-US" w:eastAsia="en-US"/>
              </w:rPr>
              <w:t>Ծծմբի երկօքսիդ</w:t>
            </w:r>
          </w:p>
        </w:tc>
        <w:tc>
          <w:tcPr>
            <w:tcW w:w="1251" w:type="dxa"/>
            <w:tcBorders>
              <w:top w:val="single" w:sz="4" w:space="0" w:color="auto"/>
              <w:left w:val="single" w:sz="4" w:space="0" w:color="auto"/>
              <w:bottom w:val="single" w:sz="4" w:space="0" w:color="auto"/>
              <w:right w:val="single" w:sz="4" w:space="0" w:color="auto"/>
            </w:tcBorders>
            <w:hideMark/>
          </w:tcPr>
          <w:p w:rsidR="00FE0ED3" w:rsidRPr="00F820E8" w:rsidRDefault="00FE0ED3" w:rsidP="00F820E8">
            <w:pPr>
              <w:spacing w:after="0" w:line="360" w:lineRule="auto"/>
              <w:jc w:val="center"/>
              <w:rPr>
                <w:rFonts w:ascii="Sylfaen" w:eastAsia="Calibri" w:hAnsi="Sylfaen"/>
                <w:lang w:val="hy-AM" w:eastAsia="en-US"/>
              </w:rPr>
            </w:pPr>
            <w:r w:rsidRPr="00F820E8">
              <w:rPr>
                <w:rFonts w:ascii="Sylfaen" w:eastAsia="Calibri" w:hAnsi="Sylfaen"/>
                <w:lang w:val="hy-AM" w:eastAsia="en-US"/>
              </w:rPr>
              <w:t>0.5</w:t>
            </w:r>
          </w:p>
        </w:tc>
        <w:tc>
          <w:tcPr>
            <w:tcW w:w="1868" w:type="dxa"/>
            <w:tcBorders>
              <w:top w:val="single" w:sz="4" w:space="0" w:color="auto"/>
              <w:left w:val="single" w:sz="4" w:space="0" w:color="auto"/>
              <w:bottom w:val="single" w:sz="4" w:space="0" w:color="auto"/>
              <w:right w:val="single" w:sz="4" w:space="0" w:color="auto"/>
            </w:tcBorders>
            <w:hideMark/>
          </w:tcPr>
          <w:p w:rsidR="00FE0ED3" w:rsidRPr="00F820E8" w:rsidRDefault="00FE0ED3" w:rsidP="00F820E8">
            <w:pPr>
              <w:spacing w:after="0" w:line="360" w:lineRule="auto"/>
              <w:jc w:val="center"/>
              <w:rPr>
                <w:rFonts w:ascii="Sylfaen" w:eastAsia="Calibri" w:hAnsi="Sylfaen"/>
                <w:lang w:val="en-US" w:eastAsia="en-US"/>
              </w:rPr>
            </w:pPr>
            <w:r w:rsidRPr="00F820E8">
              <w:rPr>
                <w:rFonts w:ascii="Sylfaen" w:eastAsia="Calibri" w:hAnsi="Sylfaen"/>
                <w:lang w:val="en-US" w:eastAsia="en-US"/>
              </w:rPr>
              <w:t>0.02</w:t>
            </w:r>
          </w:p>
        </w:tc>
        <w:tc>
          <w:tcPr>
            <w:tcW w:w="1813" w:type="dxa"/>
            <w:tcBorders>
              <w:top w:val="single" w:sz="4" w:space="0" w:color="auto"/>
              <w:left w:val="single" w:sz="4" w:space="0" w:color="auto"/>
              <w:bottom w:val="single" w:sz="4" w:space="0" w:color="auto"/>
              <w:right w:val="double" w:sz="12" w:space="0" w:color="auto"/>
            </w:tcBorders>
            <w:hideMark/>
          </w:tcPr>
          <w:p w:rsidR="00FE0ED3" w:rsidRPr="00F820E8" w:rsidRDefault="00FE0ED3" w:rsidP="00F820E8">
            <w:pPr>
              <w:spacing w:after="0" w:line="360" w:lineRule="auto"/>
              <w:jc w:val="center"/>
              <w:rPr>
                <w:rFonts w:ascii="Sylfaen" w:eastAsia="Calibri" w:hAnsi="Sylfaen"/>
                <w:lang w:val="en-US" w:eastAsia="en-US"/>
              </w:rPr>
            </w:pPr>
            <w:r w:rsidRPr="00F820E8">
              <w:rPr>
                <w:rFonts w:ascii="Sylfaen" w:eastAsia="Calibri" w:hAnsi="Sylfaen"/>
                <w:lang w:val="en-US" w:eastAsia="en-US"/>
              </w:rPr>
              <w:t>0.04</w:t>
            </w:r>
          </w:p>
        </w:tc>
      </w:tr>
      <w:tr w:rsidR="00FE0ED3" w:rsidRPr="00F820E8">
        <w:tc>
          <w:tcPr>
            <w:tcW w:w="0" w:type="auto"/>
            <w:tcBorders>
              <w:top w:val="single" w:sz="4" w:space="0" w:color="auto"/>
              <w:left w:val="double" w:sz="12" w:space="0" w:color="auto"/>
              <w:bottom w:val="single" w:sz="4" w:space="0" w:color="auto"/>
              <w:right w:val="single" w:sz="4" w:space="0" w:color="auto"/>
            </w:tcBorders>
            <w:vAlign w:val="center"/>
            <w:hideMark/>
          </w:tcPr>
          <w:p w:rsidR="00FE0ED3" w:rsidRPr="00F820E8" w:rsidRDefault="00FE0ED3" w:rsidP="00F820E8">
            <w:pPr>
              <w:spacing w:after="0" w:line="360" w:lineRule="auto"/>
              <w:jc w:val="center"/>
              <w:rPr>
                <w:rFonts w:ascii="Sylfaen" w:eastAsia="Calibri" w:hAnsi="Sylfaen"/>
                <w:lang w:val="hy-AM" w:eastAsia="en-US"/>
              </w:rPr>
            </w:pPr>
            <w:r w:rsidRPr="00F820E8">
              <w:rPr>
                <w:rFonts w:ascii="Sylfaen" w:eastAsia="Calibri" w:hAnsi="Sylfaen"/>
                <w:lang w:val="hy-AM" w:eastAsia="en-US"/>
              </w:rPr>
              <w:t>3</w:t>
            </w:r>
          </w:p>
        </w:tc>
        <w:tc>
          <w:tcPr>
            <w:tcW w:w="3668"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360" w:lineRule="auto"/>
              <w:rPr>
                <w:rFonts w:ascii="Sylfaen" w:eastAsia="Calibri" w:hAnsi="Sylfaen"/>
                <w:lang w:val="en-US" w:eastAsia="en-US"/>
              </w:rPr>
            </w:pPr>
            <w:r w:rsidRPr="00F820E8">
              <w:rPr>
                <w:rFonts w:ascii="Sylfaen" w:eastAsia="Calibri" w:hAnsi="Sylfaen"/>
                <w:lang w:val="hy-AM" w:eastAsia="en-US"/>
              </w:rPr>
              <w:t>200</w:t>
            </w:r>
            <w:r w:rsidRPr="00F820E8">
              <w:rPr>
                <w:rFonts w:ascii="Sylfaen" w:eastAsia="Calibri" w:hAnsi="Sylfaen"/>
                <w:lang w:val="hy-AM" w:eastAsia="en-US"/>
              </w:rPr>
              <w:tab/>
            </w:r>
            <w:r w:rsidRPr="00F820E8">
              <w:rPr>
                <w:rFonts w:ascii="Sylfaen" w:eastAsia="Calibri" w:hAnsi="Sylfaen"/>
                <w:lang w:val="en-US" w:eastAsia="en-US"/>
              </w:rPr>
              <w:t>Ազոտի օքսիդներ</w:t>
            </w:r>
          </w:p>
        </w:tc>
        <w:tc>
          <w:tcPr>
            <w:tcW w:w="1251" w:type="dxa"/>
            <w:tcBorders>
              <w:top w:val="single" w:sz="4" w:space="0" w:color="auto"/>
              <w:left w:val="single" w:sz="4" w:space="0" w:color="auto"/>
              <w:bottom w:val="single" w:sz="4" w:space="0" w:color="auto"/>
              <w:right w:val="single" w:sz="4" w:space="0" w:color="auto"/>
            </w:tcBorders>
            <w:hideMark/>
          </w:tcPr>
          <w:p w:rsidR="00FE0ED3" w:rsidRPr="00F820E8" w:rsidRDefault="00FE0ED3" w:rsidP="00F820E8">
            <w:pPr>
              <w:spacing w:after="0" w:line="360" w:lineRule="auto"/>
              <w:jc w:val="center"/>
              <w:rPr>
                <w:rFonts w:ascii="Sylfaen" w:eastAsia="Calibri" w:hAnsi="Sylfaen"/>
                <w:lang w:val="hy-AM" w:eastAsia="en-US"/>
              </w:rPr>
            </w:pPr>
            <w:r w:rsidRPr="00F820E8">
              <w:rPr>
                <w:rFonts w:ascii="Sylfaen" w:eastAsia="Calibri" w:hAnsi="Sylfaen"/>
                <w:lang w:val="hy-AM" w:eastAsia="en-US"/>
              </w:rPr>
              <w:t>0.2</w:t>
            </w:r>
          </w:p>
        </w:tc>
        <w:tc>
          <w:tcPr>
            <w:tcW w:w="1868" w:type="dxa"/>
            <w:tcBorders>
              <w:top w:val="single" w:sz="4" w:space="0" w:color="auto"/>
              <w:left w:val="single" w:sz="4" w:space="0" w:color="auto"/>
              <w:bottom w:val="single" w:sz="4" w:space="0" w:color="auto"/>
              <w:right w:val="single" w:sz="4" w:space="0" w:color="auto"/>
            </w:tcBorders>
            <w:hideMark/>
          </w:tcPr>
          <w:p w:rsidR="00FE0ED3" w:rsidRPr="00F820E8" w:rsidRDefault="00FE0ED3" w:rsidP="00F820E8">
            <w:pPr>
              <w:spacing w:after="0" w:line="360" w:lineRule="auto"/>
              <w:jc w:val="center"/>
              <w:rPr>
                <w:rFonts w:ascii="Sylfaen" w:eastAsia="Calibri" w:hAnsi="Sylfaen"/>
                <w:lang w:val="en-US" w:eastAsia="en-US"/>
              </w:rPr>
            </w:pPr>
            <w:r w:rsidRPr="00F820E8">
              <w:rPr>
                <w:rFonts w:ascii="Sylfaen" w:eastAsia="Calibri" w:hAnsi="Sylfaen"/>
                <w:lang w:val="en-US" w:eastAsia="en-US"/>
              </w:rPr>
              <w:t>0.008</w:t>
            </w:r>
          </w:p>
        </w:tc>
        <w:tc>
          <w:tcPr>
            <w:tcW w:w="1813" w:type="dxa"/>
            <w:tcBorders>
              <w:top w:val="single" w:sz="4" w:space="0" w:color="auto"/>
              <w:left w:val="single" w:sz="4" w:space="0" w:color="auto"/>
              <w:bottom w:val="single" w:sz="4" w:space="0" w:color="auto"/>
              <w:right w:val="double" w:sz="12" w:space="0" w:color="auto"/>
            </w:tcBorders>
            <w:hideMark/>
          </w:tcPr>
          <w:p w:rsidR="00FE0ED3" w:rsidRPr="00F820E8" w:rsidRDefault="00FE0ED3" w:rsidP="00F820E8">
            <w:pPr>
              <w:spacing w:after="0" w:line="360" w:lineRule="auto"/>
              <w:jc w:val="center"/>
              <w:rPr>
                <w:rFonts w:ascii="Sylfaen" w:eastAsia="Calibri" w:hAnsi="Sylfaen"/>
                <w:lang w:val="en-US" w:eastAsia="en-US"/>
              </w:rPr>
            </w:pPr>
            <w:r w:rsidRPr="00F820E8">
              <w:rPr>
                <w:rFonts w:ascii="Sylfaen" w:eastAsia="Calibri" w:hAnsi="Sylfaen"/>
                <w:lang w:val="en-US" w:eastAsia="en-US"/>
              </w:rPr>
              <w:t>0.04</w:t>
            </w:r>
          </w:p>
        </w:tc>
      </w:tr>
      <w:tr w:rsidR="00FE0ED3" w:rsidRPr="00F820E8">
        <w:tc>
          <w:tcPr>
            <w:tcW w:w="0" w:type="auto"/>
            <w:tcBorders>
              <w:top w:val="single" w:sz="4" w:space="0" w:color="auto"/>
              <w:left w:val="double" w:sz="12" w:space="0" w:color="auto"/>
              <w:bottom w:val="double" w:sz="12" w:space="0" w:color="auto"/>
              <w:right w:val="single" w:sz="4" w:space="0" w:color="auto"/>
            </w:tcBorders>
            <w:vAlign w:val="center"/>
            <w:hideMark/>
          </w:tcPr>
          <w:p w:rsidR="00FE0ED3" w:rsidRPr="00F820E8" w:rsidRDefault="00FE0ED3" w:rsidP="00F820E8">
            <w:pPr>
              <w:spacing w:after="0" w:line="360" w:lineRule="auto"/>
              <w:jc w:val="center"/>
              <w:rPr>
                <w:rFonts w:ascii="Sylfaen" w:eastAsia="Calibri" w:hAnsi="Sylfaen"/>
                <w:lang w:val="hy-AM" w:eastAsia="en-US"/>
              </w:rPr>
            </w:pPr>
            <w:r w:rsidRPr="00F820E8">
              <w:rPr>
                <w:rFonts w:ascii="Sylfaen" w:eastAsia="Calibri" w:hAnsi="Sylfaen"/>
                <w:lang w:val="hy-AM" w:eastAsia="en-US"/>
              </w:rPr>
              <w:t>4</w:t>
            </w:r>
          </w:p>
        </w:tc>
        <w:tc>
          <w:tcPr>
            <w:tcW w:w="3668" w:type="dxa"/>
            <w:tcBorders>
              <w:top w:val="single" w:sz="4" w:space="0" w:color="auto"/>
              <w:left w:val="single" w:sz="4" w:space="0" w:color="auto"/>
              <w:bottom w:val="double" w:sz="12" w:space="0" w:color="auto"/>
              <w:right w:val="single" w:sz="4" w:space="0" w:color="auto"/>
            </w:tcBorders>
            <w:vAlign w:val="center"/>
            <w:hideMark/>
          </w:tcPr>
          <w:p w:rsidR="00FE0ED3" w:rsidRPr="00F820E8" w:rsidRDefault="00FE0ED3" w:rsidP="00F820E8">
            <w:pPr>
              <w:spacing w:after="0" w:line="360" w:lineRule="auto"/>
              <w:rPr>
                <w:rFonts w:ascii="Sylfaen" w:eastAsia="Calibri" w:hAnsi="Sylfaen"/>
                <w:lang w:val="en-US" w:eastAsia="en-US"/>
              </w:rPr>
            </w:pPr>
            <w:r w:rsidRPr="00F820E8">
              <w:rPr>
                <w:rFonts w:ascii="Sylfaen" w:eastAsia="Calibri" w:hAnsi="Sylfaen"/>
                <w:lang w:val="hy-AM" w:eastAsia="en-US"/>
              </w:rPr>
              <w:t>322</w:t>
            </w:r>
            <w:r w:rsidRPr="00F820E8">
              <w:rPr>
                <w:rFonts w:ascii="Sylfaen" w:eastAsia="Calibri" w:hAnsi="Sylfaen"/>
                <w:lang w:val="hy-AM" w:eastAsia="en-US"/>
              </w:rPr>
              <w:tab/>
            </w:r>
            <w:r w:rsidRPr="00F820E8">
              <w:rPr>
                <w:rFonts w:ascii="Sylfaen" w:eastAsia="Calibri" w:hAnsi="Sylfaen"/>
                <w:lang w:val="en-US" w:eastAsia="en-US"/>
              </w:rPr>
              <w:t>Ածխածնի օքսիդ</w:t>
            </w:r>
          </w:p>
        </w:tc>
        <w:tc>
          <w:tcPr>
            <w:tcW w:w="1251" w:type="dxa"/>
            <w:tcBorders>
              <w:top w:val="single" w:sz="4" w:space="0" w:color="auto"/>
              <w:left w:val="single" w:sz="4" w:space="0" w:color="auto"/>
              <w:bottom w:val="double" w:sz="12" w:space="0" w:color="auto"/>
              <w:right w:val="single" w:sz="4" w:space="0" w:color="auto"/>
            </w:tcBorders>
            <w:hideMark/>
          </w:tcPr>
          <w:p w:rsidR="00FE0ED3" w:rsidRPr="00F820E8" w:rsidRDefault="00FE0ED3" w:rsidP="00F820E8">
            <w:pPr>
              <w:spacing w:after="0" w:line="360" w:lineRule="auto"/>
              <w:jc w:val="center"/>
              <w:rPr>
                <w:rFonts w:ascii="Sylfaen" w:eastAsia="Calibri" w:hAnsi="Sylfaen"/>
                <w:lang w:val="hy-AM" w:eastAsia="en-US"/>
              </w:rPr>
            </w:pPr>
            <w:r w:rsidRPr="00F820E8">
              <w:rPr>
                <w:rFonts w:ascii="Sylfaen" w:eastAsia="Calibri" w:hAnsi="Sylfaen"/>
                <w:lang w:val="hy-AM" w:eastAsia="en-US"/>
              </w:rPr>
              <w:t>5.0</w:t>
            </w:r>
          </w:p>
        </w:tc>
        <w:tc>
          <w:tcPr>
            <w:tcW w:w="1868" w:type="dxa"/>
            <w:tcBorders>
              <w:top w:val="single" w:sz="4" w:space="0" w:color="auto"/>
              <w:left w:val="single" w:sz="4" w:space="0" w:color="auto"/>
              <w:bottom w:val="double" w:sz="12" w:space="0" w:color="auto"/>
              <w:right w:val="single" w:sz="4" w:space="0" w:color="auto"/>
            </w:tcBorders>
            <w:hideMark/>
          </w:tcPr>
          <w:p w:rsidR="00FE0ED3" w:rsidRPr="00F820E8" w:rsidRDefault="00FE0ED3" w:rsidP="00F820E8">
            <w:pPr>
              <w:spacing w:after="0" w:line="360" w:lineRule="auto"/>
              <w:jc w:val="center"/>
              <w:rPr>
                <w:rFonts w:ascii="Sylfaen" w:eastAsia="Calibri" w:hAnsi="Sylfaen"/>
                <w:lang w:val="en-US" w:eastAsia="en-US"/>
              </w:rPr>
            </w:pPr>
            <w:r w:rsidRPr="00F820E8">
              <w:rPr>
                <w:rFonts w:ascii="Sylfaen" w:eastAsia="Calibri" w:hAnsi="Sylfaen"/>
                <w:lang w:val="en-US" w:eastAsia="en-US"/>
              </w:rPr>
              <w:t>0.4</w:t>
            </w:r>
          </w:p>
        </w:tc>
        <w:tc>
          <w:tcPr>
            <w:tcW w:w="1813" w:type="dxa"/>
            <w:tcBorders>
              <w:top w:val="single" w:sz="4" w:space="0" w:color="auto"/>
              <w:left w:val="single" w:sz="4" w:space="0" w:color="auto"/>
              <w:bottom w:val="double" w:sz="12" w:space="0" w:color="auto"/>
              <w:right w:val="double" w:sz="12" w:space="0" w:color="auto"/>
            </w:tcBorders>
            <w:hideMark/>
          </w:tcPr>
          <w:p w:rsidR="00FE0ED3" w:rsidRPr="00F820E8" w:rsidRDefault="00FE0ED3" w:rsidP="00F820E8">
            <w:pPr>
              <w:spacing w:after="0" w:line="360" w:lineRule="auto"/>
              <w:jc w:val="center"/>
              <w:rPr>
                <w:rFonts w:ascii="Sylfaen" w:eastAsia="Calibri" w:hAnsi="Sylfaen"/>
                <w:lang w:val="en-US" w:eastAsia="en-US"/>
              </w:rPr>
            </w:pPr>
            <w:r w:rsidRPr="00F820E8">
              <w:rPr>
                <w:rFonts w:ascii="Sylfaen" w:eastAsia="Calibri" w:hAnsi="Sylfaen"/>
                <w:lang w:val="en-US" w:eastAsia="en-US"/>
              </w:rPr>
              <w:t>0.08</w:t>
            </w:r>
          </w:p>
        </w:tc>
      </w:tr>
    </w:tbl>
    <w:p w:rsidR="00FE0ED3" w:rsidRPr="00F820E8" w:rsidRDefault="00FE0ED3" w:rsidP="00F820E8">
      <w:pPr>
        <w:spacing w:after="0" w:line="360" w:lineRule="auto"/>
        <w:ind w:firstLine="567"/>
        <w:jc w:val="center"/>
        <w:rPr>
          <w:rFonts w:ascii="Sylfaen" w:hAnsi="Sylfaen" w:cs="Sylfaen"/>
          <w:lang w:val="en-US" w:eastAsia="en-US"/>
        </w:rPr>
      </w:pPr>
    </w:p>
    <w:p w:rsidR="00FE0ED3" w:rsidRPr="00F820E8" w:rsidRDefault="00FE0ED3" w:rsidP="00F820E8">
      <w:pPr>
        <w:spacing w:after="0" w:line="360" w:lineRule="auto"/>
        <w:ind w:firstLine="567"/>
        <w:jc w:val="both"/>
        <w:rPr>
          <w:rFonts w:ascii="Sylfaen" w:hAnsi="Sylfaen" w:cs="Sylfaen"/>
          <w:lang w:val="en-US" w:eastAsia="en-US"/>
        </w:rPr>
      </w:pPr>
      <w:r w:rsidRPr="00F820E8">
        <w:rPr>
          <w:rFonts w:ascii="Sylfaen" w:hAnsi="Sylfaen" w:cs="Sylfaen"/>
          <w:lang w:val="en-US" w:eastAsia="en-US"/>
        </w:rPr>
        <w:t xml:space="preserve">Ինչպես երևում է աղյուսակից ֆոնային կոնցենտրացիաները չեն գերազանցում թույլատրելի նորմերը: </w:t>
      </w:r>
    </w:p>
    <w:p w:rsidR="00FE0ED3" w:rsidRPr="00F820E8" w:rsidRDefault="00FE0ED3" w:rsidP="00F820E8">
      <w:pPr>
        <w:spacing w:after="0" w:line="360" w:lineRule="auto"/>
        <w:ind w:firstLine="567"/>
        <w:jc w:val="both"/>
        <w:rPr>
          <w:rFonts w:ascii="Sylfaen" w:hAnsi="Sylfaen" w:cs="Sylfaen"/>
          <w:lang w:val="en-US" w:eastAsia="en-US"/>
        </w:rPr>
      </w:pPr>
      <w:r w:rsidRPr="00F820E8">
        <w:rPr>
          <w:rFonts w:ascii="Sylfaen" w:hAnsi="Sylfaen" w:cs="Sylfaen"/>
          <w:lang w:val="en-US" w:eastAsia="en-US"/>
        </w:rPr>
        <w:t>Աղտոտվածության համալիր ցուցանիշը հաշվարկվում է</w:t>
      </w:r>
    </w:p>
    <w:p w:rsidR="00FE0ED3" w:rsidRPr="00F820E8" w:rsidRDefault="00FE0ED3" w:rsidP="00F820E8">
      <w:pPr>
        <w:spacing w:after="0" w:line="360" w:lineRule="auto"/>
        <w:ind w:firstLine="567"/>
        <w:jc w:val="both"/>
        <w:rPr>
          <w:rFonts w:ascii="Sylfaen" w:hAnsi="Sylfaen" w:cs="Sylfaen"/>
          <w:lang w:val="en-US" w:eastAsia="en-US"/>
        </w:rPr>
      </w:pPr>
      <w:r w:rsidRPr="00F820E8">
        <w:rPr>
          <w:rFonts w:ascii="Sylfaen" w:hAnsi="Sylfaen"/>
          <w:lang w:val="hy-AM"/>
        </w:rPr>
        <w:object w:dxaOrig="1320" w:dyaOrig="735">
          <v:shape id="_x0000_i1027" type="#_x0000_t75" style="width:64.5pt;height:36pt" o:ole="">
            <v:imagedata r:id="rId50" o:title=""/>
          </v:shape>
          <o:OLEObject Type="Embed" ProgID="Equation.3" ShapeID="_x0000_i1027" DrawAspect="Content" ObjectID="_1807093366" r:id="rId51"/>
        </w:object>
      </w:r>
    </w:p>
    <w:p w:rsidR="00FE0ED3" w:rsidRPr="00F820E8" w:rsidRDefault="00FE0ED3" w:rsidP="00F820E8">
      <w:pPr>
        <w:spacing w:after="0" w:line="360" w:lineRule="auto"/>
        <w:ind w:firstLine="567"/>
        <w:jc w:val="both"/>
        <w:rPr>
          <w:rFonts w:ascii="Sylfaen" w:hAnsi="Sylfaen" w:cs="Sylfaen"/>
          <w:lang w:val="en-US" w:eastAsia="en-US"/>
        </w:rPr>
      </w:pPr>
      <w:r w:rsidRPr="00F820E8">
        <w:rPr>
          <w:rFonts w:ascii="Sylfaen" w:hAnsi="Sylfaen" w:cs="Sylfaen"/>
          <w:lang w:val="en-US" w:eastAsia="en-US"/>
        </w:rPr>
        <w:t xml:space="preserve">  բանաձևով, որտեղ</w:t>
      </w:r>
    </w:p>
    <w:p w:rsidR="00FE0ED3" w:rsidRPr="00F820E8" w:rsidRDefault="00FE0ED3" w:rsidP="00F820E8">
      <w:pPr>
        <w:spacing w:after="0" w:line="360" w:lineRule="auto"/>
        <w:ind w:firstLine="567"/>
        <w:jc w:val="both"/>
        <w:rPr>
          <w:rFonts w:ascii="Sylfaen" w:hAnsi="Sylfaen" w:cs="Sylfaen"/>
          <w:lang w:val="en-US" w:eastAsia="en-US"/>
        </w:rPr>
      </w:pPr>
      <w:r w:rsidRPr="00F820E8">
        <w:rPr>
          <w:rFonts w:ascii="Sylfaen" w:hAnsi="Sylfaen" w:cs="Sylfaen"/>
          <w:lang w:val="en-US" w:eastAsia="en-US"/>
        </w:rPr>
        <w:t>K – նյութի նորմավորված III դասի բերման գործակիցն է</w:t>
      </w:r>
    </w:p>
    <w:p w:rsidR="00FE0ED3" w:rsidRPr="00F820E8" w:rsidRDefault="00FE0ED3" w:rsidP="00F820E8">
      <w:pPr>
        <w:spacing w:after="0" w:line="360" w:lineRule="auto"/>
        <w:ind w:firstLine="567"/>
        <w:jc w:val="both"/>
        <w:rPr>
          <w:rFonts w:ascii="Sylfaen" w:hAnsi="Sylfaen" w:cs="Sylfaen"/>
          <w:lang w:val="en-US" w:eastAsia="en-US"/>
        </w:rPr>
      </w:pPr>
      <w:r w:rsidRPr="00F820E8">
        <w:rPr>
          <w:rFonts w:ascii="Sylfaen" w:hAnsi="Sylfaen" w:cs="Sylfaen"/>
          <w:lang w:val="en-US" w:eastAsia="en-US"/>
        </w:rPr>
        <w:t>i - փաստացի խտությունների գերազանցումն է ՍԹԿ-ն :</w:t>
      </w:r>
    </w:p>
    <w:p w:rsidR="00FE0ED3" w:rsidRPr="00F820E8" w:rsidRDefault="00FE0ED3" w:rsidP="00F820E8">
      <w:pPr>
        <w:spacing w:after="0" w:line="360" w:lineRule="auto"/>
        <w:ind w:firstLine="567"/>
        <w:jc w:val="both"/>
        <w:rPr>
          <w:rFonts w:ascii="Sylfaen" w:hAnsi="Sylfaen" w:cs="Sylfaen"/>
          <w:lang w:val="en-US" w:eastAsia="en-US"/>
        </w:rPr>
      </w:pPr>
      <w:r w:rsidRPr="00F820E8">
        <w:rPr>
          <w:rFonts w:ascii="Sylfaen" w:hAnsi="Sylfaen" w:cs="Sylfaen"/>
          <w:lang w:val="en-US" w:eastAsia="en-US"/>
        </w:rPr>
        <w:t>Աղտոտվածության համալիր ցուցանիշի հաշվարկման համար ելակետային տվյալները բերված են աղյուսակ10.1.2-ում:</w:t>
      </w:r>
    </w:p>
    <w:p w:rsidR="00FE0ED3" w:rsidRPr="00F820E8" w:rsidRDefault="00FE0ED3" w:rsidP="00F820E8">
      <w:pPr>
        <w:spacing w:after="0" w:line="360" w:lineRule="auto"/>
        <w:ind w:firstLine="567"/>
        <w:jc w:val="center"/>
        <w:rPr>
          <w:rFonts w:ascii="Sylfaen" w:hAnsi="Sylfaen" w:cs="Sylfaen"/>
          <w:lang w:val="en-US" w:eastAsia="en-US"/>
        </w:rPr>
      </w:pPr>
    </w:p>
    <w:p w:rsidR="00FE0ED3" w:rsidRPr="00F820E8" w:rsidRDefault="00FE0ED3" w:rsidP="00F820E8">
      <w:pPr>
        <w:spacing w:after="0" w:line="360" w:lineRule="auto"/>
        <w:ind w:firstLine="567"/>
        <w:jc w:val="center"/>
        <w:rPr>
          <w:rFonts w:ascii="Sylfaen" w:hAnsi="Sylfaen" w:cs="Sylfaen"/>
          <w:lang w:val="en-US" w:eastAsia="en-US"/>
        </w:rPr>
      </w:pPr>
      <w:r w:rsidRPr="00F820E8">
        <w:rPr>
          <w:rFonts w:ascii="Sylfaen" w:hAnsi="Sylfaen" w:cs="Sylfaen"/>
          <w:lang w:val="en-US" w:eastAsia="en-US"/>
        </w:rPr>
        <w:t>Աղտոտվածության համալիր ցուցանիշի հաշվարկման համար ելակետային տվյալները</w:t>
      </w:r>
    </w:p>
    <w:p w:rsidR="00FE0ED3" w:rsidRPr="00F820E8" w:rsidRDefault="00FE0ED3" w:rsidP="00F820E8">
      <w:pPr>
        <w:spacing w:after="0" w:line="360" w:lineRule="auto"/>
        <w:ind w:firstLine="567"/>
        <w:jc w:val="right"/>
        <w:rPr>
          <w:rFonts w:ascii="Sylfaen" w:hAnsi="Sylfaen" w:cs="Sylfaen"/>
          <w:lang w:val="en-US" w:eastAsia="en-US"/>
        </w:rPr>
      </w:pPr>
      <w:r w:rsidRPr="00F820E8">
        <w:rPr>
          <w:rFonts w:ascii="Sylfaen" w:hAnsi="Sylfaen" w:cs="Sylfaen"/>
          <w:lang w:val="en-US" w:eastAsia="en-US"/>
        </w:rPr>
        <w:t>Աղյուսակ 1</w:t>
      </w:r>
      <w:r w:rsidR="005A5F6C" w:rsidRPr="00F820E8">
        <w:rPr>
          <w:rFonts w:ascii="Sylfaen" w:hAnsi="Sylfaen" w:cs="Sylfaen"/>
          <w:lang w:val="en-US" w:eastAsia="en-US"/>
        </w:rPr>
        <w:t>0</w:t>
      </w:r>
      <w:r w:rsidRPr="00F820E8">
        <w:rPr>
          <w:rFonts w:ascii="Sylfaen" w:hAnsi="Sylfaen" w:cs="Sylfaen"/>
          <w:lang w:val="en-US" w:eastAsia="en-US"/>
        </w:rPr>
        <w:t>.1.2</w:t>
      </w:r>
    </w:p>
    <w:tbl>
      <w:tblPr>
        <w:tblW w:w="9855"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19"/>
        <w:gridCol w:w="1275"/>
        <w:gridCol w:w="1560"/>
        <w:gridCol w:w="1700"/>
        <w:gridCol w:w="1275"/>
        <w:gridCol w:w="2126"/>
      </w:tblGrid>
      <w:tr w:rsidR="00FE0ED3" w:rsidRPr="00F820E8">
        <w:trPr>
          <w:trHeight w:val="2430"/>
        </w:trPr>
        <w:tc>
          <w:tcPr>
            <w:tcW w:w="1920" w:type="dxa"/>
            <w:tcBorders>
              <w:top w:val="double" w:sz="12" w:space="0" w:color="auto"/>
              <w:left w:val="double" w:sz="12" w:space="0" w:color="auto"/>
              <w:bottom w:val="single" w:sz="4" w:space="0" w:color="auto"/>
              <w:right w:val="single" w:sz="4" w:space="0" w:color="auto"/>
            </w:tcBorders>
            <w:vAlign w:val="center"/>
            <w:hideMark/>
          </w:tcPr>
          <w:p w:rsidR="00FE0ED3" w:rsidRPr="00F820E8" w:rsidRDefault="00FE0ED3" w:rsidP="00F820E8">
            <w:pPr>
              <w:spacing w:after="0" w:line="360" w:lineRule="auto"/>
              <w:jc w:val="center"/>
              <w:rPr>
                <w:rFonts w:ascii="Sylfaen" w:hAnsi="Sylfaen"/>
                <w:lang w:val="hy-AM"/>
              </w:rPr>
            </w:pPr>
            <w:r w:rsidRPr="00F820E8">
              <w:rPr>
                <w:rFonts w:ascii="Sylfaen" w:hAnsi="Sylfaen" w:cs="Sylfaen"/>
                <w:lang w:val="hy-AM"/>
              </w:rPr>
              <w:lastRenderedPageBreak/>
              <w:t>Աղտոտող</w:t>
            </w:r>
            <w:r w:rsidRPr="00F820E8">
              <w:rPr>
                <w:rFonts w:ascii="Sylfaen" w:hAnsi="Sylfaen"/>
                <w:lang w:val="hy-AM"/>
              </w:rPr>
              <w:t xml:space="preserve"> </w:t>
            </w:r>
            <w:r w:rsidRPr="00F820E8">
              <w:rPr>
                <w:rFonts w:ascii="Sylfaen" w:hAnsi="Sylfaen" w:cs="Sylfaen"/>
                <w:lang w:val="hy-AM"/>
              </w:rPr>
              <w:t>նյութի</w:t>
            </w:r>
            <w:r w:rsidRPr="00F820E8">
              <w:rPr>
                <w:rFonts w:ascii="Sylfaen" w:hAnsi="Sylfaen"/>
                <w:lang w:val="hy-AM"/>
              </w:rPr>
              <w:t xml:space="preserve"> </w:t>
            </w:r>
            <w:r w:rsidRPr="00F820E8">
              <w:rPr>
                <w:rFonts w:ascii="Sylfaen" w:hAnsi="Sylfaen" w:cs="Sylfaen"/>
                <w:lang w:val="hy-AM"/>
              </w:rPr>
              <w:t>անվանումը</w:t>
            </w:r>
          </w:p>
        </w:tc>
        <w:tc>
          <w:tcPr>
            <w:tcW w:w="1275" w:type="dxa"/>
            <w:tcBorders>
              <w:top w:val="double" w:sz="12"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360" w:lineRule="auto"/>
              <w:jc w:val="center"/>
              <w:rPr>
                <w:rFonts w:ascii="Sylfaen" w:hAnsi="Sylfaen"/>
                <w:lang w:val="hy-AM"/>
              </w:rPr>
            </w:pPr>
            <w:r w:rsidRPr="00F820E8">
              <w:rPr>
                <w:rFonts w:ascii="Sylfaen" w:hAnsi="Sylfaen" w:cs="Sylfaen"/>
                <w:lang w:val="hy-AM"/>
              </w:rPr>
              <w:t>Վտան</w:t>
            </w:r>
            <w:r w:rsidRPr="00F820E8">
              <w:rPr>
                <w:rFonts w:ascii="Sylfaen" w:hAnsi="Sylfaen"/>
                <w:lang w:val="hy-AM"/>
              </w:rPr>
              <w:t>-</w:t>
            </w:r>
            <w:r w:rsidRPr="00F820E8">
              <w:rPr>
                <w:rFonts w:ascii="Sylfaen" w:hAnsi="Sylfaen"/>
                <w:lang w:val="en-US"/>
              </w:rPr>
              <w:t>գ</w:t>
            </w:r>
            <w:r w:rsidRPr="00F820E8">
              <w:rPr>
                <w:rFonts w:ascii="Sylfaen" w:hAnsi="Sylfaen" w:cs="Sylfaen"/>
                <w:lang w:val="hy-AM"/>
              </w:rPr>
              <w:t>ավո</w:t>
            </w:r>
            <w:r w:rsidRPr="00F820E8">
              <w:rPr>
                <w:rFonts w:ascii="Sylfaen" w:hAnsi="Sylfaen"/>
                <w:lang w:val="hy-AM"/>
              </w:rPr>
              <w:t>-</w:t>
            </w:r>
            <w:r w:rsidRPr="00F820E8">
              <w:rPr>
                <w:rFonts w:ascii="Sylfaen" w:hAnsi="Sylfaen" w:cs="Sylfaen"/>
                <w:lang w:val="hy-AM"/>
              </w:rPr>
              <w:t>րության</w:t>
            </w:r>
            <w:r w:rsidRPr="00F820E8">
              <w:rPr>
                <w:rFonts w:ascii="Sylfaen" w:hAnsi="Sylfaen"/>
                <w:lang w:val="hy-AM"/>
              </w:rPr>
              <w:t xml:space="preserve"> </w:t>
            </w:r>
            <w:r w:rsidRPr="00F820E8">
              <w:rPr>
                <w:rFonts w:ascii="Sylfaen" w:hAnsi="Sylfaen" w:cs="Sylfaen"/>
                <w:lang w:val="hy-AM"/>
              </w:rPr>
              <w:t>դասը</w:t>
            </w:r>
          </w:p>
        </w:tc>
        <w:tc>
          <w:tcPr>
            <w:tcW w:w="1560" w:type="dxa"/>
            <w:tcBorders>
              <w:top w:val="double" w:sz="12"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360" w:lineRule="auto"/>
              <w:jc w:val="center"/>
              <w:rPr>
                <w:rFonts w:ascii="Sylfaen" w:hAnsi="Sylfaen"/>
                <w:lang w:val="hy-AM"/>
              </w:rPr>
            </w:pPr>
            <w:r w:rsidRPr="00F820E8">
              <w:rPr>
                <w:rFonts w:ascii="Sylfaen" w:hAnsi="Sylfaen" w:cs="Sylfaen"/>
                <w:lang w:val="hy-AM"/>
              </w:rPr>
              <w:t>Միջին</w:t>
            </w:r>
            <w:r w:rsidRPr="00F820E8">
              <w:rPr>
                <w:rFonts w:ascii="Sylfaen" w:hAnsi="Sylfaen"/>
                <w:lang w:val="hy-AM"/>
              </w:rPr>
              <w:t xml:space="preserve"> </w:t>
            </w:r>
            <w:r w:rsidRPr="00F820E8">
              <w:rPr>
                <w:rFonts w:ascii="Sylfaen" w:hAnsi="Sylfaen" w:cs="Sylfaen"/>
                <w:lang w:val="hy-AM"/>
              </w:rPr>
              <w:t>օրական</w:t>
            </w:r>
            <w:r w:rsidRPr="00F820E8">
              <w:rPr>
                <w:rFonts w:ascii="Sylfaen" w:hAnsi="Sylfaen"/>
                <w:lang w:val="hy-AM"/>
              </w:rPr>
              <w:t xml:space="preserve"> </w:t>
            </w:r>
            <w:r w:rsidRPr="00F820E8">
              <w:rPr>
                <w:rFonts w:ascii="Sylfaen" w:hAnsi="Sylfaen" w:cs="Sylfaen"/>
                <w:lang w:val="hy-AM"/>
              </w:rPr>
              <w:t>կոնցենտրացիաների</w:t>
            </w:r>
            <w:r w:rsidRPr="00F820E8">
              <w:rPr>
                <w:rFonts w:ascii="Sylfaen" w:hAnsi="Sylfaen"/>
                <w:lang w:val="hy-AM"/>
              </w:rPr>
              <w:t xml:space="preserve"> </w:t>
            </w:r>
            <w:r w:rsidRPr="00F820E8">
              <w:rPr>
                <w:rFonts w:ascii="Sylfaen" w:hAnsi="Sylfaen" w:cs="Sylfaen"/>
                <w:lang w:val="hy-AM"/>
              </w:rPr>
              <w:t>արժեքները</w:t>
            </w:r>
            <w:r w:rsidRPr="00F820E8">
              <w:rPr>
                <w:rFonts w:ascii="Sylfaen" w:hAnsi="Sylfaen"/>
                <w:lang w:val="hy-AM"/>
              </w:rPr>
              <w:t xml:space="preserve">, </w:t>
            </w:r>
            <w:r w:rsidRPr="00F820E8">
              <w:rPr>
                <w:rFonts w:ascii="Sylfaen" w:hAnsi="Sylfaen" w:cs="Sylfaen"/>
                <w:lang w:val="hy-AM"/>
              </w:rPr>
              <w:t>մ</w:t>
            </w:r>
            <w:r w:rsidRPr="00F820E8">
              <w:rPr>
                <w:rFonts w:ascii="Sylfaen" w:hAnsi="Sylfaen"/>
                <w:lang w:val="hy-AM"/>
              </w:rPr>
              <w:t>գ/</w:t>
            </w:r>
            <w:r w:rsidRPr="00F820E8">
              <w:rPr>
                <w:rFonts w:ascii="Sylfaen" w:hAnsi="Sylfaen" w:cs="Sylfaen"/>
                <w:lang w:val="hy-AM"/>
              </w:rPr>
              <w:t>մ</w:t>
            </w:r>
            <w:r w:rsidRPr="00F820E8">
              <w:rPr>
                <w:rFonts w:ascii="Sylfaen" w:hAnsi="Sylfaen"/>
                <w:vertAlign w:val="superscript"/>
                <w:lang w:val="hy-AM"/>
              </w:rPr>
              <w:t>3</w:t>
            </w:r>
          </w:p>
        </w:tc>
        <w:tc>
          <w:tcPr>
            <w:tcW w:w="1701" w:type="dxa"/>
            <w:tcBorders>
              <w:top w:val="double" w:sz="12"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360" w:lineRule="auto"/>
              <w:jc w:val="center"/>
              <w:rPr>
                <w:rFonts w:ascii="Sylfaen" w:hAnsi="Sylfaen"/>
                <w:lang w:val="hy-AM"/>
              </w:rPr>
            </w:pPr>
            <w:r w:rsidRPr="00F820E8">
              <w:rPr>
                <w:rFonts w:ascii="Sylfaen" w:hAnsi="Sylfaen" w:cs="Sylfaen"/>
                <w:lang w:val="hy-AM"/>
              </w:rPr>
              <w:t>Սահմանային</w:t>
            </w:r>
            <w:r w:rsidRPr="00F820E8">
              <w:rPr>
                <w:rFonts w:ascii="Sylfaen" w:hAnsi="Sylfaen"/>
                <w:lang w:val="hy-AM"/>
              </w:rPr>
              <w:t xml:space="preserve"> </w:t>
            </w:r>
            <w:r w:rsidRPr="00F820E8">
              <w:rPr>
                <w:rFonts w:ascii="Sylfaen" w:hAnsi="Sylfaen" w:cs="Sylfaen"/>
                <w:lang w:val="hy-AM"/>
              </w:rPr>
              <w:t>թույլատրելի</w:t>
            </w:r>
            <w:r w:rsidRPr="00F820E8">
              <w:rPr>
                <w:rFonts w:ascii="Sylfaen" w:hAnsi="Sylfaen"/>
                <w:lang w:val="hy-AM"/>
              </w:rPr>
              <w:t xml:space="preserve"> </w:t>
            </w:r>
            <w:r w:rsidRPr="00F820E8">
              <w:rPr>
                <w:rFonts w:ascii="Sylfaen" w:hAnsi="Sylfaen" w:cs="Sylfaen"/>
                <w:lang w:val="hy-AM"/>
              </w:rPr>
              <w:t>կոնցենտրա-ցիան</w:t>
            </w:r>
            <w:r w:rsidRPr="00F820E8">
              <w:rPr>
                <w:rFonts w:ascii="Sylfaen" w:hAnsi="Sylfaen"/>
                <w:lang w:val="hy-AM"/>
              </w:rPr>
              <w:t xml:space="preserve">, </w:t>
            </w:r>
            <w:r w:rsidRPr="00F820E8">
              <w:rPr>
                <w:rFonts w:ascii="Sylfaen" w:hAnsi="Sylfaen" w:cs="Sylfaen"/>
                <w:lang w:val="hy-AM"/>
              </w:rPr>
              <w:t>ՍԹԿ</w:t>
            </w:r>
            <w:r w:rsidRPr="00F820E8">
              <w:rPr>
                <w:rFonts w:ascii="Sylfaen" w:hAnsi="Sylfaen" w:cs="Sylfaen"/>
                <w:vertAlign w:val="subscript"/>
                <w:lang w:val="hy-AM"/>
              </w:rPr>
              <w:t>միջ</w:t>
            </w:r>
            <w:r w:rsidRPr="00F820E8">
              <w:rPr>
                <w:rFonts w:ascii="Sylfaen" w:hAnsi="Sylfaen"/>
                <w:vertAlign w:val="subscript"/>
                <w:lang w:val="hy-AM"/>
              </w:rPr>
              <w:t>.</w:t>
            </w:r>
            <w:r w:rsidRPr="00F820E8">
              <w:rPr>
                <w:rFonts w:ascii="Sylfaen" w:hAnsi="Sylfaen" w:cs="Sylfaen"/>
                <w:vertAlign w:val="subscript"/>
                <w:lang w:val="hy-AM"/>
              </w:rPr>
              <w:t>օր</w:t>
            </w:r>
            <w:r w:rsidRPr="00F820E8">
              <w:rPr>
                <w:rFonts w:ascii="Sylfaen" w:hAnsi="Sylfaen"/>
                <w:vertAlign w:val="subscript"/>
                <w:lang w:val="hy-AM"/>
              </w:rPr>
              <w:t xml:space="preserve">, </w:t>
            </w:r>
            <w:r w:rsidRPr="00F820E8">
              <w:rPr>
                <w:rFonts w:ascii="Sylfaen" w:hAnsi="Sylfaen" w:cs="Sylfaen"/>
                <w:lang w:val="hy-AM"/>
              </w:rPr>
              <w:t>մ</w:t>
            </w:r>
            <w:r w:rsidRPr="00F820E8">
              <w:rPr>
                <w:rFonts w:ascii="Sylfaen" w:hAnsi="Sylfaen"/>
                <w:lang w:val="hy-AM"/>
              </w:rPr>
              <w:t>գ/</w:t>
            </w:r>
            <w:r w:rsidRPr="00F820E8">
              <w:rPr>
                <w:rFonts w:ascii="Sylfaen" w:hAnsi="Sylfaen" w:cs="Sylfaen"/>
                <w:lang w:val="hy-AM"/>
              </w:rPr>
              <w:t>մ</w:t>
            </w:r>
            <w:r w:rsidRPr="00F820E8">
              <w:rPr>
                <w:rFonts w:ascii="Sylfaen" w:hAnsi="Sylfaen"/>
                <w:vertAlign w:val="superscript"/>
                <w:lang w:val="hy-AM"/>
              </w:rPr>
              <w:t>3</w:t>
            </w:r>
          </w:p>
        </w:tc>
        <w:tc>
          <w:tcPr>
            <w:tcW w:w="1275" w:type="dxa"/>
            <w:tcBorders>
              <w:top w:val="double" w:sz="12"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360" w:lineRule="auto"/>
              <w:jc w:val="center"/>
              <w:rPr>
                <w:rFonts w:ascii="Sylfaen" w:hAnsi="Sylfaen"/>
                <w:lang w:val="hy-AM"/>
              </w:rPr>
            </w:pPr>
            <w:r w:rsidRPr="00F820E8">
              <w:rPr>
                <w:rFonts w:ascii="Sylfaen" w:hAnsi="Sylfaen" w:cs="Sylfaen"/>
                <w:lang w:val="hy-AM"/>
              </w:rPr>
              <w:t>Գերազան-ցում</w:t>
            </w:r>
            <w:r w:rsidRPr="00F820E8">
              <w:rPr>
                <w:rFonts w:ascii="Sylfaen" w:hAnsi="Sylfaen"/>
                <w:lang w:val="hy-AM"/>
              </w:rPr>
              <w:t xml:space="preserve"> </w:t>
            </w:r>
            <w:r w:rsidRPr="00F820E8">
              <w:rPr>
                <w:rFonts w:ascii="Sylfaen" w:hAnsi="Sylfaen" w:cs="Sylfaen"/>
                <w:lang w:val="hy-AM"/>
              </w:rPr>
              <w:t>է</w:t>
            </w:r>
            <w:r w:rsidRPr="00F820E8">
              <w:rPr>
                <w:rFonts w:ascii="Sylfaen" w:hAnsi="Sylfaen"/>
                <w:lang w:val="hy-AM"/>
              </w:rPr>
              <w:t xml:space="preserve"> </w:t>
            </w:r>
            <w:r w:rsidRPr="00F820E8">
              <w:rPr>
                <w:rFonts w:ascii="Sylfaen" w:hAnsi="Sylfaen" w:cs="Sylfaen"/>
                <w:lang w:val="hy-AM"/>
              </w:rPr>
              <w:t>միջին</w:t>
            </w:r>
            <w:r w:rsidRPr="00F820E8">
              <w:rPr>
                <w:rFonts w:ascii="Sylfaen" w:hAnsi="Sylfaen"/>
                <w:lang w:val="hy-AM"/>
              </w:rPr>
              <w:t xml:space="preserve"> </w:t>
            </w:r>
            <w:r w:rsidRPr="00F820E8">
              <w:rPr>
                <w:rFonts w:ascii="Sylfaen" w:hAnsi="Sylfaen" w:cs="Sylfaen"/>
                <w:lang w:val="hy-AM"/>
              </w:rPr>
              <w:t>օրական</w:t>
            </w:r>
            <w:r w:rsidRPr="00F820E8">
              <w:rPr>
                <w:rFonts w:ascii="Sylfaen" w:hAnsi="Sylfaen"/>
                <w:lang w:val="hy-AM"/>
              </w:rPr>
              <w:t xml:space="preserve"> </w:t>
            </w:r>
            <w:r w:rsidRPr="00F820E8">
              <w:rPr>
                <w:rFonts w:ascii="Sylfaen" w:hAnsi="Sylfaen" w:cs="Sylfaen"/>
                <w:lang w:val="hy-AM"/>
              </w:rPr>
              <w:t>կոնցեն</w:t>
            </w:r>
            <w:r w:rsidRPr="00F820E8">
              <w:rPr>
                <w:rFonts w:ascii="Sylfaen" w:hAnsi="Sylfaen"/>
                <w:lang w:val="hy-AM"/>
              </w:rPr>
              <w:t>-</w:t>
            </w:r>
            <w:r w:rsidRPr="00F820E8">
              <w:rPr>
                <w:rFonts w:ascii="Sylfaen" w:hAnsi="Sylfaen" w:cs="Sylfaen"/>
                <w:lang w:val="hy-AM"/>
              </w:rPr>
              <w:t>տրացիան</w:t>
            </w:r>
          </w:p>
        </w:tc>
        <w:tc>
          <w:tcPr>
            <w:tcW w:w="2127" w:type="dxa"/>
            <w:tcBorders>
              <w:top w:val="double" w:sz="12" w:space="0" w:color="auto"/>
              <w:left w:val="single" w:sz="4" w:space="0" w:color="auto"/>
              <w:bottom w:val="single" w:sz="4" w:space="0" w:color="auto"/>
              <w:right w:val="double" w:sz="12" w:space="0" w:color="auto"/>
            </w:tcBorders>
            <w:vAlign w:val="center"/>
            <w:hideMark/>
          </w:tcPr>
          <w:p w:rsidR="00FE0ED3" w:rsidRPr="00F820E8" w:rsidRDefault="00FE0ED3" w:rsidP="00F820E8">
            <w:pPr>
              <w:spacing w:after="0" w:line="360" w:lineRule="auto"/>
              <w:jc w:val="center"/>
              <w:rPr>
                <w:rFonts w:ascii="Sylfaen" w:hAnsi="Sylfaen"/>
                <w:lang w:val="hy-AM"/>
              </w:rPr>
            </w:pPr>
            <w:r w:rsidRPr="00F820E8">
              <w:rPr>
                <w:rFonts w:ascii="Sylfaen" w:hAnsi="Sylfaen" w:cs="Sylfaen"/>
                <w:lang w:val="hy-AM"/>
              </w:rPr>
              <w:t>Վտան</w:t>
            </w:r>
            <w:r w:rsidRPr="00F820E8">
              <w:rPr>
                <w:rFonts w:ascii="Sylfaen" w:hAnsi="Sylfaen"/>
                <w:lang w:val="hy-AM"/>
              </w:rPr>
              <w:t>գ</w:t>
            </w:r>
            <w:r w:rsidRPr="00F820E8">
              <w:rPr>
                <w:rFonts w:ascii="Sylfaen" w:hAnsi="Sylfaen" w:cs="Sylfaen"/>
                <w:lang w:val="hy-AM"/>
              </w:rPr>
              <w:t>ավորության</w:t>
            </w:r>
            <w:r w:rsidRPr="00F820E8">
              <w:rPr>
                <w:rFonts w:ascii="Sylfaen" w:hAnsi="Sylfaen"/>
                <w:lang w:val="hy-AM"/>
              </w:rPr>
              <w:t xml:space="preserve"> III </w:t>
            </w:r>
            <w:r w:rsidRPr="00F820E8">
              <w:rPr>
                <w:rFonts w:ascii="Sylfaen" w:hAnsi="Sylfaen" w:cs="Sylfaen"/>
                <w:lang w:val="hy-AM"/>
              </w:rPr>
              <w:t>դասի</w:t>
            </w:r>
            <w:r w:rsidRPr="00F820E8">
              <w:rPr>
                <w:rFonts w:ascii="Sylfaen" w:hAnsi="Sylfaen"/>
                <w:lang w:val="hy-AM"/>
              </w:rPr>
              <w:t xml:space="preserve"> </w:t>
            </w:r>
            <w:r w:rsidRPr="00F820E8">
              <w:rPr>
                <w:rFonts w:ascii="Sylfaen" w:hAnsi="Sylfaen" w:cs="Sylfaen"/>
                <w:lang w:val="hy-AM"/>
              </w:rPr>
              <w:t xml:space="preserve">բերման </w:t>
            </w:r>
            <w:r w:rsidRPr="00F820E8">
              <w:rPr>
                <w:rFonts w:ascii="Sylfaen" w:hAnsi="Sylfaen"/>
                <w:lang w:val="hy-AM"/>
              </w:rPr>
              <w:t>գ</w:t>
            </w:r>
            <w:r w:rsidRPr="00F820E8">
              <w:rPr>
                <w:rFonts w:ascii="Sylfaen" w:hAnsi="Sylfaen" w:cs="Sylfaen"/>
                <w:lang w:val="hy-AM"/>
              </w:rPr>
              <w:t>ործակիցը</w:t>
            </w:r>
            <w:r w:rsidRPr="00F820E8">
              <w:rPr>
                <w:rFonts w:ascii="Sylfaen" w:hAnsi="Sylfaen"/>
                <w:lang w:val="hy-AM"/>
              </w:rPr>
              <w:t xml:space="preserve">, </w:t>
            </w:r>
            <w:r w:rsidRPr="00F820E8">
              <w:rPr>
                <w:rFonts w:ascii="Sylfaen" w:hAnsi="Sylfaen" w:cs="Sylfaen"/>
                <w:lang w:val="hy-AM"/>
              </w:rPr>
              <w:t>իզոէֆեկտիվության</w:t>
            </w:r>
            <w:r w:rsidRPr="00F820E8">
              <w:rPr>
                <w:rFonts w:ascii="Sylfaen" w:hAnsi="Sylfaen"/>
                <w:lang w:val="hy-AM"/>
              </w:rPr>
              <w:t xml:space="preserve"> գ</w:t>
            </w:r>
            <w:r w:rsidRPr="00F820E8">
              <w:rPr>
                <w:rFonts w:ascii="Sylfaen" w:hAnsi="Sylfaen" w:cs="Sylfaen"/>
                <w:lang w:val="hy-AM"/>
              </w:rPr>
              <w:t>ործակից</w:t>
            </w:r>
            <w:r w:rsidRPr="00F820E8">
              <w:rPr>
                <w:rFonts w:ascii="Sylfaen" w:hAnsi="Sylfaen"/>
                <w:lang w:val="hy-AM"/>
              </w:rPr>
              <w:t>,</w:t>
            </w:r>
          </w:p>
          <w:p w:rsidR="00FE0ED3" w:rsidRPr="00F820E8" w:rsidRDefault="00FE0ED3" w:rsidP="00F820E8">
            <w:pPr>
              <w:spacing w:after="0" w:line="360" w:lineRule="auto"/>
              <w:jc w:val="center"/>
              <w:rPr>
                <w:rFonts w:ascii="Sylfaen" w:hAnsi="Sylfaen"/>
                <w:lang w:val="hy-AM"/>
              </w:rPr>
            </w:pPr>
            <w:r w:rsidRPr="00F820E8">
              <w:rPr>
                <w:rFonts w:ascii="Sylfaen" w:hAnsi="Sylfaen"/>
                <w:lang w:val="hy-AM"/>
              </w:rPr>
              <w:t>K</w:t>
            </w:r>
          </w:p>
        </w:tc>
      </w:tr>
      <w:tr w:rsidR="00FE0ED3" w:rsidRPr="00F820E8">
        <w:trPr>
          <w:trHeight w:val="175"/>
        </w:trPr>
        <w:tc>
          <w:tcPr>
            <w:tcW w:w="1920" w:type="dxa"/>
            <w:tcBorders>
              <w:top w:val="single" w:sz="4" w:space="0" w:color="auto"/>
              <w:left w:val="double" w:sz="12" w:space="0" w:color="auto"/>
              <w:bottom w:val="single" w:sz="4" w:space="0" w:color="auto"/>
              <w:right w:val="single" w:sz="4" w:space="0" w:color="auto"/>
            </w:tcBorders>
            <w:vAlign w:val="center"/>
            <w:hideMark/>
          </w:tcPr>
          <w:p w:rsidR="00FE0ED3" w:rsidRPr="00F820E8" w:rsidRDefault="00FE0ED3" w:rsidP="00F820E8">
            <w:pPr>
              <w:spacing w:after="0" w:line="360" w:lineRule="auto"/>
              <w:jc w:val="center"/>
              <w:rPr>
                <w:rFonts w:ascii="Sylfaen" w:hAnsi="Sylfaen"/>
                <w:lang w:val="hy-AM"/>
              </w:rPr>
            </w:pPr>
            <w:r w:rsidRPr="00F820E8">
              <w:rPr>
                <w:rFonts w:ascii="Sylfaen" w:hAnsi="Sylfaen"/>
                <w:lang w:val="hy-AM"/>
              </w:rPr>
              <w:t>1</w:t>
            </w:r>
          </w:p>
        </w:tc>
        <w:tc>
          <w:tcPr>
            <w:tcW w:w="1275"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360" w:lineRule="auto"/>
              <w:jc w:val="center"/>
              <w:rPr>
                <w:rFonts w:ascii="Sylfaen" w:hAnsi="Sylfaen"/>
                <w:lang w:val="hy-AM"/>
              </w:rPr>
            </w:pPr>
            <w:r w:rsidRPr="00F820E8">
              <w:rPr>
                <w:rFonts w:ascii="Sylfaen" w:hAnsi="Sylfaen"/>
                <w:lang w:val="hy-AM"/>
              </w:rPr>
              <w:t>2</w:t>
            </w:r>
          </w:p>
        </w:tc>
        <w:tc>
          <w:tcPr>
            <w:tcW w:w="1560"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360" w:lineRule="auto"/>
              <w:jc w:val="center"/>
              <w:rPr>
                <w:rFonts w:ascii="Sylfaen" w:hAnsi="Sylfaen"/>
                <w:lang w:val="hy-AM"/>
              </w:rPr>
            </w:pPr>
            <w:r w:rsidRPr="00F820E8">
              <w:rPr>
                <w:rFonts w:ascii="Sylfaen" w:hAnsi="Sylfaen"/>
                <w:lang w:val="hy-AM"/>
              </w:rPr>
              <w:t>3</w:t>
            </w:r>
          </w:p>
        </w:tc>
        <w:tc>
          <w:tcPr>
            <w:tcW w:w="1701"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360" w:lineRule="auto"/>
              <w:jc w:val="center"/>
              <w:rPr>
                <w:rFonts w:ascii="Sylfaen" w:hAnsi="Sylfaen"/>
                <w:lang w:val="hy-AM"/>
              </w:rPr>
            </w:pPr>
            <w:r w:rsidRPr="00F820E8">
              <w:rPr>
                <w:rFonts w:ascii="Sylfaen" w:hAnsi="Sylfaen"/>
                <w:lang w:val="hy-AM"/>
              </w:rPr>
              <w:t>4</w:t>
            </w:r>
          </w:p>
        </w:tc>
        <w:tc>
          <w:tcPr>
            <w:tcW w:w="1275"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360" w:lineRule="auto"/>
              <w:jc w:val="center"/>
              <w:rPr>
                <w:rFonts w:ascii="Sylfaen" w:hAnsi="Sylfaen"/>
                <w:lang w:val="hy-AM"/>
              </w:rPr>
            </w:pPr>
            <w:r w:rsidRPr="00F820E8">
              <w:rPr>
                <w:rFonts w:ascii="Sylfaen" w:hAnsi="Sylfaen"/>
                <w:lang w:val="hy-AM"/>
              </w:rPr>
              <w:t>5</w:t>
            </w:r>
          </w:p>
        </w:tc>
        <w:tc>
          <w:tcPr>
            <w:tcW w:w="2127" w:type="dxa"/>
            <w:tcBorders>
              <w:top w:val="single" w:sz="4" w:space="0" w:color="auto"/>
              <w:left w:val="single" w:sz="4" w:space="0" w:color="auto"/>
              <w:bottom w:val="single" w:sz="4" w:space="0" w:color="auto"/>
              <w:right w:val="double" w:sz="12" w:space="0" w:color="auto"/>
            </w:tcBorders>
            <w:vAlign w:val="center"/>
            <w:hideMark/>
          </w:tcPr>
          <w:p w:rsidR="00FE0ED3" w:rsidRPr="00F820E8" w:rsidRDefault="00FE0ED3" w:rsidP="00F820E8">
            <w:pPr>
              <w:spacing w:after="0" w:line="360" w:lineRule="auto"/>
              <w:jc w:val="center"/>
              <w:rPr>
                <w:rFonts w:ascii="Sylfaen" w:hAnsi="Sylfaen"/>
                <w:lang w:val="hy-AM"/>
              </w:rPr>
            </w:pPr>
            <w:r w:rsidRPr="00F820E8">
              <w:rPr>
                <w:rFonts w:ascii="Sylfaen" w:hAnsi="Sylfaen"/>
                <w:lang w:val="hy-AM"/>
              </w:rPr>
              <w:t>6</w:t>
            </w:r>
          </w:p>
        </w:tc>
      </w:tr>
      <w:tr w:rsidR="00FE0ED3" w:rsidRPr="00F820E8">
        <w:trPr>
          <w:trHeight w:val="383"/>
        </w:trPr>
        <w:tc>
          <w:tcPr>
            <w:tcW w:w="1920" w:type="dxa"/>
            <w:tcBorders>
              <w:top w:val="single" w:sz="4" w:space="0" w:color="auto"/>
              <w:left w:val="double" w:sz="12" w:space="0" w:color="auto"/>
              <w:bottom w:val="single" w:sz="4" w:space="0" w:color="auto"/>
              <w:right w:val="single" w:sz="4" w:space="0" w:color="auto"/>
            </w:tcBorders>
            <w:vAlign w:val="center"/>
            <w:hideMark/>
          </w:tcPr>
          <w:p w:rsidR="00FE0ED3" w:rsidRPr="00F820E8" w:rsidRDefault="00FE0ED3" w:rsidP="00F820E8">
            <w:pPr>
              <w:spacing w:after="0" w:line="360" w:lineRule="auto"/>
              <w:rPr>
                <w:rFonts w:ascii="Sylfaen" w:hAnsi="Sylfaen"/>
                <w:lang w:val="en-US"/>
              </w:rPr>
            </w:pPr>
            <w:r w:rsidRPr="00F820E8">
              <w:rPr>
                <w:rFonts w:ascii="Sylfaen" w:hAnsi="Sylfaen"/>
                <w:lang w:val="en-US"/>
              </w:rPr>
              <w:t>Փոշի</w:t>
            </w:r>
          </w:p>
        </w:tc>
        <w:tc>
          <w:tcPr>
            <w:tcW w:w="1275"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360" w:lineRule="auto"/>
              <w:jc w:val="center"/>
              <w:rPr>
                <w:rFonts w:ascii="Sylfaen" w:hAnsi="Sylfaen"/>
                <w:lang w:val="hy-AM"/>
              </w:rPr>
            </w:pPr>
            <w:r w:rsidRPr="00F820E8">
              <w:rPr>
                <w:rFonts w:ascii="Sylfaen" w:hAnsi="Sylfaen"/>
                <w:lang w:val="hy-AM"/>
              </w:rPr>
              <w:t>III</w:t>
            </w:r>
          </w:p>
        </w:tc>
        <w:tc>
          <w:tcPr>
            <w:tcW w:w="1560"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360" w:lineRule="auto"/>
              <w:jc w:val="center"/>
              <w:rPr>
                <w:rFonts w:ascii="Sylfaen" w:hAnsi="Sylfaen"/>
                <w:lang w:val="en-US"/>
              </w:rPr>
            </w:pPr>
            <w:r w:rsidRPr="00F820E8">
              <w:rPr>
                <w:rFonts w:ascii="Sylfaen" w:hAnsi="Sylfaen"/>
                <w:lang w:val="en-US"/>
              </w:rPr>
              <w:t>0.08</w:t>
            </w:r>
          </w:p>
        </w:tc>
        <w:tc>
          <w:tcPr>
            <w:tcW w:w="1701"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360" w:lineRule="auto"/>
              <w:jc w:val="center"/>
              <w:rPr>
                <w:rFonts w:ascii="Sylfaen" w:hAnsi="Sylfaen"/>
                <w:lang w:val="en-US"/>
              </w:rPr>
            </w:pPr>
            <w:r w:rsidRPr="00F820E8">
              <w:rPr>
                <w:rFonts w:ascii="Sylfaen" w:hAnsi="Sylfaen"/>
                <w:lang w:val="en-US"/>
              </w:rPr>
              <w:t>0.15</w:t>
            </w:r>
          </w:p>
        </w:tc>
        <w:tc>
          <w:tcPr>
            <w:tcW w:w="1275"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360" w:lineRule="auto"/>
              <w:jc w:val="center"/>
              <w:rPr>
                <w:rFonts w:ascii="Sylfaen" w:hAnsi="Sylfaen"/>
                <w:lang w:val="en-US"/>
              </w:rPr>
            </w:pPr>
            <w:r w:rsidRPr="00F820E8">
              <w:rPr>
                <w:rFonts w:ascii="Sylfaen" w:hAnsi="Sylfaen"/>
                <w:lang w:val="en-US"/>
              </w:rPr>
              <w:t>0.53</w:t>
            </w:r>
          </w:p>
        </w:tc>
        <w:tc>
          <w:tcPr>
            <w:tcW w:w="2127" w:type="dxa"/>
            <w:tcBorders>
              <w:top w:val="single" w:sz="4" w:space="0" w:color="auto"/>
              <w:left w:val="single" w:sz="4" w:space="0" w:color="auto"/>
              <w:bottom w:val="single" w:sz="4" w:space="0" w:color="auto"/>
              <w:right w:val="double" w:sz="12" w:space="0" w:color="auto"/>
            </w:tcBorders>
            <w:vAlign w:val="center"/>
            <w:hideMark/>
          </w:tcPr>
          <w:p w:rsidR="00FE0ED3" w:rsidRPr="00F820E8" w:rsidRDefault="00FE0ED3" w:rsidP="00F820E8">
            <w:pPr>
              <w:spacing w:after="0" w:line="360" w:lineRule="auto"/>
              <w:jc w:val="center"/>
              <w:rPr>
                <w:rFonts w:ascii="Sylfaen" w:hAnsi="Sylfaen"/>
                <w:lang w:val="en-US"/>
              </w:rPr>
            </w:pPr>
            <w:r w:rsidRPr="00F820E8">
              <w:rPr>
                <w:rFonts w:ascii="Sylfaen" w:hAnsi="Sylfaen"/>
                <w:lang w:val="en-US"/>
              </w:rPr>
              <w:t>1</w:t>
            </w:r>
          </w:p>
        </w:tc>
      </w:tr>
      <w:tr w:rsidR="00FE0ED3" w:rsidRPr="00F820E8">
        <w:trPr>
          <w:trHeight w:val="337"/>
        </w:trPr>
        <w:tc>
          <w:tcPr>
            <w:tcW w:w="1920" w:type="dxa"/>
            <w:tcBorders>
              <w:top w:val="single" w:sz="4" w:space="0" w:color="auto"/>
              <w:left w:val="double" w:sz="12" w:space="0" w:color="auto"/>
              <w:bottom w:val="single" w:sz="4" w:space="0" w:color="auto"/>
              <w:right w:val="single" w:sz="4" w:space="0" w:color="auto"/>
            </w:tcBorders>
            <w:vAlign w:val="center"/>
            <w:hideMark/>
          </w:tcPr>
          <w:p w:rsidR="00FE0ED3" w:rsidRPr="00F820E8" w:rsidRDefault="00FE0ED3" w:rsidP="00F820E8">
            <w:pPr>
              <w:spacing w:after="0" w:line="360" w:lineRule="auto"/>
              <w:rPr>
                <w:rFonts w:ascii="Sylfaen" w:hAnsi="Sylfaen"/>
                <w:lang w:val="en-US"/>
              </w:rPr>
            </w:pPr>
            <w:r w:rsidRPr="00F820E8">
              <w:rPr>
                <w:rFonts w:ascii="Sylfaen" w:hAnsi="Sylfaen"/>
                <w:lang w:val="en-US"/>
              </w:rPr>
              <w:t>Ծծմբի երկօքսիդ</w:t>
            </w:r>
          </w:p>
        </w:tc>
        <w:tc>
          <w:tcPr>
            <w:tcW w:w="1275"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360" w:lineRule="auto"/>
              <w:jc w:val="center"/>
              <w:rPr>
                <w:rFonts w:ascii="Sylfaen" w:hAnsi="Sylfaen"/>
                <w:lang w:val="hy-AM"/>
              </w:rPr>
            </w:pPr>
            <w:r w:rsidRPr="00F820E8">
              <w:rPr>
                <w:rFonts w:ascii="Sylfaen" w:hAnsi="Sylfaen"/>
                <w:lang w:val="hy-AM"/>
              </w:rPr>
              <w:t>III</w:t>
            </w:r>
          </w:p>
        </w:tc>
        <w:tc>
          <w:tcPr>
            <w:tcW w:w="1560"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360" w:lineRule="auto"/>
              <w:jc w:val="center"/>
              <w:rPr>
                <w:rFonts w:ascii="Sylfaen" w:hAnsi="Sylfaen"/>
                <w:lang w:val="en-US"/>
              </w:rPr>
            </w:pPr>
            <w:r w:rsidRPr="00F820E8">
              <w:rPr>
                <w:rFonts w:ascii="Sylfaen" w:hAnsi="Sylfaen"/>
                <w:lang w:val="en-US"/>
              </w:rPr>
              <w:t>0.008</w:t>
            </w:r>
          </w:p>
        </w:tc>
        <w:tc>
          <w:tcPr>
            <w:tcW w:w="1701"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360" w:lineRule="auto"/>
              <w:jc w:val="center"/>
              <w:rPr>
                <w:rFonts w:ascii="Sylfaen" w:hAnsi="Sylfaen"/>
                <w:lang w:val="en-US"/>
              </w:rPr>
            </w:pPr>
            <w:r w:rsidRPr="00F820E8">
              <w:rPr>
                <w:rFonts w:ascii="Sylfaen" w:hAnsi="Sylfaen"/>
                <w:lang w:val="en-US"/>
              </w:rPr>
              <w:t>0.05</w:t>
            </w:r>
          </w:p>
        </w:tc>
        <w:tc>
          <w:tcPr>
            <w:tcW w:w="1275"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360" w:lineRule="auto"/>
              <w:jc w:val="center"/>
              <w:rPr>
                <w:rFonts w:ascii="Sylfaen" w:hAnsi="Sylfaen"/>
                <w:lang w:val="en-US"/>
              </w:rPr>
            </w:pPr>
            <w:r w:rsidRPr="00F820E8">
              <w:rPr>
                <w:rFonts w:ascii="Sylfaen" w:hAnsi="Sylfaen"/>
                <w:lang w:val="en-US"/>
              </w:rPr>
              <w:t>0.16</w:t>
            </w:r>
          </w:p>
        </w:tc>
        <w:tc>
          <w:tcPr>
            <w:tcW w:w="2127" w:type="dxa"/>
            <w:tcBorders>
              <w:top w:val="single" w:sz="4" w:space="0" w:color="auto"/>
              <w:left w:val="single" w:sz="4" w:space="0" w:color="auto"/>
              <w:bottom w:val="single" w:sz="4" w:space="0" w:color="auto"/>
              <w:right w:val="double" w:sz="12" w:space="0" w:color="auto"/>
            </w:tcBorders>
            <w:vAlign w:val="center"/>
            <w:hideMark/>
          </w:tcPr>
          <w:p w:rsidR="00FE0ED3" w:rsidRPr="00F820E8" w:rsidRDefault="00FE0ED3" w:rsidP="00F820E8">
            <w:pPr>
              <w:spacing w:after="0" w:line="360" w:lineRule="auto"/>
              <w:jc w:val="center"/>
              <w:rPr>
                <w:rFonts w:ascii="Sylfaen" w:hAnsi="Sylfaen"/>
                <w:lang w:val="en-US"/>
              </w:rPr>
            </w:pPr>
            <w:r w:rsidRPr="00F820E8">
              <w:rPr>
                <w:rFonts w:ascii="Sylfaen" w:hAnsi="Sylfaen"/>
                <w:lang w:val="en-US"/>
              </w:rPr>
              <w:t>1</w:t>
            </w:r>
          </w:p>
        </w:tc>
      </w:tr>
      <w:tr w:rsidR="00FE0ED3" w:rsidRPr="00F820E8">
        <w:trPr>
          <w:trHeight w:val="337"/>
        </w:trPr>
        <w:tc>
          <w:tcPr>
            <w:tcW w:w="1920" w:type="dxa"/>
            <w:tcBorders>
              <w:top w:val="single" w:sz="4" w:space="0" w:color="auto"/>
              <w:left w:val="double" w:sz="12" w:space="0" w:color="auto"/>
              <w:bottom w:val="single" w:sz="4" w:space="0" w:color="auto"/>
              <w:right w:val="single" w:sz="4" w:space="0" w:color="auto"/>
            </w:tcBorders>
            <w:vAlign w:val="center"/>
            <w:hideMark/>
          </w:tcPr>
          <w:p w:rsidR="00FE0ED3" w:rsidRPr="00F820E8" w:rsidRDefault="00FE0ED3" w:rsidP="00F820E8">
            <w:pPr>
              <w:spacing w:after="0" w:line="360" w:lineRule="auto"/>
              <w:rPr>
                <w:rFonts w:ascii="Sylfaen" w:hAnsi="Sylfaen"/>
                <w:lang w:val="en-US"/>
              </w:rPr>
            </w:pPr>
            <w:r w:rsidRPr="00F820E8">
              <w:rPr>
                <w:rFonts w:ascii="Sylfaen" w:hAnsi="Sylfaen"/>
                <w:lang w:val="en-US"/>
              </w:rPr>
              <w:t>Ազոտի օքսիդներ</w:t>
            </w:r>
          </w:p>
        </w:tc>
        <w:tc>
          <w:tcPr>
            <w:tcW w:w="1275"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360" w:lineRule="auto"/>
              <w:jc w:val="center"/>
              <w:rPr>
                <w:rFonts w:ascii="Sylfaen" w:hAnsi="Sylfaen"/>
                <w:lang w:val="hy-AM"/>
              </w:rPr>
            </w:pPr>
            <w:r w:rsidRPr="00F820E8">
              <w:rPr>
                <w:rFonts w:ascii="Sylfaen" w:hAnsi="Sylfaen"/>
                <w:lang w:val="hy-AM"/>
              </w:rPr>
              <w:t>II</w:t>
            </w:r>
          </w:p>
        </w:tc>
        <w:tc>
          <w:tcPr>
            <w:tcW w:w="1560"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360" w:lineRule="auto"/>
              <w:jc w:val="center"/>
              <w:rPr>
                <w:rFonts w:ascii="Sylfaen" w:hAnsi="Sylfaen"/>
                <w:lang w:val="en-US"/>
              </w:rPr>
            </w:pPr>
            <w:r w:rsidRPr="00F820E8">
              <w:rPr>
                <w:rFonts w:ascii="Sylfaen" w:hAnsi="Sylfaen"/>
                <w:lang w:val="en-US"/>
              </w:rPr>
              <w:t>0.0032</w:t>
            </w:r>
          </w:p>
        </w:tc>
        <w:tc>
          <w:tcPr>
            <w:tcW w:w="1701"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360" w:lineRule="auto"/>
              <w:jc w:val="center"/>
              <w:rPr>
                <w:rFonts w:ascii="Sylfaen" w:hAnsi="Sylfaen"/>
                <w:lang w:val="en-US"/>
              </w:rPr>
            </w:pPr>
            <w:r w:rsidRPr="00F820E8">
              <w:rPr>
                <w:rFonts w:ascii="Sylfaen" w:hAnsi="Sylfaen"/>
                <w:lang w:val="en-US"/>
              </w:rPr>
              <w:t>0.04</w:t>
            </w:r>
          </w:p>
        </w:tc>
        <w:tc>
          <w:tcPr>
            <w:tcW w:w="1275"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360" w:lineRule="auto"/>
              <w:jc w:val="center"/>
              <w:rPr>
                <w:rFonts w:ascii="Sylfaen" w:hAnsi="Sylfaen"/>
                <w:lang w:val="en-US"/>
              </w:rPr>
            </w:pPr>
            <w:r w:rsidRPr="00F820E8">
              <w:rPr>
                <w:rFonts w:ascii="Sylfaen" w:hAnsi="Sylfaen"/>
                <w:lang w:val="en-US"/>
              </w:rPr>
              <w:t>0.08</w:t>
            </w:r>
          </w:p>
        </w:tc>
        <w:tc>
          <w:tcPr>
            <w:tcW w:w="2127" w:type="dxa"/>
            <w:tcBorders>
              <w:top w:val="single" w:sz="4" w:space="0" w:color="auto"/>
              <w:left w:val="single" w:sz="4" w:space="0" w:color="auto"/>
              <w:bottom w:val="single" w:sz="4" w:space="0" w:color="auto"/>
              <w:right w:val="double" w:sz="12" w:space="0" w:color="auto"/>
            </w:tcBorders>
            <w:vAlign w:val="center"/>
            <w:hideMark/>
          </w:tcPr>
          <w:p w:rsidR="00FE0ED3" w:rsidRPr="00F820E8" w:rsidRDefault="00FE0ED3" w:rsidP="00F820E8">
            <w:pPr>
              <w:spacing w:after="0" w:line="360" w:lineRule="auto"/>
              <w:jc w:val="center"/>
              <w:rPr>
                <w:rFonts w:ascii="Sylfaen" w:hAnsi="Sylfaen"/>
                <w:lang w:val="en-US"/>
              </w:rPr>
            </w:pPr>
            <w:r w:rsidRPr="00F820E8">
              <w:rPr>
                <w:rFonts w:ascii="Sylfaen" w:hAnsi="Sylfaen"/>
                <w:lang w:val="en-US"/>
              </w:rPr>
              <w:t>1.3</w:t>
            </w:r>
          </w:p>
        </w:tc>
      </w:tr>
      <w:tr w:rsidR="00FE0ED3" w:rsidRPr="00F820E8">
        <w:trPr>
          <w:trHeight w:val="337"/>
        </w:trPr>
        <w:tc>
          <w:tcPr>
            <w:tcW w:w="1920" w:type="dxa"/>
            <w:tcBorders>
              <w:top w:val="single" w:sz="4" w:space="0" w:color="auto"/>
              <w:left w:val="double" w:sz="12" w:space="0" w:color="auto"/>
              <w:bottom w:val="double" w:sz="12" w:space="0" w:color="auto"/>
              <w:right w:val="single" w:sz="4" w:space="0" w:color="auto"/>
            </w:tcBorders>
            <w:vAlign w:val="center"/>
            <w:hideMark/>
          </w:tcPr>
          <w:p w:rsidR="00FE0ED3" w:rsidRPr="00F820E8" w:rsidRDefault="00FE0ED3" w:rsidP="00F820E8">
            <w:pPr>
              <w:spacing w:after="0" w:line="360" w:lineRule="auto"/>
              <w:rPr>
                <w:rFonts w:ascii="Sylfaen" w:hAnsi="Sylfaen"/>
                <w:lang w:val="en-US"/>
              </w:rPr>
            </w:pPr>
            <w:r w:rsidRPr="00F820E8">
              <w:rPr>
                <w:rFonts w:ascii="Sylfaen" w:hAnsi="Sylfaen"/>
                <w:lang w:val="en-US"/>
              </w:rPr>
              <w:t>Ածխածնի օքսիդ</w:t>
            </w:r>
          </w:p>
        </w:tc>
        <w:tc>
          <w:tcPr>
            <w:tcW w:w="1275" w:type="dxa"/>
            <w:tcBorders>
              <w:top w:val="single" w:sz="4" w:space="0" w:color="auto"/>
              <w:left w:val="single" w:sz="4" w:space="0" w:color="auto"/>
              <w:bottom w:val="double" w:sz="12" w:space="0" w:color="auto"/>
              <w:right w:val="single" w:sz="4" w:space="0" w:color="auto"/>
            </w:tcBorders>
            <w:vAlign w:val="center"/>
            <w:hideMark/>
          </w:tcPr>
          <w:p w:rsidR="00FE0ED3" w:rsidRPr="00F820E8" w:rsidRDefault="00FE0ED3" w:rsidP="00F820E8">
            <w:pPr>
              <w:spacing w:after="0" w:line="360" w:lineRule="auto"/>
              <w:jc w:val="center"/>
              <w:rPr>
                <w:rFonts w:ascii="Sylfaen" w:hAnsi="Sylfaen"/>
                <w:lang w:val="hy-AM"/>
              </w:rPr>
            </w:pPr>
            <w:r w:rsidRPr="00F820E8">
              <w:rPr>
                <w:rFonts w:ascii="Sylfaen" w:hAnsi="Sylfaen"/>
                <w:lang w:val="hy-AM"/>
              </w:rPr>
              <w:t>IV</w:t>
            </w:r>
          </w:p>
        </w:tc>
        <w:tc>
          <w:tcPr>
            <w:tcW w:w="1560" w:type="dxa"/>
            <w:tcBorders>
              <w:top w:val="single" w:sz="4" w:space="0" w:color="auto"/>
              <w:left w:val="single" w:sz="4" w:space="0" w:color="auto"/>
              <w:bottom w:val="double" w:sz="12" w:space="0" w:color="auto"/>
              <w:right w:val="single" w:sz="4" w:space="0" w:color="auto"/>
            </w:tcBorders>
            <w:vAlign w:val="center"/>
            <w:hideMark/>
          </w:tcPr>
          <w:p w:rsidR="00FE0ED3" w:rsidRPr="00F820E8" w:rsidRDefault="00FE0ED3" w:rsidP="00F820E8">
            <w:pPr>
              <w:spacing w:after="0" w:line="360" w:lineRule="auto"/>
              <w:jc w:val="center"/>
              <w:rPr>
                <w:rFonts w:ascii="Sylfaen" w:hAnsi="Sylfaen"/>
                <w:lang w:val="en-US"/>
              </w:rPr>
            </w:pPr>
            <w:r w:rsidRPr="00F820E8">
              <w:rPr>
                <w:rFonts w:ascii="Sylfaen" w:hAnsi="Sylfaen"/>
                <w:lang w:val="en-US"/>
              </w:rPr>
              <w:t>0.16</w:t>
            </w:r>
          </w:p>
        </w:tc>
        <w:tc>
          <w:tcPr>
            <w:tcW w:w="1701" w:type="dxa"/>
            <w:tcBorders>
              <w:top w:val="single" w:sz="4" w:space="0" w:color="auto"/>
              <w:left w:val="single" w:sz="4" w:space="0" w:color="auto"/>
              <w:bottom w:val="double" w:sz="12" w:space="0" w:color="auto"/>
              <w:right w:val="single" w:sz="4" w:space="0" w:color="auto"/>
            </w:tcBorders>
            <w:vAlign w:val="center"/>
            <w:hideMark/>
          </w:tcPr>
          <w:p w:rsidR="00FE0ED3" w:rsidRPr="00F820E8" w:rsidRDefault="00FE0ED3" w:rsidP="00F820E8">
            <w:pPr>
              <w:spacing w:after="0" w:line="360" w:lineRule="auto"/>
              <w:jc w:val="center"/>
              <w:rPr>
                <w:rFonts w:ascii="Sylfaen" w:hAnsi="Sylfaen"/>
                <w:lang w:val="en-US"/>
              </w:rPr>
            </w:pPr>
            <w:r w:rsidRPr="00F820E8">
              <w:rPr>
                <w:rFonts w:ascii="Sylfaen" w:hAnsi="Sylfaen"/>
                <w:lang w:val="en-US"/>
              </w:rPr>
              <w:t>3</w:t>
            </w:r>
          </w:p>
        </w:tc>
        <w:tc>
          <w:tcPr>
            <w:tcW w:w="1275" w:type="dxa"/>
            <w:tcBorders>
              <w:top w:val="single" w:sz="4" w:space="0" w:color="auto"/>
              <w:left w:val="single" w:sz="4" w:space="0" w:color="auto"/>
              <w:bottom w:val="double" w:sz="12" w:space="0" w:color="auto"/>
              <w:right w:val="single" w:sz="4" w:space="0" w:color="auto"/>
            </w:tcBorders>
            <w:vAlign w:val="center"/>
            <w:hideMark/>
          </w:tcPr>
          <w:p w:rsidR="00FE0ED3" w:rsidRPr="00F820E8" w:rsidRDefault="00FE0ED3" w:rsidP="00F820E8">
            <w:pPr>
              <w:spacing w:after="0" w:line="360" w:lineRule="auto"/>
              <w:jc w:val="center"/>
              <w:rPr>
                <w:rFonts w:ascii="Sylfaen" w:hAnsi="Sylfaen"/>
                <w:lang w:val="en-US"/>
              </w:rPr>
            </w:pPr>
            <w:r w:rsidRPr="00F820E8">
              <w:rPr>
                <w:rFonts w:ascii="Sylfaen" w:hAnsi="Sylfaen"/>
                <w:lang w:val="en-US"/>
              </w:rPr>
              <w:t>0.053</w:t>
            </w:r>
          </w:p>
        </w:tc>
        <w:tc>
          <w:tcPr>
            <w:tcW w:w="2127" w:type="dxa"/>
            <w:tcBorders>
              <w:top w:val="single" w:sz="4" w:space="0" w:color="auto"/>
              <w:left w:val="single" w:sz="4" w:space="0" w:color="auto"/>
              <w:bottom w:val="double" w:sz="12" w:space="0" w:color="auto"/>
              <w:right w:val="double" w:sz="12" w:space="0" w:color="auto"/>
            </w:tcBorders>
            <w:vAlign w:val="center"/>
            <w:hideMark/>
          </w:tcPr>
          <w:p w:rsidR="00FE0ED3" w:rsidRPr="00F820E8" w:rsidRDefault="00FE0ED3" w:rsidP="00F820E8">
            <w:pPr>
              <w:spacing w:after="0" w:line="360" w:lineRule="auto"/>
              <w:jc w:val="center"/>
              <w:rPr>
                <w:rFonts w:ascii="Sylfaen" w:hAnsi="Sylfaen"/>
                <w:lang w:val="en-US"/>
              </w:rPr>
            </w:pPr>
            <w:r w:rsidRPr="00F820E8">
              <w:rPr>
                <w:rFonts w:ascii="Sylfaen" w:hAnsi="Sylfaen"/>
                <w:lang w:val="en-US"/>
              </w:rPr>
              <w:t>0.87</w:t>
            </w:r>
          </w:p>
        </w:tc>
      </w:tr>
    </w:tbl>
    <w:p w:rsidR="00FE0ED3" w:rsidRPr="00F820E8" w:rsidRDefault="00FE0ED3" w:rsidP="00F820E8">
      <w:pPr>
        <w:spacing w:after="0" w:line="360" w:lineRule="auto"/>
        <w:ind w:firstLine="567"/>
        <w:jc w:val="both"/>
        <w:rPr>
          <w:rFonts w:ascii="Sylfaen" w:hAnsi="Sylfaen" w:cs="Sylfaen"/>
          <w:lang w:val="en-US" w:eastAsia="en-US"/>
        </w:rPr>
      </w:pPr>
    </w:p>
    <w:p w:rsidR="00FE0ED3" w:rsidRPr="00F820E8" w:rsidRDefault="00FE0ED3" w:rsidP="00F820E8">
      <w:pPr>
        <w:spacing w:after="0" w:line="360" w:lineRule="auto"/>
        <w:ind w:firstLine="567"/>
        <w:jc w:val="both"/>
        <w:rPr>
          <w:rFonts w:ascii="Sylfaen" w:hAnsi="Sylfaen" w:cs="Sylfaen"/>
          <w:lang w:val="en-US" w:eastAsia="en-US"/>
        </w:rPr>
      </w:pPr>
      <w:r w:rsidRPr="00F820E8">
        <w:rPr>
          <w:rFonts w:ascii="Sylfaen" w:hAnsi="Sylfaen" w:cs="Sylfaen"/>
          <w:lang w:val="en-US" w:eastAsia="en-US"/>
        </w:rPr>
        <w:t>Օդի աղտոտվածության համալիր ցուցանիշը՝ P-ն կլինի.</w:t>
      </w:r>
    </w:p>
    <w:p w:rsidR="00FE0ED3" w:rsidRPr="00F820E8" w:rsidRDefault="00FE0ED3" w:rsidP="00F820E8">
      <w:pPr>
        <w:spacing w:after="0" w:line="360" w:lineRule="auto"/>
        <w:ind w:firstLine="567"/>
        <w:jc w:val="both"/>
        <w:rPr>
          <w:rFonts w:ascii="Sylfaen" w:hAnsi="Sylfaen"/>
          <w:position w:val="-12"/>
          <w:lang w:val="en-US"/>
        </w:rPr>
      </w:pPr>
      <w:r w:rsidRPr="00F820E8">
        <w:rPr>
          <w:rFonts w:ascii="Sylfaen" w:hAnsi="Sylfaen"/>
          <w:position w:val="-12"/>
          <w:lang w:val="hy-AM"/>
        </w:rPr>
        <w:object w:dxaOrig="6525" w:dyaOrig="480">
          <v:shape id="_x0000_i1028" type="#_x0000_t75" style="width:324pt;height:21.95pt" o:ole="">
            <v:imagedata r:id="rId52" o:title=""/>
          </v:shape>
          <o:OLEObject Type="Embed" ProgID="Equation.3" ShapeID="_x0000_i1028" DrawAspect="Content" ObjectID="_1807093367" r:id="rId53"/>
        </w:object>
      </w:r>
    </w:p>
    <w:p w:rsidR="00FE0ED3" w:rsidRPr="00F820E8" w:rsidRDefault="00FE0ED3" w:rsidP="00F820E8">
      <w:pPr>
        <w:spacing w:after="0" w:line="360" w:lineRule="auto"/>
        <w:ind w:firstLine="567"/>
        <w:jc w:val="both"/>
        <w:rPr>
          <w:rFonts w:ascii="Sylfaen" w:hAnsi="Sylfaen" w:cs="Sylfaen"/>
          <w:lang w:val="en-US" w:eastAsia="en-US"/>
        </w:rPr>
      </w:pPr>
      <w:r w:rsidRPr="00F820E8">
        <w:rPr>
          <w:rFonts w:ascii="Sylfaen" w:hAnsi="Sylfaen" w:cs="Sylfaen"/>
          <w:lang w:val="en-US" w:eastAsia="en-US"/>
        </w:rPr>
        <w:t>Ստացված տվյալներից ելնելով, երբ n=4 և p=0,565 մթնոլորտային օդի աղ-տոտվածության մակարդակը գնահատվում է ինչպես ոչ աղտոտված:</w:t>
      </w:r>
    </w:p>
    <w:p w:rsidR="00FE0ED3" w:rsidRPr="00F820E8" w:rsidRDefault="00FE0ED3" w:rsidP="00F820E8">
      <w:pPr>
        <w:spacing w:after="0" w:line="360" w:lineRule="auto"/>
        <w:ind w:firstLine="567"/>
        <w:jc w:val="both"/>
        <w:rPr>
          <w:rFonts w:ascii="Sylfaen" w:hAnsi="Sylfaen" w:cs="Sylfaen"/>
          <w:lang w:val="en-US" w:eastAsia="en-US"/>
        </w:rPr>
      </w:pPr>
      <w:r w:rsidRPr="00F820E8">
        <w:rPr>
          <w:rFonts w:ascii="Sylfaen" w:hAnsi="Sylfaen" w:cs="Sylfaen"/>
          <w:lang w:val="en-US" w:eastAsia="en-US"/>
        </w:rPr>
        <w:t>Օդային միջավայրի աղտոտվածության համալիր գնահատականը տրված է ըստ հողմագծի աղտոտման աղբյուրից դեպի բնակելի գոտին փչող քամու արագության միջին տարեկան կրկնելիության (%) պայմաններում (P):</w:t>
      </w:r>
    </w:p>
    <w:p w:rsidR="00FE0ED3" w:rsidRPr="00F820E8" w:rsidRDefault="00FE0ED3" w:rsidP="00F820E8">
      <w:pPr>
        <w:spacing w:after="0" w:line="360" w:lineRule="auto"/>
        <w:ind w:firstLine="567"/>
        <w:jc w:val="both"/>
        <w:rPr>
          <w:rFonts w:ascii="Sylfaen" w:hAnsi="Sylfaen" w:cs="Sylfaen"/>
          <w:lang w:val="en-US" w:eastAsia="en-US"/>
        </w:rPr>
      </w:pPr>
      <w:r w:rsidRPr="00F820E8">
        <w:rPr>
          <w:rFonts w:ascii="Sylfaen" w:hAnsi="Sylfaen" w:cs="Sylfaen"/>
          <w:lang w:val="en-US" w:eastAsia="en-US"/>
        </w:rPr>
        <w:t>Մի հողմագծի քամիների ուղղության կրկնելիության տոկոսը քամիների շրջանային փնջագրի դեպքում՝ Po</w:t>
      </w:r>
    </w:p>
    <w:p w:rsidR="00FE0ED3" w:rsidRPr="00F820E8" w:rsidRDefault="00FE0ED3" w:rsidP="00F820E8">
      <w:pPr>
        <w:spacing w:after="0" w:line="360" w:lineRule="auto"/>
        <w:ind w:firstLine="567"/>
        <w:jc w:val="both"/>
        <w:rPr>
          <w:rFonts w:ascii="Sylfaen" w:hAnsi="Sylfaen" w:cs="Sylfaen"/>
          <w:lang w:val="en-US" w:eastAsia="en-US"/>
        </w:rPr>
      </w:pPr>
      <w:r w:rsidRPr="00F820E8">
        <w:rPr>
          <w:rFonts w:ascii="Sylfaen" w:hAnsi="Sylfaen" w:cs="Sylfaen"/>
          <w:lang w:val="en-US" w:eastAsia="en-US"/>
        </w:rPr>
        <w:t>Po=100:8=12,5%</w:t>
      </w:r>
    </w:p>
    <w:p w:rsidR="00FE0ED3" w:rsidRPr="00F820E8" w:rsidRDefault="00FE0ED3" w:rsidP="00F820E8">
      <w:pPr>
        <w:spacing w:after="0" w:line="360" w:lineRule="auto"/>
        <w:ind w:firstLine="567"/>
        <w:jc w:val="both"/>
        <w:rPr>
          <w:rFonts w:ascii="Sylfaen" w:hAnsi="Sylfaen" w:cs="Sylfaen"/>
          <w:lang w:val="en-US" w:eastAsia="en-US"/>
        </w:rPr>
      </w:pPr>
      <w:r w:rsidRPr="00F820E8">
        <w:rPr>
          <w:rFonts w:ascii="Sylfaen" w:hAnsi="Sylfaen" w:cs="Sylfaen"/>
          <w:lang w:val="en-US" w:eastAsia="en-US"/>
        </w:rPr>
        <w:t xml:space="preserve">Քամու արագության միջին տարեկան կրկնելիությունը (գերակայում են </w:t>
      </w:r>
      <w:r w:rsidRPr="00F820E8">
        <w:rPr>
          <w:rFonts w:ascii="Sylfaen" w:hAnsi="Sylfaen" w:cs="Sylfaen"/>
          <w:lang w:val="hy-AM" w:eastAsia="en-US"/>
        </w:rPr>
        <w:t>Հյուսիս-արև</w:t>
      </w:r>
      <w:r w:rsidR="000F0624" w:rsidRPr="00F820E8">
        <w:rPr>
          <w:rFonts w:ascii="Sylfaen" w:hAnsi="Sylfaen" w:cs="Sylfaen"/>
          <w:lang w:val="en-US" w:eastAsia="en-US"/>
        </w:rPr>
        <w:t>մտ</w:t>
      </w:r>
      <w:r w:rsidRPr="00F820E8">
        <w:rPr>
          <w:rFonts w:ascii="Sylfaen" w:hAnsi="Sylfaen" w:cs="Sylfaen"/>
          <w:lang w:val="hy-AM" w:eastAsia="en-US"/>
        </w:rPr>
        <w:t>յան</w:t>
      </w:r>
      <w:r w:rsidRPr="00F820E8">
        <w:rPr>
          <w:rFonts w:ascii="Sylfaen" w:hAnsi="Sylfaen" w:cs="Sylfaen"/>
          <w:lang w:val="en-US" w:eastAsia="en-US"/>
        </w:rPr>
        <w:t xml:space="preserve"> ուղղությամբ փչող քամիները) կազմում է </w:t>
      </w:r>
      <w:r w:rsidR="000F0624" w:rsidRPr="00F820E8">
        <w:rPr>
          <w:rFonts w:ascii="Sylfaen" w:hAnsi="Sylfaen" w:cs="Sylfaen"/>
          <w:lang w:val="en-GB" w:eastAsia="en-US"/>
        </w:rPr>
        <w:t>26</w:t>
      </w:r>
      <w:r w:rsidRPr="00F820E8">
        <w:rPr>
          <w:rFonts w:ascii="Sylfaen" w:hAnsi="Sylfaen" w:cs="Sylfaen"/>
          <w:lang w:val="en-US" w:eastAsia="en-US"/>
        </w:rPr>
        <w:t>%:</w:t>
      </w:r>
    </w:p>
    <w:p w:rsidR="00FE0ED3" w:rsidRPr="00F820E8" w:rsidRDefault="00FE0ED3" w:rsidP="00F820E8">
      <w:pPr>
        <w:spacing w:after="0" w:line="360" w:lineRule="auto"/>
        <w:ind w:firstLine="567"/>
        <w:jc w:val="both"/>
        <w:rPr>
          <w:rFonts w:ascii="Sylfaen" w:hAnsi="Sylfaen" w:cs="Sylfaen"/>
          <w:lang w:val="en-US" w:eastAsia="en-US"/>
        </w:rPr>
      </w:pPr>
      <w:r w:rsidRPr="00F820E8">
        <w:rPr>
          <w:rFonts w:ascii="Sylfaen" w:hAnsi="Sylfaen" w:cs="Sylfaen"/>
          <w:lang w:val="en-US" w:eastAsia="en-US"/>
        </w:rPr>
        <w:t>Օդային միջավայրի աղտոտվածության գնահատականը տրված է համաձայն /20,21/:</w:t>
      </w:r>
    </w:p>
    <w:p w:rsidR="00FE0ED3" w:rsidRPr="00F820E8" w:rsidRDefault="00FE0ED3" w:rsidP="00F820E8">
      <w:pPr>
        <w:spacing w:after="0" w:line="360" w:lineRule="auto"/>
        <w:ind w:firstLine="567"/>
        <w:jc w:val="both"/>
        <w:rPr>
          <w:rFonts w:ascii="Sylfaen" w:hAnsi="Sylfaen"/>
          <w:lang w:val="en-US"/>
        </w:rPr>
      </w:pPr>
      <w:r w:rsidRPr="00F820E8">
        <w:rPr>
          <w:rFonts w:ascii="Sylfaen" w:hAnsi="Sylfaen"/>
          <w:lang w:val="hy-AM"/>
        </w:rPr>
        <w:object w:dxaOrig="6270" w:dyaOrig="780">
          <v:shape id="_x0000_i1029" type="#_x0000_t75" style="width:309.5pt;height:36pt" o:ole="">
            <v:imagedata r:id="rId54" o:title=""/>
          </v:shape>
          <o:OLEObject Type="Embed" ProgID="Equation.3" ShapeID="_x0000_i1029" DrawAspect="Content" ObjectID="_1807093368" r:id="rId55"/>
        </w:object>
      </w:r>
      <w:r w:rsidRPr="00F820E8">
        <w:rPr>
          <w:rFonts w:ascii="Sylfaen" w:hAnsi="Sylfaen"/>
          <w:lang w:val="en-US"/>
        </w:rPr>
        <w:t>, որտեղ</w:t>
      </w:r>
    </w:p>
    <w:p w:rsidR="00FE0ED3" w:rsidRPr="00F820E8" w:rsidRDefault="00FE0ED3" w:rsidP="00F820E8">
      <w:pPr>
        <w:spacing w:after="0" w:line="360" w:lineRule="auto"/>
        <w:ind w:firstLine="567"/>
        <w:jc w:val="both"/>
        <w:rPr>
          <w:rFonts w:ascii="Sylfaen" w:hAnsi="Sylfaen"/>
          <w:lang w:val="en-US"/>
        </w:rPr>
      </w:pPr>
      <w:r w:rsidRPr="00F820E8">
        <w:rPr>
          <w:rFonts w:ascii="Sylfaen" w:hAnsi="Sylfaen"/>
          <w:lang w:val="en-US"/>
        </w:rPr>
        <w:t>C</w:t>
      </w:r>
      <w:r w:rsidRPr="00F820E8">
        <w:rPr>
          <w:rFonts w:ascii="Sylfaen" w:hAnsi="Sylfaen"/>
          <w:vertAlign w:val="subscript"/>
          <w:lang w:val="en-US"/>
        </w:rPr>
        <w:t xml:space="preserve">1, 2…n </w:t>
      </w:r>
      <w:r w:rsidRPr="00F820E8">
        <w:rPr>
          <w:rFonts w:ascii="Sylfaen" w:hAnsi="Sylfaen"/>
          <w:lang w:val="en-US"/>
        </w:rPr>
        <w:t>- աղտոտվածության առանձին կոմպոնենտների միջին օրական կոն-ցենտրցիան է մգ/մ</w:t>
      </w:r>
      <w:r w:rsidRPr="00F820E8">
        <w:rPr>
          <w:rFonts w:ascii="Sylfaen" w:hAnsi="Sylfaen"/>
          <w:vertAlign w:val="superscript"/>
          <w:lang w:val="en-US"/>
        </w:rPr>
        <w:t>3</w:t>
      </w:r>
      <w:r w:rsidRPr="00F820E8">
        <w:rPr>
          <w:rFonts w:ascii="Sylfaen" w:hAnsi="Sylfaen"/>
          <w:lang w:val="en-US"/>
        </w:rPr>
        <w:t>,</w:t>
      </w:r>
    </w:p>
    <w:p w:rsidR="00FE0ED3" w:rsidRPr="00F820E8" w:rsidRDefault="00FE0ED3" w:rsidP="00F820E8">
      <w:pPr>
        <w:spacing w:after="0" w:line="360" w:lineRule="auto"/>
        <w:ind w:firstLine="567"/>
        <w:jc w:val="both"/>
        <w:rPr>
          <w:rFonts w:ascii="Sylfaen" w:hAnsi="Sylfaen"/>
          <w:lang w:val="en-US"/>
        </w:rPr>
      </w:pPr>
      <w:r w:rsidRPr="00F820E8">
        <w:rPr>
          <w:rFonts w:ascii="Sylfaen" w:hAnsi="Sylfaen"/>
          <w:lang w:val="en-US"/>
        </w:rPr>
        <w:t>N</w:t>
      </w:r>
      <w:r w:rsidRPr="00F820E8">
        <w:rPr>
          <w:rFonts w:ascii="Sylfaen" w:hAnsi="Sylfaen"/>
          <w:vertAlign w:val="subscript"/>
          <w:lang w:val="en-US"/>
        </w:rPr>
        <w:t>1</w:t>
      </w:r>
      <w:r w:rsidRPr="00F820E8">
        <w:rPr>
          <w:rFonts w:ascii="Sylfaen" w:hAnsi="Sylfaen"/>
          <w:lang w:val="en-US"/>
        </w:rPr>
        <w:t xml:space="preserve"> – գործակից, որի մեծությունը կախված է աղտոտող նյութերի վտանգավորության դասից՝</w:t>
      </w:r>
    </w:p>
    <w:p w:rsidR="00FE0ED3" w:rsidRPr="00F820E8" w:rsidRDefault="00FE0ED3" w:rsidP="00F820E8">
      <w:pPr>
        <w:spacing w:after="0" w:line="360" w:lineRule="auto"/>
        <w:ind w:firstLine="567"/>
        <w:jc w:val="both"/>
        <w:rPr>
          <w:rFonts w:ascii="Sylfaen" w:hAnsi="Sylfaen"/>
          <w:lang w:val="en-US"/>
        </w:rPr>
      </w:pPr>
      <w:r w:rsidRPr="00F820E8">
        <w:rPr>
          <w:rFonts w:ascii="Sylfaen" w:hAnsi="Sylfaen"/>
          <w:lang w:val="en-US"/>
        </w:rPr>
        <w:lastRenderedPageBreak/>
        <w:t>I դաս – 1, II դաս – 1.5, III դաս – 2, IV դաս – 4</w:t>
      </w:r>
    </w:p>
    <w:p w:rsidR="00FE0ED3" w:rsidRPr="00F820E8" w:rsidRDefault="00FE0ED3" w:rsidP="00F820E8">
      <w:pPr>
        <w:spacing w:after="0" w:line="360" w:lineRule="auto"/>
        <w:ind w:firstLine="567"/>
        <w:jc w:val="both"/>
        <w:rPr>
          <w:rFonts w:ascii="Sylfaen" w:hAnsi="Sylfaen"/>
          <w:lang w:val="en-US"/>
        </w:rPr>
      </w:pPr>
      <w:r w:rsidRPr="00F820E8">
        <w:rPr>
          <w:rFonts w:ascii="Sylfaen" w:hAnsi="Sylfaen"/>
          <w:lang w:val="en-US"/>
        </w:rPr>
        <w:t>t – C</w:t>
      </w:r>
      <w:r w:rsidRPr="00F820E8">
        <w:rPr>
          <w:rFonts w:ascii="Sylfaen" w:hAnsi="Sylfaen"/>
          <w:vertAlign w:val="subscript"/>
          <w:lang w:val="en-US"/>
        </w:rPr>
        <w:t>1</w:t>
      </w:r>
      <w:r w:rsidRPr="00F820E8">
        <w:rPr>
          <w:rFonts w:ascii="Sylfaen" w:hAnsi="Sylfaen"/>
          <w:lang w:val="en-US"/>
        </w:rPr>
        <w:t>, C</w:t>
      </w:r>
      <w:r w:rsidRPr="00F820E8">
        <w:rPr>
          <w:rFonts w:ascii="Sylfaen" w:hAnsi="Sylfaen"/>
          <w:vertAlign w:val="subscript"/>
          <w:lang w:val="en-US"/>
        </w:rPr>
        <w:t>2</w:t>
      </w:r>
      <w:r w:rsidRPr="00F820E8">
        <w:rPr>
          <w:rFonts w:ascii="Sylfaen" w:hAnsi="Sylfaen"/>
          <w:lang w:val="en-US"/>
        </w:rPr>
        <w:t xml:space="preserve"> …C</w:t>
      </w:r>
      <w:r w:rsidRPr="00F820E8">
        <w:rPr>
          <w:rFonts w:ascii="Sylfaen" w:hAnsi="Sylfaen"/>
          <w:vertAlign w:val="subscript"/>
          <w:lang w:val="en-US"/>
        </w:rPr>
        <w:t>n</w:t>
      </w:r>
      <w:r w:rsidRPr="00F820E8">
        <w:rPr>
          <w:rFonts w:ascii="Sylfaen" w:hAnsi="Sylfaen"/>
          <w:lang w:val="en-US"/>
        </w:rPr>
        <w:t xml:space="preserve"> - աղտոտող նյութերի գումարային ազդեցության ցուցադրանքն է:</w:t>
      </w:r>
    </w:p>
    <w:p w:rsidR="00FE0ED3" w:rsidRPr="00F820E8" w:rsidRDefault="00FE0ED3" w:rsidP="00F820E8">
      <w:pPr>
        <w:spacing w:after="0" w:line="360" w:lineRule="auto"/>
        <w:ind w:firstLine="567"/>
        <w:jc w:val="both"/>
        <w:rPr>
          <w:rFonts w:ascii="Sylfaen" w:hAnsi="Sylfaen"/>
          <w:lang w:val="en-GB"/>
        </w:rPr>
      </w:pPr>
      <w:r w:rsidRPr="00F820E8">
        <w:rPr>
          <w:rFonts w:ascii="Sylfaen" w:hAnsi="Sylfaen"/>
          <w:lang w:val="en-US"/>
        </w:rPr>
        <w:t>t=P/P</w:t>
      </w:r>
      <w:r w:rsidRPr="00F820E8">
        <w:rPr>
          <w:rFonts w:ascii="Sylfaen" w:hAnsi="Sylfaen"/>
          <w:vertAlign w:val="subscript"/>
          <w:lang w:val="en-US"/>
        </w:rPr>
        <w:t>0</w:t>
      </w:r>
      <w:r w:rsidRPr="00F820E8">
        <w:rPr>
          <w:rFonts w:ascii="Sylfaen" w:hAnsi="Sylfaen"/>
          <w:lang w:val="en-US"/>
        </w:rPr>
        <w:tab/>
      </w:r>
      <w:r w:rsidRPr="00F820E8">
        <w:rPr>
          <w:rFonts w:ascii="Sylfaen" w:hAnsi="Sylfaen"/>
          <w:lang w:val="en-US"/>
        </w:rPr>
        <w:tab/>
      </w:r>
      <w:r w:rsidRPr="00F820E8">
        <w:rPr>
          <w:rFonts w:ascii="Sylfaen" w:hAnsi="Sylfaen"/>
          <w:lang w:val="en-US"/>
        </w:rPr>
        <w:tab/>
        <w:t>t=</w:t>
      </w:r>
      <w:r w:rsidR="000F0624" w:rsidRPr="00F820E8">
        <w:rPr>
          <w:rFonts w:ascii="Sylfaen" w:hAnsi="Sylfaen"/>
          <w:lang w:val="en-US"/>
        </w:rPr>
        <w:t>26</w:t>
      </w:r>
      <w:r w:rsidRPr="00F820E8">
        <w:rPr>
          <w:rFonts w:ascii="Sylfaen" w:hAnsi="Sylfaen"/>
          <w:lang w:val="en-US"/>
        </w:rPr>
        <w:t>:12.5=</w:t>
      </w:r>
      <w:r w:rsidRPr="00F820E8">
        <w:rPr>
          <w:rFonts w:ascii="Sylfaen" w:hAnsi="Sylfaen"/>
          <w:lang w:val="hy-AM"/>
        </w:rPr>
        <w:t>2,</w:t>
      </w:r>
      <w:r w:rsidR="000F0624" w:rsidRPr="00F820E8">
        <w:rPr>
          <w:rFonts w:ascii="Sylfaen" w:hAnsi="Sylfaen"/>
          <w:lang w:val="en-GB"/>
        </w:rPr>
        <w:t>08</w:t>
      </w:r>
    </w:p>
    <w:p w:rsidR="00FE0ED3" w:rsidRPr="00F820E8" w:rsidRDefault="00FE0ED3" w:rsidP="00F820E8">
      <w:pPr>
        <w:spacing w:after="0" w:line="360" w:lineRule="auto"/>
        <w:ind w:firstLine="567"/>
        <w:jc w:val="both"/>
        <w:rPr>
          <w:rFonts w:ascii="Sylfaen" w:hAnsi="Sylfaen"/>
          <w:lang w:val="en-US"/>
        </w:rPr>
      </w:pPr>
      <w:r w:rsidRPr="00F820E8">
        <w:rPr>
          <w:rFonts w:ascii="Sylfaen" w:hAnsi="Sylfaen"/>
          <w:lang w:val="en-US"/>
        </w:rPr>
        <w:t>ՍԹԿC</w:t>
      </w:r>
      <w:r w:rsidRPr="00F820E8">
        <w:rPr>
          <w:rFonts w:ascii="Sylfaen" w:hAnsi="Sylfaen"/>
          <w:vertAlign w:val="subscript"/>
          <w:lang w:val="en-US"/>
        </w:rPr>
        <w:t>1</w:t>
      </w:r>
      <w:r w:rsidRPr="00F820E8">
        <w:rPr>
          <w:rFonts w:ascii="Sylfaen" w:hAnsi="Sylfaen"/>
          <w:lang w:val="en-US"/>
        </w:rPr>
        <w:t>, C</w:t>
      </w:r>
      <w:r w:rsidRPr="00F820E8">
        <w:rPr>
          <w:rFonts w:ascii="Sylfaen" w:hAnsi="Sylfaen"/>
          <w:vertAlign w:val="subscript"/>
          <w:lang w:val="en-US"/>
        </w:rPr>
        <w:t>n</w:t>
      </w:r>
      <w:r w:rsidRPr="00F820E8">
        <w:rPr>
          <w:rFonts w:ascii="Sylfaen" w:hAnsi="Sylfaen"/>
          <w:lang w:val="en-US"/>
        </w:rPr>
        <w:t xml:space="preserve"> - առանձին կոմպոնենտների միջին օրական սահմանային թույլատրելի կոնցենտրացիան է:</w:t>
      </w:r>
    </w:p>
    <w:p w:rsidR="00FE0ED3" w:rsidRPr="00F820E8" w:rsidRDefault="00FE0ED3" w:rsidP="00F820E8">
      <w:pPr>
        <w:spacing w:after="0" w:line="360" w:lineRule="auto"/>
        <w:ind w:firstLine="567"/>
        <w:jc w:val="both"/>
        <w:rPr>
          <w:rFonts w:ascii="Sylfaen" w:hAnsi="Sylfaen"/>
          <w:lang w:val="en-US"/>
        </w:rPr>
      </w:pPr>
      <w:r w:rsidRPr="00F820E8">
        <w:rPr>
          <w:rFonts w:ascii="Sylfaen" w:hAnsi="Sylfaen"/>
          <w:lang w:val="en-US"/>
        </w:rPr>
        <w:t>Համայնքների համար ստացվել են հետևյալ արդյունքները:</w:t>
      </w:r>
    </w:p>
    <w:p w:rsidR="000C19F6" w:rsidRPr="00F820E8" w:rsidRDefault="000C19F6" w:rsidP="00F820E8">
      <w:pPr>
        <w:spacing w:after="0" w:line="360" w:lineRule="auto"/>
        <w:ind w:firstLine="720"/>
        <w:jc w:val="both"/>
        <w:rPr>
          <w:rFonts w:ascii="Sylfaen" w:hAnsi="Sylfaen"/>
        </w:rPr>
      </w:pPr>
      <w:r w:rsidRPr="00F820E8">
        <w:rPr>
          <w:rFonts w:ascii="Sylfaen" w:hAnsi="Sylfaen"/>
          <w:i/>
          <w:lang w:val="hy-AM"/>
        </w:rPr>
        <w:t>K</w:t>
      </w:r>
      <w:r w:rsidRPr="00F820E8">
        <w:rPr>
          <w:rFonts w:ascii="Sylfaen" w:hAnsi="Sylfaen"/>
          <w:lang w:val="hy-AM"/>
        </w:rPr>
        <w:t xml:space="preserve"> </w:t>
      </w:r>
      <w:r w:rsidRPr="00F820E8">
        <w:rPr>
          <w:rFonts w:ascii="Sylfaen" w:hAnsi="Sylfaen"/>
          <w:vertAlign w:val="subscript"/>
          <w:lang w:val="en-GB"/>
        </w:rPr>
        <w:t>մթն</w:t>
      </w:r>
      <w:r w:rsidRPr="00F820E8">
        <w:rPr>
          <w:rFonts w:ascii="Sylfaen" w:hAnsi="Sylfaen"/>
        </w:rPr>
        <w:t xml:space="preserve"> = (0.08/0.15x2+0.008/2x0.05+0.0032/1.5x0.04+0.16/4x3) x 2.08=0.859 </w:t>
      </w:r>
    </w:p>
    <w:p w:rsidR="00FE0ED3" w:rsidRPr="00F820E8" w:rsidRDefault="00FE0ED3" w:rsidP="00F820E8">
      <w:pPr>
        <w:spacing w:after="0" w:line="360" w:lineRule="auto"/>
        <w:ind w:firstLine="567"/>
        <w:jc w:val="both"/>
        <w:rPr>
          <w:rFonts w:ascii="Sylfaen" w:hAnsi="Sylfaen" w:cs="Sylfaen"/>
          <w:lang w:val="hy-AM" w:eastAsia="en-US"/>
        </w:rPr>
      </w:pPr>
      <w:r w:rsidRPr="00F820E8">
        <w:rPr>
          <w:rFonts w:ascii="Sylfaen" w:hAnsi="Sylfaen" w:cs="Sylfaen"/>
          <w:lang w:val="hy-AM" w:eastAsia="en-US"/>
        </w:rPr>
        <w:t xml:space="preserve">Հաշվարկից հետևում է, որ տարվա </w:t>
      </w:r>
      <w:r w:rsidR="000F0624" w:rsidRPr="00F820E8">
        <w:rPr>
          <w:rFonts w:ascii="Sylfaen" w:hAnsi="Sylfaen" w:cs="Sylfaen"/>
          <w:lang w:val="en-GB" w:eastAsia="en-US"/>
        </w:rPr>
        <w:t xml:space="preserve">26 </w:t>
      </w:r>
      <w:r w:rsidRPr="00F820E8">
        <w:rPr>
          <w:rFonts w:ascii="Sylfaen" w:hAnsi="Sylfaen" w:cs="Sylfaen"/>
          <w:lang w:val="hy-AM" w:eastAsia="en-US"/>
        </w:rPr>
        <w:t xml:space="preserve">% ժամանակահատվածում՝ </w:t>
      </w:r>
      <w:r w:rsidR="000F0624" w:rsidRPr="00F820E8">
        <w:rPr>
          <w:rFonts w:ascii="Sylfaen" w:hAnsi="Sylfaen" w:cs="Sylfaen"/>
          <w:lang w:val="en-GB" w:eastAsia="en-US"/>
        </w:rPr>
        <w:t>95</w:t>
      </w:r>
      <w:r w:rsidRPr="00F820E8">
        <w:rPr>
          <w:rFonts w:ascii="Sylfaen" w:hAnsi="Sylfaen" w:cs="Sylfaen"/>
          <w:lang w:val="hy-AM" w:eastAsia="en-US"/>
        </w:rPr>
        <w:t xml:space="preserve"> օր նշված համայնքներում նկատվում է մթնոլորտային օդի աղտոտվածության</w:t>
      </w:r>
      <w:r w:rsidRPr="00F820E8">
        <w:rPr>
          <w:rFonts w:ascii="Sylfaen" w:hAnsi="Sylfaen" w:cs="Sylfaen"/>
          <w:lang w:val="en-US" w:eastAsia="en-US"/>
        </w:rPr>
        <w:t xml:space="preserve"> չնչին</w:t>
      </w:r>
      <w:r w:rsidRPr="00F820E8">
        <w:rPr>
          <w:rFonts w:ascii="Sylfaen" w:hAnsi="Sylfaen" w:cs="Sylfaen"/>
          <w:lang w:val="hy-AM" w:eastAsia="en-US"/>
        </w:rPr>
        <w:t xml:space="preserve"> բարձրացում: (0.</w:t>
      </w:r>
      <w:r w:rsidRPr="00F820E8">
        <w:rPr>
          <w:rFonts w:ascii="Sylfaen" w:hAnsi="Sylfaen" w:cs="Sylfaen"/>
          <w:lang w:val="en-US" w:eastAsia="en-US"/>
        </w:rPr>
        <w:t>565</w:t>
      </w:r>
      <w:r w:rsidRPr="00F820E8">
        <w:rPr>
          <w:rFonts w:ascii="Sylfaen" w:hAnsi="Sylfaen" w:cs="Sylfaen"/>
          <w:lang w:val="hy-AM" w:eastAsia="en-US"/>
        </w:rPr>
        <w:t xml:space="preserve">-ից դառնալով </w:t>
      </w:r>
      <w:r w:rsidR="000F0624" w:rsidRPr="00F820E8">
        <w:rPr>
          <w:rFonts w:ascii="Sylfaen" w:hAnsi="Sylfaen" w:cs="Sylfaen"/>
          <w:lang w:val="en-GB" w:eastAsia="en-US"/>
        </w:rPr>
        <w:t>0</w:t>
      </w:r>
      <w:r w:rsidRPr="00F820E8">
        <w:rPr>
          <w:rFonts w:ascii="Sylfaen" w:hAnsi="Sylfaen" w:cs="Sylfaen"/>
          <w:lang w:val="hy-AM" w:eastAsia="en-US"/>
        </w:rPr>
        <w:t>,</w:t>
      </w:r>
      <w:r w:rsidR="000F0624" w:rsidRPr="00F820E8">
        <w:rPr>
          <w:rFonts w:ascii="Sylfaen" w:hAnsi="Sylfaen" w:cs="Sylfaen"/>
          <w:lang w:val="en-GB" w:eastAsia="en-US"/>
        </w:rPr>
        <w:t>859</w:t>
      </w:r>
      <w:r w:rsidRPr="00F820E8">
        <w:rPr>
          <w:rFonts w:ascii="Sylfaen" w:hAnsi="Sylfaen" w:cs="Sylfaen"/>
          <w:lang w:val="hy-AM" w:eastAsia="en-US"/>
        </w:rPr>
        <w:t xml:space="preserve">): Մթնոլորտային օդի աղտոտվածության մակարդակը մնում է </w:t>
      </w:r>
      <w:r w:rsidRPr="00F820E8">
        <w:rPr>
          <w:rFonts w:ascii="Sylfaen" w:hAnsi="Sylfaen" w:cs="Sylfaen"/>
          <w:lang w:val="en-US" w:eastAsia="en-US"/>
        </w:rPr>
        <w:t>ոչ</w:t>
      </w:r>
      <w:r w:rsidRPr="00F820E8">
        <w:rPr>
          <w:rFonts w:ascii="Sylfaen" w:hAnsi="Sylfaen" w:cs="Sylfaen"/>
          <w:lang w:val="hy-AM" w:eastAsia="en-US"/>
        </w:rPr>
        <w:t xml:space="preserve"> աղտոտված (առաջին դասի վտանգավորության նյութերի բացակայության պարագայում) (4.1փ16):</w:t>
      </w:r>
    </w:p>
    <w:p w:rsidR="00FE0ED3" w:rsidRPr="00F820E8" w:rsidRDefault="00FE0ED3" w:rsidP="00F820E8">
      <w:pPr>
        <w:spacing w:after="0" w:line="360" w:lineRule="auto"/>
        <w:ind w:firstLine="567"/>
        <w:jc w:val="both"/>
        <w:rPr>
          <w:rFonts w:ascii="Sylfaen" w:hAnsi="Sylfaen" w:cs="Sylfaen"/>
          <w:lang w:val="hy-AM" w:eastAsia="en-US"/>
        </w:rPr>
      </w:pPr>
    </w:p>
    <w:p w:rsidR="00FE0ED3" w:rsidRPr="00F820E8" w:rsidRDefault="00FE0ED3" w:rsidP="00F820E8">
      <w:pPr>
        <w:spacing w:after="0" w:line="360" w:lineRule="auto"/>
        <w:ind w:firstLine="567"/>
        <w:jc w:val="center"/>
        <w:rPr>
          <w:rFonts w:ascii="Sylfaen" w:hAnsi="Sylfaen" w:cs="Sylfaen"/>
          <w:b/>
          <w:lang w:val="hy-AM" w:eastAsia="en-US"/>
        </w:rPr>
      </w:pPr>
      <w:r w:rsidRPr="00F820E8">
        <w:rPr>
          <w:rFonts w:ascii="Sylfaen" w:hAnsi="Sylfaen" w:cs="Sylfaen"/>
          <w:b/>
          <w:lang w:val="hy-AM" w:eastAsia="en-US"/>
        </w:rPr>
        <w:t>1</w:t>
      </w:r>
      <w:r w:rsidR="00466A1C" w:rsidRPr="00F820E8">
        <w:rPr>
          <w:rFonts w:ascii="Sylfaen" w:hAnsi="Sylfaen" w:cs="Sylfaen"/>
          <w:b/>
          <w:lang w:val="hy-AM" w:eastAsia="en-US"/>
        </w:rPr>
        <w:t>0</w:t>
      </w:r>
      <w:r w:rsidRPr="00F820E8">
        <w:rPr>
          <w:rFonts w:ascii="Sylfaen" w:hAnsi="Sylfaen" w:cs="Sylfaen"/>
          <w:b/>
          <w:lang w:val="hy-AM" w:eastAsia="en-US"/>
        </w:rPr>
        <w:t>.2 Բնակչության առողջության պայմանական ռիսկի գործոնը</w:t>
      </w:r>
    </w:p>
    <w:p w:rsidR="00FE0ED3" w:rsidRPr="00F820E8" w:rsidRDefault="00FE0ED3" w:rsidP="00F820E8">
      <w:pPr>
        <w:spacing w:after="0" w:line="360" w:lineRule="auto"/>
        <w:ind w:firstLine="567"/>
        <w:jc w:val="both"/>
        <w:rPr>
          <w:rFonts w:ascii="Sylfaen" w:hAnsi="Sylfaen" w:cs="Sylfaen"/>
          <w:lang w:val="hy-AM" w:eastAsia="en-US"/>
        </w:rPr>
      </w:pPr>
      <w:r w:rsidRPr="00F820E8">
        <w:rPr>
          <w:rFonts w:ascii="Sylfaen" w:hAnsi="Sylfaen" w:cs="Sylfaen"/>
          <w:lang w:val="hy-AM" w:eastAsia="en-US"/>
        </w:rPr>
        <w:t>Մթնոլորտային օդի աղտոտվածության հետ կապված բնակչության առողջու¬թյան պայմանական ռիսկը որոշվում է՝</w:t>
      </w:r>
    </w:p>
    <w:p w:rsidR="00FE0ED3" w:rsidRPr="00F820E8" w:rsidRDefault="00FE0ED3" w:rsidP="00F820E8">
      <w:pPr>
        <w:spacing w:after="0" w:line="360" w:lineRule="auto"/>
        <w:ind w:firstLine="567"/>
        <w:jc w:val="both"/>
        <w:rPr>
          <w:rFonts w:ascii="Sylfaen" w:hAnsi="Sylfaen" w:cs="Sylfaen"/>
          <w:lang w:val="hy-AM" w:eastAsia="en-US"/>
        </w:rPr>
      </w:pPr>
      <w:r w:rsidRPr="00F820E8">
        <w:rPr>
          <w:rFonts w:ascii="Sylfaen" w:hAnsi="Sylfaen" w:cs="Sylfaen"/>
          <w:lang w:val="hy-AM" w:eastAsia="en-US"/>
        </w:rPr>
        <w:t>R=Vգ K  գ M գ B գ C գ 10</w:t>
      </w:r>
      <w:r w:rsidRPr="00F820E8">
        <w:rPr>
          <w:rFonts w:ascii="Sylfaen" w:hAnsi="Sylfaen" w:cs="Sylfaen"/>
          <w:vertAlign w:val="superscript"/>
          <w:lang w:val="hy-AM" w:eastAsia="en-US"/>
        </w:rPr>
        <w:t>-3</w:t>
      </w:r>
      <w:r w:rsidRPr="00F820E8">
        <w:rPr>
          <w:rFonts w:ascii="Sylfaen" w:hAnsi="Sylfaen" w:cs="Sylfaen"/>
          <w:lang w:val="hy-AM" w:eastAsia="en-US"/>
        </w:rPr>
        <w:t xml:space="preserve"> բանաձևով, որտեղ</w:t>
      </w:r>
    </w:p>
    <w:p w:rsidR="00FE0ED3" w:rsidRPr="00F820E8" w:rsidRDefault="00FE0ED3" w:rsidP="00F820E8">
      <w:pPr>
        <w:spacing w:after="0" w:line="360" w:lineRule="auto"/>
        <w:ind w:firstLine="567"/>
        <w:jc w:val="both"/>
        <w:rPr>
          <w:rFonts w:ascii="Sylfaen" w:hAnsi="Sylfaen" w:cs="Sylfaen"/>
          <w:lang w:val="hy-AM" w:eastAsia="en-US"/>
        </w:rPr>
      </w:pPr>
      <w:r w:rsidRPr="00F820E8">
        <w:rPr>
          <w:rFonts w:ascii="Sylfaen" w:hAnsi="Sylfaen" w:cs="Sylfaen"/>
          <w:lang w:val="hy-AM" w:eastAsia="en-US"/>
        </w:rPr>
        <w:t>R –  ռիսկի չափը</w:t>
      </w:r>
    </w:p>
    <w:p w:rsidR="00FE0ED3" w:rsidRPr="00F820E8" w:rsidRDefault="00FE0ED3" w:rsidP="00F820E8">
      <w:pPr>
        <w:spacing w:after="0" w:line="360" w:lineRule="auto"/>
        <w:ind w:firstLine="567"/>
        <w:jc w:val="both"/>
        <w:rPr>
          <w:rFonts w:ascii="Sylfaen" w:hAnsi="Sylfaen" w:cs="Sylfaen"/>
          <w:lang w:val="hy-AM" w:eastAsia="en-US"/>
        </w:rPr>
      </w:pPr>
      <w:r w:rsidRPr="00F820E8">
        <w:rPr>
          <w:rFonts w:ascii="Sylfaen" w:hAnsi="Sylfaen" w:cs="Sylfaen"/>
          <w:lang w:val="hy-AM" w:eastAsia="en-US"/>
        </w:rPr>
        <w:t>V – մեկ մարդու կողմից  ներշնչած օդի քանակն է օրվա ընթացքում – 28.8մ</w:t>
      </w:r>
      <w:r w:rsidRPr="00F820E8">
        <w:rPr>
          <w:rFonts w:ascii="Sylfaen" w:hAnsi="Sylfaen" w:cs="Sylfaen"/>
          <w:vertAlign w:val="superscript"/>
          <w:lang w:val="hy-AM" w:eastAsia="en-US"/>
        </w:rPr>
        <w:t>3</w:t>
      </w:r>
      <w:r w:rsidRPr="00F820E8">
        <w:rPr>
          <w:rFonts w:ascii="Sylfaen" w:hAnsi="Sylfaen" w:cs="Sylfaen"/>
          <w:lang w:val="hy-AM" w:eastAsia="en-US"/>
        </w:rPr>
        <w:t>:</w:t>
      </w:r>
    </w:p>
    <w:p w:rsidR="00FE0ED3" w:rsidRPr="00F820E8" w:rsidRDefault="00FE0ED3" w:rsidP="00F820E8">
      <w:pPr>
        <w:spacing w:after="0" w:line="360" w:lineRule="auto"/>
        <w:ind w:firstLine="567"/>
        <w:jc w:val="both"/>
        <w:rPr>
          <w:rFonts w:ascii="Sylfaen" w:hAnsi="Sylfaen" w:cs="Sylfaen"/>
          <w:lang w:val="hy-AM" w:eastAsia="en-US"/>
        </w:rPr>
      </w:pPr>
      <w:r w:rsidRPr="00F820E8">
        <w:rPr>
          <w:rFonts w:ascii="Sylfaen" w:hAnsi="Sylfaen" w:cs="Sylfaen"/>
          <w:lang w:val="hy-AM" w:eastAsia="en-US"/>
        </w:rPr>
        <w:t>M – մարդու զանգվածն է կգ-70</w:t>
      </w:r>
    </w:p>
    <w:p w:rsidR="00FE0ED3" w:rsidRPr="00F820E8" w:rsidRDefault="00FE0ED3" w:rsidP="00F820E8">
      <w:pPr>
        <w:spacing w:after="0" w:line="360" w:lineRule="auto"/>
        <w:ind w:firstLine="567"/>
        <w:jc w:val="both"/>
        <w:rPr>
          <w:rFonts w:ascii="Sylfaen" w:hAnsi="Sylfaen" w:cs="Sylfaen"/>
          <w:lang w:val="hy-AM" w:eastAsia="en-US"/>
        </w:rPr>
      </w:pPr>
      <w:r w:rsidRPr="00F820E8">
        <w:rPr>
          <w:rFonts w:ascii="Sylfaen" w:hAnsi="Sylfaen" w:cs="Sylfaen"/>
          <w:lang w:val="hy-AM" w:eastAsia="en-US"/>
        </w:rPr>
        <w:t>K – մարդու օրգանիզմով տվյալ նյութի կլանման գործակիցն է (0,75՞0,25)</w:t>
      </w:r>
    </w:p>
    <w:p w:rsidR="00FE0ED3" w:rsidRPr="00F820E8" w:rsidRDefault="00FE0ED3" w:rsidP="00F820E8">
      <w:pPr>
        <w:spacing w:after="0" w:line="360" w:lineRule="auto"/>
        <w:ind w:firstLine="567"/>
        <w:jc w:val="both"/>
        <w:rPr>
          <w:rFonts w:ascii="Sylfaen" w:hAnsi="Sylfaen" w:cs="Sylfaen"/>
          <w:lang w:val="hy-AM" w:eastAsia="en-US"/>
        </w:rPr>
      </w:pPr>
      <w:r w:rsidRPr="00F820E8">
        <w:rPr>
          <w:rFonts w:ascii="Sylfaen" w:hAnsi="Sylfaen" w:cs="Sylfaen"/>
          <w:lang w:val="hy-AM" w:eastAsia="en-US"/>
        </w:rPr>
        <w:t>B – ռիսկի կոնցենտրացիայի շեղման գործակից – 1,0 ՞10</w:t>
      </w:r>
      <w:r w:rsidRPr="00F820E8">
        <w:rPr>
          <w:rFonts w:ascii="Sylfaen" w:hAnsi="Sylfaen" w:cs="Sylfaen"/>
          <w:vertAlign w:val="superscript"/>
          <w:lang w:val="hy-AM" w:eastAsia="en-US"/>
        </w:rPr>
        <w:t>-3</w:t>
      </w:r>
      <w:r w:rsidRPr="00F820E8">
        <w:rPr>
          <w:rFonts w:ascii="Sylfaen" w:hAnsi="Sylfaen" w:cs="Sylfaen"/>
          <w:lang w:val="hy-AM" w:eastAsia="en-US"/>
        </w:rPr>
        <w:t xml:space="preserve">  (օր/մգ տվյալ նյութի համար)</w:t>
      </w:r>
    </w:p>
    <w:p w:rsidR="00FE0ED3" w:rsidRPr="00F820E8" w:rsidRDefault="00FE0ED3" w:rsidP="00F820E8">
      <w:pPr>
        <w:spacing w:after="0" w:line="360" w:lineRule="auto"/>
        <w:ind w:firstLine="567"/>
        <w:jc w:val="both"/>
        <w:rPr>
          <w:rFonts w:ascii="Sylfaen" w:hAnsi="Sylfaen" w:cs="Sylfaen"/>
          <w:lang w:val="hy-AM" w:eastAsia="en-US"/>
        </w:rPr>
      </w:pPr>
      <w:r w:rsidRPr="00F820E8">
        <w:rPr>
          <w:rFonts w:ascii="Sylfaen" w:hAnsi="Sylfaen" w:cs="Sylfaen"/>
          <w:lang w:val="hy-AM" w:eastAsia="en-US"/>
        </w:rPr>
        <w:t>C – տվյալ աղտոտող նյութի միջին տարեկան կոնցենտրացիան է օդում</w:t>
      </w:r>
    </w:p>
    <w:p w:rsidR="00FE0ED3" w:rsidRPr="00F820E8" w:rsidRDefault="00FE0ED3" w:rsidP="00F820E8">
      <w:pPr>
        <w:spacing w:after="0" w:line="360" w:lineRule="auto"/>
        <w:ind w:firstLine="567"/>
        <w:jc w:val="both"/>
        <w:rPr>
          <w:rFonts w:ascii="Sylfaen" w:hAnsi="Sylfaen" w:cs="Sylfaen"/>
          <w:lang w:val="hy-AM" w:eastAsia="en-US"/>
        </w:rPr>
      </w:pPr>
      <w:r w:rsidRPr="00F820E8">
        <w:rPr>
          <w:rFonts w:ascii="Sylfaen" w:hAnsi="Sylfaen" w:cs="Sylfaen"/>
          <w:lang w:val="hy-AM" w:eastAsia="en-US"/>
        </w:rPr>
        <w:t xml:space="preserve"> </w:t>
      </w:r>
      <w:r w:rsidRPr="00F820E8">
        <w:rPr>
          <w:rFonts w:ascii="Sylfaen" w:hAnsi="Sylfaen"/>
          <w:position w:val="-14"/>
          <w:lang w:val="hy-AM"/>
        </w:rPr>
        <w:object w:dxaOrig="4650" w:dyaOrig="525">
          <v:shape id="_x0000_i1030" type="#_x0000_t75" style="width:230.05pt;height:28.5pt" o:ole="">
            <v:imagedata r:id="rId56" o:title=""/>
          </v:shape>
          <o:OLEObject Type="Embed" ProgID="Equation.3" ShapeID="_x0000_i1030" DrawAspect="Content" ObjectID="_1807093369" r:id="rId57"/>
        </w:object>
      </w:r>
      <w:r w:rsidRPr="00F820E8">
        <w:rPr>
          <w:rFonts w:ascii="Sylfaen" w:hAnsi="Sylfaen"/>
          <w:lang w:val="hy-AM"/>
        </w:rPr>
        <w:t xml:space="preserve"> </w:t>
      </w:r>
      <w:r w:rsidRPr="00F820E8">
        <w:rPr>
          <w:rFonts w:ascii="Sylfaen" w:hAnsi="Sylfaen" w:cs="Sylfaen"/>
          <w:lang w:val="hy-AM" w:eastAsia="en-US"/>
        </w:rPr>
        <w:t xml:space="preserve"> - մինիմալ ռիսկ</w:t>
      </w:r>
    </w:p>
    <w:p w:rsidR="00FE0ED3" w:rsidRPr="00F820E8" w:rsidRDefault="00FE0ED3" w:rsidP="00F820E8">
      <w:pPr>
        <w:spacing w:after="0" w:line="360" w:lineRule="auto"/>
        <w:ind w:firstLine="720"/>
        <w:jc w:val="both"/>
        <w:rPr>
          <w:rFonts w:ascii="Sylfaen" w:hAnsi="Sylfaen" w:cs="Sylfaen"/>
          <w:lang w:val="hy-AM" w:eastAsia="en-US"/>
        </w:rPr>
      </w:pPr>
      <w:r w:rsidRPr="00F820E8">
        <w:rPr>
          <w:rFonts w:ascii="Sylfaen" w:hAnsi="Sylfaen"/>
          <w:position w:val="-14"/>
          <w:lang w:val="hy-AM"/>
        </w:rPr>
        <w:object w:dxaOrig="4275" w:dyaOrig="525">
          <v:shape id="_x0000_i1031" type="#_x0000_t75" style="width:3in;height:28.5pt" o:ole="">
            <v:imagedata r:id="rId58" o:title=""/>
          </v:shape>
          <o:OLEObject Type="Embed" ProgID="Equation.3" ShapeID="_x0000_i1031" DrawAspect="Content" ObjectID="_1807093370" r:id="rId59"/>
        </w:object>
      </w:r>
      <w:r w:rsidRPr="00F820E8">
        <w:rPr>
          <w:rFonts w:ascii="Sylfaen" w:hAnsi="Sylfaen"/>
          <w:lang w:val="hy-AM"/>
        </w:rPr>
        <w:t xml:space="preserve"> </w:t>
      </w:r>
      <w:r w:rsidRPr="00F820E8">
        <w:rPr>
          <w:rFonts w:ascii="Sylfaen" w:hAnsi="Sylfaen" w:cs="Sylfaen"/>
          <w:lang w:val="hy-AM" w:eastAsia="en-US"/>
        </w:rPr>
        <w:t xml:space="preserve">- մինիմալ ռիսկ </w:t>
      </w:r>
    </w:p>
    <w:p w:rsidR="00FE0ED3" w:rsidRPr="00F820E8" w:rsidRDefault="00FE0ED3" w:rsidP="00F820E8">
      <w:pPr>
        <w:spacing w:after="0" w:line="360" w:lineRule="auto"/>
        <w:ind w:firstLine="720"/>
        <w:jc w:val="both"/>
        <w:rPr>
          <w:rFonts w:ascii="Sylfaen" w:hAnsi="Sylfaen" w:cs="Sylfaen"/>
          <w:lang w:val="hy-AM" w:eastAsia="en-US"/>
        </w:rPr>
      </w:pPr>
      <w:r w:rsidRPr="00F820E8">
        <w:rPr>
          <w:rFonts w:ascii="Sylfaen" w:hAnsi="Sylfaen" w:cs="Sylfaen"/>
          <w:lang w:val="hy-AM" w:eastAsia="en-US"/>
        </w:rPr>
        <w:t>R</w:t>
      </w:r>
      <w:r w:rsidRPr="00F820E8">
        <w:rPr>
          <w:rFonts w:ascii="Sylfaen" w:hAnsi="Sylfaen" w:cs="Sylfaen"/>
          <w:vertAlign w:val="subscript"/>
          <w:lang w:val="hy-AM" w:eastAsia="en-US"/>
        </w:rPr>
        <w:t>CO</w:t>
      </w:r>
      <w:r w:rsidRPr="00F820E8">
        <w:rPr>
          <w:rFonts w:ascii="Sylfaen" w:hAnsi="Sylfaen" w:cs="Sylfaen"/>
          <w:lang w:val="hy-AM" w:eastAsia="en-US"/>
        </w:rPr>
        <w:t>=28.8 գ 0.75 գ70 գ 0.4գ10</w:t>
      </w:r>
      <w:r w:rsidRPr="00F820E8">
        <w:rPr>
          <w:rFonts w:ascii="Sylfaen" w:hAnsi="Sylfaen" w:cs="Sylfaen"/>
          <w:vertAlign w:val="superscript"/>
          <w:lang w:val="hy-AM" w:eastAsia="en-US"/>
        </w:rPr>
        <w:t>-3</w:t>
      </w:r>
      <w:r w:rsidRPr="00F820E8">
        <w:rPr>
          <w:rFonts w:ascii="Sylfaen" w:hAnsi="Sylfaen" w:cs="Sylfaen"/>
          <w:lang w:val="hy-AM" w:eastAsia="en-US"/>
        </w:rPr>
        <w:t xml:space="preserve"> = 0.604 – բարձրացված ռիսկ </w:t>
      </w:r>
    </w:p>
    <w:p w:rsidR="00FE0ED3" w:rsidRPr="00F820E8" w:rsidRDefault="00FE0ED3" w:rsidP="00F820E8">
      <w:pPr>
        <w:spacing w:after="0" w:line="360" w:lineRule="auto"/>
        <w:ind w:firstLine="567"/>
        <w:jc w:val="both"/>
        <w:rPr>
          <w:rFonts w:ascii="Sylfaen" w:hAnsi="Sylfaen" w:cs="Sylfaen"/>
          <w:lang w:val="hy-AM" w:eastAsia="en-US"/>
        </w:rPr>
      </w:pPr>
      <w:r w:rsidRPr="00F820E8">
        <w:rPr>
          <w:rFonts w:ascii="Sylfaen" w:hAnsi="Sylfaen" w:cs="Sylfaen"/>
          <w:lang w:val="hy-AM" w:eastAsia="en-US"/>
        </w:rPr>
        <w:t>R</w:t>
      </w:r>
      <w:r w:rsidRPr="00F820E8">
        <w:rPr>
          <w:rFonts w:ascii="Sylfaen" w:hAnsi="Sylfaen" w:cs="Sylfaen"/>
          <w:vertAlign w:val="subscript"/>
          <w:lang w:val="hy-AM" w:eastAsia="en-US"/>
        </w:rPr>
        <w:t>փոշի</w:t>
      </w:r>
      <w:r w:rsidRPr="00F820E8">
        <w:rPr>
          <w:rFonts w:ascii="Sylfaen" w:hAnsi="Sylfaen" w:cs="Sylfaen"/>
          <w:lang w:val="hy-AM" w:eastAsia="en-US"/>
        </w:rPr>
        <w:t>=28.8 գ 0.75 գ70 գ 0.2գ10</w:t>
      </w:r>
      <w:r w:rsidRPr="00F820E8">
        <w:rPr>
          <w:rFonts w:ascii="Sylfaen" w:hAnsi="Sylfaen" w:cs="Sylfaen"/>
          <w:vertAlign w:val="superscript"/>
          <w:lang w:val="hy-AM" w:eastAsia="en-US"/>
        </w:rPr>
        <w:t>-3</w:t>
      </w:r>
      <w:r w:rsidRPr="00F820E8">
        <w:rPr>
          <w:rFonts w:ascii="Sylfaen" w:hAnsi="Sylfaen" w:cs="Sylfaen"/>
          <w:lang w:val="hy-AM" w:eastAsia="en-US"/>
        </w:rPr>
        <w:t xml:space="preserve"> = 0.302 – մինիմալ ռիսկ</w:t>
      </w:r>
    </w:p>
    <w:p w:rsidR="00FE0ED3" w:rsidRDefault="00FE0ED3" w:rsidP="00F820E8">
      <w:pPr>
        <w:spacing w:after="0" w:line="360" w:lineRule="auto"/>
        <w:ind w:firstLine="567"/>
        <w:jc w:val="both"/>
        <w:rPr>
          <w:rFonts w:ascii="Sylfaen" w:hAnsi="Sylfaen" w:cs="Sylfaen"/>
          <w:lang w:val="hy-AM" w:eastAsia="en-US"/>
        </w:rPr>
      </w:pPr>
      <w:r w:rsidRPr="00F820E8">
        <w:rPr>
          <w:rFonts w:ascii="Sylfaen" w:hAnsi="Sylfaen" w:cs="Sylfaen"/>
          <w:lang w:val="hy-AM" w:eastAsia="en-US"/>
        </w:rPr>
        <w:t>Այստեղից արվում է եզրակացություն, որ մթնոլորտ ածխածնի օքսիդի արտանետումների նվազեցման համար անհրաժեշտ է կիրառել լրացուցիչ միջոցառումներ:</w:t>
      </w:r>
    </w:p>
    <w:p w:rsidR="003C58E2" w:rsidRDefault="003C58E2" w:rsidP="00F820E8">
      <w:pPr>
        <w:spacing w:after="0" w:line="360" w:lineRule="auto"/>
        <w:ind w:firstLine="567"/>
        <w:jc w:val="both"/>
        <w:rPr>
          <w:rFonts w:ascii="Sylfaen" w:hAnsi="Sylfaen" w:cs="Sylfaen"/>
          <w:lang w:val="hy-AM" w:eastAsia="en-US"/>
        </w:rPr>
      </w:pPr>
    </w:p>
    <w:p w:rsidR="00E97F74" w:rsidRDefault="00E97F74" w:rsidP="00F820E8">
      <w:pPr>
        <w:spacing w:after="0" w:line="360" w:lineRule="auto"/>
        <w:ind w:firstLine="567"/>
        <w:jc w:val="both"/>
        <w:rPr>
          <w:rFonts w:ascii="Sylfaen" w:hAnsi="Sylfaen" w:cs="Sylfaen"/>
          <w:lang w:val="hy-AM" w:eastAsia="en-US"/>
        </w:rPr>
      </w:pPr>
    </w:p>
    <w:p w:rsidR="00E97F74" w:rsidRPr="00F820E8" w:rsidRDefault="00E97F74" w:rsidP="00F820E8">
      <w:pPr>
        <w:spacing w:after="0" w:line="360" w:lineRule="auto"/>
        <w:ind w:firstLine="567"/>
        <w:jc w:val="both"/>
        <w:rPr>
          <w:rFonts w:ascii="Sylfaen" w:hAnsi="Sylfaen" w:cs="Sylfaen"/>
          <w:lang w:val="hy-AM" w:eastAsia="en-US"/>
        </w:rPr>
      </w:pPr>
    </w:p>
    <w:p w:rsidR="00FE0ED3" w:rsidRPr="00F820E8" w:rsidRDefault="00FE0ED3" w:rsidP="00F820E8">
      <w:pPr>
        <w:spacing w:after="0" w:line="360" w:lineRule="auto"/>
        <w:ind w:firstLine="567"/>
        <w:jc w:val="both"/>
        <w:rPr>
          <w:rFonts w:ascii="Sylfaen" w:hAnsi="Sylfaen" w:cs="Sylfaen"/>
          <w:lang w:val="hy-AM" w:eastAsia="en-US"/>
        </w:rPr>
      </w:pPr>
    </w:p>
    <w:p w:rsidR="00FE0ED3" w:rsidRPr="00F820E8" w:rsidRDefault="00FE0ED3" w:rsidP="00F820E8">
      <w:pPr>
        <w:spacing w:after="0" w:line="360" w:lineRule="auto"/>
        <w:ind w:firstLine="567"/>
        <w:jc w:val="center"/>
        <w:rPr>
          <w:rFonts w:ascii="Sylfaen" w:hAnsi="Sylfaen" w:cs="Sylfaen"/>
          <w:b/>
          <w:lang w:val="hy-AM" w:eastAsia="en-US"/>
        </w:rPr>
      </w:pPr>
      <w:r w:rsidRPr="00F820E8">
        <w:rPr>
          <w:rFonts w:ascii="Sylfaen" w:hAnsi="Sylfaen" w:cs="Sylfaen"/>
          <w:b/>
          <w:lang w:val="hy-AM" w:eastAsia="en-US"/>
        </w:rPr>
        <w:lastRenderedPageBreak/>
        <w:t>1</w:t>
      </w:r>
      <w:r w:rsidR="00466A1C" w:rsidRPr="00F820E8">
        <w:rPr>
          <w:rFonts w:ascii="Sylfaen" w:hAnsi="Sylfaen" w:cs="Sylfaen"/>
          <w:b/>
          <w:lang w:val="hy-AM" w:eastAsia="en-US"/>
        </w:rPr>
        <w:t>0</w:t>
      </w:r>
      <w:r w:rsidRPr="00F820E8">
        <w:rPr>
          <w:rFonts w:ascii="Sylfaen" w:hAnsi="Sylfaen" w:cs="Sylfaen"/>
          <w:b/>
          <w:lang w:val="hy-AM" w:eastAsia="en-US"/>
        </w:rPr>
        <w:t>.3 Հողերի աղտոտվածության մակարդակի գնահատումը</w:t>
      </w:r>
    </w:p>
    <w:p w:rsidR="00FE0ED3" w:rsidRPr="00F820E8" w:rsidRDefault="00FE0ED3" w:rsidP="00F820E8">
      <w:pPr>
        <w:spacing w:after="0" w:line="360" w:lineRule="auto"/>
        <w:ind w:firstLine="567"/>
        <w:jc w:val="both"/>
        <w:rPr>
          <w:rFonts w:ascii="Sylfaen" w:hAnsi="Sylfaen" w:cs="Sylfaen"/>
          <w:lang w:val="hy-AM" w:eastAsia="en-US"/>
        </w:rPr>
      </w:pPr>
    </w:p>
    <w:p w:rsidR="00FE0ED3" w:rsidRPr="00F820E8" w:rsidRDefault="00FE0ED3" w:rsidP="003C58E2">
      <w:pPr>
        <w:tabs>
          <w:tab w:val="left" w:pos="993"/>
        </w:tabs>
        <w:spacing w:after="0"/>
        <w:ind w:firstLine="567"/>
        <w:jc w:val="both"/>
        <w:rPr>
          <w:rFonts w:ascii="Sylfaen" w:hAnsi="Sylfaen" w:cs="Sylfaen"/>
          <w:lang w:val="hy-AM" w:eastAsia="en-US"/>
        </w:rPr>
      </w:pPr>
      <w:r w:rsidRPr="00F820E8">
        <w:rPr>
          <w:rFonts w:ascii="Sylfaen" w:hAnsi="Sylfaen" w:cs="Sylfaen"/>
          <w:lang w:val="hy-AM" w:eastAsia="en-US"/>
        </w:rPr>
        <w:t>Հողերի հետազոտությունն իրականացվել է հետևյալ նպատակների համար.</w:t>
      </w:r>
    </w:p>
    <w:p w:rsidR="00FE0ED3" w:rsidRPr="00F820E8" w:rsidRDefault="00FE0ED3" w:rsidP="003F6ED6">
      <w:pPr>
        <w:pStyle w:val="ListParagraph"/>
        <w:numPr>
          <w:ilvl w:val="0"/>
          <w:numId w:val="6"/>
        </w:numPr>
        <w:tabs>
          <w:tab w:val="left" w:pos="993"/>
        </w:tabs>
        <w:spacing w:line="276" w:lineRule="auto"/>
        <w:ind w:left="0" w:firstLine="567"/>
        <w:jc w:val="both"/>
        <w:rPr>
          <w:rFonts w:ascii="Sylfaen" w:hAnsi="Sylfaen" w:cs="Sylfaen"/>
          <w:sz w:val="22"/>
          <w:szCs w:val="22"/>
          <w:lang w:val="hy-AM"/>
        </w:rPr>
      </w:pPr>
      <w:r w:rsidRPr="00F820E8">
        <w:rPr>
          <w:rFonts w:ascii="Sylfaen" w:hAnsi="Sylfaen" w:cs="Sylfaen"/>
          <w:sz w:val="22"/>
          <w:szCs w:val="22"/>
          <w:lang w:val="hy-AM"/>
        </w:rPr>
        <w:t>շինարարական հրապարակի՝ պակաս արժեքավոր հողերի վրա տեղադրման ընտրության,  օրգանական, ռադիոակտիվ, թունավոր քիմիական թափոններով աղտոտված հողերի վրա շենքերի և շինությունների տեղադրման կանխարգելման:</w:t>
      </w:r>
    </w:p>
    <w:p w:rsidR="00FE0ED3" w:rsidRPr="00F820E8" w:rsidRDefault="00FE0ED3" w:rsidP="003F6ED6">
      <w:pPr>
        <w:pStyle w:val="ListParagraph"/>
        <w:numPr>
          <w:ilvl w:val="0"/>
          <w:numId w:val="7"/>
        </w:numPr>
        <w:tabs>
          <w:tab w:val="left" w:pos="993"/>
        </w:tabs>
        <w:spacing w:line="276" w:lineRule="auto"/>
        <w:ind w:left="0" w:firstLine="567"/>
        <w:jc w:val="both"/>
        <w:rPr>
          <w:rFonts w:ascii="Sylfaen" w:hAnsi="Sylfaen" w:cs="Sylfaen"/>
          <w:sz w:val="22"/>
          <w:szCs w:val="22"/>
          <w:lang w:val="hy-AM"/>
        </w:rPr>
      </w:pPr>
      <w:r w:rsidRPr="00F820E8">
        <w:rPr>
          <w:rFonts w:ascii="Sylfaen" w:hAnsi="Sylfaen" w:cs="Sylfaen"/>
          <w:sz w:val="22"/>
          <w:szCs w:val="22"/>
          <w:lang w:val="hy-AM"/>
        </w:rPr>
        <w:t>Հողի աղտոտվածության գնահատման, ինչպես բնակչության առողջության վրա ազդող գործոն;</w:t>
      </w:r>
    </w:p>
    <w:p w:rsidR="00FE0ED3" w:rsidRPr="00F820E8" w:rsidRDefault="00FE0ED3" w:rsidP="003F6ED6">
      <w:pPr>
        <w:pStyle w:val="ListParagraph"/>
        <w:numPr>
          <w:ilvl w:val="0"/>
          <w:numId w:val="8"/>
        </w:numPr>
        <w:tabs>
          <w:tab w:val="left" w:pos="993"/>
        </w:tabs>
        <w:spacing w:line="276" w:lineRule="auto"/>
        <w:ind w:left="0" w:firstLine="567"/>
        <w:jc w:val="both"/>
        <w:rPr>
          <w:rFonts w:ascii="Sylfaen" w:hAnsi="Sylfaen" w:cs="Sylfaen"/>
          <w:sz w:val="22"/>
          <w:szCs w:val="22"/>
          <w:lang w:val="hy-AM"/>
        </w:rPr>
      </w:pPr>
      <w:r w:rsidRPr="00F820E8">
        <w:rPr>
          <w:rFonts w:ascii="Sylfaen" w:hAnsi="Sylfaen" w:cs="Sylfaen"/>
          <w:sz w:val="22"/>
          <w:szCs w:val="22"/>
          <w:lang w:val="hy-AM"/>
        </w:rPr>
        <w:t>բնակելի թաղամասի կանաչապատման և ռեկրեացիոն  գոտիների ստեղծման սխեմաների մշակման:</w:t>
      </w:r>
    </w:p>
    <w:p w:rsidR="00FE0ED3" w:rsidRPr="00F820E8" w:rsidRDefault="00385508" w:rsidP="003C58E2">
      <w:pPr>
        <w:tabs>
          <w:tab w:val="left" w:pos="993"/>
        </w:tabs>
        <w:spacing w:after="0"/>
        <w:ind w:firstLine="567"/>
        <w:jc w:val="both"/>
        <w:rPr>
          <w:rFonts w:ascii="Sylfaen" w:hAnsi="Sylfaen" w:cs="Sylfaen"/>
          <w:lang w:val="hy-AM" w:eastAsia="en-US"/>
        </w:rPr>
      </w:pPr>
      <w:r w:rsidRPr="00F820E8">
        <w:rPr>
          <w:rFonts w:ascii="Sylfaen" w:hAnsi="Sylfaen" w:cs="Sylfaen"/>
          <w:lang w:val="hy-AM" w:eastAsia="en-US"/>
        </w:rPr>
        <w:t>Տ</w:t>
      </w:r>
      <w:r w:rsidR="00FE0ED3" w:rsidRPr="00F820E8">
        <w:rPr>
          <w:rFonts w:ascii="Sylfaen" w:hAnsi="Sylfaen" w:cs="Sylfaen"/>
          <w:lang w:val="hy-AM" w:eastAsia="en-US"/>
        </w:rPr>
        <w:t xml:space="preserve">արածքի հողերն աղտոտված չեն ծանր մետաղներով և նոր շենքերի և շինությունների տեղադրման ընտրությունը սահմանափակված չէ: Հողերի աղտոտվածության մակարդակի փոփոխություն չի կանխատեսվում, քանի որ արդյունաբերական օբյեկտների գործարկում </w:t>
      </w:r>
      <w:r w:rsidRPr="00F820E8">
        <w:rPr>
          <w:rFonts w:ascii="Sylfaen" w:hAnsi="Sylfaen" w:cs="Sylfaen"/>
          <w:lang w:val="hy-AM" w:eastAsia="en-US"/>
        </w:rPr>
        <w:t>տարածքում</w:t>
      </w:r>
      <w:r w:rsidR="00FE0ED3" w:rsidRPr="00F820E8">
        <w:rPr>
          <w:rFonts w:ascii="Sylfaen" w:hAnsi="Sylfaen" w:cs="Sylfaen"/>
          <w:lang w:val="hy-AM" w:eastAsia="en-US"/>
        </w:rPr>
        <w:t xml:space="preserve"> նախատեսված չէ:</w:t>
      </w:r>
    </w:p>
    <w:p w:rsidR="00FE0ED3" w:rsidRPr="00F820E8" w:rsidRDefault="00FE0ED3" w:rsidP="00F820E8">
      <w:pPr>
        <w:spacing w:after="0" w:line="360" w:lineRule="auto"/>
        <w:ind w:firstLine="567"/>
        <w:jc w:val="both"/>
        <w:rPr>
          <w:rFonts w:ascii="Sylfaen" w:hAnsi="Sylfaen" w:cs="Sylfaen"/>
          <w:lang w:val="hy-AM" w:eastAsia="en-US"/>
        </w:rPr>
      </w:pPr>
    </w:p>
    <w:p w:rsidR="00FE0ED3" w:rsidRPr="00F820E8" w:rsidRDefault="00FE0ED3" w:rsidP="00F820E8">
      <w:pPr>
        <w:spacing w:after="0" w:line="360" w:lineRule="auto"/>
        <w:ind w:firstLine="567"/>
        <w:jc w:val="center"/>
        <w:rPr>
          <w:rFonts w:ascii="Sylfaen" w:hAnsi="Sylfaen" w:cs="Sylfaen"/>
          <w:b/>
          <w:lang w:val="hy-AM" w:eastAsia="en-US"/>
        </w:rPr>
      </w:pPr>
      <w:r w:rsidRPr="00F820E8">
        <w:rPr>
          <w:rFonts w:ascii="Sylfaen" w:hAnsi="Sylfaen" w:cs="Sylfaen"/>
          <w:b/>
          <w:lang w:val="hy-AM" w:eastAsia="en-US"/>
        </w:rPr>
        <w:t>1</w:t>
      </w:r>
      <w:r w:rsidR="00466A1C" w:rsidRPr="00F820E8">
        <w:rPr>
          <w:rFonts w:ascii="Sylfaen" w:hAnsi="Sylfaen" w:cs="Sylfaen"/>
          <w:b/>
          <w:lang w:val="hy-AM" w:eastAsia="en-US"/>
        </w:rPr>
        <w:t>1</w:t>
      </w:r>
      <w:r w:rsidRPr="00F820E8">
        <w:rPr>
          <w:rFonts w:ascii="Sylfaen" w:hAnsi="Sylfaen" w:cs="Sylfaen"/>
          <w:b/>
          <w:lang w:val="hy-AM" w:eastAsia="en-US"/>
        </w:rPr>
        <w:t>. Շրջակա միջավայրի վրա անտրոպատեխնածին  բեռնվածության համալիր ցուցանիշները</w:t>
      </w:r>
    </w:p>
    <w:p w:rsidR="00FE0ED3" w:rsidRPr="00F820E8" w:rsidRDefault="00FE0ED3" w:rsidP="003C58E2">
      <w:pPr>
        <w:spacing w:after="0"/>
        <w:ind w:firstLine="567"/>
        <w:jc w:val="both"/>
        <w:rPr>
          <w:rFonts w:ascii="Sylfaen" w:hAnsi="Sylfaen" w:cs="Sylfaen"/>
          <w:lang w:val="hy-AM" w:eastAsia="en-US"/>
        </w:rPr>
      </w:pPr>
      <w:r w:rsidRPr="00F820E8">
        <w:rPr>
          <w:rFonts w:ascii="Sylfaen" w:hAnsi="Sylfaen" w:cs="Sylfaen"/>
          <w:lang w:val="hy-AM" w:eastAsia="en-US"/>
        </w:rPr>
        <w:t>Շրջակա միջավայրի վրա անտրոպատեխնածին բեռնվածության համալիր ցուցանիշը՝ KH, որոշվում է</w:t>
      </w:r>
    </w:p>
    <w:p w:rsidR="00FE0ED3" w:rsidRPr="00F820E8" w:rsidRDefault="00FE0ED3" w:rsidP="003C58E2">
      <w:pPr>
        <w:spacing w:after="0"/>
        <w:ind w:firstLine="567"/>
        <w:jc w:val="both"/>
        <w:rPr>
          <w:rFonts w:ascii="Sylfaen" w:hAnsi="Sylfaen" w:cs="Sylfaen"/>
          <w:lang w:val="hy-AM" w:eastAsia="en-US"/>
        </w:rPr>
      </w:pPr>
      <w:r w:rsidRPr="00F820E8">
        <w:rPr>
          <w:rFonts w:ascii="Sylfaen" w:hAnsi="Sylfaen" w:cs="Sylfaen"/>
          <w:lang w:val="hy-AM" w:eastAsia="en-US"/>
        </w:rPr>
        <w:t>KH=(K</w:t>
      </w:r>
      <w:r w:rsidRPr="00F820E8">
        <w:rPr>
          <w:rFonts w:ascii="Sylfaen" w:hAnsi="Sylfaen" w:cs="Sylfaen"/>
          <w:vertAlign w:val="subscript"/>
          <w:lang w:val="hy-AM" w:eastAsia="en-US"/>
        </w:rPr>
        <w:t>օդ</w:t>
      </w:r>
      <w:r w:rsidRPr="00F820E8">
        <w:rPr>
          <w:rFonts w:ascii="Sylfaen" w:hAnsi="Sylfaen" w:cs="Sylfaen"/>
          <w:lang w:val="hy-AM" w:eastAsia="en-US"/>
        </w:rPr>
        <w:t xml:space="preserve"> + K</w:t>
      </w:r>
      <w:r w:rsidRPr="00F820E8">
        <w:rPr>
          <w:rFonts w:ascii="Sylfaen" w:hAnsi="Sylfaen" w:cs="Sylfaen"/>
          <w:vertAlign w:val="subscript"/>
          <w:lang w:val="hy-AM" w:eastAsia="en-US"/>
        </w:rPr>
        <w:t>աղմուկ</w:t>
      </w:r>
      <w:r w:rsidRPr="00F820E8">
        <w:rPr>
          <w:rFonts w:ascii="Sylfaen" w:hAnsi="Sylfaen" w:cs="Sylfaen"/>
          <w:lang w:val="hy-AM" w:eastAsia="en-US"/>
        </w:rPr>
        <w:t xml:space="preserve"> + K</w:t>
      </w:r>
      <w:r w:rsidRPr="00F820E8">
        <w:rPr>
          <w:rFonts w:ascii="Sylfaen" w:hAnsi="Sylfaen" w:cs="Sylfaen"/>
          <w:vertAlign w:val="subscript"/>
          <w:lang w:val="hy-AM" w:eastAsia="en-US"/>
        </w:rPr>
        <w:t>ջուր</w:t>
      </w:r>
      <w:r w:rsidRPr="00F820E8">
        <w:rPr>
          <w:rFonts w:ascii="Sylfaen" w:hAnsi="Sylfaen" w:cs="Sylfaen"/>
          <w:lang w:val="hy-AM" w:eastAsia="en-US"/>
        </w:rPr>
        <w:t xml:space="preserve"> + K</w:t>
      </w:r>
      <w:r w:rsidRPr="00F820E8">
        <w:rPr>
          <w:rFonts w:ascii="Sylfaen" w:hAnsi="Sylfaen" w:cs="Sylfaen"/>
          <w:vertAlign w:val="subscript"/>
          <w:lang w:val="hy-AM" w:eastAsia="en-US"/>
        </w:rPr>
        <w:t>հող</w:t>
      </w:r>
      <w:r w:rsidRPr="00F820E8">
        <w:rPr>
          <w:rFonts w:ascii="Sylfaen" w:hAnsi="Sylfaen" w:cs="Sylfaen"/>
          <w:lang w:val="hy-AM" w:eastAsia="en-US"/>
        </w:rPr>
        <w:t>) : N, որտեղ</w:t>
      </w:r>
    </w:p>
    <w:p w:rsidR="00FE0ED3" w:rsidRPr="00F820E8" w:rsidRDefault="00FE0ED3" w:rsidP="003C58E2">
      <w:pPr>
        <w:spacing w:after="0"/>
        <w:ind w:firstLine="567"/>
        <w:jc w:val="both"/>
        <w:rPr>
          <w:rFonts w:ascii="Sylfaen" w:hAnsi="Sylfaen" w:cs="Sylfaen"/>
          <w:lang w:val="hy-AM" w:eastAsia="en-US"/>
        </w:rPr>
      </w:pPr>
      <w:r w:rsidRPr="00F820E8">
        <w:rPr>
          <w:rFonts w:ascii="Sylfaen" w:hAnsi="Sylfaen" w:cs="Sylfaen"/>
          <w:lang w:val="hy-AM" w:eastAsia="en-US"/>
        </w:rPr>
        <w:t>N – հաշվի առնվող գործոնների քանակն է N=4</w:t>
      </w:r>
    </w:p>
    <w:p w:rsidR="00FE0ED3" w:rsidRPr="00F820E8" w:rsidRDefault="00FE0ED3" w:rsidP="003C58E2">
      <w:pPr>
        <w:spacing w:after="0"/>
        <w:ind w:firstLine="567"/>
        <w:jc w:val="both"/>
        <w:rPr>
          <w:rFonts w:ascii="Sylfaen" w:hAnsi="Sylfaen" w:cs="Sylfaen"/>
          <w:lang w:val="hy-AM" w:eastAsia="en-US"/>
        </w:rPr>
      </w:pPr>
      <w:r w:rsidRPr="00F820E8">
        <w:rPr>
          <w:rFonts w:ascii="Sylfaen" w:hAnsi="Sylfaen" w:cs="Sylfaen"/>
          <w:lang w:val="hy-AM" w:eastAsia="en-US"/>
        </w:rPr>
        <w:t>Ցուցանիշի նորմատիվային մեծությունը համարվում է հաշվի առնվող գործոնային գնահատականների համապատասխան միավորների թիվը, տվյալ դեպքում՝  4:</w:t>
      </w:r>
    </w:p>
    <w:p w:rsidR="00FE0ED3" w:rsidRPr="00F820E8" w:rsidRDefault="00FE0ED3" w:rsidP="003C58E2">
      <w:pPr>
        <w:spacing w:after="0"/>
        <w:ind w:firstLine="567"/>
        <w:jc w:val="both"/>
        <w:rPr>
          <w:rFonts w:ascii="Sylfaen" w:hAnsi="Sylfaen" w:cs="Sylfaen"/>
          <w:lang w:val="hy-AM" w:eastAsia="en-US"/>
        </w:rPr>
      </w:pPr>
      <w:r w:rsidRPr="00F820E8">
        <w:rPr>
          <w:rFonts w:ascii="Sylfaen" w:hAnsi="Sylfaen" w:cs="Sylfaen"/>
          <w:lang w:val="hy-AM" w:eastAsia="en-US"/>
        </w:rPr>
        <w:t>Էկոլոգա-հիգիենիկ իրավիճակի գնահատականը տարածքի շրջակա միջավայրի անտրոպատեխնածին աղտոտվածության հետևանքով կատարվել է հիգիենիկ դասակարգման արդյունքների հիման վրա (KH) և բերված է ստորև աղյուսակ11.1-ում:</w:t>
      </w:r>
    </w:p>
    <w:p w:rsidR="00FE0ED3" w:rsidRPr="00F820E8" w:rsidRDefault="00FE0ED3" w:rsidP="003C58E2">
      <w:pPr>
        <w:spacing w:after="0"/>
        <w:ind w:firstLine="567"/>
        <w:rPr>
          <w:rFonts w:ascii="Sylfaen" w:hAnsi="Sylfaen" w:cs="Sylfaen"/>
          <w:lang w:val="hy-AM" w:eastAsia="en-US"/>
        </w:rPr>
      </w:pPr>
      <w:r w:rsidRPr="00F820E8">
        <w:rPr>
          <w:rFonts w:ascii="Sylfaen" w:hAnsi="Sylfaen" w:cs="Sylfaen"/>
          <w:lang w:val="hy-AM" w:eastAsia="en-US"/>
        </w:rPr>
        <w:t>Բնակելի կառուցապատման տարածքներում էկոլոգա-հիգիենիկ իրավիճակի լարվածության աստիճանի չափանիշները ներկայացված են 1</w:t>
      </w:r>
      <w:r w:rsidR="00466A1C" w:rsidRPr="00F820E8">
        <w:rPr>
          <w:rFonts w:ascii="Sylfaen" w:hAnsi="Sylfaen" w:cs="Sylfaen"/>
          <w:lang w:val="hy-AM" w:eastAsia="en-US"/>
        </w:rPr>
        <w:t>1</w:t>
      </w:r>
      <w:r w:rsidRPr="00F820E8">
        <w:rPr>
          <w:rFonts w:ascii="Sylfaen" w:hAnsi="Sylfaen" w:cs="Sylfaen"/>
          <w:lang w:val="hy-AM" w:eastAsia="en-US"/>
        </w:rPr>
        <w:t>.1 աղյուսակում:</w:t>
      </w:r>
    </w:p>
    <w:p w:rsidR="00FE0ED3" w:rsidRPr="00F820E8" w:rsidRDefault="00FE0ED3" w:rsidP="00F820E8">
      <w:pPr>
        <w:spacing w:after="0" w:line="360" w:lineRule="auto"/>
        <w:rPr>
          <w:rFonts w:ascii="Sylfaen" w:hAnsi="Sylfaen" w:cs="Sylfaen"/>
          <w:lang w:val="hy-AM" w:eastAsia="en-US"/>
        </w:rPr>
      </w:pPr>
    </w:p>
    <w:p w:rsidR="00FE0ED3" w:rsidRPr="00F820E8" w:rsidRDefault="00FE0ED3" w:rsidP="00F820E8">
      <w:pPr>
        <w:spacing w:after="0" w:line="360" w:lineRule="auto"/>
        <w:ind w:firstLine="567"/>
        <w:jc w:val="right"/>
        <w:rPr>
          <w:rFonts w:ascii="Sylfaen" w:hAnsi="Sylfaen" w:cs="Sylfaen"/>
          <w:lang w:val="hy-AM" w:eastAsia="en-US"/>
        </w:rPr>
      </w:pPr>
      <w:r w:rsidRPr="00F820E8">
        <w:rPr>
          <w:rFonts w:ascii="Sylfaen" w:hAnsi="Sylfaen" w:cs="Sylfaen"/>
          <w:lang w:val="hy-AM" w:eastAsia="en-US"/>
        </w:rPr>
        <w:t>Աղյուսակ 1</w:t>
      </w:r>
      <w:r w:rsidR="00466A1C" w:rsidRPr="00F820E8">
        <w:rPr>
          <w:rFonts w:ascii="Sylfaen" w:hAnsi="Sylfaen" w:cs="Sylfaen"/>
          <w:lang w:val="en-US" w:eastAsia="en-US"/>
        </w:rPr>
        <w:t>1</w:t>
      </w:r>
      <w:r w:rsidRPr="00F820E8">
        <w:rPr>
          <w:rFonts w:ascii="Sylfaen" w:hAnsi="Sylfaen" w:cs="Sylfaen"/>
          <w:lang w:val="hy-AM" w:eastAsia="en-US"/>
        </w:rPr>
        <w:t>.1</w:t>
      </w:r>
    </w:p>
    <w:tbl>
      <w:tblPr>
        <w:tblW w:w="93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58"/>
        <w:gridCol w:w="1543"/>
        <w:gridCol w:w="1929"/>
        <w:gridCol w:w="1800"/>
        <w:gridCol w:w="2059"/>
      </w:tblGrid>
      <w:tr w:rsidR="00FE0ED3" w:rsidRPr="008E217C" w:rsidTr="00E97F74">
        <w:trPr>
          <w:trHeight w:val="1795"/>
          <w:jc w:val="center"/>
        </w:trPr>
        <w:tc>
          <w:tcPr>
            <w:tcW w:w="2058" w:type="dxa"/>
            <w:tcBorders>
              <w:top w:val="double" w:sz="12" w:space="0" w:color="auto"/>
              <w:left w:val="double" w:sz="12" w:space="0" w:color="auto"/>
              <w:bottom w:val="single" w:sz="4" w:space="0" w:color="auto"/>
              <w:right w:val="single" w:sz="4" w:space="0" w:color="auto"/>
            </w:tcBorders>
            <w:vAlign w:val="center"/>
            <w:hideMark/>
          </w:tcPr>
          <w:p w:rsidR="00FE0ED3" w:rsidRPr="00F820E8" w:rsidRDefault="00FE0ED3" w:rsidP="00F820E8">
            <w:pPr>
              <w:pStyle w:val="BodyTextIndent2"/>
              <w:spacing w:after="0" w:line="240" w:lineRule="auto"/>
              <w:ind w:left="0"/>
              <w:jc w:val="center"/>
              <w:rPr>
                <w:rFonts w:ascii="Sylfaen" w:hAnsi="Sylfaen"/>
                <w:sz w:val="22"/>
                <w:szCs w:val="22"/>
                <w:lang w:val="hy-AM"/>
              </w:rPr>
            </w:pPr>
            <w:r w:rsidRPr="00F820E8">
              <w:rPr>
                <w:rFonts w:ascii="Sylfaen" w:hAnsi="Sylfaen" w:cs="Sylfaen"/>
                <w:sz w:val="22"/>
                <w:szCs w:val="22"/>
                <w:lang w:val="hy-AM"/>
              </w:rPr>
              <w:t>Սանիտարահի</w:t>
            </w:r>
            <w:r w:rsidRPr="00F820E8">
              <w:rPr>
                <w:rFonts w:ascii="Sylfaen" w:hAnsi="Sylfaen" w:cs="Arial LatArm"/>
                <w:sz w:val="22"/>
                <w:szCs w:val="22"/>
                <w:lang w:val="hy-AM"/>
              </w:rPr>
              <w:t>գ</w:t>
            </w:r>
            <w:r w:rsidRPr="00F820E8">
              <w:rPr>
                <w:rFonts w:ascii="Sylfaen" w:hAnsi="Sylfaen" w:cs="Sylfaen"/>
                <w:sz w:val="22"/>
                <w:szCs w:val="22"/>
                <w:lang w:val="hy-AM"/>
              </w:rPr>
              <w:t>իենիկ</w:t>
            </w:r>
            <w:r w:rsidRPr="00F820E8">
              <w:rPr>
                <w:rFonts w:ascii="Sylfaen" w:hAnsi="Sylfaen" w:cs="Arial LatArm"/>
                <w:sz w:val="22"/>
                <w:szCs w:val="22"/>
                <w:lang w:val="hy-AM"/>
              </w:rPr>
              <w:t xml:space="preserve"> </w:t>
            </w:r>
            <w:r w:rsidRPr="00F820E8">
              <w:rPr>
                <w:rFonts w:ascii="Sylfaen" w:hAnsi="Sylfaen" w:cs="Sylfaen"/>
                <w:sz w:val="22"/>
                <w:szCs w:val="22"/>
                <w:lang w:val="hy-AM"/>
              </w:rPr>
              <w:t>իրավիճակի</w:t>
            </w:r>
            <w:r w:rsidRPr="00F820E8">
              <w:rPr>
                <w:rFonts w:ascii="Sylfaen" w:hAnsi="Sylfaen" w:cs="Arial LatArm"/>
                <w:sz w:val="22"/>
                <w:szCs w:val="22"/>
                <w:lang w:val="hy-AM"/>
              </w:rPr>
              <w:t xml:space="preserve"> </w:t>
            </w:r>
            <w:r w:rsidRPr="00F820E8">
              <w:rPr>
                <w:rFonts w:ascii="Sylfaen" w:hAnsi="Sylfaen" w:cs="Sylfaen"/>
                <w:sz w:val="22"/>
                <w:szCs w:val="22"/>
                <w:lang w:val="hy-AM"/>
              </w:rPr>
              <w:t>լարվածության</w:t>
            </w:r>
            <w:r w:rsidRPr="00F820E8">
              <w:rPr>
                <w:rFonts w:ascii="Sylfaen" w:hAnsi="Sylfaen" w:cs="Arial LatArm"/>
                <w:sz w:val="22"/>
                <w:szCs w:val="22"/>
                <w:lang w:val="hy-AM"/>
              </w:rPr>
              <w:t xml:space="preserve"> </w:t>
            </w:r>
            <w:r w:rsidRPr="00F820E8">
              <w:rPr>
                <w:rFonts w:ascii="Sylfaen" w:hAnsi="Sylfaen" w:cs="Sylfaen"/>
                <w:sz w:val="22"/>
                <w:szCs w:val="22"/>
                <w:lang w:val="hy-AM"/>
              </w:rPr>
              <w:t>աստիճանը</w:t>
            </w:r>
          </w:p>
        </w:tc>
        <w:tc>
          <w:tcPr>
            <w:tcW w:w="1543" w:type="dxa"/>
            <w:tcBorders>
              <w:top w:val="double" w:sz="12" w:space="0" w:color="auto"/>
              <w:left w:val="single" w:sz="4" w:space="0" w:color="auto"/>
              <w:bottom w:val="single" w:sz="4" w:space="0" w:color="auto"/>
              <w:right w:val="single" w:sz="4" w:space="0" w:color="auto"/>
            </w:tcBorders>
            <w:vAlign w:val="center"/>
            <w:hideMark/>
          </w:tcPr>
          <w:p w:rsidR="00FE0ED3" w:rsidRPr="00F820E8" w:rsidRDefault="00FE0ED3" w:rsidP="00F820E8">
            <w:pPr>
              <w:pStyle w:val="BodyTextIndent2"/>
              <w:spacing w:after="0" w:line="240" w:lineRule="auto"/>
              <w:ind w:left="0"/>
              <w:jc w:val="center"/>
              <w:rPr>
                <w:rFonts w:ascii="Sylfaen" w:hAnsi="Sylfaen"/>
                <w:sz w:val="22"/>
                <w:szCs w:val="22"/>
                <w:lang w:val="hy-AM"/>
              </w:rPr>
            </w:pPr>
            <w:r w:rsidRPr="00F820E8">
              <w:rPr>
                <w:rFonts w:ascii="Sylfaen" w:hAnsi="Sylfaen" w:cs="Sylfaen"/>
                <w:sz w:val="22"/>
                <w:szCs w:val="22"/>
                <w:lang w:val="hy-AM"/>
              </w:rPr>
              <w:t>էկոլո</w:t>
            </w:r>
            <w:r w:rsidRPr="00F820E8">
              <w:rPr>
                <w:rFonts w:ascii="Sylfaen" w:hAnsi="Sylfaen" w:cs="Arial LatArm"/>
                <w:sz w:val="22"/>
                <w:szCs w:val="22"/>
              </w:rPr>
              <w:t>գ</w:t>
            </w:r>
            <w:r w:rsidRPr="00F820E8">
              <w:rPr>
                <w:rFonts w:ascii="Sylfaen" w:hAnsi="Sylfaen" w:cs="Sylfaen"/>
                <w:sz w:val="22"/>
                <w:szCs w:val="22"/>
                <w:lang w:val="hy-AM"/>
              </w:rPr>
              <w:t>իական</w:t>
            </w:r>
            <w:r w:rsidRPr="00F820E8">
              <w:rPr>
                <w:rFonts w:ascii="Sylfaen" w:hAnsi="Sylfaen" w:cs="Arial LatArm"/>
                <w:sz w:val="22"/>
                <w:szCs w:val="22"/>
                <w:lang w:val="hy-AM"/>
              </w:rPr>
              <w:t xml:space="preserve"> </w:t>
            </w:r>
            <w:r w:rsidRPr="00F820E8">
              <w:rPr>
                <w:rFonts w:ascii="Sylfaen" w:hAnsi="Sylfaen" w:cs="Sylfaen"/>
                <w:sz w:val="22"/>
                <w:szCs w:val="22"/>
                <w:lang w:val="hy-AM"/>
              </w:rPr>
              <w:t>անհարմա</w:t>
            </w:r>
            <w:r w:rsidRPr="00F820E8">
              <w:rPr>
                <w:rFonts w:ascii="Sylfaen" w:hAnsi="Sylfaen" w:cs="Arial LatArm"/>
                <w:sz w:val="22"/>
                <w:szCs w:val="22"/>
                <w:lang w:val="hy-AM"/>
              </w:rPr>
              <w:t>-</w:t>
            </w:r>
            <w:r w:rsidRPr="00F820E8">
              <w:rPr>
                <w:rFonts w:ascii="Sylfaen" w:hAnsi="Sylfaen" w:cs="Sylfaen"/>
                <w:sz w:val="22"/>
                <w:szCs w:val="22"/>
                <w:lang w:val="hy-AM"/>
              </w:rPr>
              <w:t>րավետության</w:t>
            </w:r>
            <w:r w:rsidRPr="00F820E8">
              <w:rPr>
                <w:rFonts w:ascii="Sylfaen" w:hAnsi="Sylfaen" w:cs="Arial LatArm"/>
                <w:sz w:val="22"/>
                <w:szCs w:val="22"/>
                <w:lang w:val="hy-AM"/>
              </w:rPr>
              <w:t xml:space="preserve"> </w:t>
            </w:r>
            <w:r w:rsidRPr="00F820E8">
              <w:rPr>
                <w:rFonts w:ascii="Sylfaen" w:hAnsi="Sylfaen" w:cs="Sylfaen"/>
                <w:sz w:val="22"/>
                <w:szCs w:val="22"/>
                <w:lang w:val="hy-AM"/>
              </w:rPr>
              <w:t>աստիճանը</w:t>
            </w:r>
          </w:p>
        </w:tc>
        <w:tc>
          <w:tcPr>
            <w:tcW w:w="1929" w:type="dxa"/>
            <w:tcBorders>
              <w:top w:val="double" w:sz="12" w:space="0" w:color="auto"/>
              <w:left w:val="single" w:sz="4" w:space="0" w:color="auto"/>
              <w:bottom w:val="single" w:sz="4" w:space="0" w:color="auto"/>
              <w:right w:val="single" w:sz="4" w:space="0" w:color="auto"/>
            </w:tcBorders>
            <w:vAlign w:val="center"/>
            <w:hideMark/>
          </w:tcPr>
          <w:p w:rsidR="00FE0ED3" w:rsidRPr="00F820E8" w:rsidRDefault="00FE0ED3" w:rsidP="00F820E8">
            <w:pPr>
              <w:pStyle w:val="BodyTextIndent2"/>
              <w:spacing w:after="0" w:line="240" w:lineRule="auto"/>
              <w:ind w:left="0"/>
              <w:jc w:val="center"/>
              <w:rPr>
                <w:rFonts w:ascii="Sylfaen" w:hAnsi="Sylfaen"/>
                <w:sz w:val="22"/>
                <w:szCs w:val="22"/>
                <w:lang w:val="hy-AM"/>
              </w:rPr>
            </w:pPr>
            <w:r w:rsidRPr="00F820E8">
              <w:rPr>
                <w:rFonts w:ascii="Sylfaen" w:hAnsi="Sylfaen" w:cs="Sylfaen"/>
                <w:sz w:val="22"/>
                <w:szCs w:val="22"/>
                <w:lang w:val="hy-AM"/>
              </w:rPr>
              <w:t>Հի</w:t>
            </w:r>
            <w:r w:rsidRPr="00F820E8">
              <w:rPr>
                <w:rFonts w:ascii="Sylfaen" w:hAnsi="Sylfaen" w:cs="Arial LatArm"/>
                <w:sz w:val="22"/>
                <w:szCs w:val="22"/>
                <w:lang w:val="hy-AM"/>
              </w:rPr>
              <w:t>գ</w:t>
            </w:r>
            <w:r w:rsidRPr="00F820E8">
              <w:rPr>
                <w:rFonts w:ascii="Sylfaen" w:hAnsi="Sylfaen" w:cs="Sylfaen"/>
                <w:sz w:val="22"/>
                <w:szCs w:val="22"/>
                <w:lang w:val="hy-AM"/>
              </w:rPr>
              <w:t>իենիկ</w:t>
            </w:r>
            <w:r w:rsidRPr="00F820E8">
              <w:rPr>
                <w:rFonts w:ascii="Sylfaen" w:hAnsi="Sylfaen" w:cs="Arial LatArm"/>
                <w:sz w:val="22"/>
                <w:szCs w:val="22"/>
                <w:lang w:val="hy-AM"/>
              </w:rPr>
              <w:t xml:space="preserve"> </w:t>
            </w:r>
            <w:r w:rsidRPr="00F820E8">
              <w:rPr>
                <w:rFonts w:ascii="Sylfaen" w:hAnsi="Sylfaen" w:cs="Sylfaen"/>
                <w:sz w:val="22"/>
                <w:szCs w:val="22"/>
                <w:lang w:val="hy-AM"/>
              </w:rPr>
              <w:t>ռան</w:t>
            </w:r>
            <w:r w:rsidRPr="00F820E8">
              <w:rPr>
                <w:rFonts w:ascii="Sylfaen" w:hAnsi="Sylfaen" w:cs="Arial LatArm"/>
                <w:sz w:val="22"/>
                <w:szCs w:val="22"/>
              </w:rPr>
              <w:t>գ</w:t>
            </w:r>
            <w:r w:rsidRPr="00F820E8">
              <w:rPr>
                <w:rFonts w:ascii="Sylfaen" w:hAnsi="Sylfaen" w:cs="Sylfaen"/>
                <w:sz w:val="22"/>
                <w:szCs w:val="22"/>
                <w:lang w:val="hy-AM"/>
              </w:rPr>
              <w:t>ավորման</w:t>
            </w:r>
            <w:r w:rsidRPr="00F820E8">
              <w:rPr>
                <w:rFonts w:ascii="Sylfaen" w:hAnsi="Sylfaen" w:cs="Arial LatArm"/>
                <w:sz w:val="22"/>
                <w:szCs w:val="22"/>
                <w:lang w:val="hy-AM"/>
              </w:rPr>
              <w:t xml:space="preserve"> </w:t>
            </w:r>
            <w:r w:rsidRPr="00F820E8">
              <w:rPr>
                <w:rFonts w:ascii="Sylfaen" w:hAnsi="Sylfaen" w:cs="Sylfaen"/>
                <w:sz w:val="22"/>
                <w:szCs w:val="22"/>
                <w:lang w:val="hy-AM"/>
              </w:rPr>
              <w:t>մեծությունը</w:t>
            </w:r>
            <w:r w:rsidRPr="00F820E8">
              <w:rPr>
                <w:rFonts w:ascii="Sylfaen" w:hAnsi="Sylfaen" w:cs="Arial LatArm"/>
                <w:sz w:val="22"/>
                <w:szCs w:val="22"/>
                <w:lang w:val="hy-AM"/>
              </w:rPr>
              <w:t>՝ KH</w:t>
            </w:r>
            <w:r w:rsidRPr="00F820E8">
              <w:rPr>
                <w:rFonts w:ascii="Sylfaen" w:hAnsi="Sylfaen" w:cs="Arial LatArm"/>
                <w:sz w:val="22"/>
                <w:szCs w:val="22"/>
                <w:lang w:val="hy-AM"/>
              </w:rPr>
              <w:tab/>
            </w:r>
          </w:p>
        </w:tc>
        <w:tc>
          <w:tcPr>
            <w:tcW w:w="1800" w:type="dxa"/>
            <w:tcBorders>
              <w:top w:val="double" w:sz="12" w:space="0" w:color="auto"/>
              <w:left w:val="single" w:sz="4" w:space="0" w:color="auto"/>
              <w:bottom w:val="single" w:sz="4" w:space="0" w:color="auto"/>
              <w:right w:val="single" w:sz="4" w:space="0" w:color="auto"/>
            </w:tcBorders>
            <w:vAlign w:val="center"/>
            <w:hideMark/>
          </w:tcPr>
          <w:p w:rsidR="00FE0ED3" w:rsidRPr="00F820E8" w:rsidRDefault="00FE0ED3" w:rsidP="00F820E8">
            <w:pPr>
              <w:pStyle w:val="BodyTextIndent2"/>
              <w:spacing w:after="0" w:line="240" w:lineRule="auto"/>
              <w:ind w:left="0"/>
              <w:jc w:val="center"/>
              <w:rPr>
                <w:rFonts w:ascii="Sylfaen" w:hAnsi="Sylfaen"/>
                <w:sz w:val="22"/>
                <w:szCs w:val="22"/>
                <w:lang w:val="hy-AM"/>
              </w:rPr>
            </w:pPr>
            <w:r w:rsidRPr="00F820E8">
              <w:rPr>
                <w:rFonts w:ascii="Sylfaen" w:hAnsi="Sylfaen" w:cs="Sylfaen"/>
                <w:sz w:val="22"/>
                <w:szCs w:val="22"/>
                <w:lang w:val="hy-AM"/>
              </w:rPr>
              <w:t>Շրջակա</w:t>
            </w:r>
            <w:r w:rsidRPr="00F820E8">
              <w:rPr>
                <w:rFonts w:ascii="Sylfaen" w:hAnsi="Sylfaen" w:cs="Arial LatArm"/>
                <w:sz w:val="22"/>
                <w:szCs w:val="22"/>
                <w:lang w:val="hy-AM"/>
              </w:rPr>
              <w:t xml:space="preserve"> </w:t>
            </w:r>
            <w:r w:rsidRPr="00F820E8">
              <w:rPr>
                <w:rFonts w:ascii="Sylfaen" w:hAnsi="Sylfaen" w:cs="Sylfaen"/>
                <w:sz w:val="22"/>
                <w:szCs w:val="22"/>
                <w:lang w:val="hy-AM"/>
              </w:rPr>
              <w:t>միջավայրի</w:t>
            </w:r>
            <w:r w:rsidRPr="00F820E8">
              <w:rPr>
                <w:rFonts w:ascii="Sylfaen" w:hAnsi="Sylfaen" w:cs="Arial LatArm"/>
                <w:sz w:val="22"/>
                <w:szCs w:val="22"/>
                <w:lang w:val="hy-AM"/>
              </w:rPr>
              <w:t xml:space="preserve"> </w:t>
            </w:r>
            <w:r w:rsidRPr="00F820E8">
              <w:rPr>
                <w:rFonts w:ascii="Sylfaen" w:hAnsi="Sylfaen" w:cs="Sylfaen"/>
                <w:sz w:val="22"/>
                <w:szCs w:val="22"/>
                <w:lang w:val="hy-AM"/>
              </w:rPr>
              <w:t>բնութա</w:t>
            </w:r>
            <w:r w:rsidRPr="00F820E8">
              <w:rPr>
                <w:rFonts w:ascii="Sylfaen" w:hAnsi="Sylfaen" w:cs="Arial LatArm"/>
                <w:sz w:val="22"/>
                <w:szCs w:val="22"/>
              </w:rPr>
              <w:t>գ</w:t>
            </w:r>
            <w:r w:rsidRPr="00F820E8">
              <w:rPr>
                <w:rFonts w:ascii="Sylfaen" w:hAnsi="Sylfaen" w:cs="Sylfaen"/>
                <w:sz w:val="22"/>
                <w:szCs w:val="22"/>
                <w:lang w:val="hy-AM"/>
              </w:rPr>
              <w:t>իրը</w:t>
            </w:r>
          </w:p>
        </w:tc>
        <w:tc>
          <w:tcPr>
            <w:tcW w:w="2059" w:type="dxa"/>
            <w:tcBorders>
              <w:top w:val="double" w:sz="12" w:space="0" w:color="auto"/>
              <w:left w:val="single" w:sz="4" w:space="0" w:color="auto"/>
              <w:bottom w:val="single" w:sz="4" w:space="0" w:color="auto"/>
              <w:right w:val="double" w:sz="12" w:space="0" w:color="auto"/>
            </w:tcBorders>
            <w:vAlign w:val="center"/>
            <w:hideMark/>
          </w:tcPr>
          <w:p w:rsidR="00FE0ED3" w:rsidRPr="00F820E8" w:rsidRDefault="00FE0ED3" w:rsidP="00F820E8">
            <w:pPr>
              <w:pStyle w:val="BodyTextIndent2"/>
              <w:spacing w:after="0" w:line="240" w:lineRule="auto"/>
              <w:ind w:left="0"/>
              <w:jc w:val="center"/>
              <w:rPr>
                <w:rFonts w:ascii="Sylfaen" w:hAnsi="Sylfaen"/>
                <w:sz w:val="22"/>
                <w:szCs w:val="22"/>
                <w:lang w:val="hy-AM"/>
              </w:rPr>
            </w:pPr>
            <w:r w:rsidRPr="00F820E8">
              <w:rPr>
                <w:rFonts w:ascii="Sylfaen" w:hAnsi="Sylfaen" w:cs="Sylfaen"/>
                <w:sz w:val="22"/>
                <w:szCs w:val="22"/>
                <w:lang w:val="hy-AM"/>
              </w:rPr>
              <w:t>Մարդկանց</w:t>
            </w:r>
            <w:r w:rsidRPr="00F820E8">
              <w:rPr>
                <w:rFonts w:ascii="Sylfaen" w:hAnsi="Sylfaen" w:cs="Arial LatArm"/>
                <w:sz w:val="22"/>
                <w:szCs w:val="22"/>
                <w:lang w:val="hy-AM"/>
              </w:rPr>
              <w:t xml:space="preserve"> </w:t>
            </w:r>
            <w:r w:rsidRPr="00F820E8">
              <w:rPr>
                <w:rFonts w:ascii="Sylfaen" w:hAnsi="Sylfaen" w:cs="Sylfaen"/>
                <w:sz w:val="22"/>
                <w:szCs w:val="22"/>
                <w:lang w:val="hy-AM"/>
              </w:rPr>
              <w:t>առողջական</w:t>
            </w:r>
            <w:r w:rsidRPr="00F820E8">
              <w:rPr>
                <w:rFonts w:ascii="Sylfaen" w:hAnsi="Sylfaen" w:cs="Arial LatArm"/>
                <w:sz w:val="22"/>
                <w:szCs w:val="22"/>
                <w:lang w:val="hy-AM"/>
              </w:rPr>
              <w:t xml:space="preserve"> </w:t>
            </w:r>
            <w:r w:rsidRPr="00F820E8">
              <w:rPr>
                <w:rFonts w:ascii="Sylfaen" w:hAnsi="Sylfaen" w:cs="Sylfaen"/>
                <w:sz w:val="22"/>
                <w:szCs w:val="22"/>
                <w:lang w:val="hy-AM"/>
              </w:rPr>
              <w:t>վիճակի</w:t>
            </w:r>
            <w:r w:rsidRPr="00F820E8">
              <w:rPr>
                <w:rFonts w:ascii="Sylfaen" w:hAnsi="Sylfaen" w:cs="Arial LatArm"/>
                <w:sz w:val="22"/>
                <w:szCs w:val="22"/>
                <w:lang w:val="hy-AM"/>
              </w:rPr>
              <w:t xml:space="preserve"> </w:t>
            </w:r>
            <w:r w:rsidRPr="00F820E8">
              <w:rPr>
                <w:rFonts w:ascii="Sylfaen" w:hAnsi="Sylfaen" w:cs="Sylfaen"/>
                <w:sz w:val="22"/>
                <w:szCs w:val="22"/>
                <w:lang w:val="hy-AM"/>
              </w:rPr>
              <w:t>բնութա</w:t>
            </w:r>
            <w:r w:rsidRPr="00F820E8">
              <w:rPr>
                <w:rFonts w:ascii="Sylfaen" w:hAnsi="Sylfaen" w:cs="Arial LatArm"/>
                <w:sz w:val="22"/>
                <w:szCs w:val="22"/>
                <w:lang w:val="hy-AM"/>
              </w:rPr>
              <w:t>գ</w:t>
            </w:r>
            <w:r w:rsidRPr="00F820E8">
              <w:rPr>
                <w:rFonts w:ascii="Sylfaen" w:hAnsi="Sylfaen" w:cs="Sylfaen"/>
                <w:sz w:val="22"/>
                <w:szCs w:val="22"/>
                <w:lang w:val="hy-AM"/>
              </w:rPr>
              <w:t>իրը</w:t>
            </w:r>
            <w:r w:rsidRPr="00F820E8">
              <w:rPr>
                <w:rFonts w:ascii="Sylfaen" w:hAnsi="Sylfaen" w:cs="Arial LatArm"/>
                <w:sz w:val="22"/>
                <w:szCs w:val="22"/>
                <w:lang w:val="hy-AM"/>
              </w:rPr>
              <w:t xml:space="preserve">: </w:t>
            </w:r>
            <w:r w:rsidRPr="00F820E8">
              <w:rPr>
                <w:rFonts w:ascii="Sylfaen" w:hAnsi="Sylfaen" w:cs="Sylfaen"/>
                <w:sz w:val="22"/>
                <w:szCs w:val="22"/>
                <w:lang w:val="hy-AM"/>
              </w:rPr>
              <w:t>Բնակչության</w:t>
            </w:r>
            <w:r w:rsidRPr="00F820E8">
              <w:rPr>
                <w:rFonts w:ascii="Sylfaen" w:hAnsi="Sylfaen" w:cs="Arial LatArm"/>
                <w:sz w:val="22"/>
                <w:szCs w:val="22"/>
                <w:lang w:val="hy-AM"/>
              </w:rPr>
              <w:t xml:space="preserve"> </w:t>
            </w:r>
            <w:r w:rsidRPr="00F820E8">
              <w:rPr>
                <w:rFonts w:ascii="Sylfaen" w:hAnsi="Sylfaen" w:cs="Sylfaen"/>
                <w:sz w:val="22"/>
                <w:szCs w:val="22"/>
                <w:lang w:val="hy-AM"/>
              </w:rPr>
              <w:t>պոտենցիալ</w:t>
            </w:r>
            <w:r w:rsidRPr="00F820E8">
              <w:rPr>
                <w:rFonts w:ascii="Sylfaen" w:hAnsi="Sylfaen" w:cs="Arial LatArm"/>
                <w:sz w:val="22"/>
                <w:szCs w:val="22"/>
                <w:lang w:val="hy-AM"/>
              </w:rPr>
              <w:t xml:space="preserve"> </w:t>
            </w:r>
            <w:r w:rsidRPr="00F820E8">
              <w:rPr>
                <w:rFonts w:ascii="Sylfaen" w:hAnsi="Sylfaen" w:cs="Sylfaen"/>
                <w:sz w:val="22"/>
                <w:szCs w:val="22"/>
                <w:lang w:val="hy-AM"/>
              </w:rPr>
              <w:t>կենսա</w:t>
            </w:r>
            <w:r w:rsidRPr="00F820E8">
              <w:rPr>
                <w:rFonts w:ascii="Sylfaen" w:hAnsi="Sylfaen" w:cs="Arial LatArm"/>
                <w:sz w:val="22"/>
                <w:szCs w:val="22"/>
                <w:lang w:val="hy-AM"/>
              </w:rPr>
              <w:t>գ</w:t>
            </w:r>
            <w:r w:rsidRPr="00F820E8">
              <w:rPr>
                <w:rFonts w:ascii="Sylfaen" w:hAnsi="Sylfaen" w:cs="Sylfaen"/>
                <w:sz w:val="22"/>
                <w:szCs w:val="22"/>
                <w:lang w:val="hy-AM"/>
              </w:rPr>
              <w:t>ործունեության</w:t>
            </w:r>
            <w:r w:rsidRPr="00F820E8">
              <w:rPr>
                <w:rFonts w:ascii="Sylfaen" w:hAnsi="Sylfaen" w:cs="Arial LatArm"/>
                <w:sz w:val="22"/>
                <w:szCs w:val="22"/>
                <w:lang w:val="hy-AM"/>
              </w:rPr>
              <w:t xml:space="preserve"> </w:t>
            </w:r>
            <w:r w:rsidRPr="00F820E8">
              <w:rPr>
                <w:rFonts w:ascii="Sylfaen" w:hAnsi="Sylfaen" w:cs="Sylfaen"/>
                <w:sz w:val="22"/>
                <w:szCs w:val="22"/>
                <w:lang w:val="hy-AM"/>
              </w:rPr>
              <w:t>ինդեքսը</w:t>
            </w:r>
            <w:r w:rsidRPr="00F820E8">
              <w:rPr>
                <w:rFonts w:ascii="Sylfaen" w:hAnsi="Sylfaen" w:cs="Arial LatArm"/>
                <w:sz w:val="22"/>
                <w:szCs w:val="22"/>
                <w:lang w:val="hy-AM"/>
              </w:rPr>
              <w:t xml:space="preserve"> (</w:t>
            </w:r>
            <w:r w:rsidRPr="00F820E8">
              <w:rPr>
                <w:rFonts w:ascii="Sylfaen" w:hAnsi="Sylfaen" w:cs="Sylfaen"/>
                <w:sz w:val="22"/>
                <w:szCs w:val="22"/>
                <w:lang w:val="hy-AM"/>
              </w:rPr>
              <w:t>ՊկԻ</w:t>
            </w:r>
            <w:r w:rsidRPr="00F820E8">
              <w:rPr>
                <w:rFonts w:ascii="Sylfaen" w:hAnsi="Sylfaen" w:cs="Arial LatArm"/>
                <w:sz w:val="22"/>
                <w:szCs w:val="22"/>
                <w:lang w:val="hy-AM"/>
              </w:rPr>
              <w:t>)</w:t>
            </w:r>
          </w:p>
        </w:tc>
      </w:tr>
      <w:tr w:rsidR="00FE0ED3" w:rsidRPr="008E217C" w:rsidTr="00E97F74">
        <w:trPr>
          <w:trHeight w:val="2723"/>
          <w:jc w:val="center"/>
        </w:trPr>
        <w:tc>
          <w:tcPr>
            <w:tcW w:w="2058" w:type="dxa"/>
            <w:tcBorders>
              <w:top w:val="single" w:sz="4" w:space="0" w:color="auto"/>
              <w:left w:val="double" w:sz="12" w:space="0" w:color="auto"/>
              <w:bottom w:val="double" w:sz="12" w:space="0" w:color="auto"/>
              <w:right w:val="single" w:sz="4" w:space="0" w:color="auto"/>
            </w:tcBorders>
            <w:hideMark/>
          </w:tcPr>
          <w:p w:rsidR="00FE0ED3" w:rsidRPr="00F820E8" w:rsidRDefault="00FE0ED3" w:rsidP="00F820E8">
            <w:pPr>
              <w:pStyle w:val="BodyTextIndent2"/>
              <w:spacing w:after="0" w:line="240" w:lineRule="auto"/>
              <w:ind w:left="360"/>
              <w:jc w:val="center"/>
              <w:rPr>
                <w:rFonts w:ascii="Sylfaen" w:hAnsi="Sylfaen" w:cs="Sylfaen"/>
                <w:sz w:val="22"/>
                <w:szCs w:val="22"/>
                <w:lang w:val="hy-AM"/>
              </w:rPr>
            </w:pPr>
          </w:p>
          <w:p w:rsidR="00FE0ED3" w:rsidRPr="00F820E8" w:rsidRDefault="00FE0ED3" w:rsidP="00E33452">
            <w:pPr>
              <w:pStyle w:val="BodyTextIndent2"/>
              <w:spacing w:after="0" w:line="240" w:lineRule="auto"/>
              <w:ind w:left="360"/>
              <w:jc w:val="center"/>
              <w:rPr>
                <w:rFonts w:ascii="Sylfaen" w:hAnsi="Sylfaen"/>
                <w:sz w:val="22"/>
                <w:szCs w:val="22"/>
                <w:lang w:val="hy-AM"/>
              </w:rPr>
            </w:pPr>
            <w:r w:rsidRPr="00F820E8">
              <w:rPr>
                <w:rFonts w:ascii="Sylfaen" w:hAnsi="Sylfaen"/>
                <w:sz w:val="22"/>
                <w:szCs w:val="22"/>
                <w:lang w:val="hy-AM"/>
              </w:rPr>
              <w:t>գյուղ</w:t>
            </w:r>
            <w:r w:rsidRPr="00F820E8">
              <w:rPr>
                <w:rFonts w:ascii="Sylfaen" w:hAnsi="Sylfaen" w:cs="Sylfaen"/>
                <w:sz w:val="22"/>
                <w:szCs w:val="22"/>
                <w:lang w:val="hy-AM"/>
              </w:rPr>
              <w:t>ի</w:t>
            </w:r>
            <w:r w:rsidRPr="00F820E8">
              <w:rPr>
                <w:rFonts w:ascii="Sylfaen" w:hAnsi="Sylfaen" w:cs="Arial LatArm"/>
                <w:sz w:val="22"/>
                <w:szCs w:val="22"/>
                <w:lang w:val="hy-AM"/>
              </w:rPr>
              <w:t xml:space="preserve"> </w:t>
            </w:r>
            <w:r w:rsidRPr="00F820E8">
              <w:rPr>
                <w:rFonts w:ascii="Sylfaen" w:hAnsi="Sylfaen" w:cs="Sylfaen"/>
                <w:sz w:val="22"/>
                <w:szCs w:val="22"/>
                <w:lang w:val="hy-AM"/>
              </w:rPr>
              <w:t>տարածք</w:t>
            </w:r>
            <w:r w:rsidRPr="00F820E8">
              <w:rPr>
                <w:rFonts w:ascii="Sylfaen" w:hAnsi="Sylfaen" w:cs="Arial LatArm"/>
                <w:sz w:val="22"/>
                <w:szCs w:val="22"/>
                <w:lang w:val="hy-AM"/>
              </w:rPr>
              <w:t xml:space="preserve"> </w:t>
            </w:r>
            <w:r w:rsidRPr="00F820E8">
              <w:rPr>
                <w:rFonts w:ascii="Sylfaen" w:hAnsi="Sylfaen" w:cs="Sylfaen"/>
                <w:sz w:val="22"/>
                <w:szCs w:val="22"/>
                <w:lang w:val="hy-AM"/>
              </w:rPr>
              <w:t>համեմատաբար</w:t>
            </w:r>
            <w:r w:rsidRPr="00F820E8">
              <w:rPr>
                <w:rFonts w:ascii="Sylfaen" w:hAnsi="Sylfaen" w:cs="Arial LatArm"/>
                <w:sz w:val="22"/>
                <w:szCs w:val="22"/>
                <w:lang w:val="hy-AM"/>
              </w:rPr>
              <w:t xml:space="preserve"> </w:t>
            </w:r>
            <w:r w:rsidRPr="00F820E8">
              <w:rPr>
                <w:rFonts w:ascii="Sylfaen" w:hAnsi="Sylfaen" w:cs="Sylfaen"/>
                <w:sz w:val="22"/>
                <w:szCs w:val="22"/>
                <w:lang w:val="hy-AM"/>
              </w:rPr>
              <w:t>բավարար</w:t>
            </w:r>
          </w:p>
        </w:tc>
        <w:tc>
          <w:tcPr>
            <w:tcW w:w="1543" w:type="dxa"/>
            <w:tcBorders>
              <w:top w:val="single" w:sz="4" w:space="0" w:color="auto"/>
              <w:left w:val="single" w:sz="4" w:space="0" w:color="auto"/>
              <w:bottom w:val="double" w:sz="12" w:space="0" w:color="auto"/>
              <w:right w:val="single" w:sz="4" w:space="0" w:color="auto"/>
            </w:tcBorders>
            <w:hideMark/>
          </w:tcPr>
          <w:p w:rsidR="00FE0ED3" w:rsidRPr="00F820E8" w:rsidRDefault="00FE0ED3" w:rsidP="00F820E8">
            <w:pPr>
              <w:pStyle w:val="BodyTextIndent2"/>
              <w:spacing w:after="0" w:line="240" w:lineRule="auto"/>
              <w:ind w:left="0"/>
              <w:jc w:val="center"/>
              <w:rPr>
                <w:rFonts w:ascii="Sylfaen" w:hAnsi="Sylfaen"/>
                <w:sz w:val="22"/>
                <w:szCs w:val="22"/>
                <w:lang w:val="hy-AM"/>
              </w:rPr>
            </w:pPr>
            <w:r w:rsidRPr="00F820E8">
              <w:rPr>
                <w:rFonts w:ascii="Sylfaen" w:hAnsi="Sylfaen" w:cs="Sylfaen"/>
                <w:sz w:val="22"/>
                <w:szCs w:val="22"/>
                <w:lang w:val="hy-AM"/>
              </w:rPr>
              <w:t>Համեմատաբար</w:t>
            </w:r>
            <w:r w:rsidRPr="00F820E8">
              <w:rPr>
                <w:rFonts w:ascii="Sylfaen" w:hAnsi="Sylfaen" w:cs="Arial LatArm"/>
                <w:sz w:val="22"/>
                <w:szCs w:val="22"/>
                <w:lang w:val="hy-AM"/>
              </w:rPr>
              <w:t xml:space="preserve"> </w:t>
            </w:r>
            <w:r w:rsidRPr="00F820E8">
              <w:rPr>
                <w:rFonts w:ascii="Sylfaen" w:hAnsi="Sylfaen" w:cs="Sylfaen"/>
                <w:sz w:val="22"/>
                <w:szCs w:val="22"/>
                <w:lang w:val="hy-AM"/>
              </w:rPr>
              <w:t>բավարար</w:t>
            </w:r>
          </w:p>
        </w:tc>
        <w:tc>
          <w:tcPr>
            <w:tcW w:w="1929" w:type="dxa"/>
            <w:tcBorders>
              <w:top w:val="single" w:sz="4" w:space="0" w:color="auto"/>
              <w:left w:val="single" w:sz="4" w:space="0" w:color="auto"/>
              <w:bottom w:val="double" w:sz="12" w:space="0" w:color="auto"/>
              <w:right w:val="single" w:sz="4" w:space="0" w:color="auto"/>
            </w:tcBorders>
            <w:hideMark/>
          </w:tcPr>
          <w:p w:rsidR="00FE0ED3" w:rsidRPr="00F820E8" w:rsidRDefault="00FE0ED3" w:rsidP="00F820E8">
            <w:pPr>
              <w:pStyle w:val="BodyTextIndent2"/>
              <w:spacing w:after="0" w:line="240" w:lineRule="auto"/>
              <w:jc w:val="center"/>
              <w:rPr>
                <w:rFonts w:ascii="Sylfaen" w:hAnsi="Sylfaen" w:cs="Sylfaen"/>
                <w:sz w:val="22"/>
                <w:szCs w:val="22"/>
                <w:lang w:val="hy-AM"/>
              </w:rPr>
            </w:pPr>
            <w:r w:rsidRPr="00F820E8">
              <w:rPr>
                <w:rFonts w:ascii="Sylfaen" w:hAnsi="Sylfaen"/>
                <w:sz w:val="22"/>
                <w:szCs w:val="22"/>
                <w:lang w:val="hy-AM"/>
              </w:rPr>
              <w:t>KH = 3,</w:t>
            </w:r>
            <w:r w:rsidR="000F0624" w:rsidRPr="00F820E8">
              <w:rPr>
                <w:rFonts w:ascii="Sylfaen" w:hAnsi="Sylfaen"/>
                <w:sz w:val="22"/>
                <w:szCs w:val="22"/>
                <w:lang w:val="hy-AM"/>
              </w:rPr>
              <w:t>63</w:t>
            </w:r>
            <w:r w:rsidRPr="00F820E8">
              <w:rPr>
                <w:rFonts w:ascii="Sylfaen" w:hAnsi="Sylfaen"/>
                <w:sz w:val="22"/>
                <w:szCs w:val="22"/>
                <w:lang w:val="hy-AM"/>
              </w:rPr>
              <w:t>-3,</w:t>
            </w:r>
            <w:r w:rsidR="000F0624" w:rsidRPr="00F820E8">
              <w:rPr>
                <w:rFonts w:ascii="Sylfaen" w:hAnsi="Sylfaen"/>
                <w:sz w:val="22"/>
                <w:szCs w:val="22"/>
                <w:lang w:val="hy-AM"/>
              </w:rPr>
              <w:t>73</w:t>
            </w:r>
            <w:r w:rsidRPr="00F820E8">
              <w:rPr>
                <w:rFonts w:ascii="Sylfaen" w:hAnsi="Sylfaen"/>
                <w:sz w:val="22"/>
                <w:szCs w:val="22"/>
                <w:lang w:val="hy-AM"/>
              </w:rPr>
              <w:t xml:space="preserve"> </w:t>
            </w:r>
            <w:r w:rsidRPr="00F820E8">
              <w:rPr>
                <w:rFonts w:ascii="Sylfaen" w:hAnsi="Sylfaen" w:cs="Sylfaen"/>
                <w:sz w:val="22"/>
                <w:szCs w:val="22"/>
                <w:lang w:val="hy-AM"/>
              </w:rPr>
              <w:t>սովորաբար ցածր է հաշվի առնվող գործոններից</w:t>
            </w:r>
          </w:p>
          <w:p w:rsidR="00FE0ED3" w:rsidRPr="00F820E8" w:rsidRDefault="00FE0ED3" w:rsidP="00F820E8">
            <w:pPr>
              <w:pStyle w:val="BodyTextIndent2"/>
              <w:spacing w:after="0" w:line="240" w:lineRule="auto"/>
              <w:jc w:val="center"/>
              <w:rPr>
                <w:rFonts w:ascii="Sylfaen" w:hAnsi="Sylfaen"/>
                <w:sz w:val="22"/>
                <w:szCs w:val="22"/>
                <w:lang w:val="hy-AM"/>
              </w:rPr>
            </w:pPr>
            <w:r w:rsidRPr="00F820E8">
              <w:rPr>
                <w:rFonts w:ascii="Sylfaen" w:hAnsi="Sylfaen" w:cs="Sylfaen"/>
                <w:sz w:val="22"/>
                <w:szCs w:val="22"/>
                <w:lang w:val="hy-AM"/>
              </w:rPr>
              <w:t xml:space="preserve"> 0.</w:t>
            </w:r>
            <w:r w:rsidR="000F0624" w:rsidRPr="00F820E8">
              <w:rPr>
                <w:rFonts w:ascii="Sylfaen" w:hAnsi="Sylfaen" w:cs="Sylfaen"/>
                <w:sz w:val="22"/>
                <w:szCs w:val="22"/>
                <w:lang w:val="ru-RU"/>
              </w:rPr>
              <w:t>91</w:t>
            </w:r>
            <w:r w:rsidRPr="00F820E8">
              <w:rPr>
                <w:rFonts w:ascii="Sylfaen" w:hAnsi="Sylfaen" w:cs="Sylfaen"/>
                <w:sz w:val="22"/>
                <w:szCs w:val="22"/>
                <w:lang w:val="hy-AM"/>
              </w:rPr>
              <w:t>-0.9</w:t>
            </w:r>
            <w:r w:rsidR="000F0624" w:rsidRPr="00F820E8">
              <w:rPr>
                <w:rFonts w:ascii="Sylfaen" w:hAnsi="Sylfaen" w:cs="Sylfaen"/>
                <w:sz w:val="22"/>
                <w:szCs w:val="22"/>
                <w:lang w:val="ru-RU"/>
              </w:rPr>
              <w:t>3</w:t>
            </w:r>
            <w:r w:rsidRPr="00F820E8">
              <w:rPr>
                <w:rFonts w:ascii="Sylfaen" w:hAnsi="Sylfaen" w:cs="Sylfaen"/>
                <w:sz w:val="22"/>
                <w:szCs w:val="22"/>
                <w:lang w:val="hy-AM"/>
              </w:rPr>
              <w:t xml:space="preserve">  անգամ</w:t>
            </w:r>
          </w:p>
        </w:tc>
        <w:tc>
          <w:tcPr>
            <w:tcW w:w="1800" w:type="dxa"/>
            <w:tcBorders>
              <w:top w:val="single" w:sz="4" w:space="0" w:color="auto"/>
              <w:left w:val="single" w:sz="4" w:space="0" w:color="auto"/>
              <w:bottom w:val="double" w:sz="12" w:space="0" w:color="auto"/>
              <w:right w:val="single" w:sz="4" w:space="0" w:color="auto"/>
            </w:tcBorders>
            <w:hideMark/>
          </w:tcPr>
          <w:p w:rsidR="00FE0ED3" w:rsidRPr="00F820E8" w:rsidRDefault="00FE0ED3" w:rsidP="00F820E8">
            <w:pPr>
              <w:pStyle w:val="BodyTextIndent2"/>
              <w:spacing w:after="0" w:line="240" w:lineRule="auto"/>
              <w:jc w:val="center"/>
              <w:rPr>
                <w:rFonts w:ascii="Sylfaen" w:hAnsi="Sylfaen"/>
                <w:sz w:val="22"/>
                <w:szCs w:val="22"/>
                <w:lang w:val="hy-AM"/>
              </w:rPr>
            </w:pPr>
            <w:r w:rsidRPr="00F820E8">
              <w:rPr>
                <w:rFonts w:ascii="Sylfaen" w:hAnsi="Sylfaen" w:cs="Sylfaen"/>
                <w:sz w:val="22"/>
                <w:szCs w:val="22"/>
                <w:lang w:val="hy-AM"/>
              </w:rPr>
              <w:t>Հի</w:t>
            </w:r>
            <w:r w:rsidRPr="00F820E8">
              <w:rPr>
                <w:rFonts w:ascii="Sylfaen" w:hAnsi="Sylfaen" w:cs="Arial LatArm"/>
                <w:sz w:val="22"/>
                <w:szCs w:val="22"/>
                <w:lang w:val="hy-AM"/>
              </w:rPr>
              <w:t>գ</w:t>
            </w:r>
            <w:r w:rsidRPr="00F820E8">
              <w:rPr>
                <w:rFonts w:ascii="Sylfaen" w:hAnsi="Sylfaen" w:cs="Sylfaen"/>
                <w:sz w:val="22"/>
                <w:szCs w:val="22"/>
                <w:lang w:val="hy-AM"/>
              </w:rPr>
              <w:t>իենիկ</w:t>
            </w:r>
            <w:r w:rsidRPr="00F820E8">
              <w:rPr>
                <w:rFonts w:ascii="Sylfaen" w:hAnsi="Sylfaen" w:cs="Arial LatArm"/>
                <w:sz w:val="22"/>
                <w:szCs w:val="22"/>
                <w:lang w:val="hy-AM"/>
              </w:rPr>
              <w:t xml:space="preserve"> </w:t>
            </w:r>
            <w:r w:rsidRPr="00F820E8">
              <w:rPr>
                <w:rFonts w:ascii="Sylfaen" w:hAnsi="Sylfaen" w:cs="Sylfaen"/>
                <w:sz w:val="22"/>
                <w:szCs w:val="22"/>
                <w:lang w:val="hy-AM"/>
              </w:rPr>
              <w:t>նորմերի</w:t>
            </w:r>
            <w:r w:rsidRPr="00F820E8">
              <w:rPr>
                <w:rFonts w:ascii="Sylfaen" w:hAnsi="Sylfaen" w:cs="Arial LatArm"/>
                <w:sz w:val="22"/>
                <w:szCs w:val="22"/>
                <w:lang w:val="hy-AM"/>
              </w:rPr>
              <w:t xml:space="preserve"> գ</w:t>
            </w:r>
            <w:r w:rsidRPr="00F820E8">
              <w:rPr>
                <w:rFonts w:ascii="Sylfaen" w:hAnsi="Sylfaen" w:cs="Sylfaen"/>
                <w:sz w:val="22"/>
                <w:szCs w:val="22"/>
                <w:lang w:val="hy-AM"/>
              </w:rPr>
              <w:t>երազանցում</w:t>
            </w:r>
            <w:r w:rsidRPr="00F820E8">
              <w:rPr>
                <w:rFonts w:ascii="Sylfaen" w:hAnsi="Sylfaen" w:cs="Arial LatArm"/>
                <w:sz w:val="22"/>
                <w:szCs w:val="22"/>
                <w:lang w:val="hy-AM"/>
              </w:rPr>
              <w:t xml:space="preserve"> </w:t>
            </w:r>
            <w:r w:rsidRPr="00F820E8">
              <w:rPr>
                <w:rFonts w:ascii="Sylfaen" w:hAnsi="Sylfaen" w:cs="Sylfaen"/>
                <w:sz w:val="22"/>
                <w:szCs w:val="22"/>
                <w:lang w:val="hy-AM"/>
              </w:rPr>
              <w:t>մի</w:t>
            </w:r>
            <w:r w:rsidRPr="00F820E8">
              <w:rPr>
                <w:rFonts w:ascii="Sylfaen" w:hAnsi="Sylfaen" w:cs="Arial LatArm"/>
                <w:sz w:val="22"/>
                <w:szCs w:val="22"/>
                <w:lang w:val="hy-AM"/>
              </w:rPr>
              <w:t xml:space="preserve"> </w:t>
            </w:r>
            <w:r w:rsidRPr="00F820E8">
              <w:rPr>
                <w:rFonts w:ascii="Sylfaen" w:hAnsi="Sylfaen" w:cs="Sylfaen"/>
                <w:sz w:val="22"/>
                <w:szCs w:val="22"/>
                <w:lang w:val="hy-AM"/>
              </w:rPr>
              <w:t>շարք</w:t>
            </w:r>
            <w:r w:rsidRPr="00F820E8">
              <w:rPr>
                <w:rFonts w:ascii="Sylfaen" w:hAnsi="Sylfaen" w:cs="Arial LatArm"/>
                <w:sz w:val="22"/>
                <w:szCs w:val="22"/>
                <w:lang w:val="hy-AM"/>
              </w:rPr>
              <w:t xml:space="preserve"> </w:t>
            </w:r>
            <w:r w:rsidRPr="00F820E8">
              <w:rPr>
                <w:rFonts w:ascii="Sylfaen" w:hAnsi="Sylfaen" w:cs="Sylfaen"/>
                <w:sz w:val="22"/>
                <w:szCs w:val="22"/>
                <w:lang w:val="hy-AM"/>
              </w:rPr>
              <w:t>միջավայրերում</w:t>
            </w:r>
            <w:r w:rsidRPr="00F820E8">
              <w:rPr>
                <w:rFonts w:ascii="Sylfaen" w:hAnsi="Sylfaen" w:cs="Arial LatArm"/>
                <w:sz w:val="22"/>
                <w:szCs w:val="22"/>
                <w:lang w:val="hy-AM"/>
              </w:rPr>
              <w:t xml:space="preserve"> (</w:t>
            </w:r>
            <w:r w:rsidRPr="00F820E8">
              <w:rPr>
                <w:rFonts w:ascii="Sylfaen" w:hAnsi="Sylfaen" w:cs="Sylfaen"/>
                <w:sz w:val="22"/>
                <w:szCs w:val="22"/>
                <w:lang w:val="hy-AM"/>
              </w:rPr>
              <w:t>ջուր</w:t>
            </w:r>
            <w:r w:rsidRPr="00F820E8">
              <w:rPr>
                <w:rFonts w:ascii="Sylfaen" w:hAnsi="Sylfaen" w:cs="Arial LatArm"/>
                <w:sz w:val="22"/>
                <w:szCs w:val="22"/>
                <w:lang w:val="hy-AM"/>
              </w:rPr>
              <w:t xml:space="preserve">,  </w:t>
            </w:r>
            <w:r w:rsidRPr="00F820E8">
              <w:rPr>
                <w:rFonts w:ascii="Sylfaen" w:hAnsi="Sylfaen" w:cs="Sylfaen"/>
                <w:sz w:val="22"/>
                <w:szCs w:val="22"/>
                <w:lang w:val="hy-AM"/>
              </w:rPr>
              <w:t>աղմուկ</w:t>
            </w:r>
            <w:r w:rsidRPr="00F820E8">
              <w:rPr>
                <w:rFonts w:ascii="Sylfaen" w:hAnsi="Sylfaen" w:cs="Arial LatArm"/>
                <w:sz w:val="22"/>
                <w:szCs w:val="22"/>
                <w:lang w:val="hy-AM"/>
              </w:rPr>
              <w:t>)</w:t>
            </w:r>
          </w:p>
          <w:p w:rsidR="00FE0ED3" w:rsidRPr="00F820E8" w:rsidRDefault="00FE0ED3" w:rsidP="00E33452">
            <w:pPr>
              <w:pStyle w:val="BodyTextIndent2"/>
              <w:spacing w:after="0" w:line="240" w:lineRule="auto"/>
              <w:jc w:val="center"/>
              <w:rPr>
                <w:rFonts w:ascii="Sylfaen" w:hAnsi="Sylfaen"/>
                <w:sz w:val="22"/>
                <w:szCs w:val="22"/>
                <w:lang w:val="hy-AM"/>
              </w:rPr>
            </w:pPr>
            <w:r w:rsidRPr="00F820E8">
              <w:rPr>
                <w:rFonts w:ascii="Sylfaen" w:hAnsi="Sylfaen" w:cs="Sylfaen"/>
                <w:sz w:val="22"/>
                <w:szCs w:val="22"/>
                <w:lang w:val="hy-AM"/>
              </w:rPr>
              <w:t>Յուրաքանչյուր</w:t>
            </w:r>
            <w:r w:rsidRPr="00F820E8">
              <w:rPr>
                <w:rFonts w:ascii="Sylfaen" w:hAnsi="Sylfaen" w:cs="Arial LatArm"/>
                <w:sz w:val="22"/>
                <w:szCs w:val="22"/>
                <w:lang w:val="hy-AM"/>
              </w:rPr>
              <w:t xml:space="preserve"> </w:t>
            </w:r>
            <w:r w:rsidRPr="00F820E8">
              <w:rPr>
                <w:rFonts w:ascii="Sylfaen" w:hAnsi="Sylfaen" w:cs="Sylfaen"/>
                <w:sz w:val="22"/>
                <w:szCs w:val="22"/>
                <w:lang w:val="hy-AM"/>
              </w:rPr>
              <w:t>միջավայրում</w:t>
            </w:r>
            <w:r w:rsidRPr="00F820E8">
              <w:rPr>
                <w:rFonts w:ascii="Sylfaen" w:hAnsi="Sylfaen" w:cs="Arial LatArm"/>
                <w:sz w:val="22"/>
                <w:szCs w:val="22"/>
                <w:lang w:val="hy-AM"/>
              </w:rPr>
              <w:t xml:space="preserve"> </w:t>
            </w:r>
            <w:r w:rsidR="00E33452">
              <w:rPr>
                <w:rFonts w:ascii="Sylfaen" w:hAnsi="Sylfaen" w:cs="Sylfaen"/>
                <w:sz w:val="22"/>
                <w:szCs w:val="22"/>
                <w:lang w:val="hy-AM"/>
              </w:rPr>
              <w:t>Ս</w:t>
            </w:r>
            <w:r w:rsidR="00E33452" w:rsidRPr="00E33452">
              <w:rPr>
                <w:rFonts w:ascii="Sylfaen" w:hAnsi="Sylfaen" w:cs="Sylfaen"/>
                <w:sz w:val="22"/>
                <w:szCs w:val="22"/>
                <w:lang w:val="hy-AM"/>
              </w:rPr>
              <w:t>ԹԽ</w:t>
            </w:r>
            <w:r w:rsidRPr="00F820E8">
              <w:rPr>
                <w:rFonts w:ascii="Sylfaen" w:hAnsi="Sylfaen" w:cs="Arial LatArm"/>
                <w:sz w:val="22"/>
                <w:szCs w:val="22"/>
                <w:lang w:val="hy-AM"/>
              </w:rPr>
              <w:t>-</w:t>
            </w:r>
            <w:r w:rsidRPr="00F820E8">
              <w:rPr>
                <w:rFonts w:ascii="Sylfaen" w:hAnsi="Sylfaen" w:cs="Sylfaen"/>
                <w:sz w:val="22"/>
                <w:szCs w:val="22"/>
                <w:lang w:val="hy-AM"/>
              </w:rPr>
              <w:t>ի</w:t>
            </w:r>
            <w:r w:rsidRPr="00F820E8">
              <w:rPr>
                <w:rFonts w:ascii="Sylfaen" w:hAnsi="Sylfaen" w:cs="Arial LatArm"/>
                <w:sz w:val="22"/>
                <w:szCs w:val="22"/>
                <w:lang w:val="hy-AM"/>
              </w:rPr>
              <w:t xml:space="preserve"> </w:t>
            </w:r>
            <w:r w:rsidRPr="00F820E8">
              <w:rPr>
                <w:rFonts w:ascii="Sylfaen" w:hAnsi="Sylfaen" w:cs="Sylfaen"/>
                <w:sz w:val="22"/>
                <w:szCs w:val="22"/>
                <w:lang w:val="hy-AM"/>
              </w:rPr>
              <w:t>եզակի</w:t>
            </w:r>
            <w:r w:rsidRPr="00F820E8">
              <w:rPr>
                <w:rFonts w:ascii="Sylfaen" w:hAnsi="Sylfaen" w:cs="Arial LatArm"/>
                <w:sz w:val="22"/>
                <w:szCs w:val="22"/>
                <w:lang w:val="hy-AM"/>
              </w:rPr>
              <w:t xml:space="preserve"> գ</w:t>
            </w:r>
            <w:r w:rsidRPr="00F820E8">
              <w:rPr>
                <w:rFonts w:ascii="Sylfaen" w:hAnsi="Sylfaen" w:cs="Sylfaen"/>
                <w:sz w:val="22"/>
                <w:szCs w:val="22"/>
                <w:lang w:val="hy-AM"/>
              </w:rPr>
              <w:t>երազանցում</w:t>
            </w:r>
          </w:p>
        </w:tc>
        <w:tc>
          <w:tcPr>
            <w:tcW w:w="2059" w:type="dxa"/>
            <w:tcBorders>
              <w:top w:val="single" w:sz="4" w:space="0" w:color="auto"/>
              <w:left w:val="single" w:sz="4" w:space="0" w:color="auto"/>
              <w:bottom w:val="double" w:sz="12" w:space="0" w:color="auto"/>
              <w:right w:val="double" w:sz="12" w:space="0" w:color="auto"/>
            </w:tcBorders>
            <w:hideMark/>
          </w:tcPr>
          <w:p w:rsidR="00FE0ED3" w:rsidRPr="00F820E8" w:rsidRDefault="00FE0ED3" w:rsidP="00F820E8">
            <w:pPr>
              <w:pStyle w:val="BodyTextIndent2"/>
              <w:spacing w:after="0" w:line="240" w:lineRule="auto"/>
              <w:jc w:val="center"/>
              <w:rPr>
                <w:rFonts w:ascii="Sylfaen" w:hAnsi="Sylfaen" w:cs="Sylfaen"/>
                <w:sz w:val="22"/>
                <w:szCs w:val="22"/>
                <w:lang w:val="hy-AM"/>
              </w:rPr>
            </w:pPr>
            <w:r w:rsidRPr="00F820E8">
              <w:rPr>
                <w:rFonts w:ascii="Sylfaen" w:hAnsi="Sylfaen" w:cs="Sylfaen"/>
                <w:sz w:val="22"/>
                <w:szCs w:val="22"/>
                <w:lang w:val="hy-AM"/>
              </w:rPr>
              <w:t>Առողջության</w:t>
            </w:r>
            <w:r w:rsidRPr="00F820E8">
              <w:rPr>
                <w:rFonts w:ascii="Sylfaen" w:hAnsi="Sylfaen" w:cs="Arial LatArm"/>
                <w:sz w:val="22"/>
                <w:szCs w:val="22"/>
                <w:lang w:val="hy-AM"/>
              </w:rPr>
              <w:t xml:space="preserve"> </w:t>
            </w:r>
            <w:r w:rsidRPr="00F820E8">
              <w:rPr>
                <w:rFonts w:ascii="Sylfaen" w:hAnsi="Sylfaen" w:cs="Sylfaen"/>
                <w:sz w:val="22"/>
                <w:szCs w:val="22"/>
                <w:lang w:val="hy-AM"/>
              </w:rPr>
              <w:t>ընդհանուր</w:t>
            </w:r>
            <w:r w:rsidRPr="00F820E8">
              <w:rPr>
                <w:rFonts w:ascii="Sylfaen" w:hAnsi="Sylfaen" w:cs="Arial LatArm"/>
                <w:sz w:val="22"/>
                <w:szCs w:val="22"/>
                <w:lang w:val="hy-AM"/>
              </w:rPr>
              <w:t xml:space="preserve"> </w:t>
            </w:r>
            <w:r w:rsidRPr="00F820E8">
              <w:rPr>
                <w:rFonts w:ascii="Sylfaen" w:hAnsi="Sylfaen" w:cs="Sylfaen"/>
                <w:sz w:val="22"/>
                <w:szCs w:val="22"/>
                <w:lang w:val="hy-AM"/>
              </w:rPr>
              <w:t>ցուցանիշները</w:t>
            </w:r>
            <w:r w:rsidRPr="00F820E8">
              <w:rPr>
                <w:rFonts w:ascii="Sylfaen" w:hAnsi="Sylfaen" w:cs="Arial LatArm"/>
                <w:sz w:val="22"/>
                <w:szCs w:val="22"/>
                <w:lang w:val="hy-AM"/>
              </w:rPr>
              <w:t xml:space="preserve"> </w:t>
            </w:r>
            <w:r w:rsidRPr="00F820E8">
              <w:rPr>
                <w:rFonts w:ascii="Sylfaen" w:hAnsi="Sylfaen" w:cs="Sylfaen"/>
                <w:sz w:val="22"/>
                <w:szCs w:val="22"/>
                <w:lang w:val="hy-AM"/>
              </w:rPr>
              <w:t>չեն</w:t>
            </w:r>
            <w:r w:rsidRPr="00F820E8">
              <w:rPr>
                <w:rFonts w:ascii="Sylfaen" w:hAnsi="Sylfaen" w:cs="Arial LatArm"/>
                <w:sz w:val="22"/>
                <w:szCs w:val="22"/>
                <w:lang w:val="hy-AM"/>
              </w:rPr>
              <w:t xml:space="preserve"> գ</w:t>
            </w:r>
            <w:r w:rsidRPr="00F820E8">
              <w:rPr>
                <w:rFonts w:ascii="Sylfaen" w:hAnsi="Sylfaen" w:cs="Sylfaen"/>
                <w:sz w:val="22"/>
                <w:szCs w:val="22"/>
                <w:lang w:val="hy-AM"/>
              </w:rPr>
              <w:t>երազանցում</w:t>
            </w:r>
            <w:r w:rsidRPr="00F820E8">
              <w:rPr>
                <w:rFonts w:ascii="Sylfaen" w:hAnsi="Sylfaen" w:cs="Arial LatArm"/>
                <w:sz w:val="22"/>
                <w:szCs w:val="22"/>
                <w:lang w:val="hy-AM"/>
              </w:rPr>
              <w:t xml:space="preserve"> </w:t>
            </w:r>
            <w:r w:rsidRPr="00F820E8">
              <w:rPr>
                <w:rFonts w:ascii="Sylfaen" w:hAnsi="Sylfaen" w:cs="Sylfaen"/>
                <w:sz w:val="22"/>
                <w:szCs w:val="22"/>
                <w:lang w:val="hy-AM"/>
              </w:rPr>
              <w:t>սովորական</w:t>
            </w:r>
            <w:r w:rsidRPr="00F820E8">
              <w:rPr>
                <w:rFonts w:ascii="Sylfaen" w:hAnsi="Sylfaen" w:cs="Arial LatArm"/>
                <w:sz w:val="22"/>
                <w:szCs w:val="22"/>
                <w:lang w:val="hy-AM"/>
              </w:rPr>
              <w:t xml:space="preserve"> </w:t>
            </w:r>
            <w:r w:rsidRPr="00F820E8">
              <w:rPr>
                <w:rFonts w:ascii="Sylfaen" w:hAnsi="Sylfaen" w:cs="Sylfaen"/>
                <w:sz w:val="22"/>
                <w:szCs w:val="22"/>
                <w:lang w:val="hy-AM"/>
              </w:rPr>
              <w:t>հետազոտված</w:t>
            </w:r>
            <w:r w:rsidRPr="00F820E8">
              <w:rPr>
                <w:rFonts w:ascii="Sylfaen" w:hAnsi="Sylfaen" w:cs="Arial LatArm"/>
                <w:sz w:val="22"/>
                <w:szCs w:val="22"/>
                <w:lang w:val="hy-AM"/>
              </w:rPr>
              <w:t xml:space="preserve"> </w:t>
            </w:r>
            <w:r w:rsidRPr="00F820E8">
              <w:rPr>
                <w:rFonts w:ascii="Sylfaen" w:hAnsi="Sylfaen" w:cs="Sylfaen"/>
                <w:sz w:val="22"/>
                <w:szCs w:val="22"/>
                <w:lang w:val="hy-AM"/>
              </w:rPr>
              <w:t>ցուցանիշները</w:t>
            </w:r>
            <w:r w:rsidRPr="00F820E8">
              <w:rPr>
                <w:rFonts w:ascii="Sylfaen" w:hAnsi="Sylfaen" w:cs="Arial LatArm"/>
                <w:sz w:val="22"/>
                <w:szCs w:val="22"/>
                <w:lang w:val="hy-AM"/>
              </w:rPr>
              <w:t xml:space="preserve">, </w:t>
            </w:r>
            <w:r w:rsidRPr="00F820E8">
              <w:rPr>
                <w:rFonts w:ascii="Sylfaen" w:hAnsi="Sylfaen" w:cs="Sylfaen"/>
                <w:sz w:val="22"/>
                <w:szCs w:val="22"/>
                <w:lang w:val="hy-AM"/>
              </w:rPr>
              <w:t>և</w:t>
            </w:r>
            <w:r w:rsidRPr="00F820E8">
              <w:rPr>
                <w:rFonts w:ascii="Sylfaen" w:hAnsi="Sylfaen" w:cs="Arial LatArm"/>
                <w:sz w:val="22"/>
                <w:szCs w:val="22"/>
                <w:lang w:val="hy-AM"/>
              </w:rPr>
              <w:t xml:space="preserve"> </w:t>
            </w:r>
            <w:r w:rsidRPr="00F820E8">
              <w:rPr>
                <w:rFonts w:ascii="Sylfaen" w:hAnsi="Sylfaen" w:cs="Sylfaen"/>
                <w:sz w:val="22"/>
                <w:szCs w:val="22"/>
                <w:lang w:val="hy-AM"/>
              </w:rPr>
              <w:t>կախված</w:t>
            </w:r>
            <w:r w:rsidRPr="00F820E8">
              <w:rPr>
                <w:rFonts w:ascii="Sylfaen" w:hAnsi="Sylfaen" w:cs="Arial LatArm"/>
                <w:sz w:val="22"/>
                <w:szCs w:val="22"/>
                <w:lang w:val="hy-AM"/>
              </w:rPr>
              <w:t xml:space="preserve"> </w:t>
            </w:r>
            <w:r w:rsidRPr="00F820E8">
              <w:rPr>
                <w:rFonts w:ascii="Sylfaen" w:hAnsi="Sylfaen" w:cs="Sylfaen"/>
                <w:sz w:val="22"/>
                <w:szCs w:val="22"/>
                <w:lang w:val="hy-AM"/>
              </w:rPr>
              <w:t>չեն</w:t>
            </w:r>
            <w:r w:rsidRPr="00F820E8">
              <w:rPr>
                <w:rFonts w:ascii="Sylfaen" w:hAnsi="Sylfaen" w:cs="Arial LatArm"/>
                <w:sz w:val="22"/>
                <w:szCs w:val="22"/>
                <w:lang w:val="hy-AM"/>
              </w:rPr>
              <w:t xml:space="preserve"> </w:t>
            </w:r>
            <w:r w:rsidRPr="00F820E8">
              <w:rPr>
                <w:rFonts w:ascii="Sylfaen" w:hAnsi="Sylfaen" w:cs="Sylfaen"/>
                <w:sz w:val="22"/>
                <w:szCs w:val="22"/>
                <w:lang w:val="hy-AM"/>
              </w:rPr>
              <w:t>էկոլո</w:t>
            </w:r>
            <w:r w:rsidRPr="00F820E8">
              <w:rPr>
                <w:rFonts w:ascii="Sylfaen" w:hAnsi="Sylfaen" w:cs="Arial LatArm"/>
                <w:sz w:val="22"/>
                <w:szCs w:val="22"/>
                <w:lang w:val="hy-AM"/>
              </w:rPr>
              <w:t>գ</w:t>
            </w:r>
            <w:r w:rsidRPr="00F820E8">
              <w:rPr>
                <w:rFonts w:ascii="Sylfaen" w:hAnsi="Sylfaen" w:cs="Sylfaen"/>
                <w:sz w:val="22"/>
                <w:szCs w:val="22"/>
                <w:lang w:val="hy-AM"/>
              </w:rPr>
              <w:t>իանկան</w:t>
            </w:r>
            <w:r w:rsidRPr="00F820E8">
              <w:rPr>
                <w:rFonts w:ascii="Sylfaen" w:hAnsi="Sylfaen" w:cs="Arial LatArm"/>
                <w:sz w:val="22"/>
                <w:szCs w:val="22"/>
                <w:lang w:val="hy-AM"/>
              </w:rPr>
              <w:t xml:space="preserve"> </w:t>
            </w:r>
            <w:r w:rsidRPr="00F820E8">
              <w:rPr>
                <w:rFonts w:ascii="Sylfaen" w:hAnsi="Sylfaen" w:cs="Sylfaen"/>
                <w:sz w:val="22"/>
                <w:szCs w:val="22"/>
                <w:lang w:val="hy-AM"/>
              </w:rPr>
              <w:t>անհարմարավե</w:t>
            </w:r>
          </w:p>
          <w:p w:rsidR="00FE0ED3" w:rsidRPr="00F820E8" w:rsidRDefault="00FE0ED3" w:rsidP="00F820E8">
            <w:pPr>
              <w:pStyle w:val="BodyTextIndent2"/>
              <w:spacing w:after="0" w:line="240" w:lineRule="auto"/>
              <w:jc w:val="center"/>
              <w:rPr>
                <w:rFonts w:ascii="Sylfaen" w:hAnsi="Sylfaen" w:cs="Sylfaen"/>
                <w:sz w:val="22"/>
                <w:szCs w:val="22"/>
                <w:lang w:val="hy-AM"/>
              </w:rPr>
            </w:pPr>
            <w:r w:rsidRPr="00F820E8">
              <w:rPr>
                <w:rFonts w:ascii="Sylfaen" w:hAnsi="Sylfaen" w:cs="Sylfaen"/>
                <w:sz w:val="22"/>
                <w:szCs w:val="22"/>
                <w:lang w:val="hy-AM"/>
              </w:rPr>
              <w:t>տությունից</w:t>
            </w:r>
          </w:p>
          <w:p w:rsidR="00FE0ED3" w:rsidRPr="00F820E8" w:rsidRDefault="00FE0ED3" w:rsidP="00F820E8">
            <w:pPr>
              <w:pStyle w:val="BodyTextIndent2"/>
              <w:spacing w:after="0" w:line="240" w:lineRule="auto"/>
              <w:ind w:right="-115"/>
              <w:jc w:val="center"/>
              <w:rPr>
                <w:rFonts w:ascii="Sylfaen" w:hAnsi="Sylfaen" w:cs="Arial LatArm"/>
                <w:sz w:val="22"/>
                <w:szCs w:val="22"/>
                <w:lang w:val="hy-AM"/>
              </w:rPr>
            </w:pPr>
            <w:r w:rsidRPr="00F820E8">
              <w:rPr>
                <w:rFonts w:ascii="Sylfaen" w:hAnsi="Sylfaen" w:cs="Sylfaen"/>
                <w:sz w:val="22"/>
                <w:szCs w:val="22"/>
                <w:lang w:val="hy-AM"/>
              </w:rPr>
              <w:t>Առողջության</w:t>
            </w:r>
            <w:r w:rsidRPr="00F820E8">
              <w:rPr>
                <w:rFonts w:ascii="Sylfaen" w:hAnsi="Sylfaen" w:cs="Arial LatArm"/>
                <w:sz w:val="22"/>
                <w:szCs w:val="22"/>
                <w:lang w:val="hy-AM"/>
              </w:rPr>
              <w:t xml:space="preserve"> </w:t>
            </w:r>
            <w:r w:rsidRPr="00F820E8">
              <w:rPr>
                <w:rFonts w:ascii="Sylfaen" w:hAnsi="Sylfaen" w:cs="Sylfaen"/>
                <w:sz w:val="22"/>
                <w:szCs w:val="22"/>
                <w:lang w:val="hy-AM"/>
              </w:rPr>
              <w:t>ցուցանիշը</w:t>
            </w:r>
            <w:r w:rsidRPr="00F820E8">
              <w:rPr>
                <w:rFonts w:ascii="Sylfaen" w:hAnsi="Sylfaen" w:cs="Arial LatArm"/>
                <w:sz w:val="22"/>
                <w:szCs w:val="22"/>
                <w:lang w:val="hy-AM"/>
              </w:rPr>
              <w:t xml:space="preserve"> </w:t>
            </w:r>
            <w:r w:rsidRPr="00F820E8">
              <w:rPr>
                <w:rFonts w:ascii="Sylfaen" w:hAnsi="Sylfaen" w:cs="Sylfaen"/>
                <w:sz w:val="22"/>
                <w:szCs w:val="22"/>
                <w:lang w:val="hy-AM"/>
              </w:rPr>
              <w:t>մինչև</w:t>
            </w:r>
            <w:r w:rsidRPr="00F820E8">
              <w:rPr>
                <w:rFonts w:ascii="Sylfaen" w:hAnsi="Sylfaen" w:cs="Arial LatArm"/>
                <w:sz w:val="22"/>
                <w:szCs w:val="22"/>
                <w:lang w:val="hy-AM"/>
              </w:rPr>
              <w:t xml:space="preserve"> 1</w:t>
            </w:r>
          </w:p>
          <w:p w:rsidR="00FE0ED3" w:rsidRPr="00F820E8" w:rsidRDefault="00FE0ED3" w:rsidP="00F820E8">
            <w:pPr>
              <w:pStyle w:val="BodyTextIndent2"/>
              <w:spacing w:after="0" w:line="240" w:lineRule="auto"/>
              <w:ind w:left="0" w:right="-115"/>
              <w:jc w:val="center"/>
              <w:rPr>
                <w:rFonts w:ascii="Sylfaen" w:hAnsi="Sylfaen"/>
                <w:sz w:val="22"/>
                <w:szCs w:val="22"/>
                <w:lang w:val="hy-AM"/>
              </w:rPr>
            </w:pPr>
            <w:r w:rsidRPr="00F820E8">
              <w:rPr>
                <w:rFonts w:ascii="Sylfaen" w:hAnsi="Sylfaen" w:cs="Sylfaen"/>
                <w:sz w:val="22"/>
                <w:szCs w:val="22"/>
                <w:lang w:val="hy-AM"/>
              </w:rPr>
              <w:t>ՊկԻ≤</w:t>
            </w:r>
            <w:r w:rsidRPr="00F820E8">
              <w:rPr>
                <w:rFonts w:ascii="Sylfaen" w:hAnsi="Sylfaen" w:cs="Arial LatArm"/>
                <w:sz w:val="22"/>
                <w:szCs w:val="22"/>
                <w:lang w:val="hy-AM"/>
              </w:rPr>
              <w:t xml:space="preserve"> 1</w:t>
            </w:r>
          </w:p>
        </w:tc>
      </w:tr>
    </w:tbl>
    <w:p w:rsidR="00FE0ED3" w:rsidRPr="00F820E8" w:rsidRDefault="00FE0ED3" w:rsidP="00F820E8">
      <w:pPr>
        <w:spacing w:after="0"/>
        <w:rPr>
          <w:rFonts w:ascii="Sylfaen" w:hAnsi="Sylfaen"/>
          <w:kern w:val="24"/>
          <w:lang w:val="hy-AM" w:eastAsia="en-US"/>
        </w:rPr>
      </w:pPr>
    </w:p>
    <w:p w:rsidR="00FE0ED3" w:rsidRPr="00F820E8" w:rsidRDefault="00FE0ED3" w:rsidP="00F820E8">
      <w:pPr>
        <w:pStyle w:val="Heading1"/>
        <w:spacing w:line="360" w:lineRule="auto"/>
        <w:jc w:val="left"/>
        <w:rPr>
          <w:rFonts w:ascii="Sylfaen" w:hAnsi="Sylfaen"/>
          <w:b/>
          <w:bCs/>
          <w:sz w:val="22"/>
          <w:szCs w:val="22"/>
          <w:lang w:val="hy-AM"/>
        </w:rPr>
      </w:pPr>
      <w:r w:rsidRPr="00F820E8">
        <w:rPr>
          <w:rFonts w:ascii="Sylfaen" w:hAnsi="Sylfaen"/>
          <w:sz w:val="22"/>
          <w:szCs w:val="22"/>
          <w:lang w:val="hy-AM"/>
        </w:rPr>
        <w:t xml:space="preserve">II </w:t>
      </w:r>
      <w:r w:rsidRPr="00F820E8">
        <w:rPr>
          <w:rFonts w:ascii="Sylfaen" w:hAnsi="Sylfaen" w:cs="Sylfaen"/>
          <w:sz w:val="22"/>
          <w:szCs w:val="22"/>
          <w:lang w:val="hy-AM"/>
        </w:rPr>
        <w:t xml:space="preserve">փուլ. </w:t>
      </w:r>
      <w:r w:rsidRPr="00F820E8">
        <w:rPr>
          <w:rFonts w:ascii="Sylfaen" w:hAnsi="Sylfaen"/>
          <w:b/>
          <w:bCs/>
          <w:sz w:val="22"/>
          <w:szCs w:val="22"/>
          <w:lang w:val="hy-AM"/>
        </w:rPr>
        <w:t>ՇՐՋԱԿԱ</w:t>
      </w:r>
      <w:r w:rsidRPr="00F820E8">
        <w:rPr>
          <w:rFonts w:ascii="Sylfaen" w:hAnsi="Sylfaen" w:cs="Calibri"/>
          <w:b/>
          <w:bCs/>
          <w:sz w:val="22"/>
          <w:szCs w:val="22"/>
          <w:lang w:val="hy-AM"/>
        </w:rPr>
        <w:t> </w:t>
      </w:r>
      <w:r w:rsidRPr="00F820E8">
        <w:rPr>
          <w:rFonts w:ascii="Sylfaen" w:hAnsi="Sylfaen"/>
          <w:b/>
          <w:bCs/>
          <w:sz w:val="22"/>
          <w:szCs w:val="22"/>
          <w:lang w:val="hy-AM"/>
        </w:rPr>
        <w:t xml:space="preserve"> ՄԻՋԱՎԱՅՐԻ ԲԱՐԵԼԱՎՄԱՆ ՈՒ ՊԱՀՊԱՆՄԱՆ ՄԻՋՈՑԱՌՈՒՄՆԵՐ</w:t>
      </w:r>
    </w:p>
    <w:p w:rsidR="00FE0ED3" w:rsidRPr="00F820E8" w:rsidRDefault="00FE0ED3" w:rsidP="00F820E8">
      <w:pPr>
        <w:pStyle w:val="Heading1"/>
        <w:rPr>
          <w:rFonts w:ascii="Sylfaen" w:hAnsi="Sylfaen" w:cs="Arial"/>
          <w:b/>
          <w:sz w:val="22"/>
          <w:szCs w:val="22"/>
          <w:lang w:val="hy-AM"/>
        </w:rPr>
      </w:pPr>
      <w:bookmarkStart w:id="3" w:name="_Toc490497179"/>
    </w:p>
    <w:p w:rsidR="00FE0ED3" w:rsidRPr="00F820E8" w:rsidRDefault="00FE0ED3" w:rsidP="00F820E8">
      <w:pPr>
        <w:pStyle w:val="Heading1"/>
        <w:spacing w:line="360" w:lineRule="auto"/>
        <w:rPr>
          <w:rFonts w:ascii="Sylfaen" w:hAnsi="Sylfaen" w:cs="Sylfaen"/>
          <w:b/>
          <w:sz w:val="22"/>
          <w:szCs w:val="22"/>
          <w:lang w:val="hy-AM"/>
        </w:rPr>
      </w:pPr>
      <w:r w:rsidRPr="00F820E8">
        <w:rPr>
          <w:rFonts w:ascii="Sylfaen" w:hAnsi="Sylfaen" w:cs="Arial"/>
          <w:b/>
          <w:sz w:val="22"/>
          <w:szCs w:val="22"/>
          <w:lang w:val="hy-AM"/>
        </w:rPr>
        <w:t xml:space="preserve">1. </w:t>
      </w:r>
      <w:r w:rsidR="00D01FE4" w:rsidRPr="00F820E8">
        <w:rPr>
          <w:rFonts w:ascii="Sylfaen" w:hAnsi="Sylfaen" w:cs="Sylfaen"/>
          <w:b/>
          <w:sz w:val="22"/>
          <w:szCs w:val="22"/>
          <w:lang w:val="hy-AM"/>
        </w:rPr>
        <w:t>Զ</w:t>
      </w:r>
      <w:r w:rsidRPr="00F820E8">
        <w:rPr>
          <w:rFonts w:ascii="Sylfaen" w:hAnsi="Sylfaen" w:cs="Sylfaen"/>
          <w:b/>
          <w:sz w:val="22"/>
          <w:szCs w:val="22"/>
          <w:lang w:val="hy-AM"/>
        </w:rPr>
        <w:t>արգացման հիմնական  ուղղությունները</w:t>
      </w:r>
      <w:bookmarkEnd w:id="3"/>
    </w:p>
    <w:p w:rsidR="00FE0ED3" w:rsidRPr="00F820E8" w:rsidRDefault="00D01FE4" w:rsidP="00180581">
      <w:pPr>
        <w:spacing w:after="0"/>
        <w:ind w:firstLine="360"/>
        <w:jc w:val="both"/>
        <w:rPr>
          <w:rFonts w:ascii="Sylfaen" w:hAnsi="Sylfaen"/>
          <w:lang w:val="hy-AM"/>
        </w:rPr>
      </w:pPr>
      <w:r w:rsidRPr="00F820E8">
        <w:rPr>
          <w:rFonts w:ascii="Sylfaen" w:hAnsi="Sylfaen" w:cs="Arial"/>
          <w:lang w:val="hy-AM"/>
        </w:rPr>
        <w:t>Մ</w:t>
      </w:r>
      <w:r w:rsidR="00FE0ED3" w:rsidRPr="00F820E8">
        <w:rPr>
          <w:rFonts w:ascii="Sylfaen" w:hAnsi="Sylfaen" w:cs="Arial"/>
          <w:lang w:val="hy-AM"/>
        </w:rPr>
        <w:t>անրամասն վերլուծությունը</w:t>
      </w:r>
      <w:r w:rsidR="00FE0ED3" w:rsidRPr="00F820E8">
        <w:rPr>
          <w:rFonts w:ascii="Sylfaen" w:hAnsi="Sylfaen"/>
          <w:lang w:val="hy-AM"/>
        </w:rPr>
        <w:t xml:space="preserve">, </w:t>
      </w:r>
      <w:r w:rsidR="00FE0ED3" w:rsidRPr="00F820E8">
        <w:rPr>
          <w:rFonts w:ascii="Sylfaen" w:hAnsi="Sylfaen" w:cs="Arial"/>
          <w:lang w:val="hy-AM"/>
        </w:rPr>
        <w:t>ինժեներաերկրաբանական հետազոտության աշխատանքների իրականացման և միկրոսեյսմաշրջանացման քարտեզների կազմման</w:t>
      </w:r>
      <w:r w:rsidR="00FE0ED3" w:rsidRPr="00F820E8">
        <w:rPr>
          <w:rFonts w:ascii="Sylfaen" w:hAnsi="Sylfaen"/>
          <w:lang w:val="hy-AM"/>
        </w:rPr>
        <w:t xml:space="preserve">, </w:t>
      </w:r>
      <w:r w:rsidRPr="00F820E8">
        <w:rPr>
          <w:rFonts w:ascii="Sylfaen" w:hAnsi="Sylfaen" w:cs="Arial"/>
          <w:lang w:val="hy-AM"/>
        </w:rPr>
        <w:t>ինչպես նաև</w:t>
      </w:r>
      <w:r w:rsidR="00FE0ED3" w:rsidRPr="00F820E8">
        <w:rPr>
          <w:rFonts w:ascii="Sylfaen" w:hAnsi="Sylfaen" w:cs="Arial"/>
          <w:lang w:val="hy-AM"/>
        </w:rPr>
        <w:t xml:space="preserve"> վերլուծությունն ըստ</w:t>
      </w:r>
      <w:r w:rsidR="00FE0ED3" w:rsidRPr="00F820E8">
        <w:rPr>
          <w:rFonts w:ascii="Sylfaen" w:hAnsi="Sylfaen"/>
          <w:lang w:val="hy-AM"/>
        </w:rPr>
        <w:t xml:space="preserve"> հատակագծային պայմանների, </w:t>
      </w:r>
      <w:r w:rsidR="00FE0ED3" w:rsidRPr="00F820E8">
        <w:rPr>
          <w:rFonts w:ascii="Sylfaen" w:hAnsi="Sylfaen" w:cs="Arial"/>
          <w:lang w:val="hy-AM"/>
        </w:rPr>
        <w:t>ք</w:t>
      </w:r>
      <w:r w:rsidR="00FE0ED3" w:rsidRPr="00F820E8">
        <w:rPr>
          <w:rFonts w:ascii="Sylfaen" w:hAnsi="Sylfaen"/>
          <w:lang w:val="hy-AM"/>
        </w:rPr>
        <w:t>աղաքաշինական հիմնա</w:t>
      </w:r>
      <w:r w:rsidR="00FE0ED3" w:rsidRPr="00F820E8">
        <w:rPr>
          <w:rFonts w:ascii="Sylfaen" w:hAnsi="Sylfaen"/>
          <w:lang w:val="hy-AM"/>
        </w:rPr>
        <w:softHyphen/>
        <w:t xml:space="preserve">կմախքի, ինժեներական ենթակառուցվածքների ապահովվածության,  </w:t>
      </w:r>
      <w:r w:rsidR="00FE0ED3" w:rsidRPr="00F820E8">
        <w:rPr>
          <w:rFonts w:ascii="Sylfaen" w:hAnsi="Sylfaen" w:cs="Arial"/>
          <w:lang w:val="hy-AM"/>
        </w:rPr>
        <w:t>պատմա</w:t>
      </w:r>
      <w:r w:rsidR="00FE0ED3" w:rsidRPr="00F820E8">
        <w:rPr>
          <w:rFonts w:ascii="Sylfaen" w:hAnsi="Sylfaen" w:cs="Arial"/>
          <w:lang w:val="hy-AM"/>
        </w:rPr>
        <w:softHyphen/>
        <w:t>մշա</w:t>
      </w:r>
      <w:r w:rsidR="00FE0ED3" w:rsidRPr="00F820E8">
        <w:rPr>
          <w:rFonts w:ascii="Sylfaen" w:hAnsi="Sylfaen" w:cs="Arial"/>
          <w:lang w:val="hy-AM"/>
        </w:rPr>
        <w:softHyphen/>
      </w:r>
      <w:r w:rsidR="00FE0ED3" w:rsidRPr="00F820E8">
        <w:rPr>
          <w:rFonts w:ascii="Sylfaen" w:hAnsi="Sylfaen" w:cs="Arial"/>
          <w:lang w:val="hy-AM"/>
        </w:rPr>
        <w:softHyphen/>
        <w:t>կութային հուշարձանների վ</w:t>
      </w:r>
      <w:r w:rsidR="00FE0ED3" w:rsidRPr="00F820E8">
        <w:rPr>
          <w:rFonts w:ascii="Sylfaen" w:hAnsi="Sylfaen"/>
          <w:lang w:val="hy-AM"/>
        </w:rPr>
        <w:t xml:space="preserve">երլուծությունն </w:t>
      </w:r>
      <w:r w:rsidR="00FE0ED3" w:rsidRPr="00F820E8">
        <w:rPr>
          <w:rFonts w:ascii="Sylfaen" w:hAnsi="Sylfaen" w:cs="Arial"/>
          <w:lang w:val="hy-AM"/>
        </w:rPr>
        <w:t>ի հայտ են բերում մի շարք խնդիր</w:t>
      </w:r>
      <w:r w:rsidR="00FE0ED3" w:rsidRPr="00F820E8">
        <w:rPr>
          <w:rFonts w:ascii="Sylfaen" w:hAnsi="Sylfaen" w:cs="Arial"/>
          <w:lang w:val="hy-AM"/>
        </w:rPr>
        <w:softHyphen/>
        <w:t>ներ</w:t>
      </w:r>
      <w:r w:rsidR="00FE0ED3" w:rsidRPr="00F820E8">
        <w:rPr>
          <w:rFonts w:ascii="Sylfaen" w:hAnsi="Sylfaen"/>
          <w:lang w:val="hy-AM"/>
        </w:rPr>
        <w:t xml:space="preserve">, </w:t>
      </w:r>
      <w:r w:rsidR="00FE0ED3" w:rsidRPr="00F820E8">
        <w:rPr>
          <w:rFonts w:ascii="Sylfaen" w:hAnsi="Sylfaen" w:cs="Arial"/>
          <w:lang w:val="hy-AM"/>
        </w:rPr>
        <w:t>որոնց հրատապ լուծումը պետք է նպաստի տարածաշրջանի կենսա</w:t>
      </w:r>
      <w:r w:rsidR="00FE0ED3" w:rsidRPr="00F820E8">
        <w:rPr>
          <w:rFonts w:ascii="Sylfaen" w:hAnsi="Sylfaen" w:cs="Arial"/>
          <w:lang w:val="hy-AM"/>
        </w:rPr>
        <w:softHyphen/>
        <w:t>գործունեությանը և հողերի ռացիոնալ օգտագործմանը</w:t>
      </w:r>
      <w:r w:rsidR="00FE0ED3" w:rsidRPr="00F820E8">
        <w:rPr>
          <w:rFonts w:ascii="Sylfaen" w:hAnsi="Sylfaen"/>
          <w:lang w:val="hy-AM"/>
        </w:rPr>
        <w:t>: Ա</w:t>
      </w:r>
      <w:r w:rsidR="00FE0ED3" w:rsidRPr="00F820E8">
        <w:rPr>
          <w:rFonts w:ascii="Sylfaen" w:hAnsi="Sylfaen" w:cs="Arial"/>
          <w:lang w:val="hy-AM"/>
        </w:rPr>
        <w:t>ռաջնային ուղղություններ են դառնում տարածքային զարգացման այն հիմնական ուղղությունները</w:t>
      </w:r>
      <w:r w:rsidR="00FE0ED3" w:rsidRPr="00F820E8">
        <w:rPr>
          <w:rFonts w:ascii="Sylfaen" w:hAnsi="Sylfaen"/>
          <w:lang w:val="hy-AM"/>
        </w:rPr>
        <w:t xml:space="preserve">, որոնց մեջ </w:t>
      </w:r>
      <w:r w:rsidR="00FE0ED3" w:rsidRPr="00F820E8">
        <w:rPr>
          <w:rFonts w:ascii="Sylfaen" w:hAnsi="Sylfaen" w:cs="Arial"/>
          <w:lang w:val="hy-AM"/>
        </w:rPr>
        <w:t>ներդրումները նպաստավոր են այդ  ոլորտների կայացման և զարգացման համար: Այդ ուղղությունների ընտրությունը կխթանեն</w:t>
      </w:r>
      <w:r w:rsidR="00FE0ED3" w:rsidRPr="00F820E8">
        <w:rPr>
          <w:rFonts w:ascii="Sylfaen" w:hAnsi="Sylfaen"/>
          <w:lang w:val="hy-AM"/>
        </w:rPr>
        <w:t>.</w:t>
      </w:r>
    </w:p>
    <w:p w:rsidR="00FE0ED3" w:rsidRPr="00F820E8" w:rsidRDefault="00FE0ED3" w:rsidP="003F6ED6">
      <w:pPr>
        <w:numPr>
          <w:ilvl w:val="0"/>
          <w:numId w:val="9"/>
        </w:numPr>
        <w:spacing w:after="0"/>
        <w:ind w:left="0" w:firstLine="360"/>
        <w:rPr>
          <w:rFonts w:ascii="Sylfaen" w:hAnsi="Sylfaen"/>
          <w:lang w:val="hy-AM"/>
        </w:rPr>
      </w:pPr>
      <w:r w:rsidRPr="00F820E8">
        <w:rPr>
          <w:rFonts w:ascii="Sylfaen" w:hAnsi="Sylfaen" w:cs="Arial"/>
          <w:lang w:val="hy-AM"/>
        </w:rPr>
        <w:t>Հնարավոր ռեկրեացիոն գոտիների կազմակերպումը</w:t>
      </w:r>
      <w:r w:rsidRPr="00F820E8">
        <w:rPr>
          <w:rFonts w:ascii="Sylfaen" w:hAnsi="Sylfaen"/>
          <w:lang w:val="hy-AM"/>
        </w:rPr>
        <w:t>,</w:t>
      </w:r>
    </w:p>
    <w:p w:rsidR="00FE0ED3" w:rsidRPr="00F820E8" w:rsidRDefault="00FE0ED3" w:rsidP="003F6ED6">
      <w:pPr>
        <w:numPr>
          <w:ilvl w:val="0"/>
          <w:numId w:val="9"/>
        </w:numPr>
        <w:spacing w:after="0"/>
        <w:ind w:left="0" w:firstLine="360"/>
        <w:rPr>
          <w:rFonts w:ascii="Sylfaen" w:hAnsi="Sylfaen"/>
          <w:lang w:val="hy-AM"/>
        </w:rPr>
      </w:pPr>
      <w:r w:rsidRPr="00F820E8">
        <w:rPr>
          <w:rFonts w:ascii="Sylfaen" w:hAnsi="Sylfaen" w:cs="Arial"/>
          <w:lang w:val="hy-AM"/>
        </w:rPr>
        <w:t>շրջակա միջավայրի բարելավումն և պահպանումը</w:t>
      </w:r>
      <w:r w:rsidRPr="00F820E8">
        <w:rPr>
          <w:rFonts w:ascii="Sylfaen" w:hAnsi="Sylfaen"/>
          <w:lang w:val="hy-AM"/>
        </w:rPr>
        <w:t>,</w:t>
      </w:r>
    </w:p>
    <w:p w:rsidR="00FE0ED3" w:rsidRPr="00F820E8" w:rsidRDefault="00FE0ED3" w:rsidP="003F6ED6">
      <w:pPr>
        <w:numPr>
          <w:ilvl w:val="0"/>
          <w:numId w:val="9"/>
        </w:numPr>
        <w:spacing w:after="0"/>
        <w:ind w:left="709" w:hanging="349"/>
        <w:rPr>
          <w:rFonts w:ascii="Sylfaen" w:hAnsi="Sylfaen"/>
          <w:lang w:val="hy-AM"/>
        </w:rPr>
      </w:pPr>
      <w:r w:rsidRPr="00F820E8">
        <w:rPr>
          <w:rFonts w:ascii="Sylfaen" w:hAnsi="Sylfaen" w:cs="Arial"/>
          <w:lang w:val="hy-AM"/>
        </w:rPr>
        <w:t>ինժեներական ենթակառուցվածքի, ճանապարհային ցանցի և սոցիալ</w:t>
      </w:r>
      <w:r w:rsidRPr="00F820E8">
        <w:rPr>
          <w:rFonts w:ascii="Sylfaen" w:hAnsi="Sylfaen"/>
          <w:lang w:val="hy-AM"/>
        </w:rPr>
        <w:t xml:space="preserve">-    </w:t>
      </w:r>
      <w:r w:rsidRPr="00F820E8">
        <w:rPr>
          <w:rFonts w:ascii="Sylfaen" w:hAnsi="Sylfaen" w:cs="Arial"/>
          <w:lang w:val="hy-AM"/>
        </w:rPr>
        <w:t>կենցաղային համակարգի զարգացումը</w:t>
      </w:r>
      <w:r w:rsidRPr="00F820E8">
        <w:rPr>
          <w:rFonts w:ascii="Sylfaen" w:hAnsi="Sylfaen"/>
          <w:lang w:val="hy-AM"/>
        </w:rPr>
        <w:t>,</w:t>
      </w:r>
    </w:p>
    <w:p w:rsidR="00FE0ED3" w:rsidRPr="00F820E8" w:rsidRDefault="00FE0ED3" w:rsidP="003F6ED6">
      <w:pPr>
        <w:numPr>
          <w:ilvl w:val="0"/>
          <w:numId w:val="9"/>
        </w:numPr>
        <w:spacing w:after="0"/>
        <w:ind w:left="0" w:firstLine="360"/>
        <w:rPr>
          <w:rFonts w:ascii="Sylfaen" w:hAnsi="Sylfaen"/>
          <w:lang w:val="hy-AM"/>
        </w:rPr>
      </w:pPr>
      <w:r w:rsidRPr="00F820E8">
        <w:rPr>
          <w:rFonts w:ascii="Sylfaen" w:hAnsi="Sylfaen" w:cs="Arial"/>
          <w:lang w:val="hy-AM"/>
        </w:rPr>
        <w:t>պատմամշակութային ժառանգության պահպանությանը</w:t>
      </w:r>
      <w:r w:rsidRPr="00F820E8">
        <w:rPr>
          <w:rFonts w:ascii="Sylfaen" w:hAnsi="Sylfaen"/>
          <w:lang w:val="hy-AM"/>
        </w:rPr>
        <w:t xml:space="preserve">, </w:t>
      </w:r>
    </w:p>
    <w:p w:rsidR="00FE0ED3" w:rsidRPr="00F820E8" w:rsidRDefault="00FE0ED3" w:rsidP="003F6ED6">
      <w:pPr>
        <w:numPr>
          <w:ilvl w:val="0"/>
          <w:numId w:val="9"/>
        </w:numPr>
        <w:spacing w:after="0"/>
        <w:ind w:left="709" w:hanging="349"/>
        <w:rPr>
          <w:rFonts w:ascii="Sylfaen" w:hAnsi="Sylfaen"/>
          <w:lang w:val="hy-AM"/>
        </w:rPr>
      </w:pPr>
      <w:r w:rsidRPr="00F820E8">
        <w:rPr>
          <w:rFonts w:ascii="Sylfaen" w:hAnsi="Sylfaen" w:cs="Arial"/>
          <w:lang w:val="hy-AM"/>
        </w:rPr>
        <w:t>բնական և տեխնածին վտանգավոր երևույթներից տարածքի պաշտպանությանը</w:t>
      </w:r>
      <w:r w:rsidRPr="00F820E8">
        <w:rPr>
          <w:rFonts w:ascii="Sylfaen" w:hAnsi="Sylfaen"/>
          <w:lang w:val="hy-AM"/>
        </w:rPr>
        <w:t>,</w:t>
      </w:r>
    </w:p>
    <w:p w:rsidR="00FE0ED3" w:rsidRPr="00F820E8" w:rsidRDefault="00FE0ED3" w:rsidP="003F6ED6">
      <w:pPr>
        <w:numPr>
          <w:ilvl w:val="0"/>
          <w:numId w:val="9"/>
        </w:numPr>
        <w:spacing w:after="0"/>
        <w:ind w:left="0" w:firstLine="360"/>
        <w:rPr>
          <w:rFonts w:ascii="Sylfaen" w:hAnsi="Sylfaen"/>
          <w:lang w:val="hy-AM"/>
        </w:rPr>
      </w:pPr>
      <w:r w:rsidRPr="00F820E8">
        <w:rPr>
          <w:rFonts w:ascii="Sylfaen" w:hAnsi="Sylfaen" w:cs="Arial"/>
          <w:lang w:val="hy-AM"/>
        </w:rPr>
        <w:t>սահմանամերձ տարածքներում բնակչության անվտանգության ապահովումը</w:t>
      </w:r>
      <w:r w:rsidRPr="00F820E8">
        <w:rPr>
          <w:rFonts w:ascii="Sylfaen" w:hAnsi="Sylfaen"/>
          <w:lang w:val="hy-AM"/>
        </w:rPr>
        <w:t xml:space="preserve">: </w:t>
      </w:r>
    </w:p>
    <w:p w:rsidR="00FE0ED3" w:rsidRPr="00F820E8" w:rsidRDefault="00FE0ED3" w:rsidP="003F6ED6">
      <w:pPr>
        <w:numPr>
          <w:ilvl w:val="0"/>
          <w:numId w:val="9"/>
        </w:numPr>
        <w:tabs>
          <w:tab w:val="num" w:pos="0"/>
        </w:tabs>
        <w:spacing w:after="0"/>
        <w:ind w:left="0" w:firstLine="360"/>
        <w:rPr>
          <w:rFonts w:ascii="Sylfaen" w:hAnsi="Sylfaen" w:cs="Arial"/>
          <w:lang w:val="hy-AM"/>
        </w:rPr>
      </w:pPr>
      <w:r w:rsidRPr="00F820E8">
        <w:rPr>
          <w:rFonts w:ascii="Sylfaen" w:hAnsi="Sylfaen"/>
          <w:lang w:val="hy-AM"/>
        </w:rPr>
        <w:t xml:space="preserve">միջպետական և հանրապետական նշանակության ճանապարհները կապող հատվածների վերանորոգում, </w:t>
      </w:r>
      <w:r w:rsidRPr="00F820E8">
        <w:rPr>
          <w:rFonts w:ascii="Sylfaen" w:hAnsi="Sylfaen" w:cs="Arial"/>
          <w:lang w:val="hy-AM"/>
        </w:rPr>
        <w:t>միջհամայնքային ճանապարհների-կապերի վերանայում և կազմակերպում,</w:t>
      </w:r>
    </w:p>
    <w:p w:rsidR="00FE0ED3" w:rsidRPr="00F820E8" w:rsidRDefault="00FE0ED3" w:rsidP="003F6ED6">
      <w:pPr>
        <w:numPr>
          <w:ilvl w:val="0"/>
          <w:numId w:val="9"/>
        </w:numPr>
        <w:tabs>
          <w:tab w:val="num" w:pos="0"/>
        </w:tabs>
        <w:spacing w:after="0"/>
        <w:ind w:left="0" w:firstLine="360"/>
        <w:rPr>
          <w:rFonts w:ascii="Sylfaen" w:hAnsi="Sylfaen" w:cs="Arial"/>
          <w:lang w:val="hy-AM"/>
        </w:rPr>
      </w:pPr>
      <w:r w:rsidRPr="00F820E8">
        <w:rPr>
          <w:rFonts w:ascii="Sylfaen" w:hAnsi="Sylfaen" w:cs="Arial"/>
          <w:lang w:val="hy-AM"/>
        </w:rPr>
        <w:t>հիմնական գործառնական գոտիների վերանայում և հստակեցում,</w:t>
      </w:r>
    </w:p>
    <w:p w:rsidR="00FE0ED3" w:rsidRPr="00F820E8" w:rsidRDefault="00D01FE4" w:rsidP="003F6ED6">
      <w:pPr>
        <w:numPr>
          <w:ilvl w:val="0"/>
          <w:numId w:val="9"/>
        </w:numPr>
        <w:tabs>
          <w:tab w:val="num" w:pos="0"/>
        </w:tabs>
        <w:spacing w:after="0"/>
        <w:ind w:left="0" w:firstLine="360"/>
        <w:rPr>
          <w:rFonts w:ascii="Sylfaen" w:hAnsi="Sylfaen" w:cs="Arial"/>
          <w:lang w:val="hy-AM"/>
        </w:rPr>
      </w:pPr>
      <w:r w:rsidRPr="00F820E8">
        <w:rPr>
          <w:rFonts w:ascii="Sylfaen" w:hAnsi="Sylfaen" w:cs="Arial"/>
          <w:lang w:val="en-US"/>
        </w:rPr>
        <w:t>բնակավայրի</w:t>
      </w:r>
      <w:r w:rsidR="00FE0ED3" w:rsidRPr="00F820E8">
        <w:rPr>
          <w:rFonts w:ascii="Sylfaen" w:hAnsi="Sylfaen" w:cs="Arial"/>
          <w:lang w:val="hy-AM"/>
        </w:rPr>
        <w:t xml:space="preserve"> գազ</w:t>
      </w:r>
      <w:r w:rsidR="00FE0ED3" w:rsidRPr="00F820E8">
        <w:rPr>
          <w:rFonts w:ascii="Sylfaen" w:hAnsi="Sylfaen" w:cs="Arial"/>
          <w:lang w:val="en-US"/>
        </w:rPr>
        <w:t>ա</w:t>
      </w:r>
      <w:r w:rsidR="00FE0ED3" w:rsidRPr="00F820E8">
        <w:rPr>
          <w:rFonts w:ascii="Sylfaen" w:hAnsi="Sylfaen" w:cs="Arial"/>
          <w:lang w:val="hy-AM"/>
        </w:rPr>
        <w:t>ֆիկացում,</w:t>
      </w:r>
    </w:p>
    <w:p w:rsidR="00FE0ED3" w:rsidRPr="00F820E8" w:rsidRDefault="00FE0ED3" w:rsidP="003F6ED6">
      <w:pPr>
        <w:numPr>
          <w:ilvl w:val="0"/>
          <w:numId w:val="9"/>
        </w:numPr>
        <w:tabs>
          <w:tab w:val="num" w:pos="0"/>
        </w:tabs>
        <w:spacing w:after="0"/>
        <w:ind w:left="0" w:firstLine="360"/>
        <w:rPr>
          <w:rFonts w:ascii="Sylfaen" w:hAnsi="Sylfaen" w:cs="Arial"/>
          <w:lang w:val="hy-AM"/>
        </w:rPr>
      </w:pPr>
      <w:r w:rsidRPr="00F820E8">
        <w:rPr>
          <w:rFonts w:ascii="Sylfaen" w:hAnsi="Sylfaen" w:cs="Arial"/>
          <w:lang w:val="hy-AM"/>
        </w:rPr>
        <w:t>բնակչության ապահովումը խմելու ջրով,</w:t>
      </w:r>
    </w:p>
    <w:p w:rsidR="00FE0ED3" w:rsidRPr="00F820E8" w:rsidRDefault="00FE0ED3" w:rsidP="003F6ED6">
      <w:pPr>
        <w:numPr>
          <w:ilvl w:val="0"/>
          <w:numId w:val="9"/>
        </w:numPr>
        <w:tabs>
          <w:tab w:val="num" w:pos="0"/>
        </w:tabs>
        <w:spacing w:after="0"/>
        <w:ind w:left="0" w:firstLine="360"/>
        <w:rPr>
          <w:rFonts w:ascii="Sylfaen" w:hAnsi="Sylfaen" w:cs="Arial"/>
          <w:lang w:val="hy-AM"/>
        </w:rPr>
      </w:pPr>
      <w:r w:rsidRPr="00F820E8">
        <w:rPr>
          <w:rFonts w:ascii="Sylfaen" w:hAnsi="Sylfaen" w:cs="Arial"/>
          <w:lang w:val="hy-AM"/>
        </w:rPr>
        <w:t>ոռոգման ջրի ցանցի արդիականացում և ընդլայնում,</w:t>
      </w:r>
    </w:p>
    <w:p w:rsidR="00FE0ED3" w:rsidRPr="00F820E8" w:rsidRDefault="00FE0ED3" w:rsidP="003F6ED6">
      <w:pPr>
        <w:numPr>
          <w:ilvl w:val="0"/>
          <w:numId w:val="9"/>
        </w:numPr>
        <w:tabs>
          <w:tab w:val="num" w:pos="0"/>
        </w:tabs>
        <w:spacing w:after="0"/>
        <w:ind w:left="0" w:firstLine="360"/>
        <w:rPr>
          <w:rFonts w:ascii="Sylfaen" w:hAnsi="Sylfaen" w:cs="Arial"/>
          <w:lang w:val="hy-AM"/>
        </w:rPr>
      </w:pPr>
      <w:r w:rsidRPr="00F820E8">
        <w:rPr>
          <w:rFonts w:ascii="Sylfaen" w:hAnsi="Sylfaen" w:cs="Arial"/>
          <w:lang w:val="hy-AM"/>
        </w:rPr>
        <w:t>աղբավայրերի նախատեսում սանիտարական գոտիների պահպանմամբ,</w:t>
      </w:r>
    </w:p>
    <w:p w:rsidR="00FE0ED3" w:rsidRPr="00F820E8" w:rsidRDefault="00FE0ED3" w:rsidP="003F6ED6">
      <w:pPr>
        <w:numPr>
          <w:ilvl w:val="0"/>
          <w:numId w:val="9"/>
        </w:numPr>
        <w:tabs>
          <w:tab w:val="num" w:pos="0"/>
        </w:tabs>
        <w:spacing w:after="0"/>
        <w:ind w:left="0" w:firstLine="360"/>
        <w:rPr>
          <w:rFonts w:ascii="Sylfaen" w:hAnsi="Sylfaen" w:cs="Arial"/>
          <w:lang w:val="hy-AM"/>
        </w:rPr>
      </w:pPr>
      <w:r w:rsidRPr="00F820E8">
        <w:rPr>
          <w:rFonts w:ascii="Sylfaen" w:hAnsi="Sylfaen" w:cs="Arial"/>
          <w:lang w:val="hy-AM"/>
        </w:rPr>
        <w:lastRenderedPageBreak/>
        <w:t>կոյուղացում։</w:t>
      </w:r>
    </w:p>
    <w:p w:rsidR="00FE0ED3" w:rsidRPr="00F820E8" w:rsidRDefault="00FE0ED3" w:rsidP="003F6ED6">
      <w:pPr>
        <w:numPr>
          <w:ilvl w:val="0"/>
          <w:numId w:val="9"/>
        </w:numPr>
        <w:tabs>
          <w:tab w:val="num" w:pos="0"/>
        </w:tabs>
        <w:spacing w:after="0"/>
        <w:ind w:left="0" w:firstLine="360"/>
        <w:rPr>
          <w:rFonts w:ascii="Sylfaen" w:hAnsi="Sylfaen" w:cs="Arial"/>
          <w:lang w:val="hy-AM"/>
        </w:rPr>
      </w:pPr>
      <w:r w:rsidRPr="00F820E8">
        <w:rPr>
          <w:rFonts w:ascii="Sylfaen" w:hAnsi="Sylfaen" w:cs="Arial"/>
          <w:lang w:val="hy-AM"/>
        </w:rPr>
        <w:t>կեղտաջրերի մաքրման կայանի նախագծում և գործարկում:</w:t>
      </w:r>
    </w:p>
    <w:p w:rsidR="00FE0ED3" w:rsidRPr="00F820E8" w:rsidRDefault="00FE0ED3" w:rsidP="003F6ED6">
      <w:pPr>
        <w:numPr>
          <w:ilvl w:val="0"/>
          <w:numId w:val="9"/>
        </w:numPr>
        <w:tabs>
          <w:tab w:val="num" w:pos="0"/>
        </w:tabs>
        <w:spacing w:after="0"/>
        <w:ind w:left="0" w:firstLine="360"/>
        <w:rPr>
          <w:rFonts w:ascii="Sylfaen" w:hAnsi="Sylfaen" w:cs="Arial"/>
          <w:lang w:val="hy-AM"/>
        </w:rPr>
      </w:pPr>
      <w:r w:rsidRPr="00F820E8">
        <w:rPr>
          <w:rFonts w:ascii="Sylfaen" w:hAnsi="Sylfaen" w:cs="Arial"/>
          <w:lang w:val="hy-AM"/>
        </w:rPr>
        <w:t>նախատեսել նոր տեխնոլոգիաներ ջեռուցման ժամանակ` արևային էներգիա և բիոգազ,</w:t>
      </w:r>
    </w:p>
    <w:p w:rsidR="00FE0ED3" w:rsidRPr="00F820E8" w:rsidRDefault="00FE0ED3" w:rsidP="003F6ED6">
      <w:pPr>
        <w:numPr>
          <w:ilvl w:val="0"/>
          <w:numId w:val="9"/>
        </w:numPr>
        <w:tabs>
          <w:tab w:val="num" w:pos="0"/>
        </w:tabs>
        <w:spacing w:after="0"/>
        <w:ind w:left="0" w:firstLine="360"/>
        <w:rPr>
          <w:rFonts w:ascii="Sylfaen" w:hAnsi="Sylfaen" w:cs="Arial"/>
          <w:lang w:val="hy-AM"/>
        </w:rPr>
      </w:pPr>
      <w:r w:rsidRPr="00F820E8">
        <w:rPr>
          <w:rFonts w:ascii="Sylfaen" w:hAnsi="Sylfaen" w:cs="Arial"/>
        </w:rPr>
        <w:t>նախատեսել աղբի տեսակավորում</w:t>
      </w:r>
      <w:r w:rsidRPr="00F820E8">
        <w:rPr>
          <w:rFonts w:ascii="Sylfaen" w:hAnsi="Sylfaen" w:cs="Arial"/>
          <w:lang w:val="hy-AM"/>
        </w:rPr>
        <w:t>:</w:t>
      </w:r>
    </w:p>
    <w:p w:rsidR="00FE0ED3" w:rsidRPr="00F820E8" w:rsidRDefault="00FE0ED3" w:rsidP="00180581">
      <w:pPr>
        <w:spacing w:after="0"/>
        <w:ind w:left="360"/>
        <w:rPr>
          <w:rFonts w:ascii="Sylfaen" w:hAnsi="Sylfaen" w:cs="Arial"/>
          <w:lang w:val="hy-AM"/>
        </w:rPr>
      </w:pPr>
    </w:p>
    <w:p w:rsidR="00FE0ED3" w:rsidRPr="00F820E8" w:rsidRDefault="00FE0ED3" w:rsidP="00180581">
      <w:pPr>
        <w:pStyle w:val="Heading1"/>
        <w:spacing w:line="276" w:lineRule="auto"/>
        <w:rPr>
          <w:rFonts w:ascii="Sylfaen" w:hAnsi="Sylfaen" w:cs="Sylfaen"/>
          <w:b/>
          <w:sz w:val="22"/>
          <w:szCs w:val="22"/>
          <w:lang w:val="hy-AM"/>
        </w:rPr>
      </w:pPr>
      <w:r w:rsidRPr="00F820E8">
        <w:rPr>
          <w:rFonts w:ascii="Sylfaen" w:hAnsi="Sylfaen" w:cs="Sylfaen"/>
          <w:b/>
          <w:sz w:val="22"/>
          <w:szCs w:val="22"/>
          <w:lang w:val="hy-AM"/>
        </w:rPr>
        <w:t>1.1 Տարածքի տնտեսության հեռանկարային զարգացումը</w:t>
      </w:r>
    </w:p>
    <w:p w:rsidR="000245AF" w:rsidRDefault="000245AF" w:rsidP="00180581">
      <w:pPr>
        <w:spacing w:after="0"/>
        <w:ind w:firstLine="720"/>
        <w:jc w:val="both"/>
        <w:rPr>
          <w:rFonts w:ascii="Sylfaen" w:hAnsi="Sylfaen" w:cs="Arial"/>
          <w:lang w:val="hy-AM"/>
        </w:rPr>
      </w:pPr>
      <w:r w:rsidRPr="00F820E8">
        <w:rPr>
          <w:rFonts w:ascii="Sylfaen" w:hAnsi="Sylfaen" w:cs="Arial"/>
          <w:lang w:val="hy-AM"/>
        </w:rPr>
        <w:t>ՀՀ կառավարության կողմից հավանության արժանացած ծրագրի տարածքային տեղաբշախման սահմաններում առկա է հողամասերի մի շարք փոփոխությունների իրականացման անհրաժշետություն՝ համապատասխանեցնելու դրանք տնտեսության ռեկրեացիոն ուղղվածության զարգացմանը միտված ենթակառուցվածքների իրականացմանը։</w:t>
      </w:r>
    </w:p>
    <w:p w:rsidR="00180581" w:rsidRPr="00F820E8" w:rsidRDefault="00180581" w:rsidP="00180581">
      <w:pPr>
        <w:spacing w:after="0"/>
        <w:ind w:firstLine="720"/>
        <w:jc w:val="both"/>
        <w:rPr>
          <w:rFonts w:ascii="Sylfaen" w:hAnsi="Sylfaen" w:cs="Arial"/>
          <w:lang w:val="hy-AM"/>
        </w:rPr>
      </w:pPr>
    </w:p>
    <w:p w:rsidR="00FE0ED3" w:rsidRPr="00F820E8" w:rsidRDefault="00FE0ED3" w:rsidP="003F6ED6">
      <w:pPr>
        <w:pStyle w:val="Heading1"/>
        <w:keepLines/>
        <w:numPr>
          <w:ilvl w:val="0"/>
          <w:numId w:val="10"/>
        </w:numPr>
        <w:overflowPunct/>
        <w:autoSpaceDE/>
        <w:adjustRightInd/>
        <w:spacing w:line="276" w:lineRule="auto"/>
        <w:rPr>
          <w:rFonts w:ascii="Sylfaen" w:hAnsi="Sylfaen" w:cs="Sylfaen"/>
          <w:b/>
          <w:sz w:val="22"/>
          <w:szCs w:val="22"/>
          <w:lang w:val="hy-AM"/>
        </w:rPr>
      </w:pPr>
      <w:bookmarkStart w:id="4" w:name="_Toc490497180"/>
      <w:r w:rsidRPr="00F820E8">
        <w:rPr>
          <w:rFonts w:ascii="Sylfaen" w:hAnsi="Sylfaen" w:cs="Sylfaen"/>
          <w:b/>
          <w:sz w:val="22"/>
          <w:szCs w:val="22"/>
          <w:lang w:val="hy-AM"/>
        </w:rPr>
        <w:t>Համայնքների շրջակա միջավայրի վրա տեխնածին ազդեցությունը</w:t>
      </w:r>
      <w:bookmarkEnd w:id="4"/>
    </w:p>
    <w:p w:rsidR="00FE0ED3" w:rsidRPr="00F820E8" w:rsidRDefault="00E84690" w:rsidP="00180581">
      <w:pPr>
        <w:spacing w:after="0"/>
        <w:ind w:firstLine="567"/>
        <w:jc w:val="both"/>
        <w:rPr>
          <w:rFonts w:ascii="Sylfaen" w:hAnsi="Sylfaen" w:cs="Arial"/>
          <w:lang w:val="hy-AM"/>
        </w:rPr>
      </w:pPr>
      <w:r w:rsidRPr="00F820E8">
        <w:rPr>
          <w:rFonts w:ascii="Sylfaen" w:hAnsi="Sylfaen" w:cs="Sylfaen"/>
          <w:lang w:val="hy-AM"/>
        </w:rPr>
        <w:t>Շ</w:t>
      </w:r>
      <w:r w:rsidR="00FE0ED3" w:rsidRPr="00F820E8">
        <w:rPr>
          <w:rFonts w:ascii="Sylfaen" w:hAnsi="Sylfaen" w:cs="Sylfaen"/>
          <w:lang w:val="hy-AM"/>
        </w:rPr>
        <w:t>րջակա միջավայրի վրա տեխնածին ազդեցության հիմնական գործոններն են</w:t>
      </w:r>
      <w:r w:rsidR="00FE0ED3" w:rsidRPr="00F820E8">
        <w:rPr>
          <w:rFonts w:ascii="Sylfaen" w:hAnsi="Sylfaen" w:cs="Arial"/>
          <w:lang w:val="hy-AM"/>
        </w:rPr>
        <w:t>.</w:t>
      </w:r>
    </w:p>
    <w:p w:rsidR="00FE0ED3" w:rsidRPr="00F820E8" w:rsidRDefault="00FE0ED3" w:rsidP="003F6ED6">
      <w:pPr>
        <w:pStyle w:val="ListParagraph"/>
        <w:numPr>
          <w:ilvl w:val="0"/>
          <w:numId w:val="11"/>
        </w:numPr>
        <w:overflowPunct/>
        <w:autoSpaceDE/>
        <w:adjustRightInd/>
        <w:spacing w:line="276" w:lineRule="auto"/>
        <w:ind w:left="0" w:firstLine="567"/>
        <w:jc w:val="both"/>
        <w:rPr>
          <w:rFonts w:ascii="Sylfaen" w:hAnsi="Sylfaen" w:cs="Arial"/>
          <w:sz w:val="22"/>
          <w:szCs w:val="22"/>
          <w:lang w:val="hy-AM"/>
        </w:rPr>
      </w:pPr>
      <w:r w:rsidRPr="00F820E8">
        <w:rPr>
          <w:rFonts w:ascii="Sylfaen" w:hAnsi="Sylfaen" w:cs="Sylfaen"/>
          <w:sz w:val="22"/>
          <w:szCs w:val="22"/>
          <w:lang w:val="hy-AM"/>
        </w:rPr>
        <w:t>մթնոլորտային օդի աղտոտումը բնակկոմունալ սեկտորի ջեռուցման և ավտոտրանսպորտի արտանետումներով</w:t>
      </w:r>
      <w:r w:rsidRPr="00F820E8">
        <w:rPr>
          <w:rFonts w:ascii="Sylfaen" w:hAnsi="Sylfaen" w:cs="Arial"/>
          <w:sz w:val="22"/>
          <w:szCs w:val="22"/>
          <w:lang w:val="hy-AM"/>
        </w:rPr>
        <w:t>,</w:t>
      </w:r>
    </w:p>
    <w:p w:rsidR="00FE0ED3" w:rsidRPr="00F820E8" w:rsidRDefault="00FE0ED3" w:rsidP="003F6ED6">
      <w:pPr>
        <w:pStyle w:val="ListParagraph"/>
        <w:numPr>
          <w:ilvl w:val="0"/>
          <w:numId w:val="11"/>
        </w:numPr>
        <w:overflowPunct/>
        <w:autoSpaceDE/>
        <w:adjustRightInd/>
        <w:spacing w:line="276" w:lineRule="auto"/>
        <w:ind w:left="0" w:firstLine="567"/>
        <w:jc w:val="both"/>
        <w:rPr>
          <w:rFonts w:ascii="Sylfaen" w:hAnsi="Sylfaen" w:cs="Arial"/>
          <w:sz w:val="22"/>
          <w:szCs w:val="22"/>
          <w:lang w:val="hy-AM"/>
        </w:rPr>
      </w:pPr>
      <w:r w:rsidRPr="00F820E8">
        <w:rPr>
          <w:rFonts w:ascii="Sylfaen" w:hAnsi="Sylfaen" w:cs="Sylfaen"/>
          <w:sz w:val="22"/>
          <w:szCs w:val="22"/>
          <w:lang w:val="hy-AM"/>
        </w:rPr>
        <w:t>մակերևութային ջրերի աղտոտումը կենցաղային կեղտաջրերով</w:t>
      </w:r>
      <w:r w:rsidRPr="00F820E8">
        <w:rPr>
          <w:rFonts w:ascii="Sylfaen" w:hAnsi="Sylfaen" w:cs="Arial"/>
          <w:sz w:val="22"/>
          <w:szCs w:val="22"/>
          <w:lang w:val="hy-AM"/>
        </w:rPr>
        <w:t>,</w:t>
      </w:r>
    </w:p>
    <w:p w:rsidR="00FE0ED3" w:rsidRPr="00F820E8" w:rsidRDefault="00FE0ED3" w:rsidP="003F6ED6">
      <w:pPr>
        <w:pStyle w:val="ListParagraph"/>
        <w:numPr>
          <w:ilvl w:val="0"/>
          <w:numId w:val="11"/>
        </w:numPr>
        <w:overflowPunct/>
        <w:autoSpaceDE/>
        <w:adjustRightInd/>
        <w:spacing w:line="276" w:lineRule="auto"/>
        <w:ind w:left="0" w:firstLine="567"/>
        <w:jc w:val="both"/>
        <w:rPr>
          <w:rFonts w:ascii="Sylfaen" w:hAnsi="Sylfaen" w:cs="Arial"/>
          <w:sz w:val="22"/>
          <w:szCs w:val="22"/>
          <w:lang w:val="hy-AM"/>
        </w:rPr>
      </w:pPr>
      <w:r w:rsidRPr="00F820E8">
        <w:rPr>
          <w:rFonts w:ascii="Sylfaen" w:hAnsi="Sylfaen" w:cs="Sylfaen"/>
          <w:sz w:val="22"/>
          <w:szCs w:val="22"/>
          <w:lang w:val="hy-AM"/>
        </w:rPr>
        <w:t>հողերի աղտոտումը կոշտ կենցաղային թափոններով</w:t>
      </w:r>
      <w:r w:rsidRPr="00F820E8">
        <w:rPr>
          <w:rFonts w:ascii="Sylfaen" w:hAnsi="Sylfaen" w:cs="Arial"/>
          <w:sz w:val="22"/>
          <w:szCs w:val="22"/>
          <w:lang w:val="hy-AM"/>
        </w:rPr>
        <w:t>,</w:t>
      </w:r>
    </w:p>
    <w:p w:rsidR="00FE0ED3" w:rsidRPr="00F820E8" w:rsidRDefault="00FE0ED3" w:rsidP="003F6ED6">
      <w:pPr>
        <w:pStyle w:val="ListParagraph"/>
        <w:numPr>
          <w:ilvl w:val="0"/>
          <w:numId w:val="11"/>
        </w:numPr>
        <w:overflowPunct/>
        <w:autoSpaceDE/>
        <w:adjustRightInd/>
        <w:spacing w:line="276" w:lineRule="auto"/>
        <w:ind w:left="0" w:firstLine="567"/>
        <w:jc w:val="both"/>
        <w:rPr>
          <w:rFonts w:ascii="Sylfaen" w:hAnsi="Sylfaen" w:cs="Arial"/>
          <w:sz w:val="22"/>
          <w:szCs w:val="22"/>
          <w:lang w:val="hy-AM"/>
        </w:rPr>
      </w:pPr>
      <w:r w:rsidRPr="00F820E8">
        <w:rPr>
          <w:rFonts w:ascii="Sylfaen" w:hAnsi="Sylfaen" w:cs="Sylfaen"/>
          <w:sz w:val="22"/>
          <w:szCs w:val="22"/>
          <w:lang w:val="hy-AM"/>
        </w:rPr>
        <w:t>աղմուկը և էլեկտրամագնիսական ճառագայթումը</w:t>
      </w:r>
      <w:r w:rsidRPr="00F820E8">
        <w:rPr>
          <w:rFonts w:ascii="Sylfaen" w:hAnsi="Sylfaen" w:cs="Arial"/>
          <w:sz w:val="22"/>
          <w:szCs w:val="22"/>
          <w:lang w:val="hy-AM"/>
        </w:rPr>
        <w:t>,</w:t>
      </w:r>
    </w:p>
    <w:p w:rsidR="00FE0ED3" w:rsidRDefault="00FE0ED3" w:rsidP="00180581">
      <w:pPr>
        <w:spacing w:after="0"/>
        <w:ind w:firstLine="567"/>
        <w:jc w:val="both"/>
        <w:rPr>
          <w:rFonts w:ascii="Sylfaen" w:hAnsi="Sylfaen" w:cs="Arial"/>
          <w:lang w:val="hy-AM"/>
        </w:rPr>
      </w:pPr>
      <w:r w:rsidRPr="00F820E8">
        <w:rPr>
          <w:rFonts w:ascii="Sylfaen" w:hAnsi="Sylfaen" w:cs="Sylfaen"/>
          <w:lang w:val="hy-AM"/>
        </w:rPr>
        <w:t>Շրջակա միջավայրի վրա ազդեցության բնական գործոնների թվին են դաս</w:t>
      </w:r>
      <w:r w:rsidRPr="00F820E8">
        <w:rPr>
          <w:rFonts w:ascii="Sylfaen" w:hAnsi="Sylfaen" w:cs="Arial"/>
          <w:lang w:val="hy-AM"/>
        </w:rPr>
        <w:softHyphen/>
      </w:r>
      <w:r w:rsidRPr="00F820E8">
        <w:rPr>
          <w:rFonts w:ascii="Sylfaen" w:hAnsi="Sylfaen" w:cs="Sylfaen"/>
          <w:lang w:val="hy-AM"/>
        </w:rPr>
        <w:t>վում սողանքները</w:t>
      </w:r>
      <w:r w:rsidRPr="00F820E8">
        <w:rPr>
          <w:rFonts w:ascii="Sylfaen" w:hAnsi="Sylfaen" w:cs="Arial"/>
          <w:lang w:val="hy-AM"/>
        </w:rPr>
        <w:t xml:space="preserve">,  </w:t>
      </w:r>
      <w:r w:rsidRPr="00F820E8">
        <w:rPr>
          <w:rFonts w:ascii="Sylfaen" w:hAnsi="Sylfaen" w:cs="Sylfaen"/>
          <w:lang w:val="hy-AM"/>
        </w:rPr>
        <w:t>սելավները և հողերի էրոզիան</w:t>
      </w:r>
      <w:r w:rsidRPr="00F820E8">
        <w:rPr>
          <w:rFonts w:ascii="Sylfaen" w:hAnsi="Sylfaen" w:cs="Arial"/>
          <w:lang w:val="hy-AM"/>
        </w:rPr>
        <w:t>:</w:t>
      </w:r>
    </w:p>
    <w:p w:rsidR="00180581" w:rsidRPr="00F820E8" w:rsidRDefault="00180581" w:rsidP="00180581">
      <w:pPr>
        <w:spacing w:after="0"/>
        <w:ind w:firstLine="567"/>
        <w:jc w:val="both"/>
        <w:rPr>
          <w:rFonts w:ascii="Sylfaen" w:hAnsi="Sylfaen" w:cs="Arial"/>
          <w:lang w:val="hy-AM"/>
        </w:rPr>
      </w:pPr>
    </w:p>
    <w:p w:rsidR="00FE0ED3" w:rsidRPr="00F820E8" w:rsidRDefault="00FE0ED3" w:rsidP="003F6ED6">
      <w:pPr>
        <w:pStyle w:val="Heading2"/>
        <w:numPr>
          <w:ilvl w:val="1"/>
          <w:numId w:val="10"/>
        </w:numPr>
        <w:spacing w:before="0"/>
        <w:ind w:left="426"/>
        <w:jc w:val="center"/>
        <w:rPr>
          <w:rFonts w:ascii="Sylfaen" w:hAnsi="Sylfaen" w:cs="Sylfaen"/>
          <w:color w:val="auto"/>
          <w:sz w:val="22"/>
          <w:szCs w:val="22"/>
          <w:lang w:val="hy-AM"/>
        </w:rPr>
      </w:pPr>
      <w:bookmarkStart w:id="5" w:name="_Toc490497181"/>
      <w:r w:rsidRPr="00F820E8">
        <w:rPr>
          <w:rFonts w:ascii="Sylfaen" w:hAnsi="Sylfaen" w:cs="Sylfaen"/>
          <w:color w:val="auto"/>
          <w:sz w:val="22"/>
          <w:szCs w:val="22"/>
          <w:lang w:val="hy-AM"/>
        </w:rPr>
        <w:t xml:space="preserve"> Մթնոլորտային</w:t>
      </w:r>
      <w:r w:rsidRPr="00F820E8">
        <w:rPr>
          <w:rFonts w:ascii="Sylfaen" w:hAnsi="Sylfaen" w:cs="Sylfaen"/>
          <w:color w:val="auto"/>
          <w:sz w:val="22"/>
          <w:szCs w:val="22"/>
          <w:lang w:val="en-US"/>
        </w:rPr>
        <w:t xml:space="preserve"> </w:t>
      </w:r>
      <w:r w:rsidRPr="00F820E8">
        <w:rPr>
          <w:rFonts w:ascii="Sylfaen" w:hAnsi="Sylfaen" w:cs="Sylfaen"/>
          <w:color w:val="auto"/>
          <w:sz w:val="22"/>
          <w:szCs w:val="22"/>
          <w:lang w:val="hy-AM"/>
        </w:rPr>
        <w:t>օդը</w:t>
      </w:r>
      <w:bookmarkEnd w:id="5"/>
    </w:p>
    <w:p w:rsidR="00FE0ED3" w:rsidRDefault="00FE0ED3" w:rsidP="00180581">
      <w:pPr>
        <w:spacing w:after="0"/>
        <w:ind w:firstLine="567"/>
        <w:jc w:val="both"/>
        <w:rPr>
          <w:rFonts w:ascii="Sylfaen" w:hAnsi="Sylfaen" w:cs="Arial"/>
          <w:lang w:val="hy-AM"/>
        </w:rPr>
      </w:pPr>
      <w:r w:rsidRPr="00F820E8">
        <w:rPr>
          <w:rFonts w:ascii="Sylfaen" w:hAnsi="Sylfaen" w:cs="Sylfaen"/>
          <w:lang w:val="hy-AM"/>
        </w:rPr>
        <w:t>Հեռանկարում մթնոլորտային օդի աղտոտման աղբյուրներ կհանդիսանան բնակելի և հասարակա</w:t>
      </w:r>
      <w:r w:rsidRPr="00F820E8">
        <w:rPr>
          <w:rFonts w:ascii="Sylfaen" w:hAnsi="Sylfaen" w:cs="Arial"/>
          <w:lang w:val="hy-AM"/>
        </w:rPr>
        <w:softHyphen/>
      </w:r>
      <w:r w:rsidRPr="00F820E8">
        <w:rPr>
          <w:rFonts w:ascii="Sylfaen" w:hAnsi="Sylfaen" w:cs="Sylfaen"/>
          <w:lang w:val="hy-AM"/>
        </w:rPr>
        <w:t>կան շենքերի ջեռուցման անհատական սարքերի և ավտոտրանսպորտի արտանե</w:t>
      </w:r>
      <w:r w:rsidRPr="00F820E8">
        <w:rPr>
          <w:rFonts w:ascii="Sylfaen" w:hAnsi="Sylfaen" w:cs="Arial"/>
          <w:lang w:val="hy-AM"/>
        </w:rPr>
        <w:softHyphen/>
      </w:r>
      <w:r w:rsidRPr="00F820E8">
        <w:rPr>
          <w:rFonts w:ascii="Sylfaen" w:hAnsi="Sylfaen" w:cs="Sylfaen"/>
          <w:lang w:val="hy-AM"/>
        </w:rPr>
        <w:t>տում</w:t>
      </w:r>
      <w:r w:rsidRPr="00F820E8">
        <w:rPr>
          <w:rFonts w:ascii="Sylfaen" w:hAnsi="Sylfaen" w:cs="Arial"/>
          <w:lang w:val="hy-AM"/>
        </w:rPr>
        <w:softHyphen/>
      </w:r>
      <w:r w:rsidRPr="00F820E8">
        <w:rPr>
          <w:rFonts w:ascii="Sylfaen" w:hAnsi="Sylfaen" w:cs="Sylfaen"/>
          <w:lang w:val="hy-AM"/>
        </w:rPr>
        <w:t>նե</w:t>
      </w:r>
      <w:r w:rsidRPr="00F820E8">
        <w:rPr>
          <w:rFonts w:ascii="Sylfaen" w:hAnsi="Sylfaen" w:cs="Arial"/>
          <w:lang w:val="hy-AM"/>
        </w:rPr>
        <w:softHyphen/>
      </w:r>
      <w:r w:rsidRPr="00F820E8">
        <w:rPr>
          <w:rFonts w:ascii="Sylfaen" w:hAnsi="Sylfaen" w:cs="Sylfaen"/>
          <w:lang w:val="hy-AM"/>
        </w:rPr>
        <w:t>րը</w:t>
      </w:r>
      <w:r w:rsidRPr="00F820E8">
        <w:rPr>
          <w:rFonts w:ascii="Sylfaen" w:hAnsi="Sylfaen" w:cs="Arial"/>
          <w:lang w:val="hy-AM"/>
        </w:rPr>
        <w:t xml:space="preserve">: Ներկայումս </w:t>
      </w:r>
      <w:r w:rsidRPr="00F820E8">
        <w:rPr>
          <w:rFonts w:ascii="Sylfaen" w:hAnsi="Sylfaen" w:cs="Sylfaen"/>
          <w:lang w:val="hy-AM"/>
        </w:rPr>
        <w:t>ֆոնային աղտոտվածությունը աղտոտող բոլոր նյութերով զգալիորեն ցածր է սահմանային թյուլատրելի կոնցենտրացիաներից</w:t>
      </w:r>
      <w:r w:rsidRPr="00F820E8">
        <w:rPr>
          <w:rFonts w:ascii="Sylfaen" w:hAnsi="Sylfaen" w:cs="Arial"/>
          <w:lang w:val="hy-AM"/>
        </w:rPr>
        <w:t xml:space="preserve"> (</w:t>
      </w:r>
      <w:r w:rsidRPr="00F820E8">
        <w:rPr>
          <w:rFonts w:ascii="Sylfaen" w:hAnsi="Sylfaen" w:cs="Sylfaen"/>
          <w:lang w:val="hy-AM"/>
        </w:rPr>
        <w:t>ՍԹԿ</w:t>
      </w:r>
      <w:r w:rsidRPr="00F820E8">
        <w:rPr>
          <w:rFonts w:ascii="Sylfaen" w:hAnsi="Sylfaen" w:cs="Arial"/>
          <w:lang w:val="hy-AM"/>
        </w:rPr>
        <w:t>):</w:t>
      </w:r>
    </w:p>
    <w:p w:rsidR="0080687D" w:rsidRPr="0080687D" w:rsidRDefault="0080687D" w:rsidP="00180581">
      <w:pPr>
        <w:spacing w:after="0"/>
        <w:ind w:firstLine="567"/>
        <w:jc w:val="both"/>
        <w:rPr>
          <w:rFonts w:ascii="Sylfaen" w:hAnsi="Sylfaen" w:cs="Sylfaen"/>
          <w:highlight w:val="yellow"/>
          <w:lang w:val="hy-AM"/>
        </w:rPr>
      </w:pPr>
      <w:r w:rsidRPr="0080687D">
        <w:rPr>
          <w:rFonts w:ascii="Sylfaen" w:hAnsi="Sylfaen" w:cs="Sylfaen"/>
          <w:highlight w:val="yellow"/>
          <w:lang w:val="hy-AM"/>
        </w:rPr>
        <w:t xml:space="preserve">Շինարարական աշխատանքների ընթացքում հիմնականում կանխատեսվում է օդի աղտոտում` պայմանավորված անօրգանական փոշու և ծխագազերի ժամանակավոր արտանետումներով, որոնք առաջանում են շինարարական տեխնիկայի աշխատանքի դեպքում: Շինարարության ընթացքում վերը նշված արտանետումները կլինեն տեղայնացված, ենթակա արագ ցրման և ժամանակավոր՝ հաշվի առնելով շինարարական աշխատանքների ժամանակավոր բնույթը: Հնարավոր վնասակար ազդեցությունները կբացառվեն կամ կնվազեցվեն բնապահպանական կառավարման պլանում ներկայացված միջոցառումների իրականացման դեպքում, մասնավորապես` փոշու արտանետումները նվազեցնելու համար կիրականցվի՝ </w:t>
      </w:r>
    </w:p>
    <w:p w:rsidR="0080687D" w:rsidRPr="0080687D" w:rsidRDefault="0080687D" w:rsidP="00180581">
      <w:pPr>
        <w:spacing w:after="0"/>
        <w:ind w:firstLine="567"/>
        <w:jc w:val="both"/>
        <w:rPr>
          <w:rFonts w:ascii="Sylfaen" w:hAnsi="Sylfaen" w:cs="Sylfaen"/>
          <w:highlight w:val="yellow"/>
          <w:lang w:val="hy-AM"/>
        </w:rPr>
      </w:pPr>
      <w:r w:rsidRPr="0080687D">
        <w:rPr>
          <w:rFonts w:ascii="Sylfaen" w:hAnsi="Sylfaen" w:cs="Sylfaen"/>
          <w:highlight w:val="yellow"/>
          <w:lang w:val="hy-AM"/>
        </w:rPr>
        <w:t xml:space="preserve">• շինհրապարակի պարբերաբար ջրցանում, </w:t>
      </w:r>
    </w:p>
    <w:p w:rsidR="0080687D" w:rsidRPr="0080687D" w:rsidRDefault="0080687D" w:rsidP="00180581">
      <w:pPr>
        <w:spacing w:after="0"/>
        <w:ind w:firstLine="567"/>
        <w:jc w:val="both"/>
        <w:rPr>
          <w:rFonts w:ascii="Sylfaen" w:hAnsi="Sylfaen" w:cs="Sylfaen"/>
          <w:highlight w:val="yellow"/>
          <w:lang w:val="hy-AM"/>
        </w:rPr>
      </w:pPr>
      <w:r w:rsidRPr="0080687D">
        <w:rPr>
          <w:rFonts w:ascii="Sylfaen" w:hAnsi="Sylfaen" w:cs="Sylfaen"/>
          <w:highlight w:val="yellow"/>
          <w:lang w:val="hy-AM"/>
        </w:rPr>
        <w:t xml:space="preserve">• սորուն շինարարական նյութեր տեղափոխող մեքենաների երթևեկությունը կկազմակերպվի թափքի ծածկման պայմաններում, </w:t>
      </w:r>
    </w:p>
    <w:p w:rsidR="0080687D" w:rsidRPr="0080687D" w:rsidRDefault="0080687D" w:rsidP="00180581">
      <w:pPr>
        <w:spacing w:after="0"/>
        <w:ind w:firstLine="567"/>
        <w:jc w:val="both"/>
        <w:rPr>
          <w:rFonts w:ascii="Sylfaen" w:hAnsi="Sylfaen" w:cs="Sylfaen"/>
          <w:highlight w:val="yellow"/>
          <w:lang w:val="hy-AM"/>
        </w:rPr>
      </w:pPr>
      <w:r w:rsidRPr="0080687D">
        <w:rPr>
          <w:rFonts w:ascii="Sylfaen" w:hAnsi="Sylfaen" w:cs="Sylfaen"/>
          <w:highlight w:val="yellow"/>
          <w:lang w:val="hy-AM"/>
        </w:rPr>
        <w:t xml:space="preserve">• շինարարական աղբի տեղափոխման համար օգտագորխվելու է փակ ծածկ ունեցող մեքենաներ </w:t>
      </w:r>
    </w:p>
    <w:p w:rsidR="0080687D" w:rsidRPr="0080687D" w:rsidRDefault="0080687D" w:rsidP="00180581">
      <w:pPr>
        <w:spacing w:after="0"/>
        <w:ind w:firstLine="567"/>
        <w:jc w:val="both"/>
        <w:rPr>
          <w:rFonts w:ascii="Sylfaen" w:hAnsi="Sylfaen" w:cs="Sylfaen"/>
          <w:highlight w:val="yellow"/>
          <w:lang w:val="hy-AM"/>
        </w:rPr>
      </w:pPr>
      <w:r w:rsidRPr="0080687D">
        <w:rPr>
          <w:rFonts w:ascii="Sylfaen" w:hAnsi="Sylfaen" w:cs="Sylfaen"/>
          <w:highlight w:val="yellow"/>
          <w:lang w:val="hy-AM"/>
        </w:rPr>
        <w:t xml:space="preserve">• Ապրանքային բետոնը շին.հրապարակ է բերվում պատրաստի վիճակում` բետոնատար ինքնաթափերի միջոցով ավտոմատ բետոնա-շաղախային հանգույցից: </w:t>
      </w:r>
    </w:p>
    <w:p w:rsidR="0080687D" w:rsidRPr="0080687D" w:rsidRDefault="0080687D" w:rsidP="00180581">
      <w:pPr>
        <w:spacing w:after="0"/>
        <w:ind w:firstLine="567"/>
        <w:jc w:val="both"/>
        <w:rPr>
          <w:rFonts w:ascii="Sylfaen" w:hAnsi="Sylfaen" w:cs="Sylfaen"/>
          <w:highlight w:val="yellow"/>
          <w:lang w:val="hy-AM"/>
        </w:rPr>
      </w:pPr>
      <w:r w:rsidRPr="0080687D">
        <w:rPr>
          <w:rFonts w:ascii="Sylfaen" w:hAnsi="Sylfaen" w:cs="Sylfaen"/>
          <w:highlight w:val="yellow"/>
          <w:lang w:val="hy-AM"/>
        </w:rPr>
        <w:lastRenderedPageBreak/>
        <w:t xml:space="preserve">• շինհրապարակ մուտք գործող և դուրս եկող մեքենաների անվադողերի լվացում, բացառվելու են անսարք վիճակում գտնվող և արտահոսքեր ունեցող մեքենաների շահագործումը։ </w:t>
      </w:r>
    </w:p>
    <w:p w:rsidR="0080687D" w:rsidRPr="0080687D" w:rsidRDefault="0080687D" w:rsidP="00180581">
      <w:pPr>
        <w:spacing w:after="0"/>
        <w:ind w:firstLine="567"/>
        <w:jc w:val="both"/>
        <w:rPr>
          <w:rFonts w:ascii="Sylfaen" w:hAnsi="Sylfaen" w:cs="Sylfaen"/>
          <w:highlight w:val="yellow"/>
          <w:lang w:val="hy-AM"/>
        </w:rPr>
      </w:pPr>
      <w:r w:rsidRPr="0080687D">
        <w:rPr>
          <w:rFonts w:ascii="Sylfaen" w:hAnsi="Sylfaen" w:cs="Sylfaen"/>
          <w:highlight w:val="yellow"/>
          <w:lang w:val="hy-AM"/>
        </w:rPr>
        <w:t xml:space="preserve">• շինհրապարակում սորուն նյութերը պահեստավորվելու են շինանյութի համար նախատեսված ժամանակավոր պահեստներում կամ ծածկվելու են անջրթափանց պոլիէթելենային թաղանթով, </w:t>
      </w:r>
    </w:p>
    <w:p w:rsidR="0080687D" w:rsidRPr="0080687D" w:rsidRDefault="0080687D" w:rsidP="00180581">
      <w:pPr>
        <w:spacing w:after="0"/>
        <w:ind w:firstLine="567"/>
        <w:jc w:val="both"/>
        <w:rPr>
          <w:rFonts w:ascii="Sylfaen" w:hAnsi="Sylfaen" w:cs="Sylfaen"/>
          <w:highlight w:val="yellow"/>
          <w:lang w:val="hy-AM"/>
        </w:rPr>
      </w:pPr>
      <w:r w:rsidRPr="0080687D">
        <w:rPr>
          <w:rFonts w:ascii="Sylfaen" w:hAnsi="Sylfaen" w:cs="Sylfaen"/>
          <w:highlight w:val="yellow"/>
          <w:lang w:val="hy-AM"/>
        </w:rPr>
        <w:t xml:space="preserve">• շինհրապարակը առանձնացվելու է մետաղաթիթեղյա ցանկապատով կամ հատուկ մեկուսիչ թաղանթով, </w:t>
      </w:r>
    </w:p>
    <w:p w:rsidR="0080687D" w:rsidRPr="0080687D" w:rsidRDefault="0080687D" w:rsidP="00180581">
      <w:pPr>
        <w:spacing w:after="0"/>
        <w:ind w:firstLine="567"/>
        <w:jc w:val="both"/>
        <w:rPr>
          <w:rFonts w:ascii="Sylfaen" w:hAnsi="Sylfaen" w:cs="Sylfaen"/>
          <w:highlight w:val="yellow"/>
          <w:lang w:val="hy-AM"/>
        </w:rPr>
      </w:pPr>
      <w:r w:rsidRPr="0080687D">
        <w:rPr>
          <w:rFonts w:ascii="Sylfaen" w:hAnsi="Sylfaen" w:cs="Sylfaen"/>
          <w:highlight w:val="yellow"/>
          <w:lang w:val="hy-AM"/>
        </w:rPr>
        <w:t xml:space="preserve">• շինարարական հրապարակում նախատեսվելու է թափոնների ժամանակավոր կուտակման վայրեր, </w:t>
      </w:r>
    </w:p>
    <w:p w:rsidR="0080687D" w:rsidRPr="0080687D" w:rsidRDefault="0080687D" w:rsidP="00180581">
      <w:pPr>
        <w:spacing w:after="0"/>
        <w:ind w:firstLine="567"/>
        <w:jc w:val="both"/>
        <w:rPr>
          <w:rFonts w:ascii="Sylfaen" w:hAnsi="Sylfaen" w:cs="Sylfaen"/>
          <w:highlight w:val="yellow"/>
          <w:lang w:val="hy-AM"/>
        </w:rPr>
      </w:pPr>
      <w:r w:rsidRPr="0080687D">
        <w:rPr>
          <w:rFonts w:ascii="Sylfaen" w:hAnsi="Sylfaen" w:cs="Sylfaen"/>
          <w:highlight w:val="yellow"/>
          <w:lang w:val="hy-AM"/>
        </w:rPr>
        <w:t xml:space="preserve">• բացառվելու է տարածքում թափոնների բաց այրումը, </w:t>
      </w:r>
    </w:p>
    <w:p w:rsidR="0080687D" w:rsidRPr="0080687D" w:rsidRDefault="0080687D" w:rsidP="00180581">
      <w:pPr>
        <w:spacing w:after="0"/>
        <w:ind w:firstLine="567"/>
        <w:jc w:val="both"/>
        <w:rPr>
          <w:rFonts w:ascii="Sylfaen" w:hAnsi="Sylfaen" w:cs="Sylfaen"/>
          <w:highlight w:val="yellow"/>
          <w:lang w:val="hy-AM"/>
        </w:rPr>
      </w:pPr>
      <w:r w:rsidRPr="0080687D">
        <w:rPr>
          <w:rFonts w:ascii="Sylfaen" w:hAnsi="Sylfaen" w:cs="Sylfaen"/>
          <w:highlight w:val="yellow"/>
          <w:lang w:val="hy-AM"/>
        </w:rPr>
        <w:t xml:space="preserve">• օգտագործվող տեխնիկան, սարքավորումները և տրանսպորտային միջոցներն օգտագործվելու են միայն սարքին վիճակում, </w:t>
      </w:r>
    </w:p>
    <w:p w:rsidR="0080687D" w:rsidRPr="0080687D" w:rsidRDefault="0080687D" w:rsidP="00180581">
      <w:pPr>
        <w:spacing w:after="0"/>
        <w:ind w:firstLine="567"/>
        <w:jc w:val="both"/>
        <w:rPr>
          <w:rFonts w:ascii="Sylfaen" w:hAnsi="Sylfaen" w:cs="Sylfaen"/>
          <w:lang w:val="hy-AM"/>
        </w:rPr>
      </w:pPr>
      <w:r w:rsidRPr="0080687D">
        <w:rPr>
          <w:rFonts w:ascii="Sylfaen" w:hAnsi="Sylfaen" w:cs="Sylfaen"/>
          <w:highlight w:val="yellow"/>
          <w:lang w:val="hy-AM"/>
        </w:rPr>
        <w:t>• բացառվելու են անսարք վիճակում գտնվող և արտահոսքեր ունեցող մեքենաների շահագործումը։ Այդ նպատակով իրականացվելու են պարբերաբար ստուգումներ։ Նշված միջոցառումների իրականացման արդյունքում օդային ավազանի աղտոտվածույթան լրացուցիչ ավելացում չի նախատեսվում։</w:t>
      </w:r>
    </w:p>
    <w:p w:rsidR="00FE0ED3" w:rsidRPr="00F820E8" w:rsidRDefault="00FE0ED3" w:rsidP="00180581">
      <w:pPr>
        <w:spacing w:after="0"/>
        <w:ind w:firstLine="567"/>
        <w:jc w:val="both"/>
        <w:rPr>
          <w:rFonts w:ascii="Sylfaen" w:hAnsi="Sylfaen" w:cs="Sylfaen"/>
          <w:lang w:val="hy-AM"/>
        </w:rPr>
      </w:pPr>
      <w:r w:rsidRPr="00F820E8">
        <w:rPr>
          <w:rFonts w:ascii="Sylfaen" w:hAnsi="Sylfaen" w:cs="Sylfaen"/>
          <w:lang w:val="hy-AM"/>
        </w:rPr>
        <w:t>Հեռանկարում նախատեսված է ջեռուցման համար</w:t>
      </w:r>
      <w:r w:rsidR="00323029" w:rsidRPr="00F820E8">
        <w:rPr>
          <w:rFonts w:ascii="Sylfaen" w:hAnsi="Sylfaen" w:cs="Sylfaen"/>
          <w:lang w:val="hy-AM"/>
        </w:rPr>
        <w:t xml:space="preserve"> օգտագործել</w:t>
      </w:r>
      <w:r w:rsidRPr="00F820E8">
        <w:rPr>
          <w:rFonts w:ascii="Sylfaen" w:hAnsi="Sylfaen" w:cs="Sylfaen"/>
          <w:lang w:val="hy-AM"/>
        </w:rPr>
        <w:t xml:space="preserve"> արևային էներգիա:</w:t>
      </w:r>
    </w:p>
    <w:p w:rsidR="00FE0ED3" w:rsidRPr="00F820E8" w:rsidRDefault="00FE0ED3" w:rsidP="00180581">
      <w:pPr>
        <w:spacing w:after="0"/>
        <w:ind w:firstLine="567"/>
        <w:jc w:val="both"/>
        <w:rPr>
          <w:rFonts w:ascii="Sylfaen" w:hAnsi="Sylfaen" w:cs="Sylfaen"/>
          <w:lang w:val="hy-AM"/>
        </w:rPr>
      </w:pPr>
      <w:r w:rsidRPr="00F820E8">
        <w:rPr>
          <w:rFonts w:ascii="Sylfaen" w:hAnsi="Sylfaen" w:cs="Sylfaen"/>
          <w:lang w:val="hy-AM"/>
        </w:rPr>
        <w:t xml:space="preserve">Ջեռուցման ժամանակ վնասակար արտանետումների հաշվարկները կատարված են գազի </w:t>
      </w:r>
      <w:r w:rsidR="006B7FED" w:rsidRPr="00F820E8">
        <w:rPr>
          <w:rFonts w:ascii="Sylfaen" w:hAnsi="Sylfaen" w:cs="Sylfaen"/>
          <w:lang w:val="hy-AM"/>
        </w:rPr>
        <w:t xml:space="preserve"> և արևային էներգիայի</w:t>
      </w:r>
      <w:r w:rsidR="002E6121" w:rsidRPr="00F820E8">
        <w:rPr>
          <w:rFonts w:ascii="Sylfaen" w:hAnsi="Sylfaen" w:cs="Sylfaen"/>
          <w:lang w:val="hy-AM"/>
        </w:rPr>
        <w:t xml:space="preserve"> ծախսից</w:t>
      </w:r>
      <w:r w:rsidR="006B7FED" w:rsidRPr="00F820E8">
        <w:rPr>
          <w:rFonts w:ascii="Sylfaen" w:hAnsi="Sylfaen" w:cs="Sylfaen"/>
          <w:lang w:val="hy-AM"/>
        </w:rPr>
        <w:t xml:space="preserve"> </w:t>
      </w:r>
      <w:r w:rsidRPr="00F820E8">
        <w:rPr>
          <w:rFonts w:ascii="Sylfaen" w:hAnsi="Sylfaen" w:cs="Sylfaen"/>
          <w:lang w:val="hy-AM"/>
        </w:rPr>
        <w:t>ելնելով, և բերված են աղյուսակ 2.1.</w:t>
      </w:r>
      <w:r w:rsidR="000365B1" w:rsidRPr="00F820E8">
        <w:rPr>
          <w:rFonts w:ascii="Sylfaen" w:hAnsi="Sylfaen" w:cs="Sylfaen"/>
          <w:lang w:val="hy-AM"/>
        </w:rPr>
        <w:t>1</w:t>
      </w:r>
      <w:r w:rsidRPr="00F820E8">
        <w:rPr>
          <w:rFonts w:ascii="Sylfaen" w:hAnsi="Sylfaen" w:cs="Sylfaen"/>
          <w:lang w:val="hy-AM"/>
        </w:rPr>
        <w:t xml:space="preserve">-ում: </w:t>
      </w:r>
    </w:p>
    <w:p w:rsidR="00FE0ED3" w:rsidRPr="00F820E8" w:rsidRDefault="00E84690" w:rsidP="00180581">
      <w:pPr>
        <w:spacing w:after="0"/>
        <w:ind w:firstLine="567"/>
        <w:jc w:val="both"/>
        <w:rPr>
          <w:rFonts w:ascii="Sylfaen" w:hAnsi="Sylfaen" w:cs="Sylfaen"/>
          <w:lang w:val="hy-AM"/>
        </w:rPr>
      </w:pPr>
      <w:r w:rsidRPr="00F820E8">
        <w:rPr>
          <w:rFonts w:ascii="Sylfaen" w:hAnsi="Sylfaen" w:cs="Sylfaen"/>
          <w:lang w:val="hy-AM"/>
        </w:rPr>
        <w:t>Տարածաշրջանում</w:t>
      </w:r>
      <w:r w:rsidR="002E6121" w:rsidRPr="00F820E8">
        <w:rPr>
          <w:rFonts w:ascii="Sylfaen" w:hAnsi="Sylfaen" w:cs="Sylfaen"/>
          <w:lang w:val="hy-AM"/>
        </w:rPr>
        <w:t xml:space="preserve"> գազով </w:t>
      </w:r>
      <w:r w:rsidR="00FE0ED3" w:rsidRPr="00F820E8">
        <w:rPr>
          <w:rFonts w:ascii="Sylfaen" w:hAnsi="Sylfaen" w:cs="Sylfaen"/>
          <w:lang w:val="hy-AM"/>
        </w:rPr>
        <w:t xml:space="preserve">ջեռուցումը հիմնականում </w:t>
      </w:r>
      <w:r w:rsidR="002E6121" w:rsidRPr="00F820E8">
        <w:rPr>
          <w:rFonts w:ascii="Sylfaen" w:hAnsi="Sylfaen" w:cs="Sylfaen"/>
          <w:lang w:val="hy-AM"/>
        </w:rPr>
        <w:t>մնում է անփոփոխ</w:t>
      </w:r>
      <w:r w:rsidR="00FE0ED3" w:rsidRPr="00F820E8">
        <w:rPr>
          <w:rFonts w:ascii="Sylfaen" w:hAnsi="Sylfaen" w:cs="Sylfaen"/>
          <w:lang w:val="hy-AM"/>
        </w:rPr>
        <w:t xml:space="preserve">, իսկ </w:t>
      </w:r>
      <w:r w:rsidR="002E6121" w:rsidRPr="00F820E8">
        <w:rPr>
          <w:rFonts w:ascii="Sylfaen" w:hAnsi="Sylfaen" w:cs="Sylfaen"/>
          <w:lang w:val="hy-AM"/>
        </w:rPr>
        <w:t xml:space="preserve">փայտը նախատեսվում է փոխարինել </w:t>
      </w:r>
      <w:r w:rsidR="00FE0ED3" w:rsidRPr="00F820E8">
        <w:rPr>
          <w:rFonts w:ascii="Sylfaen" w:hAnsi="Sylfaen" w:cs="Sylfaen"/>
          <w:lang w:val="hy-AM"/>
        </w:rPr>
        <w:t xml:space="preserve">արևային մարտկոցներով։ </w:t>
      </w:r>
    </w:p>
    <w:p w:rsidR="00FE0ED3" w:rsidRPr="00F820E8" w:rsidRDefault="00FE0ED3" w:rsidP="00180581">
      <w:pPr>
        <w:spacing w:after="0"/>
        <w:ind w:firstLine="567"/>
        <w:jc w:val="both"/>
        <w:rPr>
          <w:rFonts w:ascii="Sylfaen" w:hAnsi="Sylfaen" w:cs="Sylfaen"/>
          <w:lang w:val="hy-AM"/>
        </w:rPr>
      </w:pPr>
      <w:r w:rsidRPr="00F820E8">
        <w:rPr>
          <w:rFonts w:ascii="Sylfaen" w:hAnsi="Sylfaen" w:cs="Sylfaen"/>
          <w:lang w:val="hy-AM"/>
        </w:rPr>
        <w:t>Ավտոտրանսպորտի արտանետումները մթնոլորտ բերված են աղյուսակ 2.1.</w:t>
      </w:r>
      <w:r w:rsidR="000365B1" w:rsidRPr="00F820E8">
        <w:rPr>
          <w:rFonts w:ascii="Sylfaen" w:hAnsi="Sylfaen" w:cs="Sylfaen"/>
          <w:lang w:val="hy-AM"/>
        </w:rPr>
        <w:t>2</w:t>
      </w:r>
      <w:r w:rsidRPr="00F820E8">
        <w:rPr>
          <w:rFonts w:ascii="Sylfaen" w:hAnsi="Sylfaen" w:cs="Sylfaen"/>
          <w:lang w:val="hy-AM"/>
        </w:rPr>
        <w:t>:</w:t>
      </w:r>
    </w:p>
    <w:p w:rsidR="00FE0ED3" w:rsidRPr="00F820E8" w:rsidRDefault="00FE0ED3" w:rsidP="00180581">
      <w:pPr>
        <w:spacing w:after="0"/>
        <w:ind w:firstLine="567"/>
        <w:jc w:val="both"/>
        <w:rPr>
          <w:rFonts w:ascii="Sylfaen" w:hAnsi="Sylfaen" w:cs="Sylfaen"/>
          <w:lang w:val="hy-AM"/>
        </w:rPr>
      </w:pPr>
      <w:r w:rsidRPr="00F820E8">
        <w:rPr>
          <w:rFonts w:ascii="Sylfaen" w:hAnsi="Sylfaen" w:cs="Sylfaen"/>
          <w:lang w:val="hy-AM"/>
        </w:rPr>
        <w:t>Վնասակար արտանետումների հաշվարկները կատար</w:t>
      </w:r>
      <w:r w:rsidRPr="00F820E8">
        <w:rPr>
          <w:rFonts w:ascii="Sylfaen" w:hAnsi="Sylfaen" w:cs="Sylfaen"/>
          <w:lang w:val="hy-AM"/>
        </w:rPr>
        <w:softHyphen/>
        <w:t>վել են համաձայն մեթոդակարգի /9-12/:</w:t>
      </w:r>
    </w:p>
    <w:p w:rsidR="00FE0ED3" w:rsidRPr="00F820E8" w:rsidRDefault="00FE0ED3" w:rsidP="00F820E8">
      <w:pPr>
        <w:spacing w:after="0" w:line="360" w:lineRule="auto"/>
        <w:ind w:firstLine="567"/>
        <w:jc w:val="center"/>
        <w:rPr>
          <w:rFonts w:ascii="Sylfaen" w:hAnsi="Sylfaen" w:cs="Sylfaen"/>
          <w:b/>
          <w:lang w:val="hy-AM" w:eastAsia="en-US"/>
        </w:rPr>
      </w:pPr>
      <w:r w:rsidRPr="00F820E8">
        <w:rPr>
          <w:rFonts w:ascii="Sylfaen" w:hAnsi="Sylfaen" w:cs="Sylfaen"/>
          <w:b/>
          <w:lang w:val="hy-AM" w:eastAsia="en-US"/>
        </w:rPr>
        <w:t>Վնասակար արտանետումները մթնոլորտ ջեռուցման ժամանակ</w:t>
      </w:r>
    </w:p>
    <w:p w:rsidR="00FE0ED3" w:rsidRPr="00EC63BA" w:rsidRDefault="00FE0ED3" w:rsidP="00F820E8">
      <w:pPr>
        <w:spacing w:after="0" w:line="360" w:lineRule="auto"/>
        <w:ind w:firstLine="567"/>
        <w:jc w:val="right"/>
        <w:rPr>
          <w:rFonts w:ascii="Sylfaen" w:hAnsi="Sylfaen" w:cs="Sylfaen"/>
          <w:lang w:val="hy-AM" w:eastAsia="en-US"/>
        </w:rPr>
      </w:pPr>
      <w:r w:rsidRPr="00F820E8">
        <w:rPr>
          <w:rFonts w:ascii="Sylfaen" w:hAnsi="Sylfaen" w:cs="Sylfaen"/>
          <w:lang w:val="hy-AM" w:eastAsia="en-US"/>
        </w:rPr>
        <w:t xml:space="preserve">Աղյուսակ </w:t>
      </w:r>
      <w:r w:rsidRPr="00EC63BA">
        <w:rPr>
          <w:rFonts w:ascii="Sylfaen" w:hAnsi="Sylfaen" w:cs="Sylfaen"/>
          <w:lang w:val="hy-AM" w:eastAsia="en-US"/>
        </w:rPr>
        <w:t>2.</w:t>
      </w:r>
      <w:r w:rsidRPr="00F820E8">
        <w:rPr>
          <w:rFonts w:ascii="Sylfaen" w:hAnsi="Sylfaen" w:cs="Sylfaen"/>
          <w:lang w:val="hy-AM" w:eastAsia="en-US"/>
        </w:rPr>
        <w:t>1.</w:t>
      </w:r>
      <w:r w:rsidR="000365B1" w:rsidRPr="00EC63BA">
        <w:rPr>
          <w:rFonts w:ascii="Sylfaen" w:hAnsi="Sylfaen" w:cs="Sylfaen"/>
          <w:lang w:val="hy-AM" w:eastAsia="en-US"/>
        </w:rPr>
        <w:t>1</w:t>
      </w:r>
    </w:p>
    <w:tbl>
      <w:tblPr>
        <w:tblW w:w="90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21"/>
        <w:gridCol w:w="1984"/>
        <w:gridCol w:w="4622"/>
      </w:tblGrid>
      <w:tr w:rsidR="00673C09" w:rsidRPr="00F820E8" w:rsidTr="00E97F74">
        <w:trPr>
          <w:trHeight w:val="699"/>
          <w:jc w:val="center"/>
        </w:trPr>
        <w:tc>
          <w:tcPr>
            <w:tcW w:w="2421" w:type="dxa"/>
            <w:vMerge w:val="restart"/>
            <w:tcBorders>
              <w:top w:val="double" w:sz="12" w:space="0" w:color="auto"/>
              <w:left w:val="double" w:sz="12" w:space="0" w:color="auto"/>
              <w:right w:val="single" w:sz="4" w:space="0" w:color="auto"/>
            </w:tcBorders>
            <w:vAlign w:val="center"/>
            <w:hideMark/>
          </w:tcPr>
          <w:p w:rsidR="00673C09" w:rsidRPr="00F820E8" w:rsidRDefault="00673C09"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Անվանումը</w:t>
            </w:r>
          </w:p>
        </w:tc>
        <w:tc>
          <w:tcPr>
            <w:tcW w:w="1984" w:type="dxa"/>
            <w:vMerge w:val="restart"/>
            <w:tcBorders>
              <w:top w:val="double" w:sz="12" w:space="0" w:color="auto"/>
              <w:left w:val="single" w:sz="4" w:space="0" w:color="auto"/>
              <w:right w:val="single" w:sz="4" w:space="0" w:color="auto"/>
            </w:tcBorders>
            <w:vAlign w:val="center"/>
            <w:hideMark/>
          </w:tcPr>
          <w:p w:rsidR="00673C09" w:rsidRPr="00F820E8" w:rsidRDefault="00673C09" w:rsidP="00F820E8">
            <w:pPr>
              <w:spacing w:after="0" w:line="240" w:lineRule="auto"/>
              <w:ind w:right="-90"/>
              <w:jc w:val="center"/>
              <w:rPr>
                <w:rFonts w:ascii="Sylfaen" w:eastAsia="Calibri" w:hAnsi="Sylfaen"/>
                <w:lang w:val="en-US" w:eastAsia="en-US"/>
              </w:rPr>
            </w:pPr>
            <w:r w:rsidRPr="00F820E8">
              <w:rPr>
                <w:rFonts w:ascii="Sylfaen" w:eastAsia="Calibri" w:hAnsi="Sylfaen"/>
                <w:lang w:val="en-US" w:eastAsia="en-US"/>
              </w:rPr>
              <w:t>Վտանգավորության դասը</w:t>
            </w:r>
          </w:p>
        </w:tc>
        <w:tc>
          <w:tcPr>
            <w:tcW w:w="4622" w:type="dxa"/>
            <w:tcBorders>
              <w:top w:val="double" w:sz="12" w:space="0" w:color="auto"/>
              <w:left w:val="single" w:sz="4" w:space="0" w:color="auto"/>
              <w:bottom w:val="single" w:sz="4" w:space="0" w:color="auto"/>
              <w:right w:val="double" w:sz="12" w:space="0" w:color="auto"/>
            </w:tcBorders>
            <w:vAlign w:val="center"/>
            <w:hideMark/>
          </w:tcPr>
          <w:p w:rsidR="00673C09" w:rsidRPr="00F820E8" w:rsidRDefault="00673C09"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 xml:space="preserve">Արտանետումները, </w:t>
            </w:r>
          </w:p>
          <w:p w:rsidR="00673C09" w:rsidRPr="00F820E8" w:rsidRDefault="00673C09"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տ/տարի</w:t>
            </w:r>
          </w:p>
        </w:tc>
      </w:tr>
      <w:tr w:rsidR="000365B1" w:rsidRPr="00F820E8" w:rsidTr="00E97F74">
        <w:trPr>
          <w:trHeight w:val="461"/>
          <w:jc w:val="center"/>
        </w:trPr>
        <w:tc>
          <w:tcPr>
            <w:tcW w:w="2421" w:type="dxa"/>
            <w:vMerge/>
            <w:tcBorders>
              <w:left w:val="double" w:sz="12" w:space="0" w:color="auto"/>
              <w:bottom w:val="single" w:sz="4" w:space="0" w:color="auto"/>
              <w:right w:val="single" w:sz="4" w:space="0" w:color="auto"/>
            </w:tcBorders>
            <w:vAlign w:val="center"/>
          </w:tcPr>
          <w:p w:rsidR="000365B1" w:rsidRPr="00F820E8" w:rsidRDefault="000365B1" w:rsidP="00F820E8">
            <w:pPr>
              <w:spacing w:after="0" w:line="240" w:lineRule="auto"/>
              <w:jc w:val="center"/>
              <w:rPr>
                <w:rFonts w:ascii="Sylfaen" w:eastAsia="Calibri" w:hAnsi="Sylfaen"/>
                <w:lang w:val="en-US" w:eastAsia="en-US"/>
              </w:rPr>
            </w:pPr>
          </w:p>
        </w:tc>
        <w:tc>
          <w:tcPr>
            <w:tcW w:w="1984" w:type="dxa"/>
            <w:vMerge/>
            <w:tcBorders>
              <w:left w:val="single" w:sz="4" w:space="0" w:color="auto"/>
              <w:bottom w:val="single" w:sz="4" w:space="0" w:color="auto"/>
              <w:right w:val="single" w:sz="4" w:space="0" w:color="auto"/>
            </w:tcBorders>
            <w:vAlign w:val="center"/>
          </w:tcPr>
          <w:p w:rsidR="000365B1" w:rsidRPr="00F820E8" w:rsidRDefault="000365B1" w:rsidP="00F820E8">
            <w:pPr>
              <w:spacing w:after="0" w:line="240" w:lineRule="auto"/>
              <w:ind w:right="-90"/>
              <w:jc w:val="center"/>
              <w:rPr>
                <w:rFonts w:ascii="Sylfaen" w:eastAsia="Calibri" w:hAnsi="Sylfaen"/>
                <w:lang w:val="en-US" w:eastAsia="en-US"/>
              </w:rPr>
            </w:pPr>
          </w:p>
        </w:tc>
        <w:tc>
          <w:tcPr>
            <w:tcW w:w="4622" w:type="dxa"/>
            <w:tcBorders>
              <w:top w:val="double" w:sz="12" w:space="0" w:color="auto"/>
              <w:left w:val="single" w:sz="4" w:space="0" w:color="auto"/>
              <w:bottom w:val="single" w:sz="4" w:space="0" w:color="auto"/>
              <w:right w:val="double" w:sz="12" w:space="0" w:color="auto"/>
            </w:tcBorders>
            <w:vAlign w:val="center"/>
          </w:tcPr>
          <w:p w:rsidR="000365B1" w:rsidRPr="00F820E8" w:rsidRDefault="000365B1" w:rsidP="00F820E8">
            <w:pPr>
              <w:spacing w:after="0" w:line="240" w:lineRule="auto"/>
              <w:jc w:val="center"/>
              <w:rPr>
                <w:rFonts w:ascii="Sylfaen" w:eastAsia="Calibri" w:hAnsi="Sylfaen"/>
                <w:lang w:val="ru-RU" w:eastAsia="en-US"/>
              </w:rPr>
            </w:pPr>
            <w:r w:rsidRPr="00F820E8">
              <w:rPr>
                <w:rFonts w:ascii="Sylfaen" w:eastAsia="Calibri" w:hAnsi="Sylfaen"/>
                <w:lang w:val="en-US" w:eastAsia="en-US"/>
              </w:rPr>
              <w:t>Եղիպատրուշ</w:t>
            </w:r>
          </w:p>
        </w:tc>
      </w:tr>
      <w:tr w:rsidR="000365B1" w:rsidRPr="00F820E8" w:rsidTr="00E97F74">
        <w:trPr>
          <w:trHeight w:val="495"/>
          <w:jc w:val="center"/>
        </w:trPr>
        <w:tc>
          <w:tcPr>
            <w:tcW w:w="2421" w:type="dxa"/>
            <w:tcBorders>
              <w:top w:val="single" w:sz="4" w:space="0" w:color="auto"/>
              <w:left w:val="double" w:sz="12" w:space="0" w:color="auto"/>
              <w:bottom w:val="single" w:sz="4" w:space="0" w:color="auto"/>
              <w:right w:val="single" w:sz="4" w:space="0" w:color="auto"/>
            </w:tcBorders>
            <w:hideMark/>
          </w:tcPr>
          <w:p w:rsidR="000365B1" w:rsidRPr="00F820E8" w:rsidRDefault="000365B1" w:rsidP="00F820E8">
            <w:pPr>
              <w:numPr>
                <w:ilvl w:val="12"/>
                <w:numId w:val="0"/>
              </w:numPr>
              <w:spacing w:after="0" w:line="240" w:lineRule="auto"/>
              <w:jc w:val="both"/>
              <w:rPr>
                <w:rFonts w:ascii="Sylfaen" w:hAnsi="Sylfaen" w:cs="Sylfaen"/>
                <w:lang w:val="en-US" w:eastAsia="ru-RU"/>
              </w:rPr>
            </w:pPr>
            <w:r w:rsidRPr="00F820E8">
              <w:rPr>
                <w:rFonts w:ascii="Sylfaen" w:hAnsi="Sylfaen" w:cs="Sylfaen"/>
                <w:lang w:val="en-US" w:eastAsia="ru-RU"/>
              </w:rPr>
              <w:t xml:space="preserve">1. </w:t>
            </w:r>
            <w:r w:rsidRPr="00F820E8">
              <w:rPr>
                <w:rFonts w:ascii="Sylfaen" w:eastAsia="Calibri" w:hAnsi="Sylfaen" w:cs="Sylfaen"/>
                <w:lang w:val="en-US" w:eastAsia="en-US"/>
              </w:rPr>
              <w:t>Ածխածնի օքսիդ</w:t>
            </w:r>
          </w:p>
        </w:tc>
        <w:tc>
          <w:tcPr>
            <w:tcW w:w="1984" w:type="dxa"/>
            <w:tcBorders>
              <w:top w:val="single" w:sz="4" w:space="0" w:color="auto"/>
              <w:left w:val="single" w:sz="4" w:space="0" w:color="auto"/>
              <w:bottom w:val="single" w:sz="4" w:space="0" w:color="auto"/>
              <w:right w:val="single" w:sz="4" w:space="0" w:color="auto"/>
            </w:tcBorders>
            <w:vAlign w:val="center"/>
            <w:hideMark/>
          </w:tcPr>
          <w:p w:rsidR="000365B1" w:rsidRPr="00F820E8" w:rsidRDefault="000365B1"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4</w:t>
            </w:r>
          </w:p>
        </w:tc>
        <w:tc>
          <w:tcPr>
            <w:tcW w:w="4622" w:type="dxa"/>
            <w:tcBorders>
              <w:top w:val="single" w:sz="4" w:space="0" w:color="auto"/>
              <w:left w:val="single" w:sz="4" w:space="0" w:color="auto"/>
              <w:bottom w:val="single" w:sz="4" w:space="0" w:color="auto"/>
              <w:right w:val="double" w:sz="12" w:space="0" w:color="auto"/>
            </w:tcBorders>
            <w:vAlign w:val="center"/>
          </w:tcPr>
          <w:p w:rsidR="000365B1" w:rsidRPr="00F820E8" w:rsidRDefault="000365B1" w:rsidP="00F820E8">
            <w:pPr>
              <w:spacing w:after="0" w:line="240" w:lineRule="auto"/>
              <w:jc w:val="center"/>
              <w:rPr>
                <w:rFonts w:ascii="Sylfaen" w:eastAsia="Calibri" w:hAnsi="Sylfaen"/>
                <w:lang w:val="hy-AM" w:eastAsia="en-US"/>
              </w:rPr>
            </w:pPr>
            <w:r w:rsidRPr="00F820E8">
              <w:rPr>
                <w:rFonts w:ascii="Sylfaen" w:eastAsia="Calibri" w:hAnsi="Sylfaen"/>
                <w:lang w:val="hy-AM" w:eastAsia="en-US"/>
              </w:rPr>
              <w:t>8,1</w:t>
            </w:r>
          </w:p>
        </w:tc>
      </w:tr>
      <w:tr w:rsidR="000365B1" w:rsidRPr="00F820E8" w:rsidTr="00E97F74">
        <w:trPr>
          <w:trHeight w:val="474"/>
          <w:jc w:val="center"/>
        </w:trPr>
        <w:tc>
          <w:tcPr>
            <w:tcW w:w="2421" w:type="dxa"/>
            <w:tcBorders>
              <w:top w:val="single" w:sz="4" w:space="0" w:color="auto"/>
              <w:left w:val="double" w:sz="12" w:space="0" w:color="auto"/>
              <w:bottom w:val="single" w:sz="4" w:space="0" w:color="auto"/>
              <w:right w:val="single" w:sz="4" w:space="0" w:color="auto"/>
            </w:tcBorders>
            <w:hideMark/>
          </w:tcPr>
          <w:p w:rsidR="000365B1" w:rsidRPr="00F820E8" w:rsidRDefault="000365B1" w:rsidP="00F820E8">
            <w:pPr>
              <w:numPr>
                <w:ilvl w:val="12"/>
                <w:numId w:val="0"/>
              </w:numPr>
              <w:spacing w:after="0" w:line="240" w:lineRule="auto"/>
              <w:jc w:val="both"/>
              <w:rPr>
                <w:rFonts w:ascii="Sylfaen" w:hAnsi="Sylfaen" w:cs="Sylfaen"/>
                <w:lang w:val="en-US" w:eastAsia="ru-RU"/>
              </w:rPr>
            </w:pPr>
            <w:r w:rsidRPr="00F820E8">
              <w:rPr>
                <w:rFonts w:ascii="Sylfaen" w:hAnsi="Sylfaen" w:cs="Sylfaen"/>
                <w:lang w:val="en-US" w:eastAsia="ru-RU"/>
              </w:rPr>
              <w:t xml:space="preserve">2. </w:t>
            </w:r>
            <w:r w:rsidRPr="00F820E8">
              <w:rPr>
                <w:rFonts w:ascii="Sylfaen" w:eastAsia="Calibri" w:hAnsi="Sylfaen"/>
                <w:lang w:val="en-US" w:eastAsia="en-US"/>
              </w:rPr>
              <w:t>Ազոտի օքսիդներ</w:t>
            </w:r>
          </w:p>
        </w:tc>
        <w:tc>
          <w:tcPr>
            <w:tcW w:w="1984" w:type="dxa"/>
            <w:tcBorders>
              <w:top w:val="single" w:sz="4" w:space="0" w:color="auto"/>
              <w:left w:val="single" w:sz="4" w:space="0" w:color="auto"/>
              <w:bottom w:val="single" w:sz="4" w:space="0" w:color="auto"/>
              <w:right w:val="single" w:sz="4" w:space="0" w:color="auto"/>
            </w:tcBorders>
            <w:vAlign w:val="center"/>
            <w:hideMark/>
          </w:tcPr>
          <w:p w:rsidR="000365B1" w:rsidRPr="00F820E8" w:rsidRDefault="000365B1"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2</w:t>
            </w:r>
          </w:p>
        </w:tc>
        <w:tc>
          <w:tcPr>
            <w:tcW w:w="4622" w:type="dxa"/>
            <w:tcBorders>
              <w:top w:val="single" w:sz="4" w:space="0" w:color="auto"/>
              <w:left w:val="single" w:sz="4" w:space="0" w:color="auto"/>
              <w:bottom w:val="single" w:sz="4" w:space="0" w:color="auto"/>
              <w:right w:val="double" w:sz="12" w:space="0" w:color="auto"/>
            </w:tcBorders>
            <w:vAlign w:val="center"/>
          </w:tcPr>
          <w:p w:rsidR="000365B1" w:rsidRPr="00F820E8" w:rsidRDefault="000365B1" w:rsidP="00F820E8">
            <w:pPr>
              <w:spacing w:after="0" w:line="240" w:lineRule="auto"/>
              <w:jc w:val="center"/>
              <w:rPr>
                <w:rFonts w:ascii="Sylfaen" w:eastAsia="Calibri" w:hAnsi="Sylfaen"/>
                <w:lang w:val="hy-AM" w:eastAsia="en-US"/>
              </w:rPr>
            </w:pPr>
            <w:r w:rsidRPr="00F820E8">
              <w:rPr>
                <w:rFonts w:ascii="Sylfaen" w:eastAsia="Calibri" w:hAnsi="Sylfaen"/>
                <w:lang w:val="hy-AM" w:eastAsia="en-US"/>
              </w:rPr>
              <w:t>18,8</w:t>
            </w:r>
          </w:p>
        </w:tc>
      </w:tr>
      <w:tr w:rsidR="000365B1" w:rsidRPr="00F820E8" w:rsidTr="00E97F74">
        <w:trPr>
          <w:trHeight w:val="540"/>
          <w:jc w:val="center"/>
        </w:trPr>
        <w:tc>
          <w:tcPr>
            <w:tcW w:w="2421" w:type="dxa"/>
            <w:tcBorders>
              <w:top w:val="single" w:sz="4" w:space="0" w:color="auto"/>
              <w:left w:val="double" w:sz="12" w:space="0" w:color="auto"/>
              <w:bottom w:val="double" w:sz="12" w:space="0" w:color="auto"/>
              <w:right w:val="single" w:sz="4" w:space="0" w:color="auto"/>
            </w:tcBorders>
            <w:hideMark/>
          </w:tcPr>
          <w:p w:rsidR="000365B1" w:rsidRPr="00F820E8" w:rsidRDefault="000365B1" w:rsidP="00F820E8">
            <w:pPr>
              <w:numPr>
                <w:ilvl w:val="12"/>
                <w:numId w:val="0"/>
              </w:numPr>
              <w:spacing w:after="0"/>
              <w:jc w:val="right"/>
              <w:rPr>
                <w:rFonts w:ascii="Sylfaen" w:eastAsia="Calibri" w:hAnsi="Sylfaen" w:cs="Sylfaen"/>
                <w:lang w:val="en-US" w:eastAsia="en-US"/>
              </w:rPr>
            </w:pPr>
            <w:r w:rsidRPr="00F820E8">
              <w:rPr>
                <w:rFonts w:ascii="Sylfaen" w:eastAsia="Calibri" w:hAnsi="Sylfaen" w:cs="Sylfaen"/>
                <w:lang w:val="en-US" w:eastAsia="en-US"/>
              </w:rPr>
              <w:t>Ընդամենը</w:t>
            </w:r>
          </w:p>
        </w:tc>
        <w:tc>
          <w:tcPr>
            <w:tcW w:w="1984" w:type="dxa"/>
            <w:tcBorders>
              <w:top w:val="single" w:sz="4" w:space="0" w:color="auto"/>
              <w:left w:val="single" w:sz="4" w:space="0" w:color="auto"/>
              <w:bottom w:val="double" w:sz="12" w:space="0" w:color="auto"/>
              <w:right w:val="single" w:sz="4" w:space="0" w:color="auto"/>
            </w:tcBorders>
            <w:vAlign w:val="center"/>
          </w:tcPr>
          <w:p w:rsidR="000365B1" w:rsidRPr="00F820E8" w:rsidRDefault="000365B1" w:rsidP="00F820E8">
            <w:pPr>
              <w:spacing w:after="0" w:line="240" w:lineRule="auto"/>
              <w:jc w:val="center"/>
              <w:rPr>
                <w:rFonts w:ascii="Sylfaen" w:eastAsia="Calibri" w:hAnsi="Sylfaen"/>
                <w:lang w:val="hy-AM" w:eastAsia="en-US"/>
              </w:rPr>
            </w:pPr>
          </w:p>
        </w:tc>
        <w:tc>
          <w:tcPr>
            <w:tcW w:w="4622" w:type="dxa"/>
            <w:tcBorders>
              <w:top w:val="single" w:sz="4" w:space="0" w:color="auto"/>
              <w:left w:val="single" w:sz="4" w:space="0" w:color="auto"/>
              <w:bottom w:val="double" w:sz="12" w:space="0" w:color="auto"/>
              <w:right w:val="double" w:sz="12" w:space="0" w:color="auto"/>
            </w:tcBorders>
            <w:vAlign w:val="center"/>
          </w:tcPr>
          <w:p w:rsidR="000365B1" w:rsidRPr="00F820E8" w:rsidRDefault="000365B1" w:rsidP="00F820E8">
            <w:pPr>
              <w:spacing w:after="0" w:line="240" w:lineRule="auto"/>
              <w:jc w:val="center"/>
              <w:rPr>
                <w:rFonts w:ascii="Sylfaen" w:eastAsia="Calibri" w:hAnsi="Sylfaen"/>
                <w:lang w:val="hy-AM" w:eastAsia="en-US"/>
              </w:rPr>
            </w:pPr>
            <w:r w:rsidRPr="00F820E8">
              <w:rPr>
                <w:rFonts w:ascii="Sylfaen" w:eastAsia="Calibri" w:hAnsi="Sylfaen"/>
                <w:lang w:val="hy-AM" w:eastAsia="en-US"/>
              </w:rPr>
              <w:t>26,9</w:t>
            </w:r>
          </w:p>
        </w:tc>
      </w:tr>
    </w:tbl>
    <w:p w:rsidR="00FE0ED3" w:rsidRPr="00F820E8" w:rsidRDefault="00FE0ED3" w:rsidP="00F820E8">
      <w:pPr>
        <w:spacing w:after="0" w:line="360" w:lineRule="auto"/>
        <w:ind w:firstLine="567"/>
        <w:jc w:val="center"/>
        <w:rPr>
          <w:rFonts w:ascii="Sylfaen" w:hAnsi="Sylfaen" w:cs="Sylfaen"/>
          <w:b/>
          <w:lang w:val="hy-AM" w:eastAsia="en-US"/>
        </w:rPr>
      </w:pPr>
      <w:r w:rsidRPr="00F820E8">
        <w:rPr>
          <w:rFonts w:ascii="Sylfaen" w:hAnsi="Sylfaen" w:cs="Sylfaen"/>
          <w:b/>
          <w:lang w:val="hy-AM" w:eastAsia="en-US"/>
        </w:rPr>
        <w:t>Վնասակար արտանետումների քանակները ավտոտրանսպորտներից</w:t>
      </w:r>
    </w:p>
    <w:p w:rsidR="00FE0ED3" w:rsidRPr="00F820E8" w:rsidRDefault="00FE0ED3" w:rsidP="00F820E8">
      <w:pPr>
        <w:spacing w:after="0" w:line="360" w:lineRule="auto"/>
        <w:ind w:firstLine="567"/>
        <w:jc w:val="right"/>
        <w:rPr>
          <w:rFonts w:ascii="Sylfaen" w:hAnsi="Sylfaen" w:cs="Sylfaen"/>
          <w:lang w:val="en-US" w:eastAsia="en-US"/>
        </w:rPr>
      </w:pPr>
      <w:r w:rsidRPr="00F820E8">
        <w:rPr>
          <w:rFonts w:ascii="Sylfaen" w:hAnsi="Sylfaen" w:cs="Sylfaen"/>
          <w:lang w:val="hy-AM" w:eastAsia="en-US"/>
        </w:rPr>
        <w:t xml:space="preserve">Աղյուսակ </w:t>
      </w:r>
      <w:r w:rsidRPr="00F820E8">
        <w:rPr>
          <w:rFonts w:ascii="Sylfaen" w:hAnsi="Sylfaen" w:cs="Sylfaen"/>
          <w:lang w:val="en-US" w:eastAsia="en-US"/>
        </w:rPr>
        <w:t>2</w:t>
      </w:r>
      <w:r w:rsidRPr="00F820E8">
        <w:rPr>
          <w:rFonts w:ascii="Sylfaen" w:hAnsi="Sylfaen" w:cs="Sylfaen"/>
          <w:lang w:val="hy-AM" w:eastAsia="en-US"/>
        </w:rPr>
        <w:t>.1.</w:t>
      </w:r>
      <w:r w:rsidR="000365B1" w:rsidRPr="00F820E8">
        <w:rPr>
          <w:rFonts w:ascii="Sylfaen" w:hAnsi="Sylfaen" w:cs="Sylfaen"/>
          <w:lang w:val="en-US" w:eastAsia="en-US"/>
        </w:rPr>
        <w:t>2</w:t>
      </w:r>
    </w:p>
    <w:tbl>
      <w:tblPr>
        <w:tblW w:w="90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48"/>
        <w:gridCol w:w="1559"/>
        <w:gridCol w:w="4620"/>
      </w:tblGrid>
      <w:tr w:rsidR="0024480E" w:rsidRPr="00F820E8" w:rsidTr="00E97F74">
        <w:trPr>
          <w:trHeight w:val="338"/>
          <w:jc w:val="center"/>
        </w:trPr>
        <w:tc>
          <w:tcPr>
            <w:tcW w:w="2848" w:type="dxa"/>
            <w:vMerge w:val="restart"/>
            <w:tcBorders>
              <w:top w:val="double" w:sz="12" w:space="0" w:color="auto"/>
              <w:left w:val="double" w:sz="12" w:space="0" w:color="auto"/>
              <w:right w:val="single" w:sz="4" w:space="0" w:color="auto"/>
            </w:tcBorders>
            <w:vAlign w:val="center"/>
            <w:hideMark/>
          </w:tcPr>
          <w:p w:rsidR="0024480E" w:rsidRPr="00F820E8" w:rsidRDefault="0024480E"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Անվանումը</w:t>
            </w:r>
          </w:p>
        </w:tc>
        <w:tc>
          <w:tcPr>
            <w:tcW w:w="1559" w:type="dxa"/>
            <w:vMerge w:val="restart"/>
            <w:tcBorders>
              <w:top w:val="double" w:sz="12" w:space="0" w:color="auto"/>
              <w:left w:val="single" w:sz="4" w:space="0" w:color="auto"/>
              <w:right w:val="single" w:sz="4" w:space="0" w:color="auto"/>
            </w:tcBorders>
            <w:vAlign w:val="center"/>
            <w:hideMark/>
          </w:tcPr>
          <w:p w:rsidR="0024480E" w:rsidRPr="00F820E8" w:rsidRDefault="0024480E" w:rsidP="00F820E8">
            <w:pPr>
              <w:spacing w:after="0" w:line="240" w:lineRule="auto"/>
              <w:ind w:right="-90"/>
              <w:jc w:val="center"/>
              <w:rPr>
                <w:rFonts w:ascii="Sylfaen" w:eastAsia="Calibri" w:hAnsi="Sylfaen"/>
                <w:lang w:val="en-US" w:eastAsia="en-US"/>
              </w:rPr>
            </w:pPr>
            <w:r w:rsidRPr="00F820E8">
              <w:rPr>
                <w:rFonts w:ascii="Sylfaen" w:eastAsia="Calibri" w:hAnsi="Sylfaen"/>
                <w:lang w:val="en-US" w:eastAsia="en-US"/>
              </w:rPr>
              <w:t>Վտանգավորության դասը</w:t>
            </w:r>
          </w:p>
        </w:tc>
        <w:tc>
          <w:tcPr>
            <w:tcW w:w="4620" w:type="dxa"/>
            <w:tcBorders>
              <w:top w:val="double" w:sz="12" w:space="0" w:color="auto"/>
              <w:left w:val="single" w:sz="4" w:space="0" w:color="auto"/>
              <w:bottom w:val="single" w:sz="4" w:space="0" w:color="auto"/>
              <w:right w:val="double" w:sz="12" w:space="0" w:color="auto"/>
            </w:tcBorders>
            <w:vAlign w:val="center"/>
            <w:hideMark/>
          </w:tcPr>
          <w:p w:rsidR="0024480E" w:rsidRPr="00F820E8" w:rsidRDefault="0024480E"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Արտանետումները  մթնոլորտ տ/տարի</w:t>
            </w:r>
          </w:p>
        </w:tc>
      </w:tr>
      <w:tr w:rsidR="000365B1" w:rsidRPr="00F820E8" w:rsidTr="00E97F74">
        <w:trPr>
          <w:trHeight w:val="337"/>
          <w:jc w:val="center"/>
        </w:trPr>
        <w:tc>
          <w:tcPr>
            <w:tcW w:w="2848" w:type="dxa"/>
            <w:vMerge/>
            <w:tcBorders>
              <w:left w:val="double" w:sz="12" w:space="0" w:color="auto"/>
              <w:bottom w:val="single" w:sz="4" w:space="0" w:color="auto"/>
              <w:right w:val="single" w:sz="4" w:space="0" w:color="auto"/>
            </w:tcBorders>
            <w:vAlign w:val="center"/>
          </w:tcPr>
          <w:p w:rsidR="000365B1" w:rsidRPr="00F820E8" w:rsidRDefault="000365B1" w:rsidP="00F820E8">
            <w:pPr>
              <w:spacing w:after="0" w:line="240" w:lineRule="auto"/>
              <w:jc w:val="center"/>
              <w:rPr>
                <w:rFonts w:ascii="Sylfaen" w:eastAsia="Calibri" w:hAnsi="Sylfaen"/>
                <w:lang w:val="en-US" w:eastAsia="en-US"/>
              </w:rPr>
            </w:pPr>
          </w:p>
        </w:tc>
        <w:tc>
          <w:tcPr>
            <w:tcW w:w="1559" w:type="dxa"/>
            <w:vMerge/>
            <w:tcBorders>
              <w:left w:val="single" w:sz="4" w:space="0" w:color="auto"/>
              <w:bottom w:val="single" w:sz="4" w:space="0" w:color="auto"/>
              <w:right w:val="single" w:sz="4" w:space="0" w:color="auto"/>
            </w:tcBorders>
            <w:vAlign w:val="center"/>
          </w:tcPr>
          <w:p w:rsidR="000365B1" w:rsidRPr="00F820E8" w:rsidRDefault="000365B1" w:rsidP="00F820E8">
            <w:pPr>
              <w:spacing w:after="0" w:line="240" w:lineRule="auto"/>
              <w:ind w:right="-90"/>
              <w:jc w:val="center"/>
              <w:rPr>
                <w:rFonts w:ascii="Sylfaen" w:eastAsia="Calibri" w:hAnsi="Sylfaen"/>
                <w:lang w:val="en-US" w:eastAsia="en-US"/>
              </w:rPr>
            </w:pPr>
          </w:p>
        </w:tc>
        <w:tc>
          <w:tcPr>
            <w:tcW w:w="4620" w:type="dxa"/>
            <w:tcBorders>
              <w:top w:val="double" w:sz="12" w:space="0" w:color="auto"/>
              <w:left w:val="single" w:sz="4" w:space="0" w:color="auto"/>
              <w:bottom w:val="single" w:sz="4" w:space="0" w:color="auto"/>
              <w:right w:val="double" w:sz="12" w:space="0" w:color="auto"/>
            </w:tcBorders>
            <w:vAlign w:val="center"/>
          </w:tcPr>
          <w:p w:rsidR="000365B1" w:rsidRPr="00F820E8" w:rsidRDefault="000365B1"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 xml:space="preserve">Եղիպատրուշ </w:t>
            </w:r>
          </w:p>
        </w:tc>
      </w:tr>
      <w:tr w:rsidR="000365B1" w:rsidRPr="00F820E8" w:rsidTr="00E97F74">
        <w:trPr>
          <w:jc w:val="center"/>
        </w:trPr>
        <w:tc>
          <w:tcPr>
            <w:tcW w:w="2848" w:type="dxa"/>
            <w:tcBorders>
              <w:top w:val="single" w:sz="4" w:space="0" w:color="auto"/>
              <w:left w:val="double" w:sz="12" w:space="0" w:color="auto"/>
              <w:bottom w:val="single" w:sz="4" w:space="0" w:color="auto"/>
              <w:right w:val="single" w:sz="4" w:space="0" w:color="auto"/>
            </w:tcBorders>
            <w:hideMark/>
          </w:tcPr>
          <w:p w:rsidR="000365B1" w:rsidRPr="00F820E8" w:rsidRDefault="000365B1" w:rsidP="00F820E8">
            <w:pPr>
              <w:numPr>
                <w:ilvl w:val="12"/>
                <w:numId w:val="0"/>
              </w:numPr>
              <w:spacing w:after="0" w:line="240" w:lineRule="auto"/>
              <w:jc w:val="both"/>
              <w:rPr>
                <w:rFonts w:ascii="Sylfaen" w:hAnsi="Sylfaen" w:cs="Sylfaen"/>
                <w:lang w:val="en-US" w:eastAsia="ru-RU"/>
              </w:rPr>
            </w:pPr>
            <w:r w:rsidRPr="00F820E8">
              <w:rPr>
                <w:rFonts w:ascii="Sylfaen" w:hAnsi="Sylfaen" w:cs="Sylfaen"/>
                <w:lang w:val="en-US" w:eastAsia="ru-RU"/>
              </w:rPr>
              <w:t xml:space="preserve">1. </w:t>
            </w:r>
            <w:r w:rsidRPr="00F820E8">
              <w:rPr>
                <w:rFonts w:ascii="Sylfaen" w:eastAsia="Calibri" w:hAnsi="Sylfaen" w:cs="Sylfaen"/>
                <w:lang w:val="en-US" w:eastAsia="en-US"/>
              </w:rPr>
              <w:t>Ածխածնի օքսիդ</w:t>
            </w:r>
          </w:p>
        </w:tc>
        <w:tc>
          <w:tcPr>
            <w:tcW w:w="1559" w:type="dxa"/>
            <w:tcBorders>
              <w:top w:val="single" w:sz="4" w:space="0" w:color="auto"/>
              <w:left w:val="single" w:sz="4" w:space="0" w:color="auto"/>
              <w:bottom w:val="single" w:sz="4" w:space="0" w:color="auto"/>
              <w:right w:val="single" w:sz="4" w:space="0" w:color="auto"/>
            </w:tcBorders>
            <w:vAlign w:val="center"/>
            <w:hideMark/>
          </w:tcPr>
          <w:p w:rsidR="000365B1" w:rsidRPr="00F820E8" w:rsidRDefault="000365B1"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4</w:t>
            </w:r>
          </w:p>
        </w:tc>
        <w:tc>
          <w:tcPr>
            <w:tcW w:w="4620" w:type="dxa"/>
            <w:tcBorders>
              <w:top w:val="single" w:sz="4" w:space="0" w:color="auto"/>
              <w:left w:val="single" w:sz="4" w:space="0" w:color="auto"/>
              <w:bottom w:val="single" w:sz="4" w:space="0" w:color="auto"/>
              <w:right w:val="double" w:sz="12" w:space="0" w:color="auto"/>
            </w:tcBorders>
            <w:vAlign w:val="center"/>
          </w:tcPr>
          <w:p w:rsidR="000365B1" w:rsidRPr="00F820E8" w:rsidRDefault="000365B1"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363,12</w:t>
            </w:r>
          </w:p>
        </w:tc>
      </w:tr>
      <w:tr w:rsidR="000365B1" w:rsidRPr="00F820E8" w:rsidTr="00E97F74">
        <w:trPr>
          <w:jc w:val="center"/>
        </w:trPr>
        <w:tc>
          <w:tcPr>
            <w:tcW w:w="2848" w:type="dxa"/>
            <w:tcBorders>
              <w:top w:val="single" w:sz="4" w:space="0" w:color="auto"/>
              <w:left w:val="double" w:sz="12" w:space="0" w:color="auto"/>
              <w:bottom w:val="single" w:sz="4" w:space="0" w:color="auto"/>
              <w:right w:val="single" w:sz="4" w:space="0" w:color="auto"/>
            </w:tcBorders>
            <w:hideMark/>
          </w:tcPr>
          <w:p w:rsidR="000365B1" w:rsidRPr="00F820E8" w:rsidRDefault="000365B1" w:rsidP="00F820E8">
            <w:pPr>
              <w:numPr>
                <w:ilvl w:val="12"/>
                <w:numId w:val="0"/>
              </w:numPr>
              <w:spacing w:after="0" w:line="240" w:lineRule="auto"/>
              <w:jc w:val="both"/>
              <w:rPr>
                <w:rFonts w:ascii="Sylfaen" w:hAnsi="Sylfaen" w:cs="Sylfaen"/>
                <w:lang w:val="en-US" w:eastAsia="ru-RU"/>
              </w:rPr>
            </w:pPr>
            <w:r w:rsidRPr="00F820E8">
              <w:rPr>
                <w:rFonts w:ascii="Sylfaen" w:hAnsi="Sylfaen" w:cs="Sylfaen"/>
                <w:lang w:val="en-US" w:eastAsia="ru-RU"/>
              </w:rPr>
              <w:t>2. Ածխաջրածիններ</w:t>
            </w:r>
          </w:p>
        </w:tc>
        <w:tc>
          <w:tcPr>
            <w:tcW w:w="1559" w:type="dxa"/>
            <w:tcBorders>
              <w:top w:val="single" w:sz="4" w:space="0" w:color="auto"/>
              <w:left w:val="single" w:sz="4" w:space="0" w:color="auto"/>
              <w:bottom w:val="single" w:sz="4" w:space="0" w:color="auto"/>
              <w:right w:val="single" w:sz="4" w:space="0" w:color="auto"/>
            </w:tcBorders>
            <w:vAlign w:val="center"/>
            <w:hideMark/>
          </w:tcPr>
          <w:p w:rsidR="000365B1" w:rsidRPr="00F820E8" w:rsidRDefault="000365B1"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4</w:t>
            </w:r>
          </w:p>
        </w:tc>
        <w:tc>
          <w:tcPr>
            <w:tcW w:w="4620" w:type="dxa"/>
            <w:tcBorders>
              <w:top w:val="single" w:sz="4" w:space="0" w:color="auto"/>
              <w:left w:val="single" w:sz="4" w:space="0" w:color="auto"/>
              <w:bottom w:val="single" w:sz="4" w:space="0" w:color="auto"/>
              <w:right w:val="double" w:sz="12" w:space="0" w:color="auto"/>
            </w:tcBorders>
            <w:vAlign w:val="center"/>
          </w:tcPr>
          <w:p w:rsidR="000365B1" w:rsidRPr="00F820E8" w:rsidRDefault="000365B1"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58,97</w:t>
            </w:r>
          </w:p>
        </w:tc>
      </w:tr>
      <w:tr w:rsidR="000365B1" w:rsidRPr="00F820E8" w:rsidTr="00E97F74">
        <w:trPr>
          <w:jc w:val="center"/>
        </w:trPr>
        <w:tc>
          <w:tcPr>
            <w:tcW w:w="2848" w:type="dxa"/>
            <w:tcBorders>
              <w:top w:val="single" w:sz="4" w:space="0" w:color="auto"/>
              <w:left w:val="double" w:sz="12" w:space="0" w:color="auto"/>
              <w:bottom w:val="single" w:sz="4" w:space="0" w:color="auto"/>
              <w:right w:val="single" w:sz="4" w:space="0" w:color="auto"/>
            </w:tcBorders>
            <w:hideMark/>
          </w:tcPr>
          <w:p w:rsidR="000365B1" w:rsidRPr="00F820E8" w:rsidRDefault="000365B1" w:rsidP="00F820E8">
            <w:pPr>
              <w:numPr>
                <w:ilvl w:val="12"/>
                <w:numId w:val="0"/>
              </w:numPr>
              <w:spacing w:after="0" w:line="240" w:lineRule="auto"/>
              <w:jc w:val="both"/>
              <w:rPr>
                <w:rFonts w:ascii="Sylfaen" w:hAnsi="Sylfaen" w:cs="Sylfaen"/>
                <w:lang w:val="en-US" w:eastAsia="ru-RU"/>
              </w:rPr>
            </w:pPr>
            <w:r w:rsidRPr="00F820E8">
              <w:rPr>
                <w:rFonts w:ascii="Sylfaen" w:hAnsi="Sylfaen" w:cs="Sylfaen"/>
                <w:lang w:val="en-US" w:eastAsia="ru-RU"/>
              </w:rPr>
              <w:lastRenderedPageBreak/>
              <w:t xml:space="preserve">3. </w:t>
            </w:r>
            <w:r w:rsidRPr="00F820E8">
              <w:rPr>
                <w:rFonts w:ascii="Sylfaen" w:eastAsia="Calibri" w:hAnsi="Sylfaen"/>
                <w:lang w:val="en-US" w:eastAsia="en-US"/>
              </w:rPr>
              <w:t>Ազոտի օքսիդներ</w:t>
            </w:r>
          </w:p>
        </w:tc>
        <w:tc>
          <w:tcPr>
            <w:tcW w:w="1559" w:type="dxa"/>
            <w:tcBorders>
              <w:top w:val="single" w:sz="4" w:space="0" w:color="auto"/>
              <w:left w:val="single" w:sz="4" w:space="0" w:color="auto"/>
              <w:bottom w:val="single" w:sz="4" w:space="0" w:color="auto"/>
              <w:right w:val="single" w:sz="4" w:space="0" w:color="auto"/>
            </w:tcBorders>
            <w:vAlign w:val="center"/>
            <w:hideMark/>
          </w:tcPr>
          <w:p w:rsidR="000365B1" w:rsidRPr="00F820E8" w:rsidRDefault="000365B1"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2</w:t>
            </w:r>
          </w:p>
        </w:tc>
        <w:tc>
          <w:tcPr>
            <w:tcW w:w="4620" w:type="dxa"/>
            <w:tcBorders>
              <w:top w:val="single" w:sz="4" w:space="0" w:color="auto"/>
              <w:left w:val="single" w:sz="4" w:space="0" w:color="auto"/>
              <w:bottom w:val="single" w:sz="4" w:space="0" w:color="auto"/>
              <w:right w:val="double" w:sz="12" w:space="0" w:color="auto"/>
            </w:tcBorders>
            <w:vAlign w:val="center"/>
          </w:tcPr>
          <w:p w:rsidR="000365B1" w:rsidRPr="00F820E8" w:rsidRDefault="000365B1"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18,3</w:t>
            </w:r>
          </w:p>
        </w:tc>
      </w:tr>
      <w:tr w:rsidR="000365B1" w:rsidRPr="00F820E8" w:rsidTr="00E97F74">
        <w:trPr>
          <w:jc w:val="center"/>
        </w:trPr>
        <w:tc>
          <w:tcPr>
            <w:tcW w:w="2848" w:type="dxa"/>
            <w:tcBorders>
              <w:top w:val="single" w:sz="4" w:space="0" w:color="auto"/>
              <w:left w:val="double" w:sz="12" w:space="0" w:color="auto"/>
              <w:bottom w:val="double" w:sz="12" w:space="0" w:color="auto"/>
              <w:right w:val="single" w:sz="4" w:space="0" w:color="auto"/>
            </w:tcBorders>
            <w:hideMark/>
          </w:tcPr>
          <w:p w:rsidR="000365B1" w:rsidRPr="00F820E8" w:rsidRDefault="000365B1" w:rsidP="00F820E8">
            <w:pPr>
              <w:numPr>
                <w:ilvl w:val="12"/>
                <w:numId w:val="0"/>
              </w:numPr>
              <w:spacing w:after="0"/>
              <w:jc w:val="right"/>
              <w:rPr>
                <w:rFonts w:ascii="Sylfaen" w:eastAsia="Calibri" w:hAnsi="Sylfaen" w:cs="Sylfaen"/>
                <w:lang w:val="en-US" w:eastAsia="en-US"/>
              </w:rPr>
            </w:pPr>
            <w:r w:rsidRPr="00F820E8">
              <w:rPr>
                <w:rFonts w:ascii="Sylfaen" w:eastAsia="Calibri" w:hAnsi="Sylfaen" w:cs="Sylfaen"/>
                <w:lang w:val="en-US" w:eastAsia="en-US"/>
              </w:rPr>
              <w:t>Ընդամենը</w:t>
            </w:r>
          </w:p>
        </w:tc>
        <w:tc>
          <w:tcPr>
            <w:tcW w:w="1559" w:type="dxa"/>
            <w:tcBorders>
              <w:top w:val="single" w:sz="4" w:space="0" w:color="auto"/>
              <w:left w:val="single" w:sz="4" w:space="0" w:color="auto"/>
              <w:bottom w:val="double" w:sz="12" w:space="0" w:color="auto"/>
              <w:right w:val="single" w:sz="4" w:space="0" w:color="auto"/>
            </w:tcBorders>
            <w:vAlign w:val="center"/>
          </w:tcPr>
          <w:p w:rsidR="000365B1" w:rsidRPr="00F820E8" w:rsidRDefault="000365B1" w:rsidP="00F820E8">
            <w:pPr>
              <w:spacing w:after="0" w:line="240" w:lineRule="auto"/>
              <w:jc w:val="center"/>
              <w:rPr>
                <w:rFonts w:ascii="Sylfaen" w:eastAsia="Calibri" w:hAnsi="Sylfaen"/>
                <w:lang w:val="hy-AM" w:eastAsia="en-US"/>
              </w:rPr>
            </w:pPr>
          </w:p>
        </w:tc>
        <w:tc>
          <w:tcPr>
            <w:tcW w:w="4620" w:type="dxa"/>
            <w:tcBorders>
              <w:top w:val="single" w:sz="4" w:space="0" w:color="auto"/>
              <w:left w:val="single" w:sz="4" w:space="0" w:color="auto"/>
              <w:bottom w:val="double" w:sz="12" w:space="0" w:color="auto"/>
              <w:right w:val="double" w:sz="12" w:space="0" w:color="auto"/>
            </w:tcBorders>
            <w:vAlign w:val="center"/>
          </w:tcPr>
          <w:p w:rsidR="000365B1" w:rsidRPr="00F820E8" w:rsidRDefault="000365B1"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440,39</w:t>
            </w:r>
          </w:p>
        </w:tc>
      </w:tr>
    </w:tbl>
    <w:p w:rsidR="00FE0ED3" w:rsidRPr="00F820E8" w:rsidRDefault="00FE0ED3" w:rsidP="00F820E8">
      <w:pPr>
        <w:spacing w:after="0" w:line="360" w:lineRule="auto"/>
        <w:ind w:firstLine="567"/>
        <w:jc w:val="center"/>
        <w:rPr>
          <w:rFonts w:ascii="Sylfaen" w:hAnsi="Sylfaen" w:cs="Sylfaen"/>
          <w:b/>
          <w:lang w:val="en-US" w:eastAsia="en-US"/>
        </w:rPr>
      </w:pPr>
    </w:p>
    <w:p w:rsidR="00FE0ED3" w:rsidRPr="00F820E8" w:rsidRDefault="00FE0ED3" w:rsidP="00F820E8">
      <w:pPr>
        <w:spacing w:after="0"/>
        <w:ind w:firstLine="708"/>
        <w:jc w:val="both"/>
        <w:rPr>
          <w:rFonts w:ascii="Sylfaen" w:hAnsi="Sylfaen" w:cs="Arial"/>
          <w:lang w:val="hy-AM"/>
        </w:rPr>
      </w:pPr>
      <w:r w:rsidRPr="00F820E8">
        <w:rPr>
          <w:rFonts w:ascii="Sylfaen" w:hAnsi="Sylfaen" w:cs="Sylfaen"/>
          <w:lang w:val="hy-AM"/>
        </w:rPr>
        <w:t xml:space="preserve">Մթնոլորտ վնասակար արտանետումների քանակները, տնտեսությանը հասցված վնասի արժեքները </w:t>
      </w:r>
      <w:r w:rsidRPr="00F820E8">
        <w:rPr>
          <w:rFonts w:ascii="Sylfaen" w:hAnsi="Sylfaen" w:cs="Arial"/>
          <w:lang w:val="hy-AM"/>
        </w:rPr>
        <w:t>և</w:t>
      </w:r>
      <w:r w:rsidRPr="00F820E8">
        <w:rPr>
          <w:rFonts w:ascii="Sylfaen" w:hAnsi="Sylfaen" w:cs="Sylfaen"/>
          <w:lang w:val="hy-AM"/>
        </w:rPr>
        <w:t xml:space="preserve"> ներդրման</w:t>
      </w:r>
      <w:r w:rsidRPr="00F820E8">
        <w:rPr>
          <w:rFonts w:ascii="Sylfaen" w:hAnsi="Sylfaen" w:cs="Arial"/>
          <w:lang w:val="hy-AM"/>
        </w:rPr>
        <w:t xml:space="preserve"> % և տնտեսությանը հասցված վնասը </w:t>
      </w:r>
      <w:r w:rsidRPr="00F820E8">
        <w:rPr>
          <w:rFonts w:ascii="Sylfaen" w:hAnsi="Sylfaen" w:cs="Sylfaen"/>
          <w:lang w:val="hy-AM"/>
        </w:rPr>
        <w:t>բերված են աղյուսակ</w:t>
      </w:r>
      <w:r w:rsidRPr="00F820E8">
        <w:rPr>
          <w:rFonts w:ascii="Sylfaen" w:hAnsi="Sylfaen" w:cs="Arial"/>
          <w:lang w:val="hy-AM"/>
        </w:rPr>
        <w:t xml:space="preserve"> 2.1.4:</w:t>
      </w:r>
    </w:p>
    <w:p w:rsidR="00FE0ED3" w:rsidRPr="00F820E8" w:rsidRDefault="00FE0ED3" w:rsidP="00F820E8">
      <w:pPr>
        <w:spacing w:after="0"/>
        <w:ind w:firstLine="708"/>
        <w:jc w:val="both"/>
        <w:rPr>
          <w:rFonts w:ascii="Sylfaen" w:hAnsi="Sylfaen" w:cs="Arial"/>
          <w:lang w:val="hy-AM"/>
        </w:rPr>
      </w:pPr>
    </w:p>
    <w:p w:rsidR="00FE0ED3" w:rsidRPr="00F820E8" w:rsidRDefault="00FE0ED3" w:rsidP="00F820E8">
      <w:pPr>
        <w:spacing w:after="0" w:line="360" w:lineRule="auto"/>
        <w:ind w:firstLine="567"/>
        <w:jc w:val="center"/>
        <w:rPr>
          <w:rFonts w:ascii="Sylfaen" w:hAnsi="Sylfaen" w:cs="Sylfaen"/>
          <w:b/>
          <w:lang w:val="hy-AM" w:eastAsia="en-US"/>
        </w:rPr>
      </w:pPr>
      <w:r w:rsidRPr="00F820E8">
        <w:rPr>
          <w:rFonts w:ascii="Sylfaen" w:hAnsi="Sylfaen" w:cs="Sylfaen"/>
          <w:b/>
          <w:lang w:val="hy-AM" w:eastAsia="en-US"/>
        </w:rPr>
        <w:t>Մթնոլորտ  արտանետումների տարեկան քանակները, ներդրման % և  հասցված տնտեսական վնասները</w:t>
      </w:r>
    </w:p>
    <w:p w:rsidR="00FE0ED3" w:rsidRPr="00F820E8" w:rsidRDefault="00FE0ED3" w:rsidP="00F820E8">
      <w:pPr>
        <w:spacing w:after="0" w:line="360" w:lineRule="auto"/>
        <w:ind w:firstLine="567"/>
        <w:jc w:val="right"/>
        <w:rPr>
          <w:rFonts w:ascii="Sylfaen" w:hAnsi="Sylfaen" w:cs="Sylfaen"/>
          <w:lang w:val="en-US" w:eastAsia="en-US"/>
        </w:rPr>
      </w:pPr>
      <w:r w:rsidRPr="00F820E8">
        <w:rPr>
          <w:rFonts w:ascii="Sylfaen" w:hAnsi="Sylfaen" w:cs="Sylfaen"/>
          <w:lang w:val="hy-AM" w:eastAsia="en-US"/>
        </w:rPr>
        <w:t>Աղյուսակ 2.1.4</w:t>
      </w:r>
    </w:p>
    <w:tbl>
      <w:tblPr>
        <w:tblW w:w="95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55"/>
        <w:gridCol w:w="2880"/>
        <w:gridCol w:w="3575"/>
      </w:tblGrid>
      <w:tr w:rsidR="0024480E" w:rsidRPr="00F820E8" w:rsidTr="0024480E">
        <w:trPr>
          <w:trHeight w:val="398"/>
          <w:jc w:val="center"/>
        </w:trPr>
        <w:tc>
          <w:tcPr>
            <w:tcW w:w="3055" w:type="dxa"/>
            <w:vMerge w:val="restart"/>
            <w:tcBorders>
              <w:top w:val="single" w:sz="4" w:space="0" w:color="auto"/>
              <w:left w:val="single" w:sz="4" w:space="0" w:color="auto"/>
              <w:right w:val="single" w:sz="4" w:space="0" w:color="auto"/>
            </w:tcBorders>
            <w:vAlign w:val="center"/>
            <w:hideMark/>
          </w:tcPr>
          <w:p w:rsidR="0024480E" w:rsidRPr="00F820E8" w:rsidRDefault="0024480E"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Անվանումը</w:t>
            </w:r>
          </w:p>
        </w:tc>
        <w:tc>
          <w:tcPr>
            <w:tcW w:w="2880" w:type="dxa"/>
            <w:tcBorders>
              <w:top w:val="single" w:sz="4" w:space="0" w:color="auto"/>
              <w:left w:val="single" w:sz="4" w:space="0" w:color="auto"/>
              <w:bottom w:val="single" w:sz="4" w:space="0" w:color="auto"/>
              <w:right w:val="single" w:sz="4" w:space="0" w:color="auto"/>
            </w:tcBorders>
            <w:vAlign w:val="center"/>
            <w:hideMark/>
          </w:tcPr>
          <w:p w:rsidR="0024480E" w:rsidRPr="00F820E8" w:rsidRDefault="0024480E"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Արտանետումների քանակը, տ/տարի ներդրման %</w:t>
            </w:r>
          </w:p>
        </w:tc>
        <w:tc>
          <w:tcPr>
            <w:tcW w:w="3575" w:type="dxa"/>
            <w:tcBorders>
              <w:top w:val="single" w:sz="4" w:space="0" w:color="auto"/>
              <w:left w:val="single" w:sz="4" w:space="0" w:color="auto"/>
              <w:right w:val="single" w:sz="4" w:space="0" w:color="auto"/>
            </w:tcBorders>
            <w:vAlign w:val="center"/>
            <w:hideMark/>
          </w:tcPr>
          <w:p w:rsidR="0024480E" w:rsidRPr="00F820E8" w:rsidRDefault="0024480E" w:rsidP="00F820E8">
            <w:pPr>
              <w:spacing w:after="0" w:line="240" w:lineRule="auto"/>
              <w:jc w:val="center"/>
              <w:rPr>
                <w:rFonts w:ascii="Sylfaen" w:eastAsia="Calibri" w:hAnsi="Sylfaen"/>
                <w:lang w:val="en-US" w:eastAsia="en-US"/>
              </w:rPr>
            </w:pPr>
            <w:r w:rsidRPr="00F820E8">
              <w:rPr>
                <w:rFonts w:ascii="Sylfaen" w:eastAsia="Calibri" w:hAnsi="Sylfaen"/>
                <w:lang w:val="en-US" w:eastAsia="en-US"/>
              </w:rPr>
              <w:t>Տնտեսությանը հասցված տնտեսական վնասը,  մլն. դրամ/տարի</w:t>
            </w:r>
          </w:p>
        </w:tc>
      </w:tr>
      <w:tr w:rsidR="000365B1" w:rsidRPr="00F820E8" w:rsidTr="00F820E8">
        <w:trPr>
          <w:trHeight w:val="397"/>
          <w:jc w:val="center"/>
        </w:trPr>
        <w:tc>
          <w:tcPr>
            <w:tcW w:w="3055" w:type="dxa"/>
            <w:vMerge/>
            <w:tcBorders>
              <w:top w:val="single" w:sz="4" w:space="0" w:color="auto"/>
              <w:left w:val="single" w:sz="4" w:space="0" w:color="auto"/>
              <w:bottom w:val="single" w:sz="4" w:space="0" w:color="auto"/>
              <w:right w:val="single" w:sz="4" w:space="0" w:color="auto"/>
            </w:tcBorders>
            <w:vAlign w:val="center"/>
          </w:tcPr>
          <w:p w:rsidR="000365B1" w:rsidRPr="00F820E8" w:rsidRDefault="000365B1" w:rsidP="00F820E8">
            <w:pPr>
              <w:spacing w:after="0" w:line="240" w:lineRule="auto"/>
              <w:jc w:val="center"/>
              <w:rPr>
                <w:rFonts w:ascii="Sylfaen" w:eastAsia="Calibri" w:hAnsi="Sylfaen"/>
                <w:lang w:val="en-US" w:eastAsia="en-US"/>
              </w:rPr>
            </w:pPr>
          </w:p>
        </w:tc>
        <w:tc>
          <w:tcPr>
            <w:tcW w:w="2880" w:type="dxa"/>
            <w:tcBorders>
              <w:top w:val="single" w:sz="4" w:space="0" w:color="auto"/>
              <w:left w:val="single" w:sz="4" w:space="0" w:color="auto"/>
              <w:bottom w:val="single" w:sz="4" w:space="0" w:color="auto"/>
              <w:right w:val="single" w:sz="4" w:space="0" w:color="auto"/>
            </w:tcBorders>
            <w:vAlign w:val="center"/>
          </w:tcPr>
          <w:p w:rsidR="000365B1" w:rsidRPr="00F820E8" w:rsidRDefault="000365B1" w:rsidP="00F820E8">
            <w:pPr>
              <w:spacing w:after="0" w:line="240" w:lineRule="auto"/>
              <w:jc w:val="center"/>
              <w:rPr>
                <w:rFonts w:ascii="Sylfaen" w:eastAsia="Calibri" w:hAnsi="Sylfaen"/>
                <w:lang w:val="ru-RU" w:eastAsia="en-US"/>
              </w:rPr>
            </w:pPr>
            <w:r w:rsidRPr="00F820E8">
              <w:rPr>
                <w:rFonts w:ascii="Sylfaen" w:eastAsia="Calibri" w:hAnsi="Sylfaen"/>
                <w:lang w:val="en-US" w:eastAsia="en-US"/>
              </w:rPr>
              <w:t>Եղիպատրուշ</w:t>
            </w:r>
          </w:p>
        </w:tc>
        <w:tc>
          <w:tcPr>
            <w:tcW w:w="3575" w:type="dxa"/>
            <w:tcBorders>
              <w:top w:val="single" w:sz="4" w:space="0" w:color="auto"/>
              <w:left w:val="single" w:sz="4" w:space="0" w:color="auto"/>
              <w:bottom w:val="single" w:sz="4" w:space="0" w:color="auto"/>
              <w:right w:val="single" w:sz="4" w:space="0" w:color="auto"/>
            </w:tcBorders>
            <w:vAlign w:val="center"/>
          </w:tcPr>
          <w:p w:rsidR="000365B1" w:rsidRPr="00F820E8" w:rsidRDefault="000365B1" w:rsidP="00F820E8">
            <w:pPr>
              <w:spacing w:after="0" w:line="240" w:lineRule="auto"/>
              <w:jc w:val="center"/>
              <w:rPr>
                <w:rFonts w:ascii="Sylfaen" w:eastAsia="Calibri" w:hAnsi="Sylfaen"/>
                <w:lang w:val="ru-RU" w:eastAsia="en-US"/>
              </w:rPr>
            </w:pPr>
            <w:r w:rsidRPr="00F820E8">
              <w:rPr>
                <w:rFonts w:ascii="Sylfaen" w:eastAsia="Calibri" w:hAnsi="Sylfaen"/>
                <w:lang w:val="en-US" w:eastAsia="en-US"/>
              </w:rPr>
              <w:t>Եղիպատրուշ</w:t>
            </w:r>
          </w:p>
        </w:tc>
      </w:tr>
      <w:tr w:rsidR="000365B1" w:rsidRPr="00F820E8" w:rsidTr="00F820E8">
        <w:trPr>
          <w:jc w:val="center"/>
        </w:trPr>
        <w:tc>
          <w:tcPr>
            <w:tcW w:w="3055" w:type="dxa"/>
            <w:tcBorders>
              <w:top w:val="single" w:sz="4" w:space="0" w:color="auto"/>
              <w:left w:val="single" w:sz="4" w:space="0" w:color="auto"/>
              <w:bottom w:val="single" w:sz="4" w:space="0" w:color="auto"/>
              <w:right w:val="single" w:sz="4" w:space="0" w:color="auto"/>
            </w:tcBorders>
            <w:hideMark/>
          </w:tcPr>
          <w:p w:rsidR="000365B1" w:rsidRPr="00F820E8" w:rsidRDefault="000365B1" w:rsidP="00F820E8">
            <w:pPr>
              <w:numPr>
                <w:ilvl w:val="12"/>
                <w:numId w:val="0"/>
              </w:numPr>
              <w:spacing w:after="0" w:line="240" w:lineRule="auto"/>
              <w:rPr>
                <w:rFonts w:ascii="Sylfaen" w:hAnsi="Sylfaen" w:cs="Sylfaen"/>
                <w:lang w:val="en-US" w:eastAsia="ru-RU"/>
              </w:rPr>
            </w:pPr>
            <w:r w:rsidRPr="00F820E8">
              <w:rPr>
                <w:rFonts w:ascii="Sylfaen" w:eastAsia="Calibri" w:hAnsi="Sylfaen" w:cs="Sylfaen"/>
                <w:lang w:val="en-US" w:eastAsia="en-US"/>
              </w:rPr>
              <w:t xml:space="preserve">1. Բնակարանների ջեռուցում </w:t>
            </w:r>
          </w:p>
        </w:tc>
        <w:tc>
          <w:tcPr>
            <w:tcW w:w="2880" w:type="dxa"/>
            <w:tcBorders>
              <w:top w:val="single" w:sz="4" w:space="0" w:color="auto"/>
              <w:left w:val="single" w:sz="4" w:space="0" w:color="auto"/>
              <w:bottom w:val="single" w:sz="4" w:space="0" w:color="auto"/>
              <w:right w:val="single" w:sz="4" w:space="0" w:color="auto"/>
            </w:tcBorders>
            <w:vAlign w:val="center"/>
          </w:tcPr>
          <w:p w:rsidR="000365B1" w:rsidRPr="00F820E8" w:rsidRDefault="000365B1" w:rsidP="00F820E8">
            <w:pPr>
              <w:spacing w:after="0" w:line="240" w:lineRule="auto"/>
              <w:jc w:val="center"/>
              <w:rPr>
                <w:rFonts w:ascii="Sylfaen" w:eastAsia="Calibri" w:hAnsi="Sylfaen"/>
                <w:lang w:val="hy-AM" w:eastAsia="en-US"/>
              </w:rPr>
            </w:pPr>
            <w:r w:rsidRPr="00F820E8">
              <w:rPr>
                <w:rFonts w:ascii="Sylfaen" w:eastAsia="Calibri" w:hAnsi="Sylfaen"/>
                <w:lang w:val="hy-AM" w:eastAsia="en-US"/>
              </w:rPr>
              <w:t>26,9/5,75.7-100</w:t>
            </w:r>
          </w:p>
          <w:p w:rsidR="000365B1" w:rsidRPr="00F820E8" w:rsidRDefault="000365B1" w:rsidP="00F820E8">
            <w:pPr>
              <w:spacing w:after="0" w:line="240" w:lineRule="auto"/>
              <w:jc w:val="center"/>
              <w:rPr>
                <w:rFonts w:ascii="Sylfaen" w:eastAsia="Calibri" w:hAnsi="Sylfaen"/>
                <w:lang w:val="hy-AM" w:eastAsia="en-US"/>
              </w:rPr>
            </w:pPr>
          </w:p>
        </w:tc>
        <w:tc>
          <w:tcPr>
            <w:tcW w:w="3575" w:type="dxa"/>
            <w:tcBorders>
              <w:top w:val="single" w:sz="4" w:space="0" w:color="auto"/>
              <w:left w:val="single" w:sz="4" w:space="0" w:color="auto"/>
              <w:bottom w:val="single" w:sz="4" w:space="0" w:color="auto"/>
              <w:right w:val="single" w:sz="4" w:space="0" w:color="auto"/>
            </w:tcBorders>
            <w:vAlign w:val="center"/>
          </w:tcPr>
          <w:p w:rsidR="000365B1" w:rsidRPr="00F820E8" w:rsidRDefault="000365B1" w:rsidP="00F820E8">
            <w:pPr>
              <w:spacing w:after="0" w:line="240" w:lineRule="auto"/>
              <w:jc w:val="center"/>
              <w:rPr>
                <w:rFonts w:ascii="Sylfaen" w:eastAsia="Calibri" w:hAnsi="Sylfaen"/>
                <w:lang w:val="hy-AM" w:eastAsia="en-US"/>
              </w:rPr>
            </w:pPr>
            <w:r w:rsidRPr="00F820E8">
              <w:rPr>
                <w:rFonts w:ascii="Sylfaen" w:eastAsia="Calibri" w:hAnsi="Sylfaen"/>
                <w:lang w:val="hy-AM" w:eastAsia="en-US"/>
              </w:rPr>
              <w:t>0,5</w:t>
            </w:r>
          </w:p>
        </w:tc>
      </w:tr>
      <w:tr w:rsidR="000365B1" w:rsidRPr="00F820E8" w:rsidTr="00F820E8">
        <w:trPr>
          <w:jc w:val="center"/>
        </w:trPr>
        <w:tc>
          <w:tcPr>
            <w:tcW w:w="3055" w:type="dxa"/>
            <w:tcBorders>
              <w:top w:val="single" w:sz="4" w:space="0" w:color="auto"/>
              <w:left w:val="single" w:sz="4" w:space="0" w:color="auto"/>
              <w:bottom w:val="single" w:sz="4" w:space="0" w:color="auto"/>
              <w:right w:val="single" w:sz="4" w:space="0" w:color="auto"/>
            </w:tcBorders>
            <w:hideMark/>
          </w:tcPr>
          <w:p w:rsidR="000365B1" w:rsidRPr="00F820E8" w:rsidRDefault="000365B1" w:rsidP="00F820E8">
            <w:pPr>
              <w:numPr>
                <w:ilvl w:val="12"/>
                <w:numId w:val="0"/>
              </w:numPr>
              <w:spacing w:after="0" w:line="240" w:lineRule="auto"/>
              <w:rPr>
                <w:rFonts w:ascii="Sylfaen" w:hAnsi="Sylfaen" w:cs="Sylfaen"/>
                <w:lang w:val="en-US" w:eastAsia="ru-RU"/>
              </w:rPr>
            </w:pPr>
            <w:r w:rsidRPr="00F820E8">
              <w:rPr>
                <w:rFonts w:ascii="Sylfaen" w:eastAsia="Calibri" w:hAnsi="Sylfaen" w:cs="Sylfaen"/>
                <w:lang w:val="hy-AM" w:eastAsia="en-US"/>
              </w:rPr>
              <w:t xml:space="preserve"> </w:t>
            </w:r>
            <w:r w:rsidRPr="00F820E8">
              <w:rPr>
                <w:rFonts w:ascii="Sylfaen" w:eastAsia="Calibri" w:hAnsi="Sylfaen" w:cs="Sylfaen"/>
                <w:lang w:val="en-US" w:eastAsia="en-US"/>
              </w:rPr>
              <w:t>2. Ավտոտրանսպորտ</w:t>
            </w:r>
          </w:p>
        </w:tc>
        <w:tc>
          <w:tcPr>
            <w:tcW w:w="2880" w:type="dxa"/>
            <w:tcBorders>
              <w:top w:val="single" w:sz="4" w:space="0" w:color="auto"/>
              <w:left w:val="single" w:sz="4" w:space="0" w:color="auto"/>
              <w:bottom w:val="single" w:sz="4" w:space="0" w:color="auto"/>
              <w:right w:val="single" w:sz="4" w:space="0" w:color="auto"/>
            </w:tcBorders>
            <w:vAlign w:val="center"/>
          </w:tcPr>
          <w:p w:rsidR="000365B1" w:rsidRPr="00F820E8" w:rsidRDefault="000365B1" w:rsidP="00F820E8">
            <w:pPr>
              <w:spacing w:after="0" w:line="240" w:lineRule="auto"/>
              <w:jc w:val="center"/>
              <w:rPr>
                <w:rFonts w:ascii="Sylfaen" w:eastAsia="Calibri" w:hAnsi="Sylfaen"/>
                <w:lang w:val="en-US" w:eastAsia="en-US"/>
              </w:rPr>
            </w:pPr>
            <w:r w:rsidRPr="00F820E8">
              <w:rPr>
                <w:rFonts w:ascii="Sylfaen" w:eastAsia="Calibri" w:hAnsi="Sylfaen"/>
                <w:lang w:val="hy-AM" w:eastAsia="en-US"/>
              </w:rPr>
              <w:t>440,39/</w:t>
            </w:r>
            <w:r w:rsidRPr="00F820E8">
              <w:rPr>
                <w:rFonts w:ascii="Sylfaen" w:eastAsia="Calibri" w:hAnsi="Sylfaen"/>
                <w:lang w:val="en-US" w:eastAsia="en-US"/>
              </w:rPr>
              <w:t>94.3</w:t>
            </w:r>
          </w:p>
        </w:tc>
        <w:tc>
          <w:tcPr>
            <w:tcW w:w="3575" w:type="dxa"/>
            <w:tcBorders>
              <w:top w:val="single" w:sz="4" w:space="0" w:color="auto"/>
              <w:left w:val="single" w:sz="4" w:space="0" w:color="auto"/>
              <w:bottom w:val="single" w:sz="4" w:space="0" w:color="auto"/>
              <w:right w:val="single" w:sz="4" w:space="0" w:color="auto"/>
            </w:tcBorders>
            <w:vAlign w:val="center"/>
          </w:tcPr>
          <w:p w:rsidR="000365B1" w:rsidRPr="00F820E8" w:rsidRDefault="000365B1" w:rsidP="00F820E8">
            <w:pPr>
              <w:spacing w:after="0" w:line="240" w:lineRule="auto"/>
              <w:jc w:val="center"/>
              <w:rPr>
                <w:rFonts w:ascii="Sylfaen" w:eastAsia="Calibri" w:hAnsi="Sylfaen"/>
                <w:lang w:val="hy-AM" w:eastAsia="en-US"/>
              </w:rPr>
            </w:pPr>
            <w:r w:rsidRPr="00F820E8">
              <w:rPr>
                <w:rFonts w:ascii="Sylfaen" w:eastAsia="Calibri" w:hAnsi="Sylfaen"/>
                <w:lang w:val="hy-AM" w:eastAsia="en-US"/>
              </w:rPr>
              <w:t>11,55</w:t>
            </w:r>
          </w:p>
        </w:tc>
      </w:tr>
      <w:tr w:rsidR="000365B1" w:rsidRPr="00F820E8" w:rsidTr="00F820E8">
        <w:trPr>
          <w:jc w:val="center"/>
        </w:trPr>
        <w:tc>
          <w:tcPr>
            <w:tcW w:w="3055" w:type="dxa"/>
            <w:tcBorders>
              <w:top w:val="single" w:sz="4" w:space="0" w:color="auto"/>
              <w:left w:val="single" w:sz="4" w:space="0" w:color="auto"/>
              <w:bottom w:val="single" w:sz="4" w:space="0" w:color="auto"/>
              <w:right w:val="single" w:sz="4" w:space="0" w:color="auto"/>
            </w:tcBorders>
            <w:hideMark/>
          </w:tcPr>
          <w:p w:rsidR="000365B1" w:rsidRPr="00F820E8" w:rsidRDefault="000365B1" w:rsidP="00F820E8">
            <w:pPr>
              <w:numPr>
                <w:ilvl w:val="12"/>
                <w:numId w:val="0"/>
              </w:numPr>
              <w:spacing w:after="0" w:line="240" w:lineRule="auto"/>
              <w:rPr>
                <w:rFonts w:ascii="Sylfaen" w:eastAsia="Calibri" w:hAnsi="Sylfaen"/>
                <w:lang w:val="ru-RU" w:eastAsia="en-US"/>
              </w:rPr>
            </w:pPr>
            <w:r w:rsidRPr="00F820E8">
              <w:rPr>
                <w:rFonts w:ascii="Sylfaen" w:eastAsia="Calibri" w:hAnsi="Sylfaen"/>
                <w:lang w:val="en-US" w:eastAsia="en-US"/>
              </w:rPr>
              <w:t>Ընդամենը</w:t>
            </w:r>
          </w:p>
        </w:tc>
        <w:tc>
          <w:tcPr>
            <w:tcW w:w="2880" w:type="dxa"/>
            <w:tcBorders>
              <w:top w:val="single" w:sz="4" w:space="0" w:color="auto"/>
              <w:left w:val="single" w:sz="4" w:space="0" w:color="auto"/>
              <w:bottom w:val="single" w:sz="4" w:space="0" w:color="auto"/>
              <w:right w:val="single" w:sz="4" w:space="0" w:color="auto"/>
            </w:tcBorders>
            <w:vAlign w:val="center"/>
          </w:tcPr>
          <w:p w:rsidR="000365B1" w:rsidRPr="00F820E8" w:rsidRDefault="000365B1" w:rsidP="00F820E8">
            <w:pPr>
              <w:spacing w:after="0" w:line="240" w:lineRule="auto"/>
              <w:jc w:val="center"/>
              <w:rPr>
                <w:rFonts w:ascii="Sylfaen" w:eastAsia="Calibri" w:hAnsi="Sylfaen"/>
                <w:lang w:val="hy-AM" w:eastAsia="en-US"/>
              </w:rPr>
            </w:pPr>
            <w:r w:rsidRPr="00F820E8">
              <w:rPr>
                <w:rFonts w:ascii="Sylfaen" w:eastAsia="Calibri" w:hAnsi="Sylfaen"/>
                <w:lang w:val="hy-AM" w:eastAsia="en-US"/>
              </w:rPr>
              <w:t>467.</w:t>
            </w:r>
            <w:r w:rsidRPr="00F820E8">
              <w:rPr>
                <w:rFonts w:ascii="Sylfaen" w:eastAsia="Calibri" w:hAnsi="Sylfaen"/>
                <w:lang w:val="en-US" w:eastAsia="en-US"/>
              </w:rPr>
              <w:t>29</w:t>
            </w:r>
            <w:r w:rsidRPr="00F820E8">
              <w:rPr>
                <w:rFonts w:ascii="Sylfaen" w:eastAsia="Calibri" w:hAnsi="Sylfaen"/>
                <w:lang w:val="hy-AM" w:eastAsia="en-US"/>
              </w:rPr>
              <w:t>/100</w:t>
            </w:r>
          </w:p>
        </w:tc>
        <w:tc>
          <w:tcPr>
            <w:tcW w:w="3575" w:type="dxa"/>
            <w:tcBorders>
              <w:top w:val="single" w:sz="4" w:space="0" w:color="auto"/>
              <w:left w:val="single" w:sz="4" w:space="0" w:color="auto"/>
              <w:bottom w:val="single" w:sz="4" w:space="0" w:color="auto"/>
              <w:right w:val="single" w:sz="4" w:space="0" w:color="auto"/>
            </w:tcBorders>
            <w:vAlign w:val="center"/>
          </w:tcPr>
          <w:p w:rsidR="000365B1" w:rsidRPr="00F820E8" w:rsidRDefault="000365B1" w:rsidP="00F820E8">
            <w:pPr>
              <w:spacing w:after="0" w:line="240" w:lineRule="auto"/>
              <w:jc w:val="center"/>
              <w:rPr>
                <w:rFonts w:ascii="Sylfaen" w:eastAsia="Calibri" w:hAnsi="Sylfaen"/>
                <w:lang w:val="hy-AM" w:eastAsia="en-US"/>
              </w:rPr>
            </w:pPr>
            <w:r w:rsidRPr="00F820E8">
              <w:rPr>
                <w:rFonts w:ascii="Sylfaen" w:eastAsia="Calibri" w:hAnsi="Sylfaen"/>
                <w:lang w:val="hy-AM" w:eastAsia="en-US"/>
              </w:rPr>
              <w:t>12,0</w:t>
            </w:r>
          </w:p>
        </w:tc>
      </w:tr>
    </w:tbl>
    <w:p w:rsidR="00FE0ED3" w:rsidRPr="00F820E8" w:rsidRDefault="00FE0ED3" w:rsidP="00F820E8">
      <w:pPr>
        <w:spacing w:after="0" w:line="360" w:lineRule="auto"/>
        <w:ind w:firstLine="567"/>
        <w:jc w:val="right"/>
        <w:rPr>
          <w:rFonts w:ascii="Sylfaen" w:hAnsi="Sylfaen" w:cs="Sylfaen"/>
          <w:lang w:val="hy-AM" w:eastAsia="en-US"/>
        </w:rPr>
      </w:pPr>
    </w:p>
    <w:p w:rsidR="00FE0ED3" w:rsidRPr="00F820E8" w:rsidRDefault="00FE0ED3" w:rsidP="00180581">
      <w:pPr>
        <w:spacing w:after="0"/>
        <w:ind w:firstLine="720"/>
        <w:jc w:val="both"/>
        <w:rPr>
          <w:rFonts w:ascii="Sylfaen" w:hAnsi="Sylfaen" w:cs="Sylfaen"/>
          <w:lang w:val="hy-AM"/>
        </w:rPr>
      </w:pPr>
      <w:r w:rsidRPr="00F820E8">
        <w:rPr>
          <w:rFonts w:ascii="Sylfaen" w:hAnsi="Sylfaen" w:cs="Sylfaen"/>
          <w:lang w:val="hy-AM"/>
        </w:rPr>
        <w:t xml:space="preserve">Մթնոլորտ վնասակար արտանետումների հիմնական մասը բաժին է ընկնում ավտոտրասպորտին, որի արտանետումները կազմում են մթնոլորտ արտանետումների </w:t>
      </w:r>
      <w:r w:rsidR="00902E2D" w:rsidRPr="00F820E8">
        <w:rPr>
          <w:rFonts w:ascii="Sylfaen" w:hAnsi="Sylfaen" w:cs="Sylfaen"/>
          <w:lang w:val="hy-AM"/>
        </w:rPr>
        <w:t>83,5-88,1</w:t>
      </w:r>
      <w:r w:rsidRPr="00F820E8">
        <w:rPr>
          <w:rFonts w:ascii="Sylfaen" w:hAnsi="Sylfaen" w:cs="Sylfaen"/>
          <w:lang w:val="hy-AM"/>
        </w:rPr>
        <w:t xml:space="preserve"> %-ը:</w:t>
      </w:r>
    </w:p>
    <w:p w:rsidR="00FE0ED3" w:rsidRPr="00F820E8" w:rsidRDefault="00FE0ED3" w:rsidP="00180581">
      <w:pPr>
        <w:spacing w:after="0"/>
        <w:ind w:firstLine="720"/>
        <w:jc w:val="both"/>
        <w:rPr>
          <w:rFonts w:ascii="Sylfaen" w:hAnsi="Sylfaen" w:cs="Sylfaen"/>
          <w:lang w:val="hy-AM"/>
        </w:rPr>
      </w:pPr>
      <w:r w:rsidRPr="00F820E8">
        <w:rPr>
          <w:rFonts w:ascii="Sylfaen" w:hAnsi="Sylfaen" w:cs="Sylfaen"/>
          <w:lang w:val="hy-AM"/>
        </w:rPr>
        <w:t>Մթնոլորտ վնասակար արտանետումների քանակը ջեռուցումից, արդյունաբերությունից և ավտոտրանսպորտից կազմում է 7</w:t>
      </w:r>
      <w:r w:rsidR="00902E2D" w:rsidRPr="00F820E8">
        <w:rPr>
          <w:rFonts w:ascii="Sylfaen" w:hAnsi="Sylfaen" w:cs="Sylfaen"/>
          <w:lang w:val="hy-AM"/>
        </w:rPr>
        <w:t>64</w:t>
      </w:r>
      <w:r w:rsidRPr="00F820E8">
        <w:rPr>
          <w:rFonts w:ascii="Sylfaen" w:hAnsi="Sylfaen" w:cs="Sylfaen"/>
          <w:lang w:val="hy-AM"/>
        </w:rPr>
        <w:t>,</w:t>
      </w:r>
      <w:r w:rsidR="00902E2D" w:rsidRPr="00F820E8">
        <w:rPr>
          <w:rFonts w:ascii="Sylfaen" w:hAnsi="Sylfaen" w:cs="Sylfaen"/>
          <w:lang w:val="hy-AM"/>
        </w:rPr>
        <w:t>56</w:t>
      </w:r>
      <w:r w:rsidRPr="00F820E8">
        <w:rPr>
          <w:rFonts w:ascii="Sylfaen" w:hAnsi="Sylfaen" w:cs="Sylfaen"/>
          <w:lang w:val="hy-AM"/>
        </w:rPr>
        <w:t xml:space="preserve"> տ/տարի:</w:t>
      </w:r>
    </w:p>
    <w:p w:rsidR="00FE0ED3" w:rsidRPr="00F820E8" w:rsidRDefault="00FE0ED3" w:rsidP="00180581">
      <w:pPr>
        <w:spacing w:after="0"/>
        <w:ind w:firstLine="720"/>
        <w:jc w:val="both"/>
        <w:rPr>
          <w:rFonts w:ascii="Sylfaen" w:hAnsi="Sylfaen" w:cs="Sylfaen"/>
          <w:lang w:val="hy-AM"/>
        </w:rPr>
      </w:pPr>
      <w:r w:rsidRPr="00F820E8">
        <w:rPr>
          <w:rFonts w:ascii="Sylfaen" w:hAnsi="Sylfaen" w:cs="Sylfaen"/>
          <w:lang w:val="hy-AM"/>
        </w:rPr>
        <w:t>Մթնոլորտ վնասակար արտանետումներից տարածաշրջանի տնտեսությանը հասցված տնտեսական վնասը կազմում է 2</w:t>
      </w:r>
      <w:r w:rsidR="00902E2D" w:rsidRPr="00F820E8">
        <w:rPr>
          <w:rFonts w:ascii="Sylfaen" w:hAnsi="Sylfaen" w:cs="Sylfaen"/>
          <w:lang w:val="hy-AM"/>
        </w:rPr>
        <w:t>5</w:t>
      </w:r>
      <w:r w:rsidRPr="00F820E8">
        <w:rPr>
          <w:rFonts w:ascii="Sylfaen" w:hAnsi="Sylfaen" w:cs="Sylfaen"/>
          <w:lang w:val="hy-AM"/>
        </w:rPr>
        <w:t>,6</w:t>
      </w:r>
      <w:r w:rsidR="00902E2D" w:rsidRPr="00F820E8">
        <w:rPr>
          <w:rFonts w:ascii="Sylfaen" w:hAnsi="Sylfaen" w:cs="Sylfaen"/>
          <w:lang w:val="hy-AM"/>
        </w:rPr>
        <w:t>1</w:t>
      </w:r>
      <w:r w:rsidRPr="00F820E8">
        <w:rPr>
          <w:rFonts w:ascii="Sylfaen" w:hAnsi="Sylfaen" w:cs="Sylfaen"/>
          <w:lang w:val="hy-AM"/>
        </w:rPr>
        <w:t xml:space="preserve"> մլն. դրամ տարի:</w:t>
      </w:r>
    </w:p>
    <w:p w:rsidR="00FE0ED3" w:rsidRDefault="00FE0ED3" w:rsidP="00180581">
      <w:pPr>
        <w:spacing w:after="0"/>
        <w:ind w:firstLine="720"/>
        <w:jc w:val="both"/>
        <w:rPr>
          <w:rFonts w:ascii="Sylfaen" w:hAnsi="Sylfaen" w:cs="Sylfaen"/>
          <w:lang w:val="hy-AM"/>
        </w:rPr>
      </w:pPr>
      <w:r w:rsidRPr="00F820E8">
        <w:rPr>
          <w:rFonts w:ascii="Sylfaen" w:hAnsi="Sylfaen" w:cs="Sylfaen"/>
          <w:lang w:val="hy-AM"/>
        </w:rPr>
        <w:t xml:space="preserve">Հեռանկարում արտանետումները ջեռուցումից կնվազեն տարեկան </w:t>
      </w:r>
      <w:r w:rsidR="00902E2D" w:rsidRPr="00F820E8">
        <w:rPr>
          <w:rFonts w:ascii="Sylfaen" w:hAnsi="Sylfaen" w:cs="Sylfaen"/>
          <w:lang w:val="hy-AM"/>
        </w:rPr>
        <w:t>73</w:t>
      </w:r>
      <w:r w:rsidRPr="00F820E8">
        <w:rPr>
          <w:rFonts w:ascii="Sylfaen" w:hAnsi="Sylfaen" w:cs="Sylfaen"/>
          <w:lang w:val="hy-AM"/>
        </w:rPr>
        <w:t>,</w:t>
      </w:r>
      <w:r w:rsidR="00902E2D" w:rsidRPr="00F820E8">
        <w:rPr>
          <w:rFonts w:ascii="Sylfaen" w:hAnsi="Sylfaen" w:cs="Sylfaen"/>
          <w:lang w:val="hy-AM"/>
        </w:rPr>
        <w:t>4</w:t>
      </w:r>
      <w:r w:rsidRPr="00F820E8">
        <w:rPr>
          <w:rFonts w:ascii="Sylfaen" w:hAnsi="Sylfaen" w:cs="Sylfaen"/>
          <w:lang w:val="hy-AM"/>
        </w:rPr>
        <w:t>5 տ/տարի ի հաշիվ ջեռուցման նոր տեխնոլոգիաների:</w:t>
      </w:r>
    </w:p>
    <w:p w:rsidR="00180581" w:rsidRPr="00F820E8" w:rsidRDefault="00180581" w:rsidP="00180581">
      <w:pPr>
        <w:spacing w:after="0"/>
        <w:ind w:firstLine="720"/>
        <w:jc w:val="both"/>
        <w:rPr>
          <w:rFonts w:ascii="Sylfaen" w:hAnsi="Sylfaen" w:cs="Sylfaen"/>
          <w:lang w:val="hy-AM"/>
        </w:rPr>
      </w:pPr>
    </w:p>
    <w:p w:rsidR="00FE0ED3" w:rsidRDefault="00FE0ED3" w:rsidP="003F6ED6">
      <w:pPr>
        <w:pStyle w:val="Heading2"/>
        <w:numPr>
          <w:ilvl w:val="1"/>
          <w:numId w:val="10"/>
        </w:numPr>
        <w:spacing w:before="0"/>
        <w:jc w:val="center"/>
        <w:rPr>
          <w:rFonts w:ascii="Sylfaen" w:hAnsi="Sylfaen" w:cs="Sylfaen"/>
          <w:color w:val="auto"/>
          <w:sz w:val="22"/>
          <w:szCs w:val="22"/>
          <w:lang w:val="hy-AM"/>
        </w:rPr>
      </w:pPr>
      <w:bookmarkStart w:id="6" w:name="_Toc490497182"/>
      <w:r w:rsidRPr="00F820E8">
        <w:rPr>
          <w:rFonts w:ascii="Sylfaen" w:hAnsi="Sylfaen" w:cs="Sylfaen"/>
          <w:color w:val="auto"/>
          <w:sz w:val="22"/>
          <w:szCs w:val="22"/>
          <w:lang w:val="hy-AM"/>
        </w:rPr>
        <w:t>Տարածքի</w:t>
      </w:r>
      <w:r w:rsidRPr="00F820E8">
        <w:rPr>
          <w:rFonts w:ascii="Sylfaen" w:hAnsi="Sylfaen" w:cs="Sylfaen"/>
          <w:color w:val="auto"/>
          <w:sz w:val="22"/>
          <w:szCs w:val="22"/>
          <w:lang w:val="en-US"/>
        </w:rPr>
        <w:t xml:space="preserve"> </w:t>
      </w:r>
      <w:r w:rsidRPr="00F820E8">
        <w:rPr>
          <w:rFonts w:ascii="Sylfaen" w:hAnsi="Sylfaen" w:cs="Sylfaen"/>
          <w:color w:val="auto"/>
          <w:sz w:val="22"/>
          <w:szCs w:val="22"/>
          <w:lang w:val="hy-AM"/>
        </w:rPr>
        <w:t>համալիր</w:t>
      </w:r>
      <w:r w:rsidRPr="00F820E8">
        <w:rPr>
          <w:rFonts w:ascii="Sylfaen" w:hAnsi="Sylfaen" w:cs="Sylfaen"/>
          <w:color w:val="auto"/>
          <w:sz w:val="22"/>
          <w:szCs w:val="22"/>
          <w:lang w:val="en-US"/>
        </w:rPr>
        <w:t xml:space="preserve"> </w:t>
      </w:r>
      <w:r w:rsidRPr="00F820E8">
        <w:rPr>
          <w:rFonts w:ascii="Sylfaen" w:hAnsi="Sylfaen" w:cs="Sylfaen"/>
          <w:color w:val="auto"/>
          <w:sz w:val="22"/>
          <w:szCs w:val="22"/>
          <w:lang w:val="hy-AM"/>
        </w:rPr>
        <w:t>գնահատականը</w:t>
      </w:r>
      <w:bookmarkEnd w:id="6"/>
    </w:p>
    <w:p w:rsidR="00FE0ED3" w:rsidRPr="00F820E8" w:rsidRDefault="00FE0ED3" w:rsidP="00180581">
      <w:pPr>
        <w:spacing w:after="0"/>
        <w:jc w:val="both"/>
        <w:rPr>
          <w:rFonts w:ascii="Sylfaen" w:hAnsi="Sylfaen" w:cs="Arial"/>
          <w:lang w:val="hy-AM"/>
        </w:rPr>
      </w:pPr>
      <w:r w:rsidRPr="00F820E8">
        <w:rPr>
          <w:rFonts w:ascii="Sylfaen" w:hAnsi="Sylfaen" w:cs="Arial"/>
          <w:lang w:val="hy-AM"/>
        </w:rPr>
        <w:tab/>
      </w:r>
      <w:r w:rsidRPr="00F820E8">
        <w:rPr>
          <w:rFonts w:ascii="Sylfaen" w:hAnsi="Sylfaen" w:cs="Sylfaen"/>
          <w:lang w:val="hy-AM"/>
        </w:rPr>
        <w:t>Տարածքի համալիր գնահատականը տրված է</w:t>
      </w:r>
      <w:r w:rsidRPr="00F820E8">
        <w:rPr>
          <w:rFonts w:ascii="Sylfaen" w:hAnsi="Sylfaen" w:cs="Arial"/>
          <w:lang w:val="hy-AM"/>
        </w:rPr>
        <w:t xml:space="preserve"> /2/-</w:t>
      </w:r>
      <w:r w:rsidRPr="00F820E8">
        <w:rPr>
          <w:rFonts w:ascii="Sylfaen" w:hAnsi="Sylfaen" w:cs="Sylfaen"/>
          <w:lang w:val="hy-AM"/>
        </w:rPr>
        <w:t>ի հիման վրա</w:t>
      </w:r>
      <w:r w:rsidRPr="00F820E8">
        <w:rPr>
          <w:rFonts w:ascii="Sylfaen" w:hAnsi="Sylfaen" w:cs="Arial"/>
          <w:lang w:val="hy-AM"/>
        </w:rPr>
        <w:t xml:space="preserve">:  </w:t>
      </w:r>
      <w:r w:rsidRPr="00F820E8">
        <w:rPr>
          <w:rFonts w:ascii="Sylfaen" w:hAnsi="Sylfaen" w:cs="Sylfaen"/>
          <w:lang w:val="hy-AM"/>
        </w:rPr>
        <w:t>Տարածքի համա</w:t>
      </w:r>
      <w:r w:rsidRPr="00F820E8">
        <w:rPr>
          <w:rFonts w:ascii="Sylfaen" w:hAnsi="Sylfaen" w:cs="Arial"/>
          <w:lang w:val="hy-AM"/>
        </w:rPr>
        <w:softHyphen/>
      </w:r>
      <w:r w:rsidRPr="00F820E8">
        <w:rPr>
          <w:rFonts w:ascii="Sylfaen" w:hAnsi="Sylfaen" w:cs="Sylfaen"/>
          <w:lang w:val="hy-AM"/>
        </w:rPr>
        <w:t>լիր գնահատականը տրված է տեղանքի կլիմայական պայմանների</w:t>
      </w:r>
      <w:r w:rsidRPr="00F820E8">
        <w:rPr>
          <w:rFonts w:ascii="Sylfaen" w:hAnsi="Sylfaen" w:cs="Arial"/>
          <w:lang w:val="hy-AM"/>
        </w:rPr>
        <w:t xml:space="preserve">, </w:t>
      </w:r>
      <w:r w:rsidRPr="00F820E8">
        <w:rPr>
          <w:rFonts w:ascii="Sylfaen" w:hAnsi="Sylfaen" w:cs="Sylfaen"/>
          <w:lang w:val="hy-AM"/>
        </w:rPr>
        <w:t>մթնո</w:t>
      </w:r>
      <w:r w:rsidRPr="00F820E8">
        <w:rPr>
          <w:rFonts w:ascii="Sylfaen" w:hAnsi="Sylfaen" w:cs="Arial"/>
          <w:lang w:val="hy-AM"/>
        </w:rPr>
        <w:softHyphen/>
      </w:r>
      <w:r w:rsidRPr="00F820E8">
        <w:rPr>
          <w:rFonts w:ascii="Sylfaen" w:hAnsi="Sylfaen" w:cs="Sylfaen"/>
          <w:lang w:val="hy-AM"/>
        </w:rPr>
        <w:t>լոր</w:t>
      </w:r>
      <w:r w:rsidRPr="00F820E8">
        <w:rPr>
          <w:rFonts w:ascii="Sylfaen" w:hAnsi="Sylfaen" w:cs="Arial"/>
          <w:lang w:val="hy-AM"/>
        </w:rPr>
        <w:softHyphen/>
      </w:r>
      <w:r w:rsidRPr="00F820E8">
        <w:rPr>
          <w:rFonts w:ascii="Sylfaen" w:hAnsi="Sylfaen" w:cs="Arial"/>
          <w:lang w:val="hy-AM"/>
        </w:rPr>
        <w:softHyphen/>
      </w:r>
      <w:r w:rsidRPr="00F820E8">
        <w:rPr>
          <w:rFonts w:ascii="Sylfaen" w:hAnsi="Sylfaen" w:cs="Sylfaen"/>
          <w:lang w:val="hy-AM"/>
        </w:rPr>
        <w:t>տա</w:t>
      </w:r>
      <w:r w:rsidRPr="00F820E8">
        <w:rPr>
          <w:rFonts w:ascii="Sylfaen" w:hAnsi="Sylfaen" w:cs="Arial"/>
          <w:lang w:val="hy-AM"/>
        </w:rPr>
        <w:softHyphen/>
      </w:r>
      <w:r w:rsidRPr="00F820E8">
        <w:rPr>
          <w:rFonts w:ascii="Sylfaen" w:hAnsi="Sylfaen" w:cs="Sylfaen"/>
          <w:lang w:val="hy-AM"/>
        </w:rPr>
        <w:t>յին օդի աղտոտվածության մակարդակի</w:t>
      </w:r>
      <w:r w:rsidRPr="00F820E8">
        <w:rPr>
          <w:rFonts w:ascii="Sylfaen" w:hAnsi="Sylfaen" w:cs="Arial"/>
          <w:lang w:val="hy-AM"/>
        </w:rPr>
        <w:t xml:space="preserve">, </w:t>
      </w:r>
      <w:r w:rsidRPr="00F820E8">
        <w:rPr>
          <w:rFonts w:ascii="Sylfaen" w:hAnsi="Sylfaen" w:cs="Sylfaen"/>
          <w:lang w:val="hy-AM"/>
        </w:rPr>
        <w:t>արդյունաբերական պոտենցիալի</w:t>
      </w:r>
      <w:r w:rsidRPr="00F820E8">
        <w:rPr>
          <w:rFonts w:ascii="Sylfaen" w:hAnsi="Sylfaen" w:cs="Arial"/>
          <w:lang w:val="hy-AM"/>
        </w:rPr>
        <w:t xml:space="preserve">, </w:t>
      </w:r>
      <w:r w:rsidRPr="00F820E8">
        <w:rPr>
          <w:rFonts w:ascii="Sylfaen" w:hAnsi="Sylfaen" w:cs="Sylfaen"/>
          <w:lang w:val="hy-AM"/>
        </w:rPr>
        <w:t>բնակչության և ավտոտրանսպորտի խտության ցուցանիշների հաշվառմամբ</w:t>
      </w:r>
      <w:r w:rsidRPr="00F820E8">
        <w:rPr>
          <w:rFonts w:ascii="Sylfaen" w:hAnsi="Sylfaen" w:cs="Arial"/>
          <w:lang w:val="hy-AM"/>
        </w:rPr>
        <w:t xml:space="preserve">: </w:t>
      </w:r>
    </w:p>
    <w:p w:rsidR="00FE0ED3" w:rsidRPr="00F820E8" w:rsidRDefault="00FE0ED3" w:rsidP="00180581">
      <w:pPr>
        <w:spacing w:after="0"/>
        <w:jc w:val="both"/>
        <w:rPr>
          <w:rFonts w:ascii="Sylfaen" w:hAnsi="Sylfaen" w:cs="Arial"/>
          <w:lang w:val="hy-AM"/>
        </w:rPr>
      </w:pPr>
      <w:r w:rsidRPr="00F820E8">
        <w:rPr>
          <w:rFonts w:ascii="Sylfaen" w:hAnsi="Sylfaen" w:cs="Arial"/>
          <w:lang w:val="hy-AM"/>
        </w:rPr>
        <w:tab/>
      </w:r>
      <w:r w:rsidRPr="00F820E8">
        <w:rPr>
          <w:rFonts w:ascii="Sylfaen" w:hAnsi="Sylfaen" w:cs="Sylfaen"/>
          <w:lang w:val="hy-AM"/>
        </w:rPr>
        <w:t>Օդային ավազանի գնահատականը բերված է աղյուսակ</w:t>
      </w:r>
      <w:r w:rsidRPr="00F820E8">
        <w:rPr>
          <w:rFonts w:ascii="Sylfaen" w:hAnsi="Sylfaen" w:cs="Arial"/>
          <w:lang w:val="hy-AM"/>
        </w:rPr>
        <w:t xml:space="preserve"> 2.2.1-</w:t>
      </w:r>
      <w:r w:rsidRPr="00F820E8">
        <w:rPr>
          <w:rFonts w:ascii="Sylfaen" w:hAnsi="Sylfaen" w:cs="Sylfaen"/>
          <w:lang w:val="hy-AM"/>
        </w:rPr>
        <w:t>ում</w:t>
      </w:r>
      <w:r w:rsidRPr="00F820E8">
        <w:rPr>
          <w:rFonts w:ascii="Sylfaen" w:hAnsi="Sylfaen" w:cs="Arial"/>
          <w:lang w:val="hy-AM"/>
        </w:rPr>
        <w:t>:</w:t>
      </w:r>
    </w:p>
    <w:p w:rsidR="00FE0ED3" w:rsidRPr="00F820E8" w:rsidRDefault="00FE0ED3" w:rsidP="0051639F">
      <w:pPr>
        <w:spacing w:after="0"/>
        <w:jc w:val="center"/>
        <w:rPr>
          <w:rFonts w:ascii="Sylfaen" w:hAnsi="Sylfaen" w:cs="Sylfaen"/>
          <w:lang w:val="hy-AM"/>
        </w:rPr>
      </w:pPr>
      <w:r w:rsidRPr="00F820E8">
        <w:rPr>
          <w:rFonts w:ascii="Sylfaen" w:hAnsi="Sylfaen" w:cs="Sylfaen"/>
          <w:lang w:val="hy-AM"/>
        </w:rPr>
        <w:t>Օդային ավազանի գնահատականը անտրոպոգեն ազդեցությամբ</w:t>
      </w:r>
      <w:r w:rsidRPr="00F820E8">
        <w:rPr>
          <w:rFonts w:ascii="Sylfaen" w:hAnsi="Sylfaen" w:cs="Arial"/>
          <w:lang w:val="hy-AM"/>
        </w:rPr>
        <w:t xml:space="preserve">, </w:t>
      </w:r>
      <w:r w:rsidRPr="00F820E8">
        <w:rPr>
          <w:rFonts w:ascii="Sylfaen" w:hAnsi="Sylfaen" w:cs="Sylfaen"/>
          <w:lang w:val="hy-AM"/>
        </w:rPr>
        <w:t>հիգիենիկ իրավիճակով և տարածքի համալիր գնահատականը</w:t>
      </w:r>
    </w:p>
    <w:p w:rsidR="00FE0ED3" w:rsidRPr="00F820E8" w:rsidRDefault="00FE0ED3" w:rsidP="00F820E8">
      <w:pPr>
        <w:spacing w:after="0" w:line="360" w:lineRule="auto"/>
        <w:jc w:val="right"/>
        <w:rPr>
          <w:rFonts w:ascii="Sylfaen" w:hAnsi="Sylfaen" w:cs="Arial"/>
          <w:lang w:val="en-US"/>
        </w:rPr>
      </w:pPr>
      <w:r w:rsidRPr="00F820E8">
        <w:rPr>
          <w:rFonts w:ascii="Sylfaen" w:hAnsi="Sylfaen" w:cs="Sylfaen"/>
          <w:b/>
          <w:lang w:val="hy-AM"/>
        </w:rPr>
        <w:t>Աղյուսակ</w:t>
      </w:r>
      <w:r w:rsidRPr="00F820E8">
        <w:rPr>
          <w:rFonts w:ascii="Sylfaen" w:hAnsi="Sylfaen" w:cs="Arial"/>
          <w:b/>
          <w:lang w:val="hy-AM"/>
        </w:rPr>
        <w:t xml:space="preserve"> 2.2.1</w:t>
      </w:r>
    </w:p>
    <w:tbl>
      <w:tblPr>
        <w:tblW w:w="49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3"/>
        <w:gridCol w:w="1974"/>
        <w:gridCol w:w="1690"/>
        <w:gridCol w:w="1974"/>
        <w:gridCol w:w="1608"/>
      </w:tblGrid>
      <w:tr w:rsidR="00FE0ED3" w:rsidRPr="008E217C">
        <w:trPr>
          <w:cantSplit/>
          <w:trHeight w:val="378"/>
        </w:trPr>
        <w:tc>
          <w:tcPr>
            <w:tcW w:w="1116" w:type="pct"/>
            <w:vMerge w:val="restart"/>
            <w:tcBorders>
              <w:top w:val="double" w:sz="4" w:space="0" w:color="auto"/>
              <w:left w:val="doub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hAnsi="Sylfaen" w:cs="Arial"/>
                <w:lang w:val="hy-AM"/>
              </w:rPr>
            </w:pPr>
            <w:r w:rsidRPr="00F820E8">
              <w:rPr>
                <w:rFonts w:ascii="Sylfaen" w:hAnsi="Sylfaen" w:cs="Sylfaen"/>
                <w:lang w:val="hy-AM"/>
              </w:rPr>
              <w:t>Անվանումը</w:t>
            </w:r>
          </w:p>
        </w:tc>
        <w:tc>
          <w:tcPr>
            <w:tcW w:w="3022" w:type="pct"/>
            <w:gridSpan w:val="3"/>
            <w:tcBorders>
              <w:top w:val="doub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hAnsi="Sylfaen" w:cs="Arial"/>
                <w:lang w:val="hy-AM"/>
              </w:rPr>
            </w:pPr>
            <w:r w:rsidRPr="00F820E8">
              <w:rPr>
                <w:rFonts w:ascii="Sylfaen" w:hAnsi="Sylfaen" w:cs="Sylfaen"/>
                <w:lang w:val="hy-AM"/>
              </w:rPr>
              <w:t>Գնահատականը</w:t>
            </w:r>
          </w:p>
        </w:tc>
        <w:tc>
          <w:tcPr>
            <w:tcW w:w="862" w:type="pct"/>
            <w:vMerge w:val="restart"/>
            <w:tcBorders>
              <w:top w:val="double" w:sz="4" w:space="0" w:color="auto"/>
              <w:left w:val="single" w:sz="4" w:space="0" w:color="auto"/>
              <w:bottom w:val="single" w:sz="4" w:space="0" w:color="auto"/>
              <w:right w:val="double" w:sz="4" w:space="0" w:color="auto"/>
            </w:tcBorders>
            <w:vAlign w:val="center"/>
            <w:hideMark/>
          </w:tcPr>
          <w:p w:rsidR="00FE0ED3" w:rsidRPr="00F820E8" w:rsidRDefault="00FE0ED3" w:rsidP="00F820E8">
            <w:pPr>
              <w:spacing w:after="0" w:line="240" w:lineRule="auto"/>
              <w:jc w:val="center"/>
              <w:rPr>
                <w:rFonts w:ascii="Sylfaen" w:hAnsi="Sylfaen" w:cs="Arial"/>
                <w:lang w:val="hy-AM"/>
              </w:rPr>
            </w:pPr>
            <w:r w:rsidRPr="00F820E8">
              <w:rPr>
                <w:rFonts w:ascii="Sylfaen" w:hAnsi="Sylfaen" w:cs="Sylfaen"/>
                <w:lang w:val="hy-AM"/>
              </w:rPr>
              <w:t>Աղտոտման մակերեսը բնակելի գոտում</w:t>
            </w:r>
            <w:r w:rsidRPr="00F820E8">
              <w:rPr>
                <w:rFonts w:ascii="Sylfaen" w:hAnsi="Sylfaen" w:cs="Arial"/>
                <w:lang w:val="hy-AM"/>
              </w:rPr>
              <w:t xml:space="preserve">, </w:t>
            </w:r>
            <w:r w:rsidRPr="00F820E8">
              <w:rPr>
                <w:rFonts w:ascii="Sylfaen" w:hAnsi="Sylfaen" w:cs="Sylfaen"/>
                <w:lang w:val="hy-AM"/>
              </w:rPr>
              <w:t>հա</w:t>
            </w:r>
          </w:p>
        </w:tc>
      </w:tr>
      <w:tr w:rsidR="00FE0ED3" w:rsidRPr="00F820E8">
        <w:trPr>
          <w:cantSplit/>
          <w:trHeight w:val="145"/>
        </w:trPr>
        <w:tc>
          <w:tcPr>
            <w:tcW w:w="0" w:type="auto"/>
            <w:vMerge/>
            <w:tcBorders>
              <w:top w:val="double" w:sz="4" w:space="0" w:color="auto"/>
              <w:left w:val="double" w:sz="4" w:space="0" w:color="auto"/>
              <w:bottom w:val="single" w:sz="4" w:space="0" w:color="auto"/>
              <w:right w:val="single" w:sz="4" w:space="0" w:color="auto"/>
            </w:tcBorders>
            <w:vAlign w:val="center"/>
            <w:hideMark/>
          </w:tcPr>
          <w:p w:rsidR="00FE0ED3" w:rsidRPr="00F820E8" w:rsidRDefault="00FE0ED3" w:rsidP="00F820E8">
            <w:pPr>
              <w:spacing w:after="0" w:line="240" w:lineRule="auto"/>
              <w:rPr>
                <w:rFonts w:ascii="Sylfaen" w:hAnsi="Sylfaen" w:cs="Arial"/>
                <w:lang w:val="hy-AM"/>
              </w:rPr>
            </w:pPr>
          </w:p>
        </w:tc>
        <w:tc>
          <w:tcPr>
            <w:tcW w:w="1058" w:type="pct"/>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602004">
            <w:pPr>
              <w:spacing w:after="0" w:line="240" w:lineRule="auto"/>
              <w:jc w:val="center"/>
              <w:rPr>
                <w:rFonts w:ascii="Sylfaen" w:hAnsi="Sylfaen" w:cs="Arial"/>
                <w:lang w:val="hy-AM"/>
              </w:rPr>
            </w:pPr>
            <w:r w:rsidRPr="00F820E8">
              <w:rPr>
                <w:rFonts w:ascii="Sylfaen" w:hAnsi="Sylfaen" w:cs="Sylfaen"/>
                <w:lang w:val="hy-AM"/>
              </w:rPr>
              <w:t>Անտրոպոգեն</w:t>
            </w:r>
            <w:r w:rsidR="00602004">
              <w:rPr>
                <w:rFonts w:ascii="Sylfaen" w:hAnsi="Sylfaen" w:cs="Sylfaen"/>
                <w:lang w:val="en-US"/>
              </w:rPr>
              <w:t xml:space="preserve"> </w:t>
            </w:r>
            <w:r w:rsidRPr="00F820E8">
              <w:rPr>
                <w:rFonts w:ascii="Sylfaen" w:hAnsi="Sylfaen" w:cs="Sylfaen"/>
                <w:lang w:val="hy-AM"/>
              </w:rPr>
              <w:t>ազդեցությամբ</w:t>
            </w:r>
          </w:p>
        </w:tc>
        <w:tc>
          <w:tcPr>
            <w:tcW w:w="906" w:type="pct"/>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hAnsi="Sylfaen" w:cs="Arial"/>
                <w:lang w:val="hy-AM"/>
              </w:rPr>
            </w:pPr>
            <w:r w:rsidRPr="00F820E8">
              <w:rPr>
                <w:rFonts w:ascii="Sylfaen" w:hAnsi="Sylfaen" w:cs="Sylfaen"/>
                <w:lang w:val="hy-AM"/>
              </w:rPr>
              <w:t>Հիգիենիկ</w:t>
            </w:r>
            <w:r w:rsidRPr="00F820E8">
              <w:rPr>
                <w:rFonts w:ascii="Sylfaen" w:hAnsi="Sylfaen" w:cs="Sylfaen"/>
                <w:lang w:val="en-US"/>
              </w:rPr>
              <w:t xml:space="preserve"> </w:t>
            </w:r>
            <w:r w:rsidRPr="00F820E8">
              <w:rPr>
                <w:rFonts w:ascii="Sylfaen" w:hAnsi="Sylfaen" w:cs="Sylfaen"/>
                <w:lang w:val="hy-AM"/>
              </w:rPr>
              <w:t>իրավիճակով</w:t>
            </w:r>
          </w:p>
        </w:tc>
        <w:tc>
          <w:tcPr>
            <w:tcW w:w="1058" w:type="pct"/>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hAnsi="Sylfaen" w:cs="Arial"/>
                <w:lang w:val="hy-AM"/>
              </w:rPr>
            </w:pPr>
            <w:r w:rsidRPr="00F820E8">
              <w:rPr>
                <w:rFonts w:ascii="Sylfaen" w:hAnsi="Sylfaen" w:cs="Sylfaen"/>
                <w:lang w:val="hy-AM"/>
              </w:rPr>
              <w:t>Տարածքի</w:t>
            </w:r>
            <w:r w:rsidRPr="00F820E8">
              <w:rPr>
                <w:rFonts w:ascii="Sylfaen" w:hAnsi="Sylfaen" w:cs="Sylfaen"/>
                <w:lang w:val="en-US"/>
              </w:rPr>
              <w:t xml:space="preserve"> </w:t>
            </w:r>
            <w:r w:rsidRPr="00F820E8">
              <w:rPr>
                <w:rFonts w:ascii="Sylfaen" w:hAnsi="Sylfaen" w:cs="Sylfaen"/>
                <w:lang w:val="hy-AM"/>
              </w:rPr>
              <w:t>համալիր</w:t>
            </w:r>
            <w:r w:rsidRPr="00F820E8">
              <w:rPr>
                <w:rFonts w:ascii="Sylfaen" w:hAnsi="Sylfaen" w:cs="Sylfaen"/>
                <w:lang w:val="en-US"/>
              </w:rPr>
              <w:t xml:space="preserve"> </w:t>
            </w:r>
            <w:r w:rsidRPr="00F820E8">
              <w:rPr>
                <w:rFonts w:ascii="Sylfaen" w:hAnsi="Sylfaen" w:cs="Sylfaen"/>
                <w:lang w:val="hy-AM"/>
              </w:rPr>
              <w:t>գնահատականը</w:t>
            </w:r>
          </w:p>
        </w:tc>
        <w:tc>
          <w:tcPr>
            <w:tcW w:w="0" w:type="auto"/>
            <w:vMerge/>
            <w:tcBorders>
              <w:top w:val="double" w:sz="4" w:space="0" w:color="auto"/>
              <w:left w:val="single" w:sz="4" w:space="0" w:color="auto"/>
              <w:bottom w:val="single" w:sz="4" w:space="0" w:color="auto"/>
              <w:right w:val="double" w:sz="4" w:space="0" w:color="auto"/>
            </w:tcBorders>
            <w:vAlign w:val="center"/>
            <w:hideMark/>
          </w:tcPr>
          <w:p w:rsidR="00FE0ED3" w:rsidRPr="00F820E8" w:rsidRDefault="00FE0ED3" w:rsidP="00F820E8">
            <w:pPr>
              <w:spacing w:after="0" w:line="240" w:lineRule="auto"/>
              <w:rPr>
                <w:rFonts w:ascii="Sylfaen" w:hAnsi="Sylfaen" w:cs="Arial"/>
                <w:lang w:val="hy-AM"/>
              </w:rPr>
            </w:pPr>
          </w:p>
        </w:tc>
      </w:tr>
      <w:tr w:rsidR="00FE0ED3" w:rsidRPr="00F820E8">
        <w:trPr>
          <w:cantSplit/>
          <w:trHeight w:val="770"/>
        </w:trPr>
        <w:tc>
          <w:tcPr>
            <w:tcW w:w="1116" w:type="pct"/>
            <w:tcBorders>
              <w:top w:val="single" w:sz="4" w:space="0" w:color="auto"/>
              <w:left w:val="double" w:sz="4" w:space="0" w:color="auto"/>
              <w:bottom w:val="double" w:sz="4" w:space="0" w:color="auto"/>
              <w:right w:val="single" w:sz="4" w:space="0" w:color="auto"/>
            </w:tcBorders>
            <w:vAlign w:val="center"/>
            <w:hideMark/>
          </w:tcPr>
          <w:p w:rsidR="00FE0ED3" w:rsidRPr="00F820E8" w:rsidRDefault="000365B1" w:rsidP="00F820E8">
            <w:pPr>
              <w:spacing w:after="0" w:line="240" w:lineRule="auto"/>
              <w:jc w:val="center"/>
              <w:rPr>
                <w:rFonts w:ascii="Sylfaen" w:hAnsi="Sylfaen" w:cs="Sylfaen"/>
                <w:lang w:val="en-US"/>
              </w:rPr>
            </w:pPr>
            <w:r w:rsidRPr="00F820E8">
              <w:rPr>
                <w:rFonts w:ascii="Sylfaen" w:hAnsi="Sylfaen" w:cs="Sylfaen"/>
                <w:lang w:val="en-US"/>
              </w:rPr>
              <w:lastRenderedPageBreak/>
              <w:t xml:space="preserve">Եղիպատրուշ </w:t>
            </w:r>
          </w:p>
        </w:tc>
        <w:tc>
          <w:tcPr>
            <w:tcW w:w="1058" w:type="pct"/>
            <w:tcBorders>
              <w:top w:val="single" w:sz="4" w:space="0" w:color="auto"/>
              <w:left w:val="single" w:sz="4" w:space="0" w:color="auto"/>
              <w:bottom w:val="double" w:sz="4" w:space="0" w:color="auto"/>
              <w:right w:val="single" w:sz="4" w:space="0" w:color="auto"/>
            </w:tcBorders>
            <w:vAlign w:val="center"/>
            <w:hideMark/>
          </w:tcPr>
          <w:p w:rsidR="00FE0ED3" w:rsidRPr="00F820E8" w:rsidRDefault="00FE0ED3" w:rsidP="00F820E8">
            <w:pPr>
              <w:spacing w:after="0" w:line="240" w:lineRule="auto"/>
              <w:jc w:val="center"/>
              <w:rPr>
                <w:rFonts w:ascii="Sylfaen" w:hAnsi="Sylfaen" w:cs="Sylfaen"/>
                <w:lang w:val="hy-AM"/>
              </w:rPr>
            </w:pPr>
            <w:r w:rsidRPr="00F820E8">
              <w:rPr>
                <w:rFonts w:ascii="Sylfaen" w:hAnsi="Sylfaen" w:cs="Sylfaen"/>
                <w:lang w:val="hy-AM"/>
              </w:rPr>
              <w:t>Թույլ ազդեցության գոտի</w:t>
            </w:r>
          </w:p>
        </w:tc>
        <w:tc>
          <w:tcPr>
            <w:tcW w:w="906" w:type="pct"/>
            <w:tcBorders>
              <w:top w:val="single" w:sz="4" w:space="0" w:color="auto"/>
              <w:left w:val="single" w:sz="4" w:space="0" w:color="auto"/>
              <w:bottom w:val="double" w:sz="4" w:space="0" w:color="auto"/>
              <w:right w:val="single" w:sz="4" w:space="0" w:color="auto"/>
            </w:tcBorders>
            <w:vAlign w:val="center"/>
            <w:hideMark/>
          </w:tcPr>
          <w:p w:rsidR="00FE0ED3" w:rsidRPr="00F820E8" w:rsidRDefault="00FE0ED3" w:rsidP="00F820E8">
            <w:pPr>
              <w:spacing w:after="0" w:line="240" w:lineRule="auto"/>
              <w:jc w:val="center"/>
              <w:rPr>
                <w:rFonts w:ascii="Sylfaen" w:hAnsi="Sylfaen" w:cs="Arial"/>
                <w:lang w:val="hy-AM"/>
              </w:rPr>
            </w:pPr>
            <w:r w:rsidRPr="00F820E8">
              <w:rPr>
                <w:rFonts w:ascii="Sylfaen" w:hAnsi="Sylfaen" w:cs="Sylfaen"/>
                <w:lang w:val="en-US"/>
              </w:rPr>
              <w:t>վ</w:t>
            </w:r>
            <w:r w:rsidRPr="00F820E8">
              <w:rPr>
                <w:rFonts w:ascii="Sylfaen" w:hAnsi="Sylfaen" w:cs="Sylfaen"/>
                <w:lang w:val="hy-AM"/>
              </w:rPr>
              <w:t>տանգ</w:t>
            </w:r>
            <w:r w:rsidRPr="00F820E8">
              <w:rPr>
                <w:rFonts w:ascii="Sylfaen" w:hAnsi="Sylfaen" w:cs="Sylfaen"/>
                <w:lang w:val="en-US"/>
              </w:rPr>
              <w:t xml:space="preserve"> չի </w:t>
            </w:r>
            <w:r w:rsidRPr="00F820E8">
              <w:rPr>
                <w:rFonts w:ascii="Sylfaen" w:hAnsi="Sylfaen" w:cs="Sylfaen"/>
                <w:lang w:val="hy-AM"/>
              </w:rPr>
              <w:t>հարուցում</w:t>
            </w:r>
          </w:p>
        </w:tc>
        <w:tc>
          <w:tcPr>
            <w:tcW w:w="1058" w:type="pct"/>
            <w:tcBorders>
              <w:top w:val="single" w:sz="4" w:space="0" w:color="auto"/>
              <w:left w:val="single" w:sz="4" w:space="0" w:color="auto"/>
              <w:bottom w:val="double" w:sz="4" w:space="0" w:color="auto"/>
              <w:right w:val="single" w:sz="4" w:space="0" w:color="auto"/>
            </w:tcBorders>
            <w:vAlign w:val="center"/>
            <w:hideMark/>
          </w:tcPr>
          <w:p w:rsidR="00FE0ED3" w:rsidRPr="00F820E8" w:rsidRDefault="00FE0ED3" w:rsidP="00F820E8">
            <w:pPr>
              <w:spacing w:after="0" w:line="240" w:lineRule="auto"/>
              <w:jc w:val="center"/>
              <w:rPr>
                <w:rFonts w:ascii="Sylfaen" w:hAnsi="Sylfaen" w:cs="Arial"/>
                <w:lang w:val="hy-AM"/>
              </w:rPr>
            </w:pPr>
            <w:r w:rsidRPr="00F820E8">
              <w:rPr>
                <w:rFonts w:ascii="Sylfaen" w:hAnsi="Sylfaen" w:cs="Sylfaen"/>
                <w:lang w:val="hy-AM"/>
              </w:rPr>
              <w:t>բարենպաստ</w:t>
            </w:r>
          </w:p>
        </w:tc>
        <w:tc>
          <w:tcPr>
            <w:tcW w:w="862" w:type="pct"/>
            <w:tcBorders>
              <w:top w:val="single" w:sz="4" w:space="0" w:color="auto"/>
              <w:left w:val="single" w:sz="4" w:space="0" w:color="auto"/>
              <w:bottom w:val="double" w:sz="4" w:space="0" w:color="auto"/>
              <w:right w:val="double" w:sz="4" w:space="0" w:color="auto"/>
            </w:tcBorders>
            <w:vAlign w:val="center"/>
            <w:hideMark/>
          </w:tcPr>
          <w:p w:rsidR="00FE0ED3" w:rsidRPr="00F820E8" w:rsidRDefault="000365B1" w:rsidP="00F820E8">
            <w:pPr>
              <w:spacing w:after="0" w:line="240" w:lineRule="auto"/>
              <w:jc w:val="center"/>
              <w:rPr>
                <w:rFonts w:ascii="Sylfaen" w:hAnsi="Sylfaen" w:cs="Arial"/>
                <w:lang w:val="en-US"/>
              </w:rPr>
            </w:pPr>
            <w:r w:rsidRPr="00F820E8">
              <w:rPr>
                <w:rFonts w:ascii="Sylfaen" w:hAnsi="Sylfaen" w:cs="Arial"/>
                <w:lang w:val="en-US"/>
              </w:rPr>
              <w:t>500.0</w:t>
            </w:r>
          </w:p>
        </w:tc>
      </w:tr>
    </w:tbl>
    <w:p w:rsidR="00FE0ED3" w:rsidRPr="00F820E8" w:rsidRDefault="00FE0ED3" w:rsidP="00F820E8">
      <w:pPr>
        <w:spacing w:after="0" w:line="360" w:lineRule="auto"/>
        <w:jc w:val="both"/>
        <w:rPr>
          <w:rFonts w:ascii="Sylfaen" w:hAnsi="Sylfaen" w:cs="Arial"/>
          <w:lang w:val="hy-AM"/>
        </w:rPr>
      </w:pPr>
      <w:r w:rsidRPr="00F820E8">
        <w:rPr>
          <w:rFonts w:ascii="Sylfaen" w:hAnsi="Sylfaen" w:cs="Arial"/>
          <w:lang w:val="hy-AM"/>
        </w:rPr>
        <w:tab/>
      </w:r>
    </w:p>
    <w:p w:rsidR="00FE0ED3" w:rsidRPr="00F820E8" w:rsidRDefault="00FE0ED3" w:rsidP="00180581">
      <w:pPr>
        <w:spacing w:after="0"/>
        <w:ind w:firstLine="720"/>
        <w:jc w:val="both"/>
        <w:rPr>
          <w:rFonts w:ascii="Sylfaen" w:hAnsi="Sylfaen" w:cs="Arial"/>
          <w:lang w:val="hy-AM"/>
        </w:rPr>
      </w:pPr>
      <w:r w:rsidRPr="00F820E8">
        <w:rPr>
          <w:rFonts w:ascii="Sylfaen" w:hAnsi="Sylfaen" w:cs="Sylfaen"/>
          <w:lang w:val="hy-AM"/>
        </w:rPr>
        <w:t xml:space="preserve">Անտրոպոգեն թույլ ազդեցության գոտին կազմում է </w:t>
      </w:r>
      <w:r w:rsidR="000365B1" w:rsidRPr="00F820E8">
        <w:rPr>
          <w:rFonts w:ascii="Sylfaen" w:hAnsi="Sylfaen" w:cs="Sylfaen"/>
          <w:lang w:val="hy-AM"/>
        </w:rPr>
        <w:t>500.0</w:t>
      </w:r>
      <w:r w:rsidRPr="00F820E8">
        <w:rPr>
          <w:rFonts w:ascii="Sylfaen" w:hAnsi="Sylfaen" w:cs="Arial"/>
          <w:lang w:val="hy-AM"/>
        </w:rPr>
        <w:t xml:space="preserve"> </w:t>
      </w:r>
      <w:r w:rsidRPr="00F820E8">
        <w:rPr>
          <w:rFonts w:ascii="Sylfaen" w:hAnsi="Sylfaen" w:cs="Sylfaen"/>
          <w:lang w:val="hy-AM"/>
        </w:rPr>
        <w:t>հա</w:t>
      </w:r>
      <w:r w:rsidRPr="00F820E8">
        <w:rPr>
          <w:rFonts w:ascii="Sylfaen" w:hAnsi="Sylfaen" w:cs="Arial"/>
          <w:lang w:val="hy-AM"/>
        </w:rPr>
        <w:t xml:space="preserve">: Ըստ </w:t>
      </w:r>
      <w:r w:rsidRPr="00F820E8">
        <w:rPr>
          <w:rFonts w:ascii="Sylfaen" w:hAnsi="Sylfaen" w:cs="Sylfaen"/>
          <w:lang w:val="hy-AM"/>
        </w:rPr>
        <w:t>հիգիենիկ գնահատականի տարածքը վտանգ չի ներկայացնում</w:t>
      </w:r>
      <w:r w:rsidRPr="00F820E8">
        <w:rPr>
          <w:rFonts w:ascii="Sylfaen" w:hAnsi="Sylfaen" w:cs="Arial"/>
          <w:lang w:val="hy-AM"/>
        </w:rPr>
        <w:t xml:space="preserve">: </w:t>
      </w:r>
      <w:r w:rsidRPr="00F820E8">
        <w:rPr>
          <w:rFonts w:ascii="Sylfaen" w:hAnsi="Sylfaen" w:cs="Sylfaen"/>
          <w:lang w:val="hy-AM"/>
        </w:rPr>
        <w:t>Տարածքի համալիր գնահա</w:t>
      </w:r>
      <w:r w:rsidRPr="00F820E8">
        <w:rPr>
          <w:rFonts w:ascii="Sylfaen" w:hAnsi="Sylfaen" w:cs="Arial"/>
          <w:lang w:val="hy-AM"/>
        </w:rPr>
        <w:softHyphen/>
      </w:r>
      <w:r w:rsidRPr="00F820E8">
        <w:rPr>
          <w:rFonts w:ascii="Sylfaen" w:hAnsi="Sylfaen" w:cs="Sylfaen"/>
          <w:lang w:val="hy-AM"/>
        </w:rPr>
        <w:t>տա</w:t>
      </w:r>
      <w:r w:rsidRPr="00F820E8">
        <w:rPr>
          <w:rFonts w:ascii="Sylfaen" w:hAnsi="Sylfaen" w:cs="Arial"/>
          <w:lang w:val="hy-AM"/>
        </w:rPr>
        <w:softHyphen/>
      </w:r>
      <w:r w:rsidRPr="00F820E8">
        <w:rPr>
          <w:rFonts w:ascii="Sylfaen" w:hAnsi="Sylfaen" w:cs="Sylfaen"/>
          <w:lang w:val="hy-AM"/>
        </w:rPr>
        <w:t>կա</w:t>
      </w:r>
      <w:r w:rsidRPr="00F820E8">
        <w:rPr>
          <w:rFonts w:ascii="Sylfaen" w:hAnsi="Sylfaen" w:cs="Arial"/>
          <w:lang w:val="hy-AM"/>
        </w:rPr>
        <w:softHyphen/>
      </w:r>
      <w:r w:rsidRPr="00F820E8">
        <w:rPr>
          <w:rFonts w:ascii="Sylfaen" w:hAnsi="Sylfaen" w:cs="Sylfaen"/>
          <w:lang w:val="hy-AM"/>
        </w:rPr>
        <w:t>նը՝ բարենպաստ</w:t>
      </w:r>
      <w:r w:rsidRPr="00F820E8">
        <w:rPr>
          <w:rFonts w:ascii="Sylfaen" w:hAnsi="Sylfaen" w:cs="Arial"/>
          <w:lang w:val="hy-AM"/>
        </w:rPr>
        <w:t>:</w:t>
      </w:r>
    </w:p>
    <w:p w:rsidR="00FE0ED3" w:rsidRPr="00F820E8" w:rsidRDefault="00912A9D" w:rsidP="00F820E8">
      <w:pPr>
        <w:pStyle w:val="Heading2"/>
        <w:spacing w:before="0"/>
        <w:ind w:left="360"/>
        <w:jc w:val="center"/>
        <w:rPr>
          <w:rFonts w:ascii="Sylfaen" w:hAnsi="Sylfaen" w:cs="Sylfaen"/>
          <w:color w:val="auto"/>
          <w:sz w:val="22"/>
          <w:szCs w:val="22"/>
          <w:lang w:val="hy-AM"/>
        </w:rPr>
      </w:pPr>
      <w:bookmarkStart w:id="7" w:name="_Toc490497183"/>
      <w:r w:rsidRPr="00F820E8">
        <w:rPr>
          <w:rFonts w:ascii="Sylfaen" w:hAnsi="Sylfaen" w:cs="Sylfaen"/>
          <w:color w:val="auto"/>
          <w:sz w:val="22"/>
          <w:szCs w:val="22"/>
          <w:lang w:val="hy-AM"/>
        </w:rPr>
        <w:t xml:space="preserve">2.3 </w:t>
      </w:r>
      <w:r w:rsidR="00662D9B" w:rsidRPr="00F820E8">
        <w:rPr>
          <w:rFonts w:ascii="Sylfaen" w:hAnsi="Sylfaen" w:cs="Sylfaen"/>
          <w:color w:val="auto"/>
          <w:sz w:val="22"/>
          <w:szCs w:val="22"/>
          <w:lang w:val="hy-AM"/>
        </w:rPr>
        <w:t>Մակերևու</w:t>
      </w:r>
      <w:r w:rsidR="00FE0ED3" w:rsidRPr="00F820E8">
        <w:rPr>
          <w:rFonts w:ascii="Sylfaen" w:hAnsi="Sylfaen" w:cs="Sylfaen"/>
          <w:color w:val="auto"/>
          <w:sz w:val="22"/>
          <w:szCs w:val="22"/>
          <w:lang w:val="hy-AM"/>
        </w:rPr>
        <w:t>թային ջրահոսքեր</w:t>
      </w:r>
      <w:bookmarkEnd w:id="7"/>
    </w:p>
    <w:p w:rsidR="00FE0ED3" w:rsidRPr="00F820E8" w:rsidRDefault="00180581" w:rsidP="00180581">
      <w:pPr>
        <w:spacing w:after="0"/>
        <w:ind w:firstLine="567"/>
        <w:jc w:val="both"/>
        <w:rPr>
          <w:rFonts w:ascii="Sylfaen" w:hAnsi="Sylfaen" w:cs="Arial"/>
          <w:lang w:val="hy-AM"/>
        </w:rPr>
      </w:pPr>
      <w:r w:rsidRPr="00180581">
        <w:rPr>
          <w:rFonts w:ascii="Sylfaen" w:hAnsi="Sylfaen" w:cs="Sylfaen"/>
          <w:lang w:val="hy-AM"/>
        </w:rPr>
        <w:t xml:space="preserve">Դիտարկվող տարածքը </w:t>
      </w:r>
      <w:r w:rsidR="00FE0ED3" w:rsidRPr="00F820E8">
        <w:rPr>
          <w:rFonts w:ascii="Sylfaen" w:hAnsi="Sylfaen" w:cs="Sylfaen"/>
          <w:lang w:val="hy-AM"/>
        </w:rPr>
        <w:t xml:space="preserve">գտնվում </w:t>
      </w:r>
      <w:r w:rsidRPr="00180581">
        <w:rPr>
          <w:rFonts w:ascii="Sylfaen" w:hAnsi="Sylfaen" w:cs="Sylfaen"/>
          <w:lang w:val="hy-AM"/>
        </w:rPr>
        <w:t>է</w:t>
      </w:r>
      <w:r w:rsidR="00FE0ED3" w:rsidRPr="00F820E8">
        <w:rPr>
          <w:rFonts w:ascii="Sylfaen" w:hAnsi="Sylfaen" w:cs="Sylfaen"/>
          <w:lang w:val="hy-AM"/>
        </w:rPr>
        <w:t xml:space="preserve"> </w:t>
      </w:r>
      <w:r w:rsidR="00BB3767" w:rsidRPr="00F820E8">
        <w:rPr>
          <w:rFonts w:ascii="Sylfaen" w:hAnsi="Sylfaen" w:cs="Sylfaen"/>
          <w:lang w:val="hy-AM"/>
        </w:rPr>
        <w:t>Հրազդա</w:t>
      </w:r>
      <w:r w:rsidR="00FE0ED3" w:rsidRPr="00F820E8">
        <w:rPr>
          <w:rFonts w:ascii="Sylfaen" w:hAnsi="Sylfaen" w:cs="Sylfaen"/>
          <w:lang w:val="af-ZA"/>
        </w:rPr>
        <w:t xml:space="preserve">նի </w:t>
      </w:r>
      <w:r w:rsidR="00FE0ED3" w:rsidRPr="00F820E8">
        <w:rPr>
          <w:rFonts w:ascii="Sylfaen" w:hAnsi="Sylfaen" w:cs="Sylfaen"/>
          <w:lang w:val="hy-AM"/>
        </w:rPr>
        <w:t>ջրավազանային կառավարման տարածքում:</w:t>
      </w:r>
      <w:r w:rsidR="00FE0ED3" w:rsidRPr="00F820E8">
        <w:rPr>
          <w:rFonts w:ascii="Sylfaen" w:hAnsi="Sylfaen" w:cs="Arial"/>
          <w:lang w:val="hy-AM"/>
        </w:rPr>
        <w:t xml:space="preserve"> </w:t>
      </w:r>
    </w:p>
    <w:p w:rsidR="00FE0ED3" w:rsidRPr="00F820E8" w:rsidRDefault="00180581" w:rsidP="00180581">
      <w:pPr>
        <w:spacing w:after="0"/>
        <w:ind w:firstLine="567"/>
        <w:jc w:val="both"/>
        <w:rPr>
          <w:rFonts w:ascii="Sylfaen" w:hAnsi="Sylfaen" w:cs="Arial"/>
          <w:lang w:val="hy-AM"/>
        </w:rPr>
      </w:pPr>
      <w:r w:rsidRPr="00180581">
        <w:rPr>
          <w:rFonts w:ascii="Sylfaen" w:hAnsi="Sylfaen" w:cs="Sylfaen"/>
          <w:lang w:val="hy-AM"/>
        </w:rPr>
        <w:t>Բնակավայրի տ</w:t>
      </w:r>
      <w:r w:rsidR="00FE0ED3" w:rsidRPr="00F820E8">
        <w:rPr>
          <w:rFonts w:ascii="Sylfaen" w:hAnsi="Sylfaen" w:cs="Sylfaen"/>
          <w:lang w:val="hy-AM"/>
        </w:rPr>
        <w:t>արածքում</w:t>
      </w:r>
      <w:r w:rsidR="00BB3767" w:rsidRPr="00F820E8">
        <w:rPr>
          <w:rFonts w:ascii="Sylfaen" w:hAnsi="Sylfaen" w:cs="Sylfaen"/>
          <w:lang w:val="hy-AM"/>
        </w:rPr>
        <w:t xml:space="preserve"> Քասախ</w:t>
      </w:r>
      <w:r w:rsidR="00FE0ED3" w:rsidRPr="00F820E8">
        <w:rPr>
          <w:rFonts w:ascii="Sylfaen" w:hAnsi="Sylfaen" w:cs="Sylfaen"/>
          <w:lang w:val="hy-AM"/>
        </w:rPr>
        <w:t xml:space="preserve"> գետ է թափվում տնտեսակենցաղային հոսքաջրերի մի մասը</w:t>
      </w:r>
      <w:r w:rsidR="00FE0ED3" w:rsidRPr="00F820E8">
        <w:rPr>
          <w:rFonts w:ascii="Sylfaen" w:hAnsi="Sylfaen" w:cs="Arial"/>
          <w:lang w:val="hy-AM"/>
        </w:rPr>
        <w:t xml:space="preserve">, </w:t>
      </w:r>
      <w:r w:rsidR="00FE0ED3" w:rsidRPr="00F820E8">
        <w:rPr>
          <w:rFonts w:ascii="Sylfaen" w:hAnsi="Sylfaen" w:cs="Sylfaen"/>
          <w:lang w:val="hy-AM"/>
        </w:rPr>
        <w:t>ինչը հանդիսանում է գետի աղտոտվածության հիմնական աղբյուրը</w:t>
      </w:r>
      <w:r w:rsidR="00FE0ED3" w:rsidRPr="00F820E8">
        <w:rPr>
          <w:rFonts w:ascii="Sylfaen" w:hAnsi="Sylfaen" w:cs="Arial"/>
          <w:lang w:val="hy-AM"/>
        </w:rPr>
        <w:t>:</w:t>
      </w:r>
    </w:p>
    <w:p w:rsidR="00FE0ED3" w:rsidRPr="00F820E8" w:rsidRDefault="00FE0ED3" w:rsidP="00180581">
      <w:pPr>
        <w:spacing w:after="0"/>
        <w:ind w:firstLine="567"/>
        <w:jc w:val="both"/>
        <w:rPr>
          <w:rFonts w:ascii="Sylfaen" w:hAnsi="Sylfaen" w:cs="Sylfaen"/>
          <w:lang w:val="hy-AM"/>
        </w:rPr>
      </w:pPr>
      <w:r w:rsidRPr="00F820E8">
        <w:rPr>
          <w:rFonts w:ascii="Sylfaen" w:hAnsi="Sylfaen" w:cs="Sylfaen"/>
          <w:lang w:val="hy-AM"/>
        </w:rPr>
        <w:tab/>
      </w:r>
      <w:r w:rsidR="000365B1" w:rsidRPr="00F820E8">
        <w:rPr>
          <w:rFonts w:ascii="Sylfaen" w:hAnsi="Sylfaen" w:cs="Sylfaen"/>
          <w:lang w:val="hy-AM"/>
        </w:rPr>
        <w:t xml:space="preserve">Տարածքի </w:t>
      </w:r>
      <w:r w:rsidRPr="00F820E8">
        <w:rPr>
          <w:rFonts w:ascii="Sylfaen" w:hAnsi="Sylfaen" w:cs="Sylfaen"/>
          <w:lang w:val="hy-AM"/>
        </w:rPr>
        <w:t>աշխա</w:t>
      </w:r>
      <w:r w:rsidR="000365B1" w:rsidRPr="00F820E8">
        <w:rPr>
          <w:rFonts w:ascii="Sylfaen" w:hAnsi="Sylfaen" w:cs="Sylfaen"/>
          <w:lang w:val="hy-AM"/>
        </w:rPr>
        <w:t xml:space="preserve">րհագրական դիրքը թույլ չի տալիս </w:t>
      </w:r>
      <w:r w:rsidR="0051639F" w:rsidRPr="0051639F">
        <w:rPr>
          <w:rFonts w:ascii="Sylfaen" w:hAnsi="Sylfaen" w:cs="Sylfaen"/>
          <w:lang w:val="hy-AM"/>
        </w:rPr>
        <w:t xml:space="preserve">Ապարան </w:t>
      </w:r>
      <w:r w:rsidR="000365B1" w:rsidRPr="00F820E8">
        <w:rPr>
          <w:rFonts w:ascii="Sylfaen" w:hAnsi="Sylfaen" w:cs="Sylfaen"/>
          <w:lang w:val="hy-AM"/>
        </w:rPr>
        <w:t>համայնքի այլ բնակավայրերի հետ</w:t>
      </w:r>
      <w:r w:rsidRPr="00F820E8">
        <w:rPr>
          <w:rFonts w:ascii="Sylfaen" w:hAnsi="Sylfaen" w:cs="Sylfaen"/>
          <w:lang w:val="hy-AM"/>
        </w:rPr>
        <w:t xml:space="preserve"> մեկ միասնական կեղտաջրերի մաքրման կայանի ընտրություն:</w:t>
      </w:r>
      <w:r w:rsidR="00BB3767" w:rsidRPr="00F820E8">
        <w:rPr>
          <w:rFonts w:ascii="Sylfaen" w:hAnsi="Sylfaen" w:cs="Sylfaen"/>
          <w:lang w:val="hy-AM"/>
        </w:rPr>
        <w:t xml:space="preserve"> </w:t>
      </w:r>
    </w:p>
    <w:p w:rsidR="00FE0ED3" w:rsidRPr="00F820E8" w:rsidRDefault="00FE0ED3" w:rsidP="00180581">
      <w:pPr>
        <w:spacing w:after="0"/>
        <w:ind w:firstLine="567"/>
        <w:jc w:val="both"/>
        <w:rPr>
          <w:rFonts w:ascii="Sylfaen" w:hAnsi="Sylfaen" w:cs="Sylfaen"/>
          <w:lang w:val="hy-AM"/>
        </w:rPr>
      </w:pPr>
      <w:r w:rsidRPr="00F820E8">
        <w:rPr>
          <w:rFonts w:ascii="Sylfaen" w:hAnsi="Sylfaen" w:cs="Sylfaen"/>
          <w:lang w:val="hy-AM"/>
        </w:rPr>
        <w:t xml:space="preserve">Տնտեսակենցաղային հոսքաջրերի մաքրման համար նախատեսված է տեղադրել կենսաբանական մաքրման </w:t>
      </w:r>
      <w:r w:rsidR="00F820E8" w:rsidRPr="00F820E8">
        <w:rPr>
          <w:rFonts w:ascii="Sylfaen" w:hAnsi="Sylfaen" w:cs="Sylfaen"/>
          <w:lang w:val="hy-AM"/>
        </w:rPr>
        <w:t>սարքավորումներ, որն ունի</w:t>
      </w:r>
      <w:r w:rsidRPr="00F820E8">
        <w:rPr>
          <w:rFonts w:ascii="Sylfaen" w:hAnsi="Sylfaen" w:cs="Sylfaen"/>
          <w:lang w:val="hy-AM"/>
        </w:rPr>
        <w:t xml:space="preserve"> բազմաստիճանային մաքրման կառուցվածք և ներառում է սեպտիկ խուց, անաերոբ կենսաբանական ռեակտոր, կենսազտիչ առաջին և երկրորդ աստիճանի օդավորման ավազան (աերոտենկ), երկու պարզարան, պոմպային հատվածամաս: Մաքրման արդյունավետությունը  98%:</w:t>
      </w:r>
    </w:p>
    <w:p w:rsidR="00FE0ED3" w:rsidRPr="00F820E8" w:rsidRDefault="00FE0ED3" w:rsidP="00180581">
      <w:pPr>
        <w:spacing w:after="0"/>
        <w:ind w:firstLine="567"/>
        <w:jc w:val="both"/>
        <w:rPr>
          <w:rFonts w:ascii="Sylfaen" w:hAnsi="Sylfaen" w:cs="Sylfaen"/>
          <w:lang w:val="hy-AM"/>
        </w:rPr>
      </w:pPr>
      <w:r w:rsidRPr="00F820E8">
        <w:rPr>
          <w:rFonts w:ascii="Sylfaen" w:hAnsi="Sylfaen" w:cs="Sylfaen"/>
          <w:lang w:val="hy-AM"/>
        </w:rPr>
        <w:t>Կայանի կորպուսը կարող  է պատրաստված լինել պողպատից կամ պոլիպրոպիլենից:</w:t>
      </w:r>
    </w:p>
    <w:p w:rsidR="00FE0ED3" w:rsidRPr="00F820E8" w:rsidRDefault="00FE0ED3" w:rsidP="00180581">
      <w:pPr>
        <w:spacing w:after="0"/>
        <w:ind w:firstLine="567"/>
        <w:jc w:val="both"/>
        <w:rPr>
          <w:rFonts w:ascii="Sylfaen" w:hAnsi="Sylfaen" w:cs="Sylfaen"/>
          <w:lang w:val="hy-AM"/>
        </w:rPr>
      </w:pPr>
      <w:r w:rsidRPr="00F820E8">
        <w:rPr>
          <w:rFonts w:ascii="Sylfaen" w:hAnsi="Sylfaen" w:cs="Sylfaen"/>
          <w:lang w:val="hy-AM"/>
        </w:rPr>
        <w:t>Նստվածքի հեռացումը կատարվում է երկու տարին մեկ անգամ: Նստվածքը կարող է օգտագործվել որպես պարարտանյութ: Հնարավոր է մաքրման կայանը փոխարինել ուրիշ նույն մաքրման աստիճան ունեցող ինքնավար կենսաբանական մաքրման կայանով:</w:t>
      </w:r>
    </w:p>
    <w:p w:rsidR="00FE0ED3" w:rsidRPr="00F820E8" w:rsidRDefault="00FE0ED3" w:rsidP="00180581">
      <w:pPr>
        <w:spacing w:after="0"/>
        <w:ind w:firstLine="567"/>
        <w:jc w:val="both"/>
        <w:rPr>
          <w:rFonts w:ascii="Sylfaen" w:hAnsi="Sylfaen" w:cs="Sylfaen"/>
          <w:lang w:val="hy-AM"/>
        </w:rPr>
      </w:pPr>
      <w:r w:rsidRPr="00F820E8">
        <w:rPr>
          <w:rFonts w:ascii="Sylfaen" w:hAnsi="Sylfaen" w:cs="Sylfaen"/>
          <w:lang w:val="hy-AM"/>
        </w:rPr>
        <w:t>Կեղտաջրերով գետ թափվող աղտոտող նյութերի քանակը բերված է աղյուսակ 2.3.1-ում:</w:t>
      </w:r>
    </w:p>
    <w:p w:rsidR="00FE0ED3" w:rsidRPr="00F820E8" w:rsidRDefault="00F820E8" w:rsidP="00180581">
      <w:pPr>
        <w:spacing w:after="0"/>
        <w:ind w:firstLine="567"/>
        <w:jc w:val="both"/>
        <w:rPr>
          <w:rFonts w:ascii="Sylfaen" w:hAnsi="Sylfaen" w:cs="Sylfaen"/>
          <w:lang w:val="hy-AM"/>
        </w:rPr>
      </w:pPr>
      <w:r w:rsidRPr="00F820E8">
        <w:rPr>
          <w:rFonts w:ascii="Sylfaen" w:hAnsi="Sylfaen" w:cs="Sylfaen"/>
          <w:lang w:val="hy-AM"/>
        </w:rPr>
        <w:t>Կ</w:t>
      </w:r>
      <w:r w:rsidR="00FE0ED3" w:rsidRPr="00F820E8">
        <w:rPr>
          <w:rFonts w:ascii="Sylfaen" w:hAnsi="Sylfaen" w:cs="Sylfaen"/>
          <w:lang w:val="hy-AM"/>
        </w:rPr>
        <w:t>եղտաջրերով ջրային ավազան թափվող նյութերի քանակը։</w:t>
      </w:r>
      <w:r w:rsidR="00FE0ED3" w:rsidRPr="00F820E8">
        <w:rPr>
          <w:rFonts w:ascii="Sylfaen" w:hAnsi="Sylfaen" w:cs="Sylfaen"/>
          <w:lang w:val="hy-AM"/>
        </w:rPr>
        <w:br/>
      </w:r>
    </w:p>
    <w:p w:rsidR="00FE0ED3" w:rsidRPr="00F820E8" w:rsidRDefault="00FE0ED3" w:rsidP="00F820E8">
      <w:pPr>
        <w:spacing w:after="0" w:line="360" w:lineRule="auto"/>
        <w:ind w:firstLine="720"/>
        <w:jc w:val="right"/>
        <w:rPr>
          <w:rFonts w:ascii="Sylfaen" w:hAnsi="Sylfaen" w:cs="Arial"/>
          <w:lang w:val="en-US"/>
        </w:rPr>
      </w:pPr>
      <w:r w:rsidRPr="00F820E8">
        <w:rPr>
          <w:rFonts w:ascii="Sylfaen" w:hAnsi="Sylfaen" w:cs="Sylfaen"/>
          <w:lang w:val="hy-AM"/>
        </w:rPr>
        <w:t>Աղյուսակ</w:t>
      </w:r>
      <w:r w:rsidRPr="00F820E8">
        <w:rPr>
          <w:rFonts w:ascii="Sylfaen" w:hAnsi="Sylfaen" w:cs="Arial"/>
          <w:lang w:val="hy-AM"/>
        </w:rPr>
        <w:t xml:space="preserve"> 2.3.1</w:t>
      </w:r>
    </w:p>
    <w:tbl>
      <w:tblPr>
        <w:tblW w:w="10575" w:type="dxa"/>
        <w:tblInd w:w="-7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82"/>
        <w:gridCol w:w="992"/>
        <w:gridCol w:w="850"/>
        <w:gridCol w:w="895"/>
        <w:gridCol w:w="893"/>
        <w:gridCol w:w="1047"/>
        <w:gridCol w:w="992"/>
        <w:gridCol w:w="851"/>
        <w:gridCol w:w="850"/>
        <w:gridCol w:w="851"/>
        <w:gridCol w:w="772"/>
      </w:tblGrid>
      <w:tr w:rsidR="00FE0ED3" w:rsidRPr="00F820E8">
        <w:trPr>
          <w:trHeight w:val="463"/>
        </w:trPr>
        <w:tc>
          <w:tcPr>
            <w:tcW w:w="1582" w:type="dxa"/>
            <w:vMerge w:val="restart"/>
            <w:tcBorders>
              <w:top w:val="double" w:sz="4" w:space="0" w:color="auto"/>
              <w:left w:val="double" w:sz="4" w:space="0" w:color="auto"/>
              <w:bottom w:val="single" w:sz="4" w:space="0" w:color="auto"/>
              <w:right w:val="single" w:sz="4" w:space="0" w:color="auto"/>
            </w:tcBorders>
            <w:vAlign w:val="center"/>
            <w:hideMark/>
          </w:tcPr>
          <w:p w:rsidR="00FE0ED3" w:rsidRPr="00F820E8" w:rsidRDefault="00FE0ED3" w:rsidP="00E97F74">
            <w:pPr>
              <w:spacing w:after="0" w:line="240" w:lineRule="auto"/>
              <w:jc w:val="center"/>
              <w:rPr>
                <w:rFonts w:ascii="Sylfaen" w:hAnsi="Sylfaen" w:cs="Arial"/>
                <w:lang w:val="en-US"/>
              </w:rPr>
            </w:pPr>
            <w:r w:rsidRPr="00F820E8">
              <w:rPr>
                <w:rFonts w:ascii="Sylfaen" w:hAnsi="Sylfaen" w:cs="Sylfaen"/>
                <w:lang w:val="en-US"/>
              </w:rPr>
              <w:t>Համայնքի անվանումը</w:t>
            </w:r>
          </w:p>
        </w:tc>
        <w:tc>
          <w:tcPr>
            <w:tcW w:w="992" w:type="dxa"/>
            <w:vMerge w:val="restart"/>
            <w:tcBorders>
              <w:top w:val="doub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hAnsi="Sylfaen" w:cs="Arial"/>
                <w:lang w:val="en-US"/>
              </w:rPr>
            </w:pPr>
            <w:r w:rsidRPr="00F820E8">
              <w:rPr>
                <w:rFonts w:ascii="Sylfaen" w:hAnsi="Sylfaen" w:cs="Sylfaen"/>
                <w:lang w:val="en-US"/>
              </w:rPr>
              <w:t>Կեղ</w:t>
            </w:r>
            <w:r w:rsidRPr="00F820E8">
              <w:rPr>
                <w:rFonts w:ascii="Sylfaen" w:hAnsi="Sylfaen" w:cs="Sylfaen"/>
                <w:lang w:val="hy-AM"/>
              </w:rPr>
              <w:softHyphen/>
            </w:r>
            <w:r w:rsidRPr="00F820E8">
              <w:rPr>
                <w:rFonts w:ascii="Sylfaen" w:hAnsi="Sylfaen" w:cs="Sylfaen"/>
                <w:lang w:val="en-US"/>
              </w:rPr>
              <w:t>տաջ</w:t>
            </w:r>
            <w:r w:rsidRPr="00F820E8">
              <w:rPr>
                <w:rFonts w:ascii="Sylfaen" w:hAnsi="Sylfaen" w:cs="Sylfaen"/>
                <w:lang w:val="hy-AM"/>
              </w:rPr>
              <w:t>ը</w:t>
            </w:r>
            <w:r w:rsidRPr="00F820E8">
              <w:rPr>
                <w:rFonts w:ascii="Sylfaen" w:hAnsi="Sylfaen" w:cs="Sylfaen"/>
                <w:lang w:val="hy-AM"/>
              </w:rPr>
              <w:softHyphen/>
            </w:r>
            <w:r w:rsidRPr="00F820E8">
              <w:rPr>
                <w:rFonts w:ascii="Sylfaen" w:hAnsi="Sylfaen" w:cs="Sylfaen"/>
                <w:lang w:val="en-US"/>
              </w:rPr>
              <w:t>րերի ծավա</w:t>
            </w:r>
            <w:r w:rsidRPr="00F820E8">
              <w:rPr>
                <w:rFonts w:ascii="Sylfaen" w:hAnsi="Sylfaen" w:cs="Sylfaen"/>
                <w:lang w:val="hy-AM"/>
              </w:rPr>
              <w:softHyphen/>
            </w:r>
            <w:r w:rsidRPr="00F820E8">
              <w:rPr>
                <w:rFonts w:ascii="Sylfaen" w:hAnsi="Sylfaen" w:cs="Sylfaen"/>
                <w:lang w:val="en-US"/>
              </w:rPr>
              <w:t>լը</w:t>
            </w:r>
            <w:r w:rsidRPr="00F820E8">
              <w:rPr>
                <w:rFonts w:ascii="Sylfaen" w:hAnsi="Sylfaen" w:cs="Arial"/>
                <w:lang w:val="en-US"/>
              </w:rPr>
              <w:t xml:space="preserve">, </w:t>
            </w:r>
            <w:r w:rsidRPr="00F820E8">
              <w:rPr>
                <w:rFonts w:ascii="Sylfaen" w:hAnsi="Sylfaen" w:cs="Sylfaen"/>
                <w:lang w:val="en-US"/>
              </w:rPr>
              <w:t>հազ</w:t>
            </w:r>
            <w:r w:rsidRPr="00F820E8">
              <w:rPr>
                <w:rFonts w:ascii="Sylfaen" w:hAnsi="Sylfaen" w:cs="Arial"/>
                <w:lang w:val="en-US"/>
              </w:rPr>
              <w:t>.</w:t>
            </w:r>
            <w:r w:rsidRPr="00F820E8">
              <w:rPr>
                <w:rFonts w:ascii="Sylfaen" w:hAnsi="Sylfaen" w:cs="Sylfaen"/>
                <w:lang w:val="en-US"/>
              </w:rPr>
              <w:t>մ</w:t>
            </w:r>
            <w:r w:rsidRPr="00F820E8">
              <w:rPr>
                <w:rFonts w:ascii="Sylfaen" w:hAnsi="Sylfaen" w:cs="Sylfaen"/>
                <w:vertAlign w:val="superscript"/>
                <w:lang w:val="en-US"/>
              </w:rPr>
              <w:t>3</w:t>
            </w:r>
            <w:r w:rsidRPr="00F820E8">
              <w:rPr>
                <w:rFonts w:ascii="Sylfaen" w:hAnsi="Sylfaen" w:cs="Sylfaen"/>
                <w:lang w:val="en-US"/>
              </w:rPr>
              <w:t>/տարի</w:t>
            </w:r>
          </w:p>
        </w:tc>
        <w:tc>
          <w:tcPr>
            <w:tcW w:w="8001" w:type="dxa"/>
            <w:gridSpan w:val="9"/>
            <w:tcBorders>
              <w:top w:val="double" w:sz="4" w:space="0" w:color="auto"/>
              <w:left w:val="single" w:sz="4" w:space="0" w:color="auto"/>
              <w:bottom w:val="single" w:sz="4" w:space="0" w:color="auto"/>
              <w:right w:val="double" w:sz="4" w:space="0" w:color="auto"/>
            </w:tcBorders>
            <w:vAlign w:val="center"/>
            <w:hideMark/>
          </w:tcPr>
          <w:p w:rsidR="00FE0ED3" w:rsidRPr="00F820E8" w:rsidRDefault="00FE0ED3" w:rsidP="00F820E8">
            <w:pPr>
              <w:spacing w:after="0" w:line="240" w:lineRule="auto"/>
              <w:jc w:val="center"/>
              <w:rPr>
                <w:rFonts w:ascii="Sylfaen" w:hAnsi="Sylfaen" w:cs="Arial"/>
                <w:b/>
                <w:lang w:val="en-US"/>
              </w:rPr>
            </w:pPr>
            <w:r w:rsidRPr="00F820E8">
              <w:rPr>
                <w:rFonts w:ascii="Sylfaen" w:hAnsi="Sylfaen" w:cs="Sylfaen"/>
                <w:b/>
                <w:lang w:val="en-US"/>
              </w:rPr>
              <w:t>Ջրային ավազան թափվող վնասակար նյութերի քանակը</w:t>
            </w:r>
            <w:r w:rsidRPr="00F820E8">
              <w:rPr>
                <w:rFonts w:ascii="Sylfaen" w:hAnsi="Sylfaen" w:cs="Arial"/>
                <w:b/>
                <w:lang w:val="en-US"/>
              </w:rPr>
              <w:t xml:space="preserve">, </w:t>
            </w:r>
            <w:r w:rsidRPr="00F820E8">
              <w:rPr>
                <w:rFonts w:ascii="Sylfaen" w:hAnsi="Sylfaen" w:cs="Sylfaen"/>
                <w:b/>
                <w:lang w:val="en-US"/>
              </w:rPr>
              <w:t>տ</w:t>
            </w:r>
            <w:r w:rsidRPr="00F820E8">
              <w:rPr>
                <w:rFonts w:ascii="Sylfaen" w:hAnsi="Sylfaen" w:cs="Arial"/>
                <w:b/>
                <w:lang w:val="en-US"/>
              </w:rPr>
              <w:t>/</w:t>
            </w:r>
            <w:r w:rsidRPr="00F820E8">
              <w:rPr>
                <w:rFonts w:ascii="Sylfaen" w:hAnsi="Sylfaen" w:cs="Sylfaen"/>
                <w:b/>
                <w:lang w:val="en-US"/>
              </w:rPr>
              <w:t>տարի</w:t>
            </w:r>
          </w:p>
        </w:tc>
      </w:tr>
      <w:tr w:rsidR="00FE0ED3" w:rsidRPr="00F820E8">
        <w:tc>
          <w:tcPr>
            <w:tcW w:w="1582" w:type="dxa"/>
            <w:vMerge/>
            <w:tcBorders>
              <w:top w:val="double" w:sz="4" w:space="0" w:color="auto"/>
              <w:left w:val="double" w:sz="4" w:space="0" w:color="auto"/>
              <w:bottom w:val="single" w:sz="4" w:space="0" w:color="auto"/>
              <w:right w:val="single" w:sz="4" w:space="0" w:color="auto"/>
            </w:tcBorders>
            <w:vAlign w:val="center"/>
            <w:hideMark/>
          </w:tcPr>
          <w:p w:rsidR="00FE0ED3" w:rsidRPr="00F820E8" w:rsidRDefault="00FE0ED3" w:rsidP="00F820E8">
            <w:pPr>
              <w:spacing w:after="0" w:line="240" w:lineRule="auto"/>
              <w:rPr>
                <w:rFonts w:ascii="Sylfaen" w:hAnsi="Sylfaen" w:cs="Arial"/>
                <w:lang w:val="en-US"/>
              </w:rPr>
            </w:pPr>
          </w:p>
        </w:tc>
        <w:tc>
          <w:tcPr>
            <w:tcW w:w="992" w:type="dxa"/>
            <w:vMerge/>
            <w:tcBorders>
              <w:top w:val="doub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rPr>
                <w:rFonts w:ascii="Sylfaen" w:hAnsi="Sylfaen" w:cs="Arial"/>
                <w:lang w:val="en-US"/>
              </w:rPr>
            </w:pPr>
          </w:p>
        </w:tc>
        <w:tc>
          <w:tcPr>
            <w:tcW w:w="850"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hAnsi="Sylfaen" w:cs="Sylfaen"/>
                <w:lang w:val="en-US"/>
              </w:rPr>
            </w:pPr>
            <w:r w:rsidRPr="00F820E8">
              <w:rPr>
                <w:rFonts w:ascii="Sylfaen" w:hAnsi="Sylfaen" w:cs="Sylfaen"/>
                <w:lang w:val="en-US"/>
              </w:rPr>
              <w:t>ԹԿՊ</w:t>
            </w:r>
          </w:p>
          <w:p w:rsidR="00FE0ED3" w:rsidRPr="00F820E8" w:rsidRDefault="00FE0ED3" w:rsidP="00F820E8">
            <w:pPr>
              <w:spacing w:after="0" w:line="240" w:lineRule="auto"/>
              <w:jc w:val="center"/>
              <w:rPr>
                <w:rFonts w:ascii="Sylfaen" w:hAnsi="Sylfaen" w:cs="Arial"/>
                <w:lang w:val="en-US"/>
              </w:rPr>
            </w:pPr>
            <w:r w:rsidRPr="00F820E8">
              <w:rPr>
                <w:rFonts w:ascii="Sylfaen" w:hAnsi="Sylfaen" w:cs="Sylfaen"/>
                <w:vertAlign w:val="subscript"/>
                <w:lang w:val="hy-AM"/>
              </w:rPr>
              <w:t>լրիվ</w:t>
            </w:r>
          </w:p>
        </w:tc>
        <w:tc>
          <w:tcPr>
            <w:tcW w:w="895"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hAnsi="Sylfaen" w:cs="Arial"/>
                <w:lang w:val="en-US"/>
              </w:rPr>
            </w:pPr>
            <w:r w:rsidRPr="00F820E8">
              <w:rPr>
                <w:rFonts w:ascii="Sylfaen" w:hAnsi="Sylfaen" w:cs="Sylfaen"/>
                <w:lang w:val="hy-AM"/>
              </w:rPr>
              <w:t>Կ</w:t>
            </w:r>
            <w:r w:rsidRPr="00F820E8">
              <w:rPr>
                <w:rFonts w:ascii="Sylfaen" w:hAnsi="Sylfaen" w:cs="Sylfaen"/>
                <w:lang w:val="en-US"/>
              </w:rPr>
              <w:t>ախ</w:t>
            </w:r>
            <w:r w:rsidRPr="00F820E8">
              <w:rPr>
                <w:rFonts w:ascii="Sylfaen" w:hAnsi="Sylfaen" w:cs="Sylfaen"/>
                <w:lang w:val="hy-AM"/>
              </w:rPr>
              <w:softHyphen/>
            </w:r>
            <w:r w:rsidRPr="00F820E8">
              <w:rPr>
                <w:rFonts w:ascii="Sylfaen" w:hAnsi="Sylfaen" w:cs="Sylfaen"/>
                <w:lang w:val="en-US"/>
              </w:rPr>
              <w:t>յալ նյութեր</w:t>
            </w:r>
          </w:p>
        </w:tc>
        <w:tc>
          <w:tcPr>
            <w:tcW w:w="893"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hAnsi="Sylfaen" w:cs="Arial"/>
                <w:lang w:val="en-US"/>
              </w:rPr>
            </w:pPr>
            <w:r w:rsidRPr="00F820E8">
              <w:rPr>
                <w:rFonts w:ascii="Sylfaen" w:hAnsi="Sylfaen" w:cs="Sylfaen"/>
                <w:lang w:val="en-US"/>
              </w:rPr>
              <w:t>Նավ</w:t>
            </w:r>
            <w:r w:rsidRPr="00F820E8">
              <w:rPr>
                <w:rFonts w:ascii="Sylfaen" w:hAnsi="Sylfaen" w:cs="Sylfaen"/>
                <w:lang w:val="hy-AM"/>
              </w:rPr>
              <w:softHyphen/>
            </w:r>
            <w:r w:rsidRPr="00F820E8">
              <w:rPr>
                <w:rFonts w:ascii="Sylfaen" w:hAnsi="Sylfaen" w:cs="Sylfaen"/>
                <w:lang w:val="en-US"/>
              </w:rPr>
              <w:t>թա</w:t>
            </w:r>
            <w:r w:rsidRPr="00F820E8">
              <w:rPr>
                <w:rFonts w:ascii="Sylfaen" w:hAnsi="Sylfaen" w:cs="Sylfaen"/>
                <w:lang w:val="hy-AM"/>
              </w:rPr>
              <w:softHyphen/>
            </w:r>
            <w:r w:rsidRPr="00F820E8">
              <w:rPr>
                <w:rFonts w:ascii="Sylfaen" w:hAnsi="Sylfaen" w:cs="Sylfaen"/>
                <w:lang w:val="en-US"/>
              </w:rPr>
              <w:t>մթերք</w:t>
            </w:r>
          </w:p>
        </w:tc>
        <w:tc>
          <w:tcPr>
            <w:tcW w:w="1047"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hAnsi="Sylfaen" w:cs="Sylfaen"/>
                <w:lang w:val="en-US"/>
              </w:rPr>
            </w:pPr>
            <w:r w:rsidRPr="00F820E8">
              <w:rPr>
                <w:rFonts w:ascii="Sylfaen" w:hAnsi="Sylfaen" w:cs="Sylfaen"/>
                <w:lang w:val="en-US"/>
              </w:rPr>
              <w:t>Ազոտ</w:t>
            </w:r>
          </w:p>
          <w:p w:rsidR="00FE0ED3" w:rsidRPr="00F820E8" w:rsidRDefault="00FE0ED3" w:rsidP="00F820E8">
            <w:pPr>
              <w:spacing w:after="0" w:line="240" w:lineRule="auto"/>
              <w:jc w:val="center"/>
              <w:rPr>
                <w:rFonts w:ascii="Sylfaen" w:hAnsi="Sylfaen" w:cs="Arial"/>
                <w:lang w:val="en-US"/>
              </w:rPr>
            </w:pPr>
            <w:r w:rsidRPr="00F820E8">
              <w:rPr>
                <w:rFonts w:ascii="Sylfaen" w:hAnsi="Sylfaen" w:cs="Sylfaen"/>
                <w:lang w:val="en-US"/>
              </w:rPr>
              <w:t>ա</w:t>
            </w:r>
            <w:r w:rsidRPr="00F820E8">
              <w:rPr>
                <w:rFonts w:ascii="Sylfaen" w:hAnsi="Sylfaen" w:cs="Sylfaen"/>
                <w:lang w:val="hy-AM"/>
              </w:rPr>
              <w:softHyphen/>
            </w:r>
            <w:r w:rsidRPr="00F820E8">
              <w:rPr>
                <w:rFonts w:ascii="Sylfaen" w:hAnsi="Sylfaen" w:cs="Sylfaen"/>
                <w:lang w:val="en-US"/>
              </w:rPr>
              <w:t>մոնիա</w:t>
            </w:r>
            <w:r w:rsidRPr="00F820E8">
              <w:rPr>
                <w:rFonts w:ascii="Sylfaen" w:hAnsi="Sylfaen" w:cs="Sylfaen"/>
                <w:lang w:val="hy-AM"/>
              </w:rPr>
              <w:softHyphen/>
            </w:r>
            <w:r w:rsidRPr="00F820E8">
              <w:rPr>
                <w:rFonts w:ascii="Sylfaen" w:hAnsi="Sylfaen" w:cs="Sylfaen"/>
                <w:lang w:val="en-US"/>
              </w:rPr>
              <w:t>կային</w:t>
            </w:r>
          </w:p>
        </w:tc>
        <w:tc>
          <w:tcPr>
            <w:tcW w:w="992"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hAnsi="Sylfaen" w:cs="Arial"/>
                <w:lang w:val="en-US"/>
              </w:rPr>
            </w:pPr>
            <w:r w:rsidRPr="00F820E8">
              <w:rPr>
                <w:rFonts w:ascii="Sylfaen" w:hAnsi="Sylfaen" w:cs="Sylfaen"/>
                <w:lang w:val="hy-AM"/>
              </w:rPr>
              <w:t>Ք</w:t>
            </w:r>
            <w:r w:rsidRPr="00F820E8">
              <w:rPr>
                <w:rFonts w:ascii="Sylfaen" w:hAnsi="Sylfaen" w:cs="Sylfaen"/>
                <w:lang w:val="en-US"/>
              </w:rPr>
              <w:t>լորի</w:t>
            </w:r>
            <w:r w:rsidRPr="00F820E8">
              <w:rPr>
                <w:rFonts w:ascii="Sylfaen" w:hAnsi="Sylfaen" w:cs="Sylfaen"/>
                <w:lang w:val="hy-AM"/>
              </w:rPr>
              <w:softHyphen/>
            </w:r>
            <w:r w:rsidRPr="00F820E8">
              <w:rPr>
                <w:rFonts w:ascii="Sylfaen" w:hAnsi="Sylfaen" w:cs="Sylfaen"/>
                <w:lang w:val="en-US"/>
              </w:rPr>
              <w:t>դ</w:t>
            </w:r>
            <w:r w:rsidRPr="00F820E8">
              <w:rPr>
                <w:rFonts w:ascii="Sylfaen" w:hAnsi="Sylfaen" w:cs="Sylfaen"/>
                <w:lang w:val="hy-AM"/>
              </w:rPr>
              <w:softHyphen/>
            </w:r>
            <w:r w:rsidRPr="00F820E8">
              <w:rPr>
                <w:rFonts w:ascii="Sylfaen" w:hAnsi="Sylfaen" w:cs="Sylfaen"/>
                <w:lang w:val="en-US"/>
              </w:rPr>
              <w:t>ներ</w:t>
            </w:r>
          </w:p>
        </w:tc>
        <w:tc>
          <w:tcPr>
            <w:tcW w:w="851"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hAnsi="Sylfaen" w:cs="Arial"/>
                <w:lang w:val="en-US"/>
              </w:rPr>
            </w:pPr>
            <w:r w:rsidRPr="00F820E8">
              <w:rPr>
                <w:rFonts w:ascii="Sylfaen" w:hAnsi="Sylfaen" w:cs="Sylfaen"/>
                <w:lang w:val="hy-AM"/>
              </w:rPr>
              <w:t>Ս</w:t>
            </w:r>
            <w:r w:rsidRPr="00F820E8">
              <w:rPr>
                <w:rFonts w:ascii="Sylfaen" w:hAnsi="Sylfaen" w:cs="Sylfaen"/>
                <w:lang w:val="en-US"/>
              </w:rPr>
              <w:t>ուլ</w:t>
            </w:r>
            <w:r w:rsidRPr="00F820E8">
              <w:rPr>
                <w:rFonts w:ascii="Sylfaen" w:hAnsi="Sylfaen" w:cs="Sylfaen"/>
                <w:lang w:val="hy-AM"/>
              </w:rPr>
              <w:t>-</w:t>
            </w:r>
            <w:r w:rsidRPr="00F820E8">
              <w:rPr>
                <w:rFonts w:ascii="Sylfaen" w:hAnsi="Sylfaen" w:cs="Sylfaen"/>
                <w:lang w:val="en-US"/>
              </w:rPr>
              <w:t>ֆ</w:t>
            </w:r>
            <w:r w:rsidRPr="00F820E8">
              <w:rPr>
                <w:rFonts w:ascii="Sylfaen" w:hAnsi="Sylfaen" w:cs="Sylfaen"/>
                <w:lang w:val="hy-AM"/>
              </w:rPr>
              <w:softHyphen/>
            </w:r>
            <w:r w:rsidRPr="00F820E8">
              <w:rPr>
                <w:rFonts w:ascii="Sylfaen" w:hAnsi="Sylfaen" w:cs="Sylfaen"/>
                <w:lang w:val="en-US"/>
              </w:rPr>
              <w:t>ատ</w:t>
            </w:r>
            <w:r w:rsidRPr="00F820E8">
              <w:rPr>
                <w:rFonts w:ascii="Sylfaen" w:hAnsi="Sylfaen" w:cs="Sylfaen"/>
                <w:lang w:val="hy-AM"/>
              </w:rPr>
              <w:softHyphen/>
            </w:r>
            <w:r w:rsidRPr="00F820E8">
              <w:rPr>
                <w:rFonts w:ascii="Sylfaen" w:hAnsi="Sylfaen" w:cs="Sylfaen"/>
                <w:lang w:val="en-US"/>
              </w:rPr>
              <w:t>ներ</w:t>
            </w:r>
          </w:p>
        </w:tc>
        <w:tc>
          <w:tcPr>
            <w:tcW w:w="850"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hAnsi="Sylfaen" w:cs="Arial"/>
                <w:lang w:val="en-US"/>
              </w:rPr>
            </w:pPr>
            <w:r w:rsidRPr="00F820E8">
              <w:rPr>
                <w:rFonts w:ascii="Sylfaen" w:hAnsi="Sylfaen" w:cs="Sylfaen"/>
                <w:lang w:val="en-US"/>
              </w:rPr>
              <w:t>Պղինձ</w:t>
            </w:r>
            <w:r w:rsidRPr="00F820E8">
              <w:rPr>
                <w:rFonts w:ascii="Sylfaen" w:hAnsi="Sylfaen" w:cs="Arial"/>
                <w:lang w:val="en-US"/>
              </w:rPr>
              <w:t xml:space="preserve">, </w:t>
            </w:r>
            <w:r w:rsidRPr="00F820E8">
              <w:rPr>
                <w:rFonts w:ascii="Sylfaen" w:hAnsi="Sylfaen" w:cs="Sylfaen"/>
                <w:lang w:val="en-US"/>
              </w:rPr>
              <w:t>կգ</w:t>
            </w:r>
          </w:p>
        </w:tc>
        <w:tc>
          <w:tcPr>
            <w:tcW w:w="851"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hAnsi="Sylfaen" w:cs="Arial"/>
                <w:lang w:val="en-US"/>
              </w:rPr>
            </w:pPr>
            <w:r w:rsidRPr="00F820E8">
              <w:rPr>
                <w:rFonts w:ascii="Sylfaen" w:hAnsi="Sylfaen" w:cs="Sylfaen"/>
                <w:lang w:val="en-US"/>
              </w:rPr>
              <w:t>ՍԼՄ</w:t>
            </w:r>
            <w:r w:rsidRPr="00F820E8">
              <w:rPr>
                <w:rFonts w:ascii="Sylfaen" w:hAnsi="Sylfaen" w:cs="Sylfaen"/>
              </w:rPr>
              <w:t>*</w:t>
            </w:r>
            <w:r w:rsidRPr="00F820E8">
              <w:rPr>
                <w:rFonts w:ascii="Sylfaen" w:hAnsi="Sylfaen" w:cs="Sylfaen"/>
                <w:lang w:val="en-US"/>
              </w:rPr>
              <w:t>, տ</w:t>
            </w:r>
          </w:p>
        </w:tc>
        <w:tc>
          <w:tcPr>
            <w:tcW w:w="772" w:type="dxa"/>
            <w:tcBorders>
              <w:top w:val="single" w:sz="4" w:space="0" w:color="auto"/>
              <w:left w:val="single" w:sz="4" w:space="0" w:color="auto"/>
              <w:bottom w:val="single" w:sz="4" w:space="0" w:color="auto"/>
              <w:right w:val="double" w:sz="4" w:space="0" w:color="auto"/>
            </w:tcBorders>
            <w:vAlign w:val="center"/>
            <w:hideMark/>
          </w:tcPr>
          <w:p w:rsidR="00FE0ED3" w:rsidRPr="00F820E8" w:rsidRDefault="00FE0ED3" w:rsidP="00F820E8">
            <w:pPr>
              <w:spacing w:after="0" w:line="240" w:lineRule="auto"/>
              <w:jc w:val="center"/>
              <w:rPr>
                <w:rFonts w:ascii="Sylfaen" w:hAnsi="Sylfaen" w:cs="Arial"/>
                <w:lang w:val="en-US"/>
              </w:rPr>
            </w:pPr>
            <w:r w:rsidRPr="00F820E8">
              <w:rPr>
                <w:rFonts w:ascii="Sylfaen" w:hAnsi="Sylfaen" w:cs="Sylfaen"/>
                <w:lang w:val="hy-AM"/>
              </w:rPr>
              <w:t>Ց</w:t>
            </w:r>
            <w:r w:rsidRPr="00F820E8">
              <w:rPr>
                <w:rFonts w:ascii="Sylfaen" w:hAnsi="Sylfaen" w:cs="Sylfaen"/>
                <w:lang w:val="en-US"/>
              </w:rPr>
              <w:t>ինկ</w:t>
            </w:r>
            <w:r w:rsidRPr="00F820E8">
              <w:rPr>
                <w:rFonts w:ascii="Sylfaen" w:hAnsi="Sylfaen" w:cs="Arial"/>
                <w:lang w:val="en-US"/>
              </w:rPr>
              <w:t xml:space="preserve">, </w:t>
            </w:r>
            <w:r w:rsidRPr="00F820E8">
              <w:rPr>
                <w:rFonts w:ascii="Sylfaen" w:hAnsi="Sylfaen" w:cs="Sylfaen"/>
                <w:lang w:val="en-US"/>
              </w:rPr>
              <w:t>կգ</w:t>
            </w:r>
          </w:p>
        </w:tc>
      </w:tr>
      <w:tr w:rsidR="00FE0ED3" w:rsidRPr="00F820E8" w:rsidTr="00D11E6D">
        <w:trPr>
          <w:trHeight w:val="416"/>
        </w:trPr>
        <w:tc>
          <w:tcPr>
            <w:tcW w:w="1582" w:type="dxa"/>
            <w:tcBorders>
              <w:top w:val="single" w:sz="4" w:space="0" w:color="auto"/>
              <w:left w:val="double" w:sz="4" w:space="0" w:color="auto"/>
              <w:bottom w:val="double" w:sz="4" w:space="0" w:color="auto"/>
              <w:right w:val="single" w:sz="4" w:space="0" w:color="auto"/>
            </w:tcBorders>
            <w:hideMark/>
          </w:tcPr>
          <w:p w:rsidR="00FE0ED3" w:rsidRPr="00F820E8" w:rsidRDefault="00D11E6D" w:rsidP="00F2491D">
            <w:pPr>
              <w:spacing w:after="0" w:line="240" w:lineRule="auto"/>
              <w:rPr>
                <w:rFonts w:ascii="Sylfaen" w:hAnsi="Sylfaen" w:cs="Arial"/>
              </w:rPr>
            </w:pPr>
            <w:r w:rsidRPr="00F820E8">
              <w:rPr>
                <w:rFonts w:ascii="Sylfaen" w:hAnsi="Sylfaen" w:cs="Arial"/>
                <w:lang w:val="en-US"/>
              </w:rPr>
              <w:t xml:space="preserve">Ապարան </w:t>
            </w:r>
            <w:r w:rsidR="00F2491D">
              <w:rPr>
                <w:rFonts w:ascii="Sylfaen" w:hAnsi="Sylfaen" w:cs="Arial"/>
                <w:lang w:val="en-US"/>
              </w:rPr>
              <w:t>համայնք</w:t>
            </w:r>
          </w:p>
        </w:tc>
        <w:tc>
          <w:tcPr>
            <w:tcW w:w="992" w:type="dxa"/>
            <w:tcBorders>
              <w:top w:val="single" w:sz="4" w:space="0" w:color="auto"/>
              <w:left w:val="single" w:sz="4" w:space="0" w:color="auto"/>
              <w:bottom w:val="double" w:sz="4" w:space="0" w:color="auto"/>
              <w:right w:val="single" w:sz="4" w:space="0" w:color="auto"/>
            </w:tcBorders>
            <w:vAlign w:val="center"/>
          </w:tcPr>
          <w:p w:rsidR="00FE0ED3" w:rsidRPr="00F820E8" w:rsidRDefault="00D11E6D" w:rsidP="00F820E8">
            <w:pPr>
              <w:spacing w:after="0" w:line="240" w:lineRule="auto"/>
              <w:jc w:val="center"/>
              <w:rPr>
                <w:rFonts w:ascii="Sylfaen" w:hAnsi="Sylfaen" w:cs="Arial"/>
                <w:lang w:val="ru-RU"/>
              </w:rPr>
            </w:pPr>
            <w:r w:rsidRPr="00F820E8">
              <w:rPr>
                <w:rFonts w:ascii="Sylfaen" w:hAnsi="Sylfaen" w:cs="Arial"/>
                <w:lang w:val="ru-RU"/>
              </w:rPr>
              <w:t>1232,3</w:t>
            </w:r>
          </w:p>
        </w:tc>
        <w:tc>
          <w:tcPr>
            <w:tcW w:w="850" w:type="dxa"/>
            <w:tcBorders>
              <w:top w:val="single" w:sz="4" w:space="0" w:color="auto"/>
              <w:left w:val="single" w:sz="4" w:space="0" w:color="auto"/>
              <w:bottom w:val="double" w:sz="4" w:space="0" w:color="auto"/>
              <w:right w:val="single" w:sz="4" w:space="0" w:color="auto"/>
            </w:tcBorders>
            <w:vAlign w:val="center"/>
          </w:tcPr>
          <w:p w:rsidR="00FE0ED3" w:rsidRPr="00F820E8" w:rsidRDefault="00D11E6D" w:rsidP="00F820E8">
            <w:pPr>
              <w:spacing w:after="0" w:line="240" w:lineRule="auto"/>
              <w:jc w:val="center"/>
              <w:rPr>
                <w:rFonts w:ascii="Sylfaen" w:hAnsi="Sylfaen" w:cs="Arial"/>
                <w:lang w:val="ru-RU"/>
              </w:rPr>
            </w:pPr>
            <w:r w:rsidRPr="00F820E8">
              <w:rPr>
                <w:rFonts w:ascii="Sylfaen" w:hAnsi="Sylfaen" w:cs="Arial"/>
                <w:lang w:val="ru-RU"/>
              </w:rPr>
              <w:t>12,24</w:t>
            </w:r>
          </w:p>
        </w:tc>
        <w:tc>
          <w:tcPr>
            <w:tcW w:w="895" w:type="dxa"/>
            <w:tcBorders>
              <w:top w:val="single" w:sz="4" w:space="0" w:color="auto"/>
              <w:left w:val="single" w:sz="4" w:space="0" w:color="auto"/>
              <w:bottom w:val="double" w:sz="4" w:space="0" w:color="auto"/>
              <w:right w:val="single" w:sz="4" w:space="0" w:color="auto"/>
            </w:tcBorders>
            <w:vAlign w:val="center"/>
          </w:tcPr>
          <w:p w:rsidR="00FE0ED3" w:rsidRPr="00F820E8" w:rsidRDefault="00D11E6D" w:rsidP="00F820E8">
            <w:pPr>
              <w:spacing w:after="0" w:line="240" w:lineRule="auto"/>
              <w:jc w:val="center"/>
              <w:rPr>
                <w:rFonts w:ascii="Sylfaen" w:hAnsi="Sylfaen" w:cs="Arial"/>
                <w:lang w:val="ru-RU"/>
              </w:rPr>
            </w:pPr>
            <w:r w:rsidRPr="00F820E8">
              <w:rPr>
                <w:rFonts w:ascii="Sylfaen" w:hAnsi="Sylfaen" w:cs="Arial"/>
                <w:lang w:val="ru-RU"/>
              </w:rPr>
              <w:t>12,22</w:t>
            </w:r>
          </w:p>
        </w:tc>
        <w:tc>
          <w:tcPr>
            <w:tcW w:w="893" w:type="dxa"/>
            <w:tcBorders>
              <w:top w:val="single" w:sz="4" w:space="0" w:color="auto"/>
              <w:left w:val="single" w:sz="4" w:space="0" w:color="auto"/>
              <w:bottom w:val="double" w:sz="4" w:space="0" w:color="auto"/>
              <w:right w:val="single" w:sz="4" w:space="0" w:color="auto"/>
            </w:tcBorders>
            <w:vAlign w:val="center"/>
          </w:tcPr>
          <w:p w:rsidR="00FE0ED3" w:rsidRPr="00F820E8" w:rsidRDefault="00D11E6D" w:rsidP="00F820E8">
            <w:pPr>
              <w:spacing w:after="0" w:line="240" w:lineRule="auto"/>
              <w:jc w:val="center"/>
              <w:rPr>
                <w:rFonts w:ascii="Sylfaen" w:hAnsi="Sylfaen" w:cs="Arial"/>
                <w:lang w:val="ru-RU"/>
              </w:rPr>
            </w:pPr>
            <w:r w:rsidRPr="00F820E8">
              <w:rPr>
                <w:rFonts w:ascii="Sylfaen" w:hAnsi="Sylfaen" w:cs="Arial"/>
                <w:lang w:val="ru-RU"/>
              </w:rPr>
              <w:t>0,36</w:t>
            </w:r>
          </w:p>
        </w:tc>
        <w:tc>
          <w:tcPr>
            <w:tcW w:w="1047" w:type="dxa"/>
            <w:tcBorders>
              <w:top w:val="single" w:sz="4" w:space="0" w:color="auto"/>
              <w:left w:val="single" w:sz="4" w:space="0" w:color="auto"/>
              <w:bottom w:val="double" w:sz="4" w:space="0" w:color="auto"/>
              <w:right w:val="single" w:sz="4" w:space="0" w:color="auto"/>
            </w:tcBorders>
            <w:vAlign w:val="center"/>
          </w:tcPr>
          <w:p w:rsidR="00FE0ED3" w:rsidRPr="00F820E8" w:rsidRDefault="00D11E6D" w:rsidP="00F820E8">
            <w:pPr>
              <w:spacing w:after="0" w:line="240" w:lineRule="auto"/>
              <w:jc w:val="center"/>
              <w:rPr>
                <w:rFonts w:ascii="Sylfaen" w:hAnsi="Sylfaen" w:cs="Arial"/>
                <w:lang w:val="ru-RU"/>
              </w:rPr>
            </w:pPr>
            <w:r w:rsidRPr="00F820E8">
              <w:rPr>
                <w:rFonts w:ascii="Sylfaen" w:hAnsi="Sylfaen" w:cs="Arial"/>
                <w:lang w:val="ru-RU"/>
              </w:rPr>
              <w:t>15,4</w:t>
            </w:r>
          </w:p>
        </w:tc>
        <w:tc>
          <w:tcPr>
            <w:tcW w:w="992" w:type="dxa"/>
            <w:tcBorders>
              <w:top w:val="single" w:sz="4" w:space="0" w:color="auto"/>
              <w:left w:val="single" w:sz="4" w:space="0" w:color="auto"/>
              <w:bottom w:val="double" w:sz="4" w:space="0" w:color="auto"/>
              <w:right w:val="single" w:sz="4" w:space="0" w:color="auto"/>
            </w:tcBorders>
            <w:vAlign w:val="center"/>
          </w:tcPr>
          <w:p w:rsidR="00FE0ED3" w:rsidRPr="00F820E8" w:rsidRDefault="00D11E6D" w:rsidP="00F820E8">
            <w:pPr>
              <w:spacing w:after="0" w:line="240" w:lineRule="auto"/>
              <w:jc w:val="center"/>
              <w:rPr>
                <w:rFonts w:ascii="Sylfaen" w:hAnsi="Sylfaen" w:cs="Arial"/>
                <w:lang w:val="ru-RU"/>
              </w:rPr>
            </w:pPr>
            <w:r w:rsidRPr="00F820E8">
              <w:rPr>
                <w:rFonts w:ascii="Sylfaen" w:hAnsi="Sylfaen" w:cs="Arial"/>
                <w:lang w:val="ru-RU"/>
              </w:rPr>
              <w:t>55,4</w:t>
            </w:r>
          </w:p>
        </w:tc>
        <w:tc>
          <w:tcPr>
            <w:tcW w:w="851" w:type="dxa"/>
            <w:tcBorders>
              <w:top w:val="single" w:sz="4" w:space="0" w:color="auto"/>
              <w:left w:val="single" w:sz="4" w:space="0" w:color="auto"/>
              <w:bottom w:val="double" w:sz="4" w:space="0" w:color="auto"/>
              <w:right w:val="single" w:sz="4" w:space="0" w:color="auto"/>
            </w:tcBorders>
            <w:vAlign w:val="center"/>
          </w:tcPr>
          <w:p w:rsidR="00FE0ED3" w:rsidRPr="00F820E8" w:rsidRDefault="00D11E6D" w:rsidP="00F820E8">
            <w:pPr>
              <w:spacing w:after="0" w:line="240" w:lineRule="auto"/>
              <w:jc w:val="center"/>
              <w:rPr>
                <w:rFonts w:ascii="Sylfaen" w:hAnsi="Sylfaen" w:cs="Arial"/>
                <w:lang w:val="ru-RU"/>
              </w:rPr>
            </w:pPr>
            <w:r w:rsidRPr="00F820E8">
              <w:rPr>
                <w:rFonts w:ascii="Sylfaen" w:hAnsi="Sylfaen" w:cs="Arial"/>
                <w:lang w:val="ru-RU"/>
              </w:rPr>
              <w:t>48,9</w:t>
            </w:r>
          </w:p>
        </w:tc>
        <w:tc>
          <w:tcPr>
            <w:tcW w:w="850" w:type="dxa"/>
            <w:tcBorders>
              <w:top w:val="single" w:sz="4" w:space="0" w:color="auto"/>
              <w:left w:val="single" w:sz="4" w:space="0" w:color="auto"/>
              <w:bottom w:val="double" w:sz="4" w:space="0" w:color="auto"/>
              <w:right w:val="single" w:sz="4" w:space="0" w:color="auto"/>
            </w:tcBorders>
            <w:vAlign w:val="center"/>
          </w:tcPr>
          <w:p w:rsidR="00FE0ED3" w:rsidRPr="00F820E8" w:rsidRDefault="00D11E6D" w:rsidP="00F820E8">
            <w:pPr>
              <w:spacing w:after="0" w:line="240" w:lineRule="auto"/>
              <w:jc w:val="center"/>
              <w:rPr>
                <w:rFonts w:ascii="Sylfaen" w:hAnsi="Sylfaen" w:cs="Arial"/>
                <w:lang w:val="ru-RU"/>
              </w:rPr>
            </w:pPr>
            <w:r w:rsidRPr="00F820E8">
              <w:rPr>
                <w:rFonts w:ascii="Sylfaen" w:hAnsi="Sylfaen" w:cs="Arial"/>
                <w:lang w:val="ru-RU"/>
              </w:rPr>
              <w:t>8,6</w:t>
            </w:r>
          </w:p>
        </w:tc>
        <w:tc>
          <w:tcPr>
            <w:tcW w:w="851" w:type="dxa"/>
            <w:tcBorders>
              <w:top w:val="single" w:sz="4" w:space="0" w:color="auto"/>
              <w:left w:val="single" w:sz="4" w:space="0" w:color="auto"/>
              <w:bottom w:val="double" w:sz="4" w:space="0" w:color="auto"/>
              <w:right w:val="single" w:sz="4" w:space="0" w:color="auto"/>
            </w:tcBorders>
            <w:vAlign w:val="center"/>
          </w:tcPr>
          <w:p w:rsidR="00FE0ED3" w:rsidRPr="00F820E8" w:rsidRDefault="00D11E6D" w:rsidP="00F820E8">
            <w:pPr>
              <w:spacing w:after="0" w:line="240" w:lineRule="auto"/>
              <w:jc w:val="center"/>
              <w:rPr>
                <w:rFonts w:ascii="Sylfaen" w:hAnsi="Sylfaen" w:cs="Arial"/>
                <w:lang w:val="ru-RU"/>
              </w:rPr>
            </w:pPr>
            <w:r w:rsidRPr="00F820E8">
              <w:rPr>
                <w:rFonts w:ascii="Sylfaen" w:hAnsi="Sylfaen" w:cs="Arial"/>
                <w:lang w:val="ru-RU"/>
              </w:rPr>
              <w:t>1,06</w:t>
            </w:r>
          </w:p>
        </w:tc>
        <w:tc>
          <w:tcPr>
            <w:tcW w:w="772" w:type="dxa"/>
            <w:tcBorders>
              <w:top w:val="single" w:sz="4" w:space="0" w:color="auto"/>
              <w:left w:val="single" w:sz="4" w:space="0" w:color="auto"/>
              <w:bottom w:val="double" w:sz="4" w:space="0" w:color="auto"/>
              <w:right w:val="double" w:sz="4" w:space="0" w:color="auto"/>
            </w:tcBorders>
            <w:vAlign w:val="center"/>
          </w:tcPr>
          <w:p w:rsidR="00FE0ED3" w:rsidRPr="00F820E8" w:rsidRDefault="00D11E6D" w:rsidP="00F820E8">
            <w:pPr>
              <w:spacing w:after="0" w:line="240" w:lineRule="auto"/>
              <w:jc w:val="center"/>
              <w:rPr>
                <w:rFonts w:ascii="Sylfaen" w:hAnsi="Sylfaen" w:cs="Arial"/>
                <w:lang w:val="ru-RU"/>
              </w:rPr>
            </w:pPr>
            <w:r w:rsidRPr="00F820E8">
              <w:rPr>
                <w:rFonts w:ascii="Sylfaen" w:hAnsi="Sylfaen" w:cs="Arial"/>
                <w:lang w:val="ru-RU"/>
              </w:rPr>
              <w:t>48,9</w:t>
            </w:r>
          </w:p>
        </w:tc>
      </w:tr>
    </w:tbl>
    <w:p w:rsidR="00FE0ED3" w:rsidRPr="00F820E8" w:rsidRDefault="00FE0ED3" w:rsidP="00F820E8">
      <w:pPr>
        <w:spacing w:after="0" w:line="360" w:lineRule="auto"/>
        <w:ind w:firstLine="720"/>
        <w:jc w:val="both"/>
        <w:rPr>
          <w:rFonts w:ascii="Sylfaen" w:hAnsi="Sylfaen" w:cs="Sylfaen"/>
          <w:lang w:val="en-US"/>
        </w:rPr>
      </w:pPr>
      <w:r w:rsidRPr="00F820E8">
        <w:rPr>
          <w:rFonts w:ascii="Sylfaen" w:hAnsi="Sylfaen" w:cs="Arial"/>
          <w:lang w:val="hy-AM"/>
        </w:rPr>
        <w:t xml:space="preserve">*- </w:t>
      </w:r>
      <w:r w:rsidRPr="00F820E8">
        <w:rPr>
          <w:rFonts w:ascii="Sylfaen" w:hAnsi="Sylfaen" w:cs="Sylfaen"/>
          <w:lang w:val="en-US"/>
        </w:rPr>
        <w:t>սինթետիկ լվացող միջոցներ</w:t>
      </w:r>
    </w:p>
    <w:p w:rsidR="00FE0ED3" w:rsidRPr="00F820E8" w:rsidRDefault="00FE0ED3" w:rsidP="0051639F">
      <w:pPr>
        <w:spacing w:after="0"/>
        <w:ind w:firstLine="720"/>
        <w:jc w:val="both"/>
        <w:rPr>
          <w:rFonts w:ascii="Sylfaen" w:hAnsi="Sylfaen" w:cs="Arial"/>
          <w:lang w:val="hy-AM"/>
        </w:rPr>
      </w:pPr>
      <w:r w:rsidRPr="00F820E8">
        <w:rPr>
          <w:rFonts w:ascii="Sylfaen" w:hAnsi="Sylfaen" w:cs="Sylfaen"/>
          <w:lang w:val="hy-AM"/>
        </w:rPr>
        <w:t>Գետ թափվող հոսքաջրերի հետևանքով շրջակա ջրային ավազանին հասցված տնտեսական վնասը կենսաբանական մաքրման կայանների առկայության դեպքում զգալիորեն նվազում է</w:t>
      </w:r>
      <w:r w:rsidRPr="00F820E8">
        <w:rPr>
          <w:rFonts w:ascii="Sylfaen" w:hAnsi="Sylfaen" w:cs="Arial"/>
          <w:lang w:val="hy-AM"/>
        </w:rPr>
        <w:t>՝</w:t>
      </w:r>
      <w:r w:rsidRPr="00F820E8">
        <w:rPr>
          <w:rFonts w:ascii="Sylfaen" w:hAnsi="Sylfaen" w:cs="Arial"/>
          <w:lang w:val="en-US"/>
        </w:rPr>
        <w:t xml:space="preserve"> </w:t>
      </w:r>
      <w:r w:rsidR="00D11E6D" w:rsidRPr="00F820E8">
        <w:rPr>
          <w:rFonts w:ascii="Sylfaen" w:hAnsi="Sylfaen" w:cs="Arial"/>
          <w:lang w:val="en-US"/>
        </w:rPr>
        <w:t>5</w:t>
      </w:r>
      <w:r w:rsidRPr="00F820E8">
        <w:rPr>
          <w:rFonts w:ascii="Sylfaen" w:hAnsi="Sylfaen" w:cs="Arial"/>
          <w:lang w:val="hy-AM"/>
        </w:rPr>
        <w:t>,1</w:t>
      </w:r>
      <w:r w:rsidR="00D11E6D" w:rsidRPr="00F820E8">
        <w:rPr>
          <w:rFonts w:ascii="Sylfaen" w:hAnsi="Sylfaen" w:cs="Arial"/>
          <w:lang w:val="en-US"/>
        </w:rPr>
        <w:t>5</w:t>
      </w:r>
      <w:r w:rsidRPr="00F820E8">
        <w:rPr>
          <w:rFonts w:ascii="Sylfaen" w:hAnsi="Sylfaen" w:cs="Arial"/>
          <w:lang w:val="hy-AM"/>
        </w:rPr>
        <w:t xml:space="preserve"> մլն. դրամից նվազելով մինչ</w:t>
      </w:r>
      <w:r w:rsidRPr="00F820E8">
        <w:rPr>
          <w:rFonts w:ascii="Sylfaen" w:hAnsi="Sylfaen" w:cs="Arial"/>
          <w:lang w:val="en-US"/>
        </w:rPr>
        <w:t>և</w:t>
      </w:r>
      <w:r w:rsidRPr="00F820E8">
        <w:rPr>
          <w:rFonts w:ascii="Sylfaen" w:hAnsi="Sylfaen" w:cs="Arial"/>
          <w:lang w:val="hy-AM"/>
        </w:rPr>
        <w:t xml:space="preserve"> </w:t>
      </w:r>
      <w:r w:rsidR="00D11E6D" w:rsidRPr="00F820E8">
        <w:rPr>
          <w:rFonts w:ascii="Sylfaen" w:hAnsi="Sylfaen" w:cs="Arial"/>
          <w:lang w:val="en-US"/>
        </w:rPr>
        <w:t>1</w:t>
      </w:r>
      <w:r w:rsidRPr="00F820E8">
        <w:rPr>
          <w:rFonts w:ascii="Sylfaen" w:hAnsi="Sylfaen" w:cs="Arial"/>
          <w:lang w:val="hy-AM"/>
        </w:rPr>
        <w:t>,</w:t>
      </w:r>
      <w:r w:rsidR="00D11E6D" w:rsidRPr="00F820E8">
        <w:rPr>
          <w:rFonts w:ascii="Sylfaen" w:hAnsi="Sylfaen" w:cs="Arial"/>
          <w:lang w:val="en-US"/>
        </w:rPr>
        <w:t>12</w:t>
      </w:r>
      <w:r w:rsidRPr="00F820E8">
        <w:rPr>
          <w:rFonts w:ascii="Sylfaen" w:hAnsi="Sylfaen" w:cs="Arial"/>
          <w:lang w:val="hy-AM"/>
        </w:rPr>
        <w:t xml:space="preserve"> մլն. դրամ/տարի</w:t>
      </w:r>
      <w:r w:rsidRPr="00F820E8">
        <w:rPr>
          <w:rFonts w:ascii="Sylfaen" w:hAnsi="Sylfaen" w:cs="Sylfaen"/>
          <w:lang w:val="hy-AM"/>
        </w:rPr>
        <w:t xml:space="preserve"> /13/</w:t>
      </w:r>
      <w:r w:rsidRPr="00F820E8">
        <w:rPr>
          <w:rFonts w:ascii="Sylfaen" w:hAnsi="Sylfaen" w:cs="Arial"/>
          <w:lang w:val="hy-AM"/>
        </w:rPr>
        <w:t>:</w:t>
      </w:r>
    </w:p>
    <w:p w:rsidR="00FE0ED3" w:rsidRPr="00F820E8" w:rsidRDefault="00FE0ED3" w:rsidP="0051639F">
      <w:pPr>
        <w:spacing w:after="0"/>
        <w:ind w:firstLine="720"/>
        <w:jc w:val="both"/>
        <w:rPr>
          <w:rFonts w:ascii="Sylfaen" w:hAnsi="Sylfaen" w:cs="Arial"/>
          <w:lang w:val="hy-AM"/>
        </w:rPr>
      </w:pPr>
      <w:r w:rsidRPr="00F820E8">
        <w:rPr>
          <w:rFonts w:ascii="Sylfaen" w:hAnsi="Sylfaen" w:cs="Sylfaen"/>
          <w:lang w:val="hy-AM"/>
        </w:rPr>
        <w:t>Գետի համար ստացված ինքնամաքրման</w:t>
      </w:r>
      <w:r w:rsidRPr="00F820E8">
        <w:rPr>
          <w:rFonts w:ascii="Sylfaen" w:hAnsi="Sylfaen" w:cs="Arial"/>
          <w:lang w:val="hy-AM"/>
        </w:rPr>
        <w:t xml:space="preserve"> K=0.0</w:t>
      </w:r>
      <w:r w:rsidR="00D11E6D" w:rsidRPr="00F820E8">
        <w:rPr>
          <w:rFonts w:ascii="Sylfaen" w:hAnsi="Sylfaen" w:cs="Arial"/>
          <w:lang w:val="hy-AM"/>
        </w:rPr>
        <w:t>57</w:t>
      </w:r>
      <w:r w:rsidRPr="00F820E8">
        <w:rPr>
          <w:rFonts w:ascii="Sylfaen" w:hAnsi="Sylfaen" w:cs="Arial"/>
          <w:lang w:val="hy-AM"/>
        </w:rPr>
        <w:t xml:space="preserve"> </w:t>
      </w:r>
      <w:r w:rsidRPr="00F820E8">
        <w:rPr>
          <w:rFonts w:ascii="Sylfaen" w:hAnsi="Sylfaen" w:cs="Sylfaen"/>
          <w:lang w:val="hy-AM"/>
        </w:rPr>
        <w:t>ցուցանիշի դեպքում</w:t>
      </w:r>
      <w:r w:rsidRPr="00F820E8">
        <w:rPr>
          <w:rFonts w:ascii="Sylfaen" w:hAnsi="Sylfaen" w:cs="Arial"/>
          <w:lang w:val="hy-AM"/>
        </w:rPr>
        <w:t xml:space="preserve">, </w:t>
      </w:r>
      <w:r w:rsidRPr="00F820E8">
        <w:rPr>
          <w:rFonts w:ascii="Sylfaen" w:hAnsi="Sylfaen" w:cs="Sylfaen"/>
          <w:lang w:val="hy-AM"/>
        </w:rPr>
        <w:t>խառնուրդների նոսրացման համար պայմանները գնահատվում են որպես անբավարար</w:t>
      </w:r>
      <w:r w:rsidRPr="00F820E8">
        <w:rPr>
          <w:rFonts w:ascii="Sylfaen" w:hAnsi="Sylfaen" w:cs="Arial"/>
          <w:lang w:val="hy-AM"/>
        </w:rPr>
        <w:t xml:space="preserve">,  </w:t>
      </w:r>
      <w:r w:rsidRPr="00F820E8">
        <w:rPr>
          <w:rFonts w:ascii="Sylfaen" w:hAnsi="Sylfaen" w:cs="Sylfaen"/>
          <w:lang w:val="hy-AM"/>
        </w:rPr>
        <w:t>իսկ գետի ինքնամաքրման պոտենցիալը</w:t>
      </w:r>
      <w:r w:rsidRPr="00F820E8">
        <w:rPr>
          <w:rFonts w:ascii="Sylfaen" w:hAnsi="Sylfaen" w:cs="Arial"/>
          <w:lang w:val="hy-AM"/>
        </w:rPr>
        <w:t xml:space="preserve">` </w:t>
      </w:r>
      <w:r w:rsidRPr="00F820E8">
        <w:rPr>
          <w:rFonts w:ascii="Sylfaen" w:hAnsi="Sylfaen" w:cs="Sylfaen"/>
          <w:lang w:val="hy-AM"/>
        </w:rPr>
        <w:t>ցածր</w:t>
      </w:r>
      <w:r w:rsidRPr="00F820E8">
        <w:rPr>
          <w:rFonts w:ascii="Sylfaen" w:hAnsi="Sylfaen" w:cs="Arial"/>
          <w:lang w:val="hy-AM"/>
        </w:rPr>
        <w:t>:</w:t>
      </w:r>
    </w:p>
    <w:p w:rsidR="00FE0ED3" w:rsidRPr="00F820E8" w:rsidRDefault="00FE0ED3" w:rsidP="0051639F">
      <w:pPr>
        <w:spacing w:after="0"/>
        <w:ind w:firstLine="720"/>
        <w:jc w:val="both"/>
        <w:rPr>
          <w:rFonts w:ascii="Sylfaen" w:hAnsi="Sylfaen" w:cs="Arial"/>
          <w:lang w:val="hy-AM"/>
        </w:rPr>
      </w:pPr>
      <w:r w:rsidRPr="00F820E8">
        <w:rPr>
          <w:rFonts w:ascii="Sylfaen" w:hAnsi="Sylfaen" w:cs="Sylfaen"/>
          <w:lang w:val="hy-AM"/>
        </w:rPr>
        <w:t>Հեռանկարում գետի աղտոտվածության հաշվարկային ցուցանիշները բերված են աղյուսակ</w:t>
      </w:r>
      <w:r w:rsidRPr="00F820E8">
        <w:rPr>
          <w:rFonts w:ascii="Sylfaen" w:hAnsi="Sylfaen" w:cs="Arial"/>
          <w:lang w:val="hy-AM"/>
        </w:rPr>
        <w:t xml:space="preserve"> 2.3.2-</w:t>
      </w:r>
      <w:r w:rsidRPr="00F820E8">
        <w:rPr>
          <w:rFonts w:ascii="Sylfaen" w:hAnsi="Sylfaen" w:cs="Sylfaen"/>
          <w:lang w:val="hy-AM"/>
        </w:rPr>
        <w:t>ում</w:t>
      </w:r>
      <w:r w:rsidRPr="00F820E8">
        <w:rPr>
          <w:rFonts w:ascii="Sylfaen" w:hAnsi="Sylfaen" w:cs="Arial"/>
          <w:lang w:val="hy-AM"/>
        </w:rPr>
        <w:t>:</w:t>
      </w:r>
    </w:p>
    <w:p w:rsidR="00FE0ED3" w:rsidRPr="00F820E8" w:rsidRDefault="00FE0ED3" w:rsidP="0051639F">
      <w:pPr>
        <w:spacing w:after="0"/>
        <w:ind w:firstLine="720"/>
        <w:jc w:val="center"/>
        <w:rPr>
          <w:rFonts w:ascii="Sylfaen" w:hAnsi="Sylfaen" w:cs="Sylfaen"/>
          <w:lang w:val="hy-AM"/>
        </w:rPr>
      </w:pPr>
      <w:r w:rsidRPr="00F820E8">
        <w:rPr>
          <w:rFonts w:ascii="Sylfaen" w:hAnsi="Sylfaen" w:cs="Sylfaen"/>
          <w:lang w:val="hy-AM"/>
        </w:rPr>
        <w:lastRenderedPageBreak/>
        <w:t>Գետի աղտոտվածության ցուցանիշները ՍԹԿ</w:t>
      </w:r>
      <w:r w:rsidRPr="00F820E8">
        <w:rPr>
          <w:rFonts w:ascii="Sylfaen" w:hAnsi="Sylfaen" w:cs="Arial"/>
          <w:lang w:val="hy-AM"/>
        </w:rPr>
        <w:t>-</w:t>
      </w:r>
      <w:r w:rsidRPr="00F820E8">
        <w:rPr>
          <w:rFonts w:ascii="Sylfaen" w:hAnsi="Sylfaen" w:cs="Sylfaen"/>
          <w:lang w:val="hy-AM"/>
        </w:rPr>
        <w:t>ն գերազանցող նյութերի համար</w:t>
      </w:r>
    </w:p>
    <w:p w:rsidR="00FE0ED3" w:rsidRPr="00F820E8" w:rsidRDefault="00FE0ED3" w:rsidP="00F820E8">
      <w:pPr>
        <w:spacing w:after="0" w:line="360" w:lineRule="auto"/>
        <w:ind w:firstLine="720"/>
        <w:jc w:val="right"/>
        <w:rPr>
          <w:rFonts w:ascii="Sylfaen" w:hAnsi="Sylfaen" w:cs="Arial"/>
          <w:lang w:val="en-US"/>
        </w:rPr>
      </w:pPr>
      <w:r w:rsidRPr="00F820E8">
        <w:rPr>
          <w:rFonts w:ascii="Sylfaen" w:hAnsi="Sylfaen" w:cs="Sylfaen"/>
          <w:lang w:val="hy-AM"/>
        </w:rPr>
        <w:t>Աղյուսակ</w:t>
      </w:r>
      <w:r w:rsidRPr="00F820E8">
        <w:rPr>
          <w:rFonts w:ascii="Sylfaen" w:hAnsi="Sylfaen" w:cs="Arial"/>
          <w:lang w:val="hy-AM"/>
        </w:rPr>
        <w:t xml:space="preserve"> 2.3.2</w:t>
      </w:r>
    </w:p>
    <w:tbl>
      <w:tblPr>
        <w:tblW w:w="9182" w:type="dxa"/>
        <w:tblInd w:w="40" w:type="dxa"/>
        <w:tblCellMar>
          <w:left w:w="40" w:type="dxa"/>
          <w:right w:w="40" w:type="dxa"/>
        </w:tblCellMar>
        <w:tblLook w:val="04A0" w:firstRow="1" w:lastRow="0" w:firstColumn="1" w:lastColumn="0" w:noHBand="0" w:noVBand="1"/>
      </w:tblPr>
      <w:tblGrid>
        <w:gridCol w:w="2864"/>
        <w:gridCol w:w="2769"/>
        <w:gridCol w:w="3549"/>
      </w:tblGrid>
      <w:tr w:rsidR="00C42F90" w:rsidRPr="00F820E8" w:rsidTr="007D32AA">
        <w:trPr>
          <w:trHeight w:val="1127"/>
        </w:trPr>
        <w:tc>
          <w:tcPr>
            <w:tcW w:w="2864" w:type="dxa"/>
            <w:tcBorders>
              <w:top w:val="thickThinSmallGap" w:sz="12" w:space="0" w:color="auto"/>
              <w:left w:val="thickThinSmallGap" w:sz="12" w:space="0" w:color="auto"/>
              <w:bottom w:val="nil"/>
              <w:right w:val="single" w:sz="6" w:space="0" w:color="auto"/>
            </w:tcBorders>
            <w:shd w:val="clear" w:color="auto" w:fill="FFFFFF"/>
            <w:vAlign w:val="center"/>
            <w:hideMark/>
          </w:tcPr>
          <w:p w:rsidR="00C42F90" w:rsidRPr="00F820E8" w:rsidRDefault="00C42F90" w:rsidP="00F820E8">
            <w:pPr>
              <w:spacing w:after="0" w:line="240" w:lineRule="auto"/>
              <w:jc w:val="center"/>
              <w:rPr>
                <w:rFonts w:ascii="Sylfaen" w:hAnsi="Sylfaen"/>
                <w:lang w:val="hy-AM"/>
              </w:rPr>
            </w:pPr>
            <w:r w:rsidRPr="00F820E8">
              <w:rPr>
                <w:rFonts w:ascii="Sylfaen" w:hAnsi="Sylfaen"/>
                <w:lang w:val="en-US"/>
              </w:rPr>
              <w:t>ԷՆ</w:t>
            </w:r>
            <w:r w:rsidRPr="00F820E8">
              <w:rPr>
                <w:rFonts w:ascii="Sylfaen" w:hAnsi="Sylfaen"/>
              </w:rPr>
              <w:t>-</w:t>
            </w:r>
            <w:r w:rsidRPr="00F820E8">
              <w:rPr>
                <w:rFonts w:ascii="Sylfaen" w:hAnsi="Sylfaen"/>
                <w:lang w:val="en-US"/>
              </w:rPr>
              <w:t>գ</w:t>
            </w:r>
            <w:r w:rsidRPr="00F820E8">
              <w:rPr>
                <w:rFonts w:ascii="Sylfaen" w:hAnsi="Sylfaen" w:cs="Sylfaen"/>
                <w:lang w:val="hy-AM"/>
              </w:rPr>
              <w:t>երազանցող</w:t>
            </w:r>
            <w:r w:rsidRPr="00F820E8">
              <w:rPr>
                <w:rFonts w:ascii="Sylfaen" w:hAnsi="Sylfaen" w:cs="Sylfaen"/>
                <w:lang w:val="en-US"/>
              </w:rPr>
              <w:t xml:space="preserve"> </w:t>
            </w:r>
            <w:r w:rsidRPr="00F820E8">
              <w:rPr>
                <w:rFonts w:ascii="Sylfaen" w:hAnsi="Sylfaen" w:cs="Sylfaen"/>
                <w:lang w:val="hy-AM"/>
              </w:rPr>
              <w:t>աղտոտիչ նյութերի անվանումը</w:t>
            </w:r>
          </w:p>
        </w:tc>
        <w:tc>
          <w:tcPr>
            <w:tcW w:w="2769" w:type="dxa"/>
            <w:tcBorders>
              <w:top w:val="thickThinSmallGap" w:sz="12" w:space="0" w:color="auto"/>
              <w:left w:val="single" w:sz="6" w:space="0" w:color="auto"/>
              <w:bottom w:val="nil"/>
              <w:right w:val="single" w:sz="6" w:space="0" w:color="auto"/>
            </w:tcBorders>
            <w:shd w:val="clear" w:color="auto" w:fill="FFFFFF"/>
            <w:vAlign w:val="center"/>
            <w:hideMark/>
          </w:tcPr>
          <w:p w:rsidR="00C42F90" w:rsidRPr="00F820E8" w:rsidRDefault="00C42F90" w:rsidP="00F820E8">
            <w:pPr>
              <w:spacing w:after="0" w:line="240" w:lineRule="auto"/>
              <w:jc w:val="center"/>
              <w:rPr>
                <w:rFonts w:ascii="Sylfaen" w:hAnsi="Sylfaen"/>
                <w:lang w:val="hy-AM"/>
              </w:rPr>
            </w:pPr>
            <w:r w:rsidRPr="00F820E8">
              <w:rPr>
                <w:rFonts w:ascii="Sylfaen" w:hAnsi="Sylfaen" w:cs="Sylfaen"/>
                <w:lang w:val="hy-AM"/>
              </w:rPr>
              <w:t>Վնասակարության</w:t>
            </w:r>
            <w:r w:rsidRPr="00F820E8">
              <w:rPr>
                <w:rFonts w:ascii="Sylfaen" w:hAnsi="Sylfaen" w:cs="Sylfaen"/>
                <w:lang w:val="en-US"/>
              </w:rPr>
              <w:t xml:space="preserve"> </w:t>
            </w:r>
            <w:r w:rsidRPr="00F820E8">
              <w:rPr>
                <w:rFonts w:ascii="Sylfaen" w:hAnsi="Sylfaen" w:cs="Sylfaen"/>
                <w:lang w:val="hy-AM"/>
              </w:rPr>
              <w:t>ցուցանիշը</w:t>
            </w:r>
          </w:p>
        </w:tc>
        <w:tc>
          <w:tcPr>
            <w:tcW w:w="3549" w:type="dxa"/>
            <w:tcBorders>
              <w:top w:val="thickThinSmallGap" w:sz="12" w:space="0" w:color="auto"/>
              <w:left w:val="single" w:sz="6" w:space="0" w:color="auto"/>
              <w:bottom w:val="nil"/>
              <w:right w:val="thickThinSmallGap" w:sz="12" w:space="0" w:color="auto"/>
            </w:tcBorders>
            <w:shd w:val="clear" w:color="auto" w:fill="FFFFFF"/>
            <w:vAlign w:val="center"/>
            <w:hideMark/>
          </w:tcPr>
          <w:p w:rsidR="00C42F90" w:rsidRPr="00F820E8" w:rsidRDefault="00C42F90" w:rsidP="00F820E8">
            <w:pPr>
              <w:spacing w:after="0" w:line="240" w:lineRule="auto"/>
              <w:jc w:val="center"/>
              <w:rPr>
                <w:rFonts w:ascii="Sylfaen" w:hAnsi="Sylfaen"/>
                <w:lang w:val="hy-AM"/>
              </w:rPr>
            </w:pPr>
            <w:r w:rsidRPr="00F820E8">
              <w:rPr>
                <w:rFonts w:ascii="Sylfaen" w:hAnsi="Sylfaen" w:cs="Sylfaen"/>
                <w:lang w:val="hy-AM"/>
              </w:rPr>
              <w:t>Միջին տարեկան կոնցենտրացիաների</w:t>
            </w:r>
            <w:r w:rsidRPr="00F820E8">
              <w:rPr>
                <w:rFonts w:ascii="Sylfaen" w:hAnsi="Sylfaen"/>
                <w:lang w:val="hy-AM"/>
              </w:rPr>
              <w:t xml:space="preserve"> գ</w:t>
            </w:r>
            <w:r w:rsidRPr="00F820E8">
              <w:rPr>
                <w:rFonts w:ascii="Sylfaen" w:hAnsi="Sylfaen" w:cs="Sylfaen"/>
                <w:lang w:val="hy-AM"/>
              </w:rPr>
              <w:t>երազանցումը էն</w:t>
            </w:r>
            <w:r w:rsidRPr="00F820E8">
              <w:rPr>
                <w:rFonts w:ascii="Sylfaen" w:hAnsi="Sylfaen"/>
                <w:lang w:val="hy-AM"/>
              </w:rPr>
              <w:t>-</w:t>
            </w:r>
            <w:r w:rsidRPr="00F820E8">
              <w:rPr>
                <w:rFonts w:ascii="Sylfaen" w:hAnsi="Sylfaen" w:cs="Sylfaen"/>
                <w:lang w:val="hy-AM"/>
              </w:rPr>
              <w:t>ից</w:t>
            </w:r>
          </w:p>
          <w:p w:rsidR="00C42F90" w:rsidRPr="00F820E8" w:rsidRDefault="00C42F90" w:rsidP="00F820E8">
            <w:pPr>
              <w:spacing w:after="0" w:line="240" w:lineRule="auto"/>
              <w:jc w:val="center"/>
              <w:rPr>
                <w:rFonts w:ascii="Sylfaen" w:hAnsi="Sylfaen"/>
                <w:lang w:val="hy-AM"/>
              </w:rPr>
            </w:pPr>
            <w:r w:rsidRPr="00F820E8">
              <w:rPr>
                <w:rFonts w:ascii="Sylfaen" w:hAnsi="Sylfaen" w:cs="GreekC"/>
                <w:lang w:val="hy-AM"/>
              </w:rPr>
              <w:t>d</w:t>
            </w:r>
            <w:r w:rsidRPr="00F820E8">
              <w:rPr>
                <w:rFonts w:ascii="Sylfaen" w:hAnsi="Sylfaen" w:cs="GreekC"/>
                <w:vertAlign w:val="subscript"/>
                <w:lang w:val="hy-AM"/>
              </w:rPr>
              <w:t xml:space="preserve">i, </w:t>
            </w:r>
            <w:r w:rsidRPr="00F820E8">
              <w:rPr>
                <w:rFonts w:ascii="Sylfaen" w:hAnsi="Sylfaen" w:cs="GreekC"/>
                <w:lang w:val="hy-AM"/>
              </w:rPr>
              <w:t>անգամ</w:t>
            </w:r>
          </w:p>
        </w:tc>
      </w:tr>
      <w:tr w:rsidR="00C42F90" w:rsidRPr="00F820E8" w:rsidTr="007D32AA">
        <w:trPr>
          <w:trHeight w:val="270"/>
        </w:trPr>
        <w:tc>
          <w:tcPr>
            <w:tcW w:w="2864" w:type="dxa"/>
            <w:tcBorders>
              <w:top w:val="single" w:sz="6" w:space="0" w:color="auto"/>
              <w:left w:val="thickThinSmallGap" w:sz="12" w:space="0" w:color="auto"/>
              <w:bottom w:val="single" w:sz="6" w:space="0" w:color="auto"/>
              <w:right w:val="single" w:sz="6" w:space="0" w:color="auto"/>
            </w:tcBorders>
            <w:shd w:val="clear" w:color="auto" w:fill="FFFFFF"/>
            <w:vAlign w:val="center"/>
            <w:hideMark/>
          </w:tcPr>
          <w:p w:rsidR="00C42F90" w:rsidRPr="00F820E8" w:rsidRDefault="00C42F90" w:rsidP="00F820E8">
            <w:pPr>
              <w:spacing w:after="0" w:line="240" w:lineRule="auto"/>
              <w:ind w:firstLine="249"/>
              <w:rPr>
                <w:rFonts w:ascii="Sylfaen" w:hAnsi="Sylfaen"/>
                <w:lang w:val="en-US"/>
              </w:rPr>
            </w:pPr>
            <w:r w:rsidRPr="00F820E8">
              <w:rPr>
                <w:rFonts w:ascii="Sylfaen" w:hAnsi="Sylfaen"/>
                <w:lang w:val="en-US"/>
              </w:rPr>
              <w:t>Երկաթ</w:t>
            </w:r>
          </w:p>
        </w:tc>
        <w:tc>
          <w:tcPr>
            <w:tcW w:w="2769" w:type="dxa"/>
            <w:tcBorders>
              <w:top w:val="single" w:sz="6" w:space="0" w:color="auto"/>
              <w:left w:val="single" w:sz="6" w:space="0" w:color="auto"/>
              <w:bottom w:val="single" w:sz="6" w:space="0" w:color="auto"/>
              <w:right w:val="single" w:sz="6" w:space="0" w:color="auto"/>
            </w:tcBorders>
            <w:shd w:val="clear" w:color="auto" w:fill="FFFFFF"/>
            <w:vAlign w:val="center"/>
            <w:hideMark/>
          </w:tcPr>
          <w:p w:rsidR="00C42F90" w:rsidRPr="00F820E8" w:rsidRDefault="00C42F90" w:rsidP="00F820E8">
            <w:pPr>
              <w:spacing w:after="0" w:line="240" w:lineRule="auto"/>
              <w:jc w:val="center"/>
              <w:rPr>
                <w:rFonts w:ascii="Sylfaen" w:hAnsi="Sylfaen" w:cs="Sylfaen"/>
                <w:lang w:val="en-US"/>
              </w:rPr>
            </w:pPr>
            <w:r w:rsidRPr="00F820E8">
              <w:rPr>
                <w:rFonts w:ascii="Sylfaen" w:hAnsi="Sylfaen" w:cs="Sylfaen"/>
                <w:lang w:val="en-US"/>
              </w:rPr>
              <w:t>սանիտարական</w:t>
            </w:r>
          </w:p>
        </w:tc>
        <w:tc>
          <w:tcPr>
            <w:tcW w:w="3549" w:type="dxa"/>
            <w:tcBorders>
              <w:top w:val="single" w:sz="6" w:space="0" w:color="auto"/>
              <w:left w:val="single" w:sz="6" w:space="0" w:color="auto"/>
              <w:bottom w:val="single" w:sz="6" w:space="0" w:color="auto"/>
              <w:right w:val="thickThinSmallGap" w:sz="12" w:space="0" w:color="auto"/>
            </w:tcBorders>
            <w:shd w:val="clear" w:color="auto" w:fill="FFFFFF"/>
            <w:vAlign w:val="center"/>
          </w:tcPr>
          <w:p w:rsidR="00C42F90" w:rsidRPr="00F820E8" w:rsidRDefault="00C42F90" w:rsidP="00F820E8">
            <w:pPr>
              <w:spacing w:after="0" w:line="240" w:lineRule="auto"/>
              <w:jc w:val="center"/>
              <w:rPr>
                <w:rFonts w:ascii="Sylfaen" w:hAnsi="Sylfaen"/>
                <w:lang w:val="en-GB"/>
              </w:rPr>
            </w:pPr>
            <w:r w:rsidRPr="00F820E8">
              <w:rPr>
                <w:rFonts w:ascii="Sylfaen" w:hAnsi="Sylfaen"/>
                <w:lang w:val="en-GB"/>
              </w:rPr>
              <w:t>1,2</w:t>
            </w:r>
          </w:p>
        </w:tc>
      </w:tr>
      <w:tr w:rsidR="00C42F90" w:rsidRPr="00F820E8" w:rsidTr="007D32AA">
        <w:trPr>
          <w:trHeight w:val="270"/>
        </w:trPr>
        <w:tc>
          <w:tcPr>
            <w:tcW w:w="2864" w:type="dxa"/>
            <w:tcBorders>
              <w:top w:val="single" w:sz="6" w:space="0" w:color="auto"/>
              <w:left w:val="thickThinSmallGap" w:sz="12" w:space="0" w:color="auto"/>
              <w:bottom w:val="single" w:sz="6" w:space="0" w:color="auto"/>
              <w:right w:val="single" w:sz="6" w:space="0" w:color="auto"/>
            </w:tcBorders>
            <w:shd w:val="clear" w:color="auto" w:fill="FFFFFF"/>
            <w:vAlign w:val="center"/>
            <w:hideMark/>
          </w:tcPr>
          <w:p w:rsidR="00C42F90" w:rsidRPr="00F820E8" w:rsidRDefault="00C42F90" w:rsidP="00F820E8">
            <w:pPr>
              <w:spacing w:after="0" w:line="240" w:lineRule="auto"/>
              <w:ind w:firstLine="249"/>
              <w:rPr>
                <w:rFonts w:ascii="Sylfaen" w:hAnsi="Sylfaen"/>
                <w:lang w:val="hy-AM"/>
              </w:rPr>
            </w:pPr>
            <w:r w:rsidRPr="00F820E8">
              <w:rPr>
                <w:rFonts w:ascii="Sylfaen" w:hAnsi="Sylfaen" w:cs="Sylfaen"/>
                <w:lang w:val="en-US"/>
              </w:rPr>
              <w:t>Ֆոսֆատ իոն</w:t>
            </w:r>
          </w:p>
        </w:tc>
        <w:tc>
          <w:tcPr>
            <w:tcW w:w="2769" w:type="dxa"/>
            <w:tcBorders>
              <w:top w:val="single" w:sz="6" w:space="0" w:color="auto"/>
              <w:left w:val="single" w:sz="6" w:space="0" w:color="auto"/>
              <w:bottom w:val="single" w:sz="6" w:space="0" w:color="auto"/>
              <w:right w:val="single" w:sz="6" w:space="0" w:color="auto"/>
            </w:tcBorders>
            <w:shd w:val="clear" w:color="auto" w:fill="FFFFFF"/>
            <w:vAlign w:val="center"/>
            <w:hideMark/>
          </w:tcPr>
          <w:p w:rsidR="00C42F90" w:rsidRPr="00F820E8" w:rsidRDefault="00C42F90" w:rsidP="00F820E8">
            <w:pPr>
              <w:spacing w:after="0" w:line="240" w:lineRule="auto"/>
              <w:jc w:val="center"/>
              <w:rPr>
                <w:rFonts w:ascii="Sylfaen" w:hAnsi="Sylfaen" w:cs="Sylfaen"/>
                <w:lang w:val="en-US"/>
              </w:rPr>
            </w:pPr>
            <w:r w:rsidRPr="00F820E8">
              <w:rPr>
                <w:rFonts w:ascii="Sylfaen" w:hAnsi="Sylfaen" w:cs="Sylfaen"/>
                <w:lang w:val="en-US"/>
              </w:rPr>
              <w:t>զգայարանական</w:t>
            </w:r>
          </w:p>
        </w:tc>
        <w:tc>
          <w:tcPr>
            <w:tcW w:w="3549" w:type="dxa"/>
            <w:tcBorders>
              <w:top w:val="single" w:sz="6" w:space="0" w:color="auto"/>
              <w:left w:val="single" w:sz="6" w:space="0" w:color="auto"/>
              <w:bottom w:val="single" w:sz="6" w:space="0" w:color="auto"/>
              <w:right w:val="thickThinSmallGap" w:sz="12" w:space="0" w:color="auto"/>
            </w:tcBorders>
            <w:shd w:val="clear" w:color="auto" w:fill="FFFFFF"/>
            <w:vAlign w:val="center"/>
          </w:tcPr>
          <w:p w:rsidR="00C42F90" w:rsidRPr="00F820E8" w:rsidRDefault="00C42F90" w:rsidP="00F820E8">
            <w:pPr>
              <w:spacing w:after="0" w:line="240" w:lineRule="auto"/>
              <w:jc w:val="center"/>
              <w:rPr>
                <w:rFonts w:ascii="Sylfaen" w:hAnsi="Sylfaen"/>
                <w:lang w:val="en-GB"/>
              </w:rPr>
            </w:pPr>
            <w:r w:rsidRPr="00F820E8">
              <w:rPr>
                <w:rFonts w:ascii="Sylfaen" w:hAnsi="Sylfaen"/>
                <w:lang w:val="en-GB"/>
              </w:rPr>
              <w:t>4</w:t>
            </w:r>
          </w:p>
        </w:tc>
      </w:tr>
      <w:tr w:rsidR="00C42F90" w:rsidRPr="00F820E8" w:rsidTr="007D32AA">
        <w:trPr>
          <w:trHeight w:val="285"/>
        </w:trPr>
        <w:tc>
          <w:tcPr>
            <w:tcW w:w="2864" w:type="dxa"/>
            <w:tcBorders>
              <w:top w:val="single" w:sz="6" w:space="0" w:color="auto"/>
              <w:left w:val="thickThinSmallGap" w:sz="12" w:space="0" w:color="auto"/>
              <w:bottom w:val="single" w:sz="6" w:space="0" w:color="auto"/>
              <w:right w:val="single" w:sz="6" w:space="0" w:color="auto"/>
            </w:tcBorders>
            <w:shd w:val="clear" w:color="auto" w:fill="FFFFFF"/>
            <w:vAlign w:val="center"/>
            <w:hideMark/>
          </w:tcPr>
          <w:p w:rsidR="00C42F90" w:rsidRPr="00F820E8" w:rsidRDefault="00C42F90" w:rsidP="00F820E8">
            <w:pPr>
              <w:spacing w:after="0" w:line="240" w:lineRule="auto"/>
              <w:ind w:firstLine="249"/>
              <w:rPr>
                <w:rFonts w:ascii="Sylfaen" w:hAnsi="Sylfaen"/>
                <w:lang w:val="en-US"/>
              </w:rPr>
            </w:pPr>
            <w:r w:rsidRPr="00F820E8">
              <w:rPr>
                <w:rFonts w:ascii="Sylfaen" w:hAnsi="Sylfaen"/>
                <w:lang w:val="en-US"/>
              </w:rPr>
              <w:t>Ամոնիում իոն</w:t>
            </w:r>
          </w:p>
        </w:tc>
        <w:tc>
          <w:tcPr>
            <w:tcW w:w="2769" w:type="dxa"/>
            <w:tcBorders>
              <w:top w:val="single" w:sz="6" w:space="0" w:color="auto"/>
              <w:left w:val="single" w:sz="6" w:space="0" w:color="auto"/>
              <w:bottom w:val="single" w:sz="6" w:space="0" w:color="auto"/>
              <w:right w:val="single" w:sz="6" w:space="0" w:color="auto"/>
            </w:tcBorders>
            <w:shd w:val="clear" w:color="auto" w:fill="FFFFFF"/>
            <w:vAlign w:val="center"/>
            <w:hideMark/>
          </w:tcPr>
          <w:p w:rsidR="00C42F90" w:rsidRPr="00F820E8" w:rsidRDefault="00C42F90" w:rsidP="00F820E8">
            <w:pPr>
              <w:spacing w:after="0" w:line="240" w:lineRule="auto"/>
              <w:jc w:val="center"/>
              <w:rPr>
                <w:rFonts w:ascii="Sylfaen" w:hAnsi="Sylfaen" w:cs="Sylfaen"/>
                <w:lang w:val="en-US"/>
              </w:rPr>
            </w:pPr>
            <w:r w:rsidRPr="00F820E8">
              <w:rPr>
                <w:rFonts w:ascii="Sylfaen" w:hAnsi="Sylfaen" w:cs="Sylfaen"/>
                <w:lang w:val="en-US"/>
              </w:rPr>
              <w:t>սանիտարական</w:t>
            </w:r>
          </w:p>
        </w:tc>
        <w:tc>
          <w:tcPr>
            <w:tcW w:w="3549" w:type="dxa"/>
            <w:tcBorders>
              <w:top w:val="single" w:sz="6" w:space="0" w:color="auto"/>
              <w:left w:val="single" w:sz="6" w:space="0" w:color="auto"/>
              <w:bottom w:val="single" w:sz="6" w:space="0" w:color="auto"/>
              <w:right w:val="thickThinSmallGap" w:sz="12" w:space="0" w:color="auto"/>
            </w:tcBorders>
            <w:shd w:val="clear" w:color="auto" w:fill="FFFFFF"/>
            <w:vAlign w:val="center"/>
          </w:tcPr>
          <w:p w:rsidR="00C42F90" w:rsidRPr="00F820E8" w:rsidRDefault="00C42F90" w:rsidP="00F820E8">
            <w:pPr>
              <w:spacing w:after="0" w:line="240" w:lineRule="auto"/>
              <w:jc w:val="center"/>
              <w:rPr>
                <w:rFonts w:ascii="Sylfaen" w:hAnsi="Sylfaen"/>
                <w:lang w:val="ru-RU"/>
              </w:rPr>
            </w:pPr>
            <w:r w:rsidRPr="00F820E8">
              <w:rPr>
                <w:rFonts w:ascii="Sylfaen" w:hAnsi="Sylfaen"/>
                <w:lang w:val="ru-RU"/>
              </w:rPr>
              <w:t>5</w:t>
            </w:r>
          </w:p>
        </w:tc>
      </w:tr>
      <w:tr w:rsidR="00C42F90" w:rsidRPr="00F820E8" w:rsidTr="007D32AA">
        <w:trPr>
          <w:trHeight w:val="254"/>
        </w:trPr>
        <w:tc>
          <w:tcPr>
            <w:tcW w:w="2864" w:type="dxa"/>
            <w:tcBorders>
              <w:top w:val="single" w:sz="6" w:space="0" w:color="auto"/>
              <w:left w:val="thickThinSmallGap" w:sz="12" w:space="0" w:color="auto"/>
              <w:bottom w:val="single" w:sz="6" w:space="0" w:color="auto"/>
              <w:right w:val="single" w:sz="6" w:space="0" w:color="auto"/>
            </w:tcBorders>
            <w:shd w:val="clear" w:color="auto" w:fill="FFFFFF"/>
            <w:vAlign w:val="center"/>
            <w:hideMark/>
          </w:tcPr>
          <w:p w:rsidR="00C42F90" w:rsidRPr="00F820E8" w:rsidRDefault="00C42F90" w:rsidP="00F820E8">
            <w:pPr>
              <w:spacing w:after="0" w:line="240" w:lineRule="auto"/>
              <w:ind w:firstLine="249"/>
              <w:rPr>
                <w:rFonts w:ascii="Sylfaen" w:hAnsi="Sylfaen"/>
                <w:lang w:val="hy-AM"/>
              </w:rPr>
            </w:pPr>
            <w:r w:rsidRPr="00F820E8">
              <w:rPr>
                <w:rFonts w:ascii="Sylfaen" w:hAnsi="Sylfaen"/>
                <w:lang w:val="hy-AM"/>
              </w:rPr>
              <w:t>ԹԿՊ</w:t>
            </w:r>
            <w:r w:rsidRPr="00F820E8">
              <w:rPr>
                <w:rFonts w:ascii="Sylfaen" w:hAnsi="Sylfaen"/>
                <w:vertAlign w:val="subscript"/>
                <w:lang w:val="hy-AM"/>
              </w:rPr>
              <w:t>5</w:t>
            </w:r>
          </w:p>
        </w:tc>
        <w:tc>
          <w:tcPr>
            <w:tcW w:w="2769" w:type="dxa"/>
            <w:tcBorders>
              <w:top w:val="single" w:sz="6" w:space="0" w:color="auto"/>
              <w:left w:val="single" w:sz="6" w:space="0" w:color="auto"/>
              <w:bottom w:val="single" w:sz="6" w:space="0" w:color="auto"/>
              <w:right w:val="single" w:sz="6" w:space="0" w:color="auto"/>
            </w:tcBorders>
            <w:shd w:val="clear" w:color="auto" w:fill="FFFFFF"/>
            <w:vAlign w:val="center"/>
            <w:hideMark/>
          </w:tcPr>
          <w:p w:rsidR="00C42F90" w:rsidRPr="00F820E8" w:rsidRDefault="00C42F90" w:rsidP="00F820E8">
            <w:pPr>
              <w:spacing w:after="0" w:line="240" w:lineRule="auto"/>
              <w:jc w:val="center"/>
              <w:rPr>
                <w:rFonts w:ascii="Sylfaen" w:hAnsi="Sylfaen" w:cs="Sylfaen"/>
                <w:lang w:val="en-US"/>
              </w:rPr>
            </w:pPr>
            <w:r w:rsidRPr="00F820E8">
              <w:rPr>
                <w:rFonts w:ascii="Sylfaen" w:hAnsi="Sylfaen" w:cs="Sylfaen"/>
                <w:lang w:val="en-US"/>
              </w:rPr>
              <w:t>սանիտարական</w:t>
            </w:r>
          </w:p>
        </w:tc>
        <w:tc>
          <w:tcPr>
            <w:tcW w:w="3549" w:type="dxa"/>
            <w:tcBorders>
              <w:top w:val="single" w:sz="6" w:space="0" w:color="auto"/>
              <w:left w:val="single" w:sz="6" w:space="0" w:color="auto"/>
              <w:bottom w:val="single" w:sz="6" w:space="0" w:color="auto"/>
              <w:right w:val="thickThinSmallGap" w:sz="12" w:space="0" w:color="auto"/>
            </w:tcBorders>
            <w:shd w:val="clear" w:color="auto" w:fill="FFFFFF"/>
            <w:vAlign w:val="center"/>
          </w:tcPr>
          <w:p w:rsidR="00C42F90" w:rsidRPr="00F820E8" w:rsidRDefault="00C42F90" w:rsidP="00F820E8">
            <w:pPr>
              <w:spacing w:after="0" w:line="240" w:lineRule="auto"/>
              <w:jc w:val="center"/>
              <w:rPr>
                <w:rFonts w:ascii="Sylfaen" w:hAnsi="Sylfaen"/>
                <w:lang w:val="ru-RU"/>
              </w:rPr>
            </w:pPr>
            <w:r w:rsidRPr="00F820E8">
              <w:rPr>
                <w:rFonts w:ascii="Sylfaen" w:hAnsi="Sylfaen"/>
                <w:lang w:val="en-GB"/>
              </w:rPr>
              <w:t>1,</w:t>
            </w:r>
            <w:r w:rsidRPr="00F820E8">
              <w:rPr>
                <w:rFonts w:ascii="Sylfaen" w:hAnsi="Sylfaen"/>
                <w:lang w:val="ru-RU"/>
              </w:rPr>
              <w:t>5</w:t>
            </w:r>
          </w:p>
        </w:tc>
      </w:tr>
      <w:tr w:rsidR="00C42F90" w:rsidRPr="00F820E8" w:rsidTr="007D32AA">
        <w:trPr>
          <w:trHeight w:val="254"/>
        </w:trPr>
        <w:tc>
          <w:tcPr>
            <w:tcW w:w="2864" w:type="dxa"/>
            <w:tcBorders>
              <w:top w:val="single" w:sz="6" w:space="0" w:color="auto"/>
              <w:left w:val="thickThinSmallGap" w:sz="12" w:space="0" w:color="auto"/>
              <w:bottom w:val="single" w:sz="6" w:space="0" w:color="auto"/>
              <w:right w:val="single" w:sz="6" w:space="0" w:color="auto"/>
            </w:tcBorders>
            <w:shd w:val="clear" w:color="auto" w:fill="FFFFFF"/>
            <w:vAlign w:val="center"/>
            <w:hideMark/>
          </w:tcPr>
          <w:p w:rsidR="00C42F90" w:rsidRPr="00F820E8" w:rsidRDefault="00C42F90" w:rsidP="00F820E8">
            <w:pPr>
              <w:spacing w:after="0" w:line="240" w:lineRule="auto"/>
              <w:ind w:firstLine="249"/>
              <w:rPr>
                <w:rFonts w:ascii="Sylfaen" w:hAnsi="Sylfaen"/>
                <w:lang w:val="hy-AM"/>
              </w:rPr>
            </w:pPr>
            <w:r w:rsidRPr="00F820E8">
              <w:rPr>
                <w:rFonts w:ascii="Sylfaen" w:hAnsi="Sylfaen"/>
                <w:lang w:val="hy-AM"/>
              </w:rPr>
              <w:t>Նիտրիտ իոն</w:t>
            </w:r>
          </w:p>
        </w:tc>
        <w:tc>
          <w:tcPr>
            <w:tcW w:w="2769" w:type="dxa"/>
            <w:tcBorders>
              <w:top w:val="single" w:sz="6" w:space="0" w:color="auto"/>
              <w:left w:val="single" w:sz="6" w:space="0" w:color="auto"/>
              <w:bottom w:val="single" w:sz="6" w:space="0" w:color="auto"/>
              <w:right w:val="single" w:sz="6" w:space="0" w:color="auto"/>
            </w:tcBorders>
            <w:shd w:val="clear" w:color="auto" w:fill="FFFFFF"/>
            <w:vAlign w:val="center"/>
            <w:hideMark/>
          </w:tcPr>
          <w:p w:rsidR="00C42F90" w:rsidRPr="00F820E8" w:rsidRDefault="00C42F90" w:rsidP="00F820E8">
            <w:pPr>
              <w:spacing w:after="0" w:line="240" w:lineRule="auto"/>
              <w:jc w:val="center"/>
              <w:rPr>
                <w:rFonts w:ascii="Sylfaen" w:hAnsi="Sylfaen" w:cs="Sylfaen"/>
                <w:lang w:val="en-US"/>
              </w:rPr>
            </w:pPr>
            <w:r w:rsidRPr="00F820E8">
              <w:rPr>
                <w:rFonts w:ascii="Sylfaen" w:hAnsi="Sylfaen" w:cs="Sylfaen"/>
                <w:lang w:val="en-US"/>
              </w:rPr>
              <w:t>սանիտարա-թունաբանական</w:t>
            </w:r>
          </w:p>
        </w:tc>
        <w:tc>
          <w:tcPr>
            <w:tcW w:w="3549" w:type="dxa"/>
            <w:tcBorders>
              <w:top w:val="single" w:sz="6" w:space="0" w:color="auto"/>
              <w:left w:val="single" w:sz="6" w:space="0" w:color="auto"/>
              <w:bottom w:val="single" w:sz="6" w:space="0" w:color="auto"/>
              <w:right w:val="thickThinSmallGap" w:sz="12" w:space="0" w:color="auto"/>
            </w:tcBorders>
            <w:shd w:val="clear" w:color="auto" w:fill="FFFFFF"/>
            <w:vAlign w:val="center"/>
          </w:tcPr>
          <w:p w:rsidR="00C42F90" w:rsidRPr="00F820E8" w:rsidRDefault="00C42F90" w:rsidP="00F820E8">
            <w:pPr>
              <w:spacing w:after="0" w:line="240" w:lineRule="auto"/>
              <w:jc w:val="center"/>
              <w:rPr>
                <w:rFonts w:ascii="Sylfaen" w:hAnsi="Sylfaen"/>
                <w:lang w:val="ru-RU"/>
              </w:rPr>
            </w:pPr>
            <w:r w:rsidRPr="00F820E8">
              <w:rPr>
                <w:rFonts w:ascii="Sylfaen" w:hAnsi="Sylfaen"/>
                <w:lang w:val="ru-RU"/>
              </w:rPr>
              <w:t>1,5</w:t>
            </w:r>
          </w:p>
        </w:tc>
      </w:tr>
      <w:tr w:rsidR="00C42F90" w:rsidRPr="00F820E8" w:rsidTr="007D32AA">
        <w:trPr>
          <w:trHeight w:val="254"/>
        </w:trPr>
        <w:tc>
          <w:tcPr>
            <w:tcW w:w="2864" w:type="dxa"/>
            <w:tcBorders>
              <w:top w:val="single" w:sz="6" w:space="0" w:color="auto"/>
              <w:left w:val="thickThinSmallGap" w:sz="12" w:space="0" w:color="auto"/>
              <w:bottom w:val="single" w:sz="6" w:space="0" w:color="auto"/>
              <w:right w:val="single" w:sz="6" w:space="0" w:color="auto"/>
            </w:tcBorders>
            <w:shd w:val="clear" w:color="auto" w:fill="FFFFFF"/>
            <w:vAlign w:val="center"/>
            <w:hideMark/>
          </w:tcPr>
          <w:p w:rsidR="00C42F90" w:rsidRPr="00F820E8" w:rsidRDefault="00C42F90" w:rsidP="00F820E8">
            <w:pPr>
              <w:spacing w:after="0" w:line="240" w:lineRule="auto"/>
              <w:ind w:firstLine="249"/>
              <w:rPr>
                <w:rFonts w:ascii="Sylfaen" w:hAnsi="Sylfaen"/>
                <w:lang w:val="hy-AM"/>
              </w:rPr>
            </w:pPr>
            <w:r w:rsidRPr="00F820E8">
              <w:rPr>
                <w:rFonts w:ascii="Sylfaen" w:hAnsi="Sylfaen"/>
                <w:lang w:val="en-US"/>
              </w:rPr>
              <w:t xml:space="preserve">Ընդհանւր անօրգանական ազոտ </w:t>
            </w:r>
            <w:r w:rsidRPr="00F820E8">
              <w:rPr>
                <w:rFonts w:ascii="Sylfaen" w:hAnsi="Sylfaen"/>
                <w:lang w:val="ru-RU"/>
              </w:rPr>
              <w:t>(</w:t>
            </w:r>
            <w:r w:rsidRPr="00F820E8">
              <w:rPr>
                <w:rFonts w:ascii="Sylfaen" w:hAnsi="Sylfaen"/>
                <w:lang w:val="hy-AM"/>
              </w:rPr>
              <w:t>ԸԱԱ</w:t>
            </w:r>
            <w:r w:rsidRPr="00F820E8">
              <w:rPr>
                <w:rFonts w:ascii="Sylfaen" w:hAnsi="Sylfaen"/>
                <w:lang w:val="ru-RU"/>
              </w:rPr>
              <w:t>)</w:t>
            </w:r>
          </w:p>
        </w:tc>
        <w:tc>
          <w:tcPr>
            <w:tcW w:w="2769" w:type="dxa"/>
            <w:tcBorders>
              <w:top w:val="single" w:sz="6" w:space="0" w:color="auto"/>
              <w:left w:val="single" w:sz="6" w:space="0" w:color="auto"/>
              <w:bottom w:val="single" w:sz="6" w:space="0" w:color="auto"/>
              <w:right w:val="single" w:sz="6" w:space="0" w:color="auto"/>
            </w:tcBorders>
            <w:shd w:val="clear" w:color="auto" w:fill="FFFFFF"/>
            <w:vAlign w:val="center"/>
            <w:hideMark/>
          </w:tcPr>
          <w:p w:rsidR="00C42F90" w:rsidRPr="00F820E8" w:rsidRDefault="00C42F90" w:rsidP="00F820E8">
            <w:pPr>
              <w:spacing w:after="0" w:line="240" w:lineRule="auto"/>
              <w:jc w:val="center"/>
              <w:rPr>
                <w:rFonts w:ascii="Sylfaen" w:hAnsi="Sylfaen" w:cs="Sylfaen"/>
                <w:lang w:val="en-US"/>
              </w:rPr>
            </w:pPr>
            <w:r w:rsidRPr="00F820E8">
              <w:rPr>
                <w:rFonts w:ascii="Sylfaen" w:hAnsi="Sylfaen" w:cs="Sylfaen"/>
                <w:lang w:val="en-US"/>
              </w:rPr>
              <w:t>սանիտարա-թունաբանական</w:t>
            </w:r>
          </w:p>
        </w:tc>
        <w:tc>
          <w:tcPr>
            <w:tcW w:w="3549" w:type="dxa"/>
            <w:tcBorders>
              <w:top w:val="single" w:sz="6" w:space="0" w:color="auto"/>
              <w:left w:val="single" w:sz="6" w:space="0" w:color="auto"/>
              <w:bottom w:val="single" w:sz="6" w:space="0" w:color="auto"/>
              <w:right w:val="thickThinSmallGap" w:sz="12" w:space="0" w:color="auto"/>
            </w:tcBorders>
            <w:shd w:val="clear" w:color="auto" w:fill="FFFFFF"/>
            <w:vAlign w:val="center"/>
          </w:tcPr>
          <w:p w:rsidR="00C42F90" w:rsidRPr="00F820E8" w:rsidRDefault="00C42F90" w:rsidP="00F820E8">
            <w:pPr>
              <w:spacing w:after="0" w:line="240" w:lineRule="auto"/>
              <w:jc w:val="center"/>
              <w:rPr>
                <w:rFonts w:ascii="Sylfaen" w:hAnsi="Sylfaen"/>
                <w:lang w:val="ru-RU"/>
              </w:rPr>
            </w:pPr>
            <w:r w:rsidRPr="00F820E8">
              <w:rPr>
                <w:rFonts w:ascii="Sylfaen" w:hAnsi="Sylfaen"/>
                <w:lang w:val="ru-RU"/>
              </w:rPr>
              <w:t>3</w:t>
            </w:r>
          </w:p>
        </w:tc>
      </w:tr>
      <w:tr w:rsidR="00C42F90" w:rsidRPr="00F820E8" w:rsidTr="007D32AA">
        <w:trPr>
          <w:trHeight w:val="254"/>
        </w:trPr>
        <w:tc>
          <w:tcPr>
            <w:tcW w:w="2864" w:type="dxa"/>
            <w:tcBorders>
              <w:top w:val="single" w:sz="6" w:space="0" w:color="auto"/>
              <w:left w:val="thickThinSmallGap" w:sz="12" w:space="0" w:color="auto"/>
              <w:bottom w:val="single" w:sz="6" w:space="0" w:color="auto"/>
              <w:right w:val="single" w:sz="6" w:space="0" w:color="auto"/>
            </w:tcBorders>
            <w:shd w:val="clear" w:color="auto" w:fill="FFFFFF"/>
            <w:vAlign w:val="center"/>
            <w:hideMark/>
          </w:tcPr>
          <w:p w:rsidR="00C42F90" w:rsidRPr="00F820E8" w:rsidRDefault="00C42F90" w:rsidP="00F820E8">
            <w:pPr>
              <w:spacing w:after="0" w:line="240" w:lineRule="auto"/>
              <w:ind w:firstLine="249"/>
              <w:rPr>
                <w:rFonts w:ascii="Sylfaen" w:hAnsi="Sylfaen"/>
                <w:lang w:val="hy-AM"/>
              </w:rPr>
            </w:pPr>
            <w:r w:rsidRPr="00F820E8">
              <w:rPr>
                <w:rFonts w:ascii="Sylfaen" w:hAnsi="Sylfaen"/>
                <w:lang w:val="hy-AM"/>
              </w:rPr>
              <w:t>Ընդհանուր ֆոսֆոր</w:t>
            </w:r>
          </w:p>
        </w:tc>
        <w:tc>
          <w:tcPr>
            <w:tcW w:w="2769" w:type="dxa"/>
            <w:tcBorders>
              <w:top w:val="single" w:sz="6" w:space="0" w:color="auto"/>
              <w:left w:val="single" w:sz="6" w:space="0" w:color="auto"/>
              <w:bottom w:val="single" w:sz="6" w:space="0" w:color="auto"/>
              <w:right w:val="single" w:sz="6" w:space="0" w:color="auto"/>
            </w:tcBorders>
            <w:shd w:val="clear" w:color="auto" w:fill="FFFFFF"/>
            <w:vAlign w:val="center"/>
            <w:hideMark/>
          </w:tcPr>
          <w:p w:rsidR="00C42F90" w:rsidRPr="00F820E8" w:rsidRDefault="00C42F90" w:rsidP="00F820E8">
            <w:pPr>
              <w:spacing w:after="0" w:line="240" w:lineRule="auto"/>
              <w:jc w:val="center"/>
              <w:rPr>
                <w:rFonts w:ascii="Sylfaen" w:hAnsi="Sylfaen" w:cs="Sylfaen"/>
                <w:lang w:val="en-US"/>
              </w:rPr>
            </w:pPr>
            <w:r w:rsidRPr="00F820E8">
              <w:rPr>
                <w:rFonts w:ascii="Sylfaen" w:hAnsi="Sylfaen" w:cs="Sylfaen"/>
                <w:lang w:val="en-US"/>
              </w:rPr>
              <w:t>սանիտարական</w:t>
            </w:r>
          </w:p>
        </w:tc>
        <w:tc>
          <w:tcPr>
            <w:tcW w:w="3549" w:type="dxa"/>
            <w:tcBorders>
              <w:top w:val="single" w:sz="6" w:space="0" w:color="auto"/>
              <w:left w:val="single" w:sz="6" w:space="0" w:color="auto"/>
              <w:bottom w:val="single" w:sz="6" w:space="0" w:color="auto"/>
              <w:right w:val="thickThinSmallGap" w:sz="12" w:space="0" w:color="auto"/>
            </w:tcBorders>
            <w:shd w:val="clear" w:color="auto" w:fill="FFFFFF"/>
            <w:vAlign w:val="center"/>
          </w:tcPr>
          <w:p w:rsidR="00C42F90" w:rsidRPr="00F820E8" w:rsidRDefault="00C42F90" w:rsidP="00F820E8">
            <w:pPr>
              <w:spacing w:after="0" w:line="240" w:lineRule="auto"/>
              <w:jc w:val="center"/>
              <w:rPr>
                <w:rFonts w:ascii="Sylfaen" w:hAnsi="Sylfaen"/>
                <w:lang w:val="en-GB"/>
              </w:rPr>
            </w:pPr>
            <w:r w:rsidRPr="00F820E8">
              <w:rPr>
                <w:rFonts w:ascii="Sylfaen" w:hAnsi="Sylfaen"/>
                <w:lang w:val="en-GB"/>
              </w:rPr>
              <w:t>5</w:t>
            </w:r>
          </w:p>
        </w:tc>
      </w:tr>
      <w:tr w:rsidR="00C42F90" w:rsidRPr="00F820E8" w:rsidTr="007D32AA">
        <w:trPr>
          <w:trHeight w:val="368"/>
        </w:trPr>
        <w:tc>
          <w:tcPr>
            <w:tcW w:w="2864" w:type="dxa"/>
            <w:tcBorders>
              <w:top w:val="single" w:sz="6" w:space="0" w:color="auto"/>
              <w:left w:val="thickThinSmallGap" w:sz="12" w:space="0" w:color="auto"/>
              <w:bottom w:val="thickThinSmallGap" w:sz="12" w:space="0" w:color="auto"/>
              <w:right w:val="single" w:sz="6" w:space="0" w:color="auto"/>
            </w:tcBorders>
            <w:shd w:val="clear" w:color="auto" w:fill="FFFFFF"/>
            <w:vAlign w:val="center"/>
            <w:hideMark/>
          </w:tcPr>
          <w:p w:rsidR="00C42F90" w:rsidRPr="00F820E8" w:rsidRDefault="00C42F90" w:rsidP="00F820E8">
            <w:pPr>
              <w:spacing w:after="0" w:line="240" w:lineRule="auto"/>
              <w:ind w:firstLine="249"/>
              <w:rPr>
                <w:rFonts w:ascii="Sylfaen" w:hAnsi="Sylfaen"/>
                <w:lang w:val="hy-AM"/>
              </w:rPr>
            </w:pPr>
            <w:r w:rsidRPr="00F820E8">
              <w:rPr>
                <w:rFonts w:ascii="Sylfaen" w:hAnsi="Sylfaen"/>
                <w:lang w:val="hy-AM"/>
              </w:rPr>
              <w:t>Լուծված թթվածին</w:t>
            </w:r>
          </w:p>
        </w:tc>
        <w:tc>
          <w:tcPr>
            <w:tcW w:w="2769" w:type="dxa"/>
            <w:tcBorders>
              <w:top w:val="single" w:sz="6" w:space="0" w:color="auto"/>
              <w:left w:val="single" w:sz="6" w:space="0" w:color="auto"/>
              <w:bottom w:val="thickThinSmallGap" w:sz="12" w:space="0" w:color="auto"/>
              <w:right w:val="single" w:sz="6" w:space="0" w:color="auto"/>
            </w:tcBorders>
            <w:shd w:val="clear" w:color="auto" w:fill="FFFFFF"/>
            <w:vAlign w:val="center"/>
            <w:hideMark/>
          </w:tcPr>
          <w:p w:rsidR="00C42F90" w:rsidRPr="00F820E8" w:rsidRDefault="00C42F90" w:rsidP="00F820E8">
            <w:pPr>
              <w:spacing w:after="0" w:line="240" w:lineRule="auto"/>
              <w:jc w:val="center"/>
              <w:rPr>
                <w:rFonts w:ascii="Sylfaen" w:hAnsi="Sylfaen" w:cs="Sylfaen"/>
                <w:lang w:val="en-US"/>
              </w:rPr>
            </w:pPr>
            <w:r w:rsidRPr="00F820E8">
              <w:rPr>
                <w:rFonts w:ascii="Sylfaen" w:hAnsi="Sylfaen" w:cs="Sylfaen"/>
                <w:lang w:val="en-US"/>
              </w:rPr>
              <w:t>սանիտարական</w:t>
            </w:r>
          </w:p>
        </w:tc>
        <w:tc>
          <w:tcPr>
            <w:tcW w:w="3549" w:type="dxa"/>
            <w:tcBorders>
              <w:top w:val="single" w:sz="6" w:space="0" w:color="auto"/>
              <w:left w:val="single" w:sz="6" w:space="0" w:color="auto"/>
              <w:bottom w:val="thickThinSmallGap" w:sz="12" w:space="0" w:color="auto"/>
              <w:right w:val="thickThinSmallGap" w:sz="12" w:space="0" w:color="auto"/>
            </w:tcBorders>
            <w:shd w:val="clear" w:color="auto" w:fill="FFFFFF"/>
            <w:vAlign w:val="center"/>
          </w:tcPr>
          <w:p w:rsidR="00C42F90" w:rsidRPr="00F820E8" w:rsidRDefault="00C42F90" w:rsidP="00F820E8">
            <w:pPr>
              <w:spacing w:after="0" w:line="240" w:lineRule="auto"/>
              <w:jc w:val="center"/>
              <w:rPr>
                <w:rFonts w:ascii="Sylfaen" w:hAnsi="Sylfaen"/>
                <w:lang w:val="ru-RU"/>
              </w:rPr>
            </w:pPr>
            <w:r w:rsidRPr="00F820E8">
              <w:rPr>
                <w:rFonts w:ascii="Sylfaen" w:hAnsi="Sylfaen"/>
                <w:lang w:val="ru-RU"/>
              </w:rPr>
              <w:t>1</w:t>
            </w:r>
          </w:p>
        </w:tc>
      </w:tr>
    </w:tbl>
    <w:p w:rsidR="00FE0ED3" w:rsidRPr="00F820E8" w:rsidRDefault="00FE0ED3" w:rsidP="00F820E8">
      <w:pPr>
        <w:spacing w:after="0" w:line="360" w:lineRule="auto"/>
        <w:ind w:firstLine="720"/>
        <w:jc w:val="both"/>
        <w:rPr>
          <w:rFonts w:ascii="Sylfaen" w:hAnsi="Sylfaen" w:cs="Arial"/>
          <w:lang w:val="en-US"/>
        </w:rPr>
      </w:pPr>
    </w:p>
    <w:p w:rsidR="00FE0ED3" w:rsidRPr="00F820E8" w:rsidRDefault="00FE0ED3" w:rsidP="0051639F">
      <w:pPr>
        <w:spacing w:after="0"/>
        <w:ind w:firstLine="720"/>
        <w:jc w:val="both"/>
        <w:rPr>
          <w:rFonts w:ascii="Sylfaen" w:hAnsi="Sylfaen" w:cs="Arial"/>
          <w:lang w:val="hy-AM"/>
        </w:rPr>
      </w:pPr>
      <w:r w:rsidRPr="00F820E8">
        <w:rPr>
          <w:rFonts w:ascii="Sylfaen" w:hAnsi="Sylfaen" w:cs="Sylfaen"/>
          <w:lang w:val="en-US"/>
        </w:rPr>
        <w:t>Գ</w:t>
      </w:r>
      <w:r w:rsidRPr="00F820E8">
        <w:rPr>
          <w:rFonts w:ascii="Sylfaen" w:hAnsi="Sylfaen" w:cs="Sylfaen"/>
          <w:lang w:val="hy-AM"/>
        </w:rPr>
        <w:t xml:space="preserve">ետը </w:t>
      </w:r>
      <w:r w:rsidRPr="00F820E8">
        <w:rPr>
          <w:rFonts w:ascii="Sylfaen" w:hAnsi="Sylfaen" w:cs="Arial"/>
          <w:lang w:val="hy-AM"/>
        </w:rPr>
        <w:t xml:space="preserve">նշված </w:t>
      </w:r>
      <w:r w:rsidRPr="00F820E8">
        <w:rPr>
          <w:rFonts w:ascii="Sylfaen" w:hAnsi="Sylfaen" w:cs="Sylfaen"/>
          <w:lang w:val="hy-AM"/>
        </w:rPr>
        <w:t xml:space="preserve">հատվածում դասվում </w:t>
      </w:r>
      <w:r w:rsidRPr="00F820E8">
        <w:rPr>
          <w:rFonts w:ascii="Sylfaen" w:hAnsi="Sylfaen" w:cs="Sylfaen"/>
          <w:lang w:val="en-US"/>
        </w:rPr>
        <w:t>է</w:t>
      </w:r>
      <w:r w:rsidRPr="00F820E8">
        <w:rPr>
          <w:rFonts w:ascii="Sylfaen" w:hAnsi="Sylfaen" w:cs="Arial"/>
          <w:lang w:val="hy-AM"/>
        </w:rPr>
        <w:t xml:space="preserve"> 5-</w:t>
      </w:r>
      <w:r w:rsidRPr="00F820E8">
        <w:rPr>
          <w:rFonts w:ascii="Sylfaen" w:hAnsi="Sylfaen" w:cs="Sylfaen"/>
          <w:lang w:val="hy-AM"/>
        </w:rPr>
        <w:t>րդ դասին</w:t>
      </w:r>
      <w:r w:rsidRPr="00F820E8">
        <w:rPr>
          <w:rFonts w:ascii="Sylfaen" w:hAnsi="Sylfaen" w:cs="Sylfaen"/>
          <w:lang w:val="en-US"/>
        </w:rPr>
        <w:t>(</w:t>
      </w:r>
      <w:r w:rsidRPr="00F820E8">
        <w:rPr>
          <w:rFonts w:ascii="Sylfaen" w:hAnsi="Sylfaen" w:cs="Sylfaen"/>
          <w:lang w:val="hy-AM"/>
        </w:rPr>
        <w:t>վատ</w:t>
      </w:r>
      <w:r w:rsidRPr="00F820E8">
        <w:rPr>
          <w:rFonts w:ascii="Sylfaen" w:hAnsi="Sylfaen" w:cs="Sylfaen"/>
          <w:lang w:val="en-US"/>
        </w:rPr>
        <w:t>)</w:t>
      </w:r>
      <w:r w:rsidRPr="00F820E8">
        <w:rPr>
          <w:rFonts w:ascii="Sylfaen" w:hAnsi="Sylfaen" w:cs="Arial"/>
          <w:lang w:val="hy-AM"/>
        </w:rPr>
        <w:t xml:space="preserve">: </w:t>
      </w:r>
    </w:p>
    <w:p w:rsidR="00FE0ED3" w:rsidRPr="00F820E8" w:rsidRDefault="00FE0ED3" w:rsidP="0051639F">
      <w:pPr>
        <w:spacing w:after="0"/>
        <w:ind w:firstLine="720"/>
        <w:jc w:val="both"/>
        <w:rPr>
          <w:rFonts w:ascii="Sylfaen" w:hAnsi="Sylfaen" w:cs="Arial"/>
          <w:lang w:val="hy-AM"/>
        </w:rPr>
      </w:pPr>
      <w:r w:rsidRPr="00F820E8">
        <w:rPr>
          <w:rFonts w:ascii="Sylfaen" w:hAnsi="Sylfaen" w:cs="Sylfaen"/>
          <w:lang w:val="hy-AM"/>
        </w:rPr>
        <w:t xml:space="preserve">Նկատվում է  ֆոսֆատի, </w:t>
      </w:r>
      <w:r w:rsidR="00C42F90" w:rsidRPr="00F820E8">
        <w:rPr>
          <w:rFonts w:ascii="Sylfaen" w:hAnsi="Sylfaen" w:cs="Sylfaen"/>
          <w:lang w:val="hy-AM"/>
        </w:rPr>
        <w:t xml:space="preserve">երկաթի, ամոնիում և </w:t>
      </w:r>
      <w:r w:rsidRPr="00F820E8">
        <w:rPr>
          <w:rFonts w:ascii="Sylfaen" w:hAnsi="Sylfaen" w:cs="Sylfaen"/>
          <w:lang w:val="hy-AM"/>
        </w:rPr>
        <w:t xml:space="preserve"> նիտրիտ</w:t>
      </w:r>
      <w:r w:rsidR="00C42F90" w:rsidRPr="00F820E8">
        <w:rPr>
          <w:rFonts w:ascii="Sylfaen" w:hAnsi="Sylfaen" w:cs="Sylfaen"/>
          <w:lang w:val="hy-AM"/>
        </w:rPr>
        <w:t xml:space="preserve"> իոնների, ԸԱԱ-ի</w:t>
      </w:r>
      <w:r w:rsidRPr="00F820E8">
        <w:rPr>
          <w:rFonts w:ascii="Sylfaen" w:hAnsi="Sylfaen" w:cs="Sylfaen"/>
          <w:lang w:val="hy-AM"/>
        </w:rPr>
        <w:t xml:space="preserve"> կոնցենտրացիաների գերազանցում թույլատրելի նորմերից</w:t>
      </w:r>
      <w:r w:rsidRPr="00F820E8">
        <w:rPr>
          <w:rFonts w:ascii="Sylfaen" w:hAnsi="Sylfaen" w:cs="Arial"/>
          <w:lang w:val="hy-AM"/>
        </w:rPr>
        <w:t xml:space="preserve">: </w:t>
      </w:r>
    </w:p>
    <w:p w:rsidR="00FE0ED3" w:rsidRPr="00F820E8" w:rsidRDefault="00FE0ED3" w:rsidP="0051639F">
      <w:pPr>
        <w:spacing w:after="0"/>
        <w:ind w:firstLine="720"/>
        <w:jc w:val="both"/>
        <w:rPr>
          <w:rFonts w:ascii="Sylfaen" w:hAnsi="Sylfaen" w:cs="Arial"/>
          <w:lang w:val="hy-AM"/>
        </w:rPr>
      </w:pPr>
      <w:r w:rsidRPr="00F820E8">
        <w:rPr>
          <w:rFonts w:ascii="Sylfaen" w:hAnsi="Sylfaen" w:cs="Sylfaen"/>
          <w:lang w:val="hy-AM"/>
        </w:rPr>
        <w:t xml:space="preserve">Գետի աղտոտվածության աստիճանի հիգիենիկ դասակարգումը կատարվել է ըստ վնասակարությունը սահմանափակող ցուցանիշների և բերված է </w:t>
      </w:r>
      <w:r w:rsidRPr="00F820E8">
        <w:rPr>
          <w:rFonts w:ascii="Sylfaen" w:hAnsi="Sylfaen" w:cs="Arial"/>
          <w:lang w:val="hy-AM"/>
        </w:rPr>
        <w:t>աղյուսակ  2.3.3-</w:t>
      </w:r>
      <w:r w:rsidRPr="00F820E8">
        <w:rPr>
          <w:rFonts w:ascii="Sylfaen" w:hAnsi="Sylfaen" w:cs="Sylfaen"/>
          <w:lang w:val="hy-AM"/>
        </w:rPr>
        <w:t>ում</w:t>
      </w:r>
      <w:r w:rsidRPr="00F820E8">
        <w:rPr>
          <w:rFonts w:ascii="Sylfaen" w:hAnsi="Sylfaen" w:cs="Arial"/>
          <w:lang w:val="hy-AM"/>
        </w:rPr>
        <w:t>:</w:t>
      </w:r>
    </w:p>
    <w:p w:rsidR="00FE0ED3" w:rsidRPr="00F820E8" w:rsidRDefault="00C42F90" w:rsidP="00E97F74">
      <w:pPr>
        <w:spacing w:after="0"/>
        <w:ind w:firstLine="567"/>
        <w:rPr>
          <w:rFonts w:ascii="Sylfaen" w:hAnsi="Sylfaen" w:cs="Arial"/>
          <w:lang w:val="hy-AM"/>
        </w:rPr>
      </w:pPr>
      <w:r w:rsidRPr="00F820E8">
        <w:rPr>
          <w:rFonts w:ascii="Sylfaen" w:hAnsi="Sylfaen" w:cs="Sylfaen"/>
          <w:lang w:val="hy-AM"/>
        </w:rPr>
        <w:t>Քասախ</w:t>
      </w:r>
      <w:r w:rsidR="00FE0ED3" w:rsidRPr="00F820E8">
        <w:rPr>
          <w:rFonts w:ascii="Sylfaen" w:hAnsi="Sylfaen" w:cs="Sylfaen"/>
          <w:lang w:val="hy-AM"/>
        </w:rPr>
        <w:t xml:space="preserve"> գետի աղտոտվածության աստիճանի հիգիենիկ դասակարգումը</w:t>
      </w:r>
    </w:p>
    <w:p w:rsidR="00FE0ED3" w:rsidRPr="00F820E8" w:rsidRDefault="00FE0ED3" w:rsidP="00F820E8">
      <w:pPr>
        <w:spacing w:after="0" w:line="360" w:lineRule="auto"/>
        <w:ind w:firstLine="720"/>
        <w:jc w:val="right"/>
        <w:rPr>
          <w:rFonts w:ascii="Sylfaen" w:hAnsi="Sylfaen" w:cs="Arial"/>
          <w:lang w:val="hy-AM"/>
        </w:rPr>
      </w:pPr>
      <w:r w:rsidRPr="00F820E8">
        <w:rPr>
          <w:rFonts w:ascii="Sylfaen" w:hAnsi="Sylfaen" w:cs="Sylfaen"/>
          <w:lang w:val="hy-AM"/>
        </w:rPr>
        <w:t>Աղյուսակ</w:t>
      </w:r>
      <w:r w:rsidRPr="00F820E8">
        <w:rPr>
          <w:rFonts w:ascii="Sylfaen" w:hAnsi="Sylfaen" w:cs="Arial"/>
          <w:lang w:val="hy-AM"/>
        </w:rPr>
        <w:t xml:space="preserve"> 2.3.3</w:t>
      </w:r>
    </w:p>
    <w:tbl>
      <w:tblPr>
        <w:tblW w:w="51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2031"/>
        <w:gridCol w:w="1229"/>
        <w:gridCol w:w="1117"/>
        <w:gridCol w:w="1378"/>
        <w:gridCol w:w="1288"/>
        <w:gridCol w:w="1288"/>
        <w:gridCol w:w="1378"/>
      </w:tblGrid>
      <w:tr w:rsidR="00FE0ED3" w:rsidRPr="00F820E8">
        <w:trPr>
          <w:trHeight w:val="840"/>
        </w:trPr>
        <w:tc>
          <w:tcPr>
            <w:tcW w:w="1096" w:type="pct"/>
            <w:vMerge w:val="restart"/>
            <w:tcBorders>
              <w:top w:val="double" w:sz="4" w:space="0" w:color="auto"/>
              <w:left w:val="double" w:sz="4" w:space="0" w:color="auto"/>
              <w:bottom w:val="single" w:sz="4" w:space="0" w:color="auto"/>
              <w:right w:val="single" w:sz="4" w:space="0" w:color="auto"/>
            </w:tcBorders>
            <w:shd w:val="clear" w:color="auto" w:fill="FFFFFF"/>
            <w:vAlign w:val="center"/>
            <w:hideMark/>
          </w:tcPr>
          <w:p w:rsidR="00FE0ED3" w:rsidRPr="00F820E8" w:rsidRDefault="00FE0ED3" w:rsidP="00F820E8">
            <w:pPr>
              <w:spacing w:after="0" w:line="240" w:lineRule="auto"/>
              <w:jc w:val="center"/>
              <w:rPr>
                <w:rFonts w:ascii="Sylfaen" w:hAnsi="Sylfaen" w:cs="Arial"/>
                <w:lang w:val="hy-AM"/>
              </w:rPr>
            </w:pPr>
            <w:r w:rsidRPr="00F820E8">
              <w:rPr>
                <w:rFonts w:ascii="Sylfaen" w:hAnsi="Sylfaen" w:cs="Sylfaen"/>
                <w:lang w:val="hy-AM"/>
              </w:rPr>
              <w:t>Գետի անվանումը</w:t>
            </w:r>
          </w:p>
        </w:tc>
        <w:tc>
          <w:tcPr>
            <w:tcW w:w="2001" w:type="pct"/>
            <w:gridSpan w:val="3"/>
            <w:tcBorders>
              <w:top w:val="double" w:sz="4" w:space="0" w:color="auto"/>
              <w:left w:val="single" w:sz="4" w:space="0" w:color="auto"/>
              <w:bottom w:val="single" w:sz="4" w:space="0" w:color="auto"/>
              <w:right w:val="single" w:sz="4" w:space="0" w:color="auto"/>
            </w:tcBorders>
            <w:shd w:val="clear" w:color="auto" w:fill="FFFFFF"/>
            <w:vAlign w:val="center"/>
            <w:hideMark/>
          </w:tcPr>
          <w:p w:rsidR="00FE0ED3" w:rsidRPr="00F820E8" w:rsidRDefault="00FE0ED3" w:rsidP="00F820E8">
            <w:pPr>
              <w:spacing w:after="0" w:line="240" w:lineRule="auto"/>
              <w:jc w:val="center"/>
              <w:rPr>
                <w:rFonts w:ascii="Sylfaen" w:hAnsi="Sylfaen" w:cs="Arial"/>
                <w:lang w:val="hy-AM"/>
              </w:rPr>
            </w:pPr>
            <w:r w:rsidRPr="00F820E8">
              <w:rPr>
                <w:rFonts w:ascii="Sylfaen" w:hAnsi="Sylfaen" w:cs="Sylfaen"/>
                <w:lang w:val="hy-AM"/>
              </w:rPr>
              <w:t>Վնասակարարությունը սահմանափակող ցուցանիշ ՎՍՑ</w:t>
            </w:r>
          </w:p>
          <w:p w:rsidR="00FE0ED3" w:rsidRPr="00F820E8" w:rsidRDefault="00FE0ED3" w:rsidP="00F820E8">
            <w:pPr>
              <w:spacing w:after="0" w:line="240" w:lineRule="auto"/>
              <w:jc w:val="center"/>
              <w:rPr>
                <w:rFonts w:ascii="Sylfaen" w:hAnsi="Sylfaen" w:cs="Arial"/>
                <w:lang w:val="hy-AM"/>
              </w:rPr>
            </w:pPr>
            <w:r w:rsidRPr="00F820E8">
              <w:rPr>
                <w:rFonts w:ascii="Sylfaen" w:hAnsi="Sylfaen" w:cs="Sylfaen"/>
                <w:lang w:val="hy-AM"/>
              </w:rPr>
              <w:t>ՎՍՑ</w:t>
            </w:r>
            <w:r w:rsidRPr="00F820E8">
              <w:rPr>
                <w:rFonts w:ascii="Sylfaen" w:hAnsi="Sylfaen" w:cs="Arial"/>
                <w:lang w:val="hy-AM"/>
              </w:rPr>
              <w:t>=∑(d</w:t>
            </w:r>
            <w:r w:rsidRPr="00F820E8">
              <w:rPr>
                <w:rFonts w:ascii="Sylfaen" w:hAnsi="Sylfaen" w:cs="Arial"/>
                <w:vertAlign w:val="subscript"/>
                <w:lang w:val="hy-AM"/>
              </w:rPr>
              <w:t>i</w:t>
            </w:r>
            <w:r w:rsidRPr="00F820E8">
              <w:rPr>
                <w:rFonts w:ascii="Sylfaen" w:hAnsi="Sylfaen" w:cs="Arial"/>
                <w:lang w:val="hy-AM"/>
              </w:rPr>
              <w:t xml:space="preserve"> – 1) + 1</w:t>
            </w:r>
          </w:p>
        </w:tc>
        <w:tc>
          <w:tcPr>
            <w:tcW w:w="1903" w:type="pct"/>
            <w:gridSpan w:val="3"/>
            <w:tcBorders>
              <w:top w:val="double" w:sz="4" w:space="0" w:color="auto"/>
              <w:left w:val="single" w:sz="4" w:space="0" w:color="auto"/>
              <w:bottom w:val="single" w:sz="4" w:space="0" w:color="auto"/>
              <w:right w:val="double" w:sz="4" w:space="0" w:color="auto"/>
            </w:tcBorders>
            <w:shd w:val="clear" w:color="auto" w:fill="FFFFFF"/>
            <w:vAlign w:val="center"/>
            <w:hideMark/>
          </w:tcPr>
          <w:p w:rsidR="00FE0ED3" w:rsidRPr="00F820E8" w:rsidRDefault="00FE0ED3" w:rsidP="00F820E8">
            <w:pPr>
              <w:spacing w:after="0" w:line="240" w:lineRule="auto"/>
              <w:jc w:val="center"/>
              <w:rPr>
                <w:rFonts w:ascii="Sylfaen" w:hAnsi="Sylfaen" w:cs="Arial"/>
                <w:lang w:val="hy-AM"/>
              </w:rPr>
            </w:pPr>
            <w:r w:rsidRPr="00F820E8">
              <w:rPr>
                <w:rFonts w:ascii="Sylfaen" w:hAnsi="Sylfaen" w:cs="Sylfaen"/>
                <w:lang w:val="hy-AM"/>
              </w:rPr>
              <w:t>Աղտոտման</w:t>
            </w:r>
            <w:r w:rsidRPr="00F820E8">
              <w:rPr>
                <w:rFonts w:ascii="Sylfaen" w:hAnsi="Sylfaen" w:cs="Sylfaen"/>
                <w:lang w:val="en-US"/>
              </w:rPr>
              <w:t xml:space="preserve"> </w:t>
            </w:r>
            <w:r w:rsidRPr="00F820E8">
              <w:rPr>
                <w:rFonts w:ascii="Sylfaen" w:hAnsi="Sylfaen" w:cs="Sylfaen"/>
                <w:lang w:val="hy-AM"/>
              </w:rPr>
              <w:t>աստիճանը</w:t>
            </w:r>
          </w:p>
        </w:tc>
      </w:tr>
      <w:tr w:rsidR="00FE0ED3" w:rsidRPr="00F820E8">
        <w:trPr>
          <w:trHeight w:val="304"/>
        </w:trPr>
        <w:tc>
          <w:tcPr>
            <w:tcW w:w="0" w:type="auto"/>
            <w:vMerge/>
            <w:tcBorders>
              <w:top w:val="double" w:sz="4" w:space="0" w:color="auto"/>
              <w:left w:val="double" w:sz="4" w:space="0" w:color="auto"/>
              <w:bottom w:val="single" w:sz="4" w:space="0" w:color="auto"/>
              <w:right w:val="single" w:sz="4" w:space="0" w:color="auto"/>
            </w:tcBorders>
            <w:vAlign w:val="center"/>
            <w:hideMark/>
          </w:tcPr>
          <w:p w:rsidR="00FE0ED3" w:rsidRPr="00F820E8" w:rsidRDefault="00FE0ED3" w:rsidP="00F820E8">
            <w:pPr>
              <w:spacing w:after="0" w:line="240" w:lineRule="auto"/>
              <w:rPr>
                <w:rFonts w:ascii="Sylfaen" w:hAnsi="Sylfaen" w:cs="Arial"/>
                <w:lang w:val="hy-AM"/>
              </w:rPr>
            </w:pPr>
          </w:p>
        </w:tc>
        <w:tc>
          <w:tcPr>
            <w:tcW w:w="682"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FE0ED3" w:rsidRPr="00F820E8" w:rsidRDefault="00FE0ED3" w:rsidP="00F820E8">
            <w:pPr>
              <w:spacing w:after="0" w:line="240" w:lineRule="auto"/>
              <w:jc w:val="center"/>
              <w:rPr>
                <w:rFonts w:ascii="Sylfaen" w:hAnsi="Sylfaen" w:cs="Sylfaen"/>
                <w:lang w:val="hy-AM"/>
              </w:rPr>
            </w:pPr>
            <w:r w:rsidRPr="00F820E8">
              <w:rPr>
                <w:rFonts w:ascii="Sylfaen" w:hAnsi="Sylfaen" w:cs="Sylfaen"/>
                <w:lang w:val="hy-AM"/>
              </w:rPr>
              <w:t>սանիտա</w:t>
            </w:r>
            <w:r w:rsidRPr="00F820E8">
              <w:rPr>
                <w:rFonts w:ascii="Sylfaen" w:hAnsi="Sylfaen" w:cs="Arial"/>
                <w:lang w:val="hy-AM"/>
              </w:rPr>
              <w:softHyphen/>
            </w:r>
            <w:r w:rsidRPr="00F820E8">
              <w:rPr>
                <w:rFonts w:ascii="Sylfaen" w:hAnsi="Sylfaen" w:cs="Sylfaen"/>
                <w:lang w:val="hy-AM"/>
              </w:rPr>
              <w:t>րական</w:t>
            </w:r>
            <w:r w:rsidRPr="00F820E8">
              <w:rPr>
                <w:rFonts w:ascii="Sylfaen" w:hAnsi="Sylfaen" w:cs="Sylfaen"/>
                <w:lang w:val="en-US"/>
              </w:rPr>
              <w:t xml:space="preserve"> </w:t>
            </w:r>
            <w:r w:rsidRPr="00F820E8">
              <w:rPr>
                <w:rFonts w:ascii="Sylfaen" w:hAnsi="Sylfaen" w:cs="Sylfaen"/>
                <w:lang w:val="hy-AM"/>
              </w:rPr>
              <w:t>ռեժիմ</w:t>
            </w:r>
          </w:p>
        </w:tc>
        <w:tc>
          <w:tcPr>
            <w:tcW w:w="58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FE0ED3" w:rsidRPr="00F820E8" w:rsidRDefault="00FE0ED3" w:rsidP="00F820E8">
            <w:pPr>
              <w:spacing w:after="0" w:line="240" w:lineRule="auto"/>
              <w:jc w:val="center"/>
              <w:rPr>
                <w:rFonts w:ascii="Sylfaen" w:hAnsi="Sylfaen" w:cs="Sylfaen"/>
                <w:lang w:val="hy-AM"/>
              </w:rPr>
            </w:pPr>
            <w:r w:rsidRPr="00F820E8">
              <w:rPr>
                <w:rFonts w:ascii="Sylfaen" w:hAnsi="Sylfaen" w:cs="Sylfaen"/>
                <w:lang w:val="hy-AM"/>
              </w:rPr>
              <w:t>զգայարա</w:t>
            </w:r>
            <w:r w:rsidRPr="00F820E8">
              <w:rPr>
                <w:rFonts w:ascii="Sylfaen" w:hAnsi="Sylfaen" w:cs="Arial"/>
                <w:lang w:val="hy-AM"/>
              </w:rPr>
              <w:softHyphen/>
            </w:r>
            <w:r w:rsidRPr="00F820E8">
              <w:rPr>
                <w:rFonts w:ascii="Sylfaen" w:hAnsi="Sylfaen" w:cs="Sylfaen"/>
                <w:lang w:val="hy-AM"/>
              </w:rPr>
              <w:t>նական</w:t>
            </w:r>
          </w:p>
        </w:tc>
        <w:tc>
          <w:tcPr>
            <w:tcW w:w="73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FE0ED3" w:rsidRPr="00F820E8" w:rsidRDefault="00FE0ED3" w:rsidP="00F820E8">
            <w:pPr>
              <w:spacing w:after="0" w:line="240" w:lineRule="auto"/>
              <w:jc w:val="center"/>
              <w:rPr>
                <w:rFonts w:ascii="Sylfaen" w:hAnsi="Sylfaen" w:cs="Arial"/>
                <w:lang w:val="en-US"/>
              </w:rPr>
            </w:pPr>
            <w:r w:rsidRPr="00F820E8">
              <w:rPr>
                <w:rFonts w:ascii="Sylfaen" w:hAnsi="Sylfaen" w:cs="Sylfaen"/>
                <w:lang w:val="en-US"/>
              </w:rPr>
              <w:t>սանիտարա</w:t>
            </w:r>
            <w:r w:rsidRPr="00F820E8">
              <w:rPr>
                <w:rFonts w:ascii="Sylfaen" w:hAnsi="Sylfaen" w:cs="Arial"/>
                <w:lang w:val="en-US"/>
              </w:rPr>
              <w:t>-</w:t>
            </w:r>
          </w:p>
          <w:p w:rsidR="00FE0ED3" w:rsidRPr="00F820E8" w:rsidRDefault="00FE0ED3" w:rsidP="00F820E8">
            <w:pPr>
              <w:spacing w:after="0" w:line="240" w:lineRule="auto"/>
              <w:jc w:val="center"/>
              <w:rPr>
                <w:rFonts w:ascii="Sylfaen" w:hAnsi="Sylfaen" w:cs="Sylfaen"/>
                <w:lang w:val="hy-AM"/>
              </w:rPr>
            </w:pPr>
            <w:r w:rsidRPr="00F820E8">
              <w:rPr>
                <w:rFonts w:ascii="Sylfaen" w:hAnsi="Sylfaen" w:cs="Sylfaen"/>
                <w:lang w:val="hy-AM"/>
              </w:rPr>
              <w:t>թունա</w:t>
            </w:r>
            <w:r w:rsidRPr="00F820E8">
              <w:rPr>
                <w:rFonts w:ascii="Sylfaen" w:hAnsi="Sylfaen" w:cs="Arial"/>
                <w:lang w:val="hy-AM"/>
              </w:rPr>
              <w:t>-</w:t>
            </w:r>
            <w:r w:rsidRPr="00F820E8">
              <w:rPr>
                <w:rFonts w:ascii="Sylfaen" w:hAnsi="Sylfaen" w:cs="Sylfaen"/>
                <w:lang w:val="hy-AM"/>
              </w:rPr>
              <w:t>բանական</w:t>
            </w:r>
          </w:p>
        </w:tc>
        <w:tc>
          <w:tcPr>
            <w:tcW w:w="585"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FE0ED3" w:rsidRPr="00F820E8" w:rsidRDefault="00FE0ED3" w:rsidP="00F820E8">
            <w:pPr>
              <w:spacing w:after="0" w:line="240" w:lineRule="auto"/>
              <w:jc w:val="center"/>
              <w:rPr>
                <w:rFonts w:ascii="Sylfaen" w:hAnsi="Sylfaen" w:cs="Sylfaen"/>
                <w:lang w:val="hy-AM"/>
              </w:rPr>
            </w:pPr>
            <w:r w:rsidRPr="00F820E8">
              <w:rPr>
                <w:rFonts w:ascii="Sylfaen" w:hAnsi="Sylfaen" w:cs="Sylfaen"/>
                <w:lang w:val="hy-AM"/>
              </w:rPr>
              <w:t>սանիտա</w:t>
            </w:r>
            <w:r w:rsidRPr="00F820E8">
              <w:rPr>
                <w:rFonts w:ascii="Sylfaen" w:hAnsi="Sylfaen" w:cs="Arial"/>
                <w:lang w:val="hy-AM"/>
              </w:rPr>
              <w:softHyphen/>
            </w:r>
            <w:r w:rsidRPr="00F820E8">
              <w:rPr>
                <w:rFonts w:ascii="Sylfaen" w:hAnsi="Sylfaen" w:cs="Sylfaen"/>
                <w:lang w:val="hy-AM"/>
              </w:rPr>
              <w:t>րական</w:t>
            </w:r>
            <w:r w:rsidRPr="00F820E8">
              <w:rPr>
                <w:rFonts w:ascii="Sylfaen" w:hAnsi="Sylfaen" w:cs="Sylfaen"/>
                <w:lang w:val="en-US"/>
              </w:rPr>
              <w:t xml:space="preserve"> </w:t>
            </w:r>
            <w:r w:rsidRPr="00F820E8">
              <w:rPr>
                <w:rFonts w:ascii="Sylfaen" w:hAnsi="Sylfaen" w:cs="Sylfaen"/>
                <w:lang w:val="hy-AM"/>
              </w:rPr>
              <w:t>ռեժիմ</w:t>
            </w:r>
          </w:p>
        </w:tc>
        <w:tc>
          <w:tcPr>
            <w:tcW w:w="589"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FE0ED3" w:rsidRPr="00F820E8" w:rsidRDefault="00FE0ED3" w:rsidP="00F820E8">
            <w:pPr>
              <w:spacing w:after="0" w:line="240" w:lineRule="auto"/>
              <w:jc w:val="center"/>
              <w:rPr>
                <w:rFonts w:ascii="Sylfaen" w:hAnsi="Sylfaen" w:cs="Sylfaen"/>
                <w:lang w:val="hy-AM"/>
              </w:rPr>
            </w:pPr>
            <w:r w:rsidRPr="00F820E8">
              <w:rPr>
                <w:rFonts w:ascii="Sylfaen" w:hAnsi="Sylfaen" w:cs="Sylfaen"/>
                <w:lang w:val="hy-AM"/>
              </w:rPr>
              <w:t>զգայարա</w:t>
            </w:r>
            <w:r w:rsidRPr="00F820E8">
              <w:rPr>
                <w:rFonts w:ascii="Sylfaen" w:hAnsi="Sylfaen" w:cs="Arial"/>
                <w:lang w:val="hy-AM"/>
              </w:rPr>
              <w:softHyphen/>
            </w:r>
            <w:r w:rsidRPr="00F820E8">
              <w:rPr>
                <w:rFonts w:ascii="Sylfaen" w:hAnsi="Sylfaen" w:cs="Sylfaen"/>
                <w:lang w:val="hy-AM"/>
              </w:rPr>
              <w:t>նական</w:t>
            </w:r>
          </w:p>
        </w:tc>
        <w:tc>
          <w:tcPr>
            <w:tcW w:w="729" w:type="pct"/>
            <w:tcBorders>
              <w:top w:val="single" w:sz="4" w:space="0" w:color="auto"/>
              <w:left w:val="single" w:sz="4" w:space="0" w:color="auto"/>
              <w:bottom w:val="single" w:sz="4" w:space="0" w:color="auto"/>
              <w:right w:val="double" w:sz="4" w:space="0" w:color="auto"/>
            </w:tcBorders>
            <w:shd w:val="clear" w:color="auto" w:fill="FFFFFF"/>
            <w:vAlign w:val="center"/>
            <w:hideMark/>
          </w:tcPr>
          <w:p w:rsidR="00FE0ED3" w:rsidRPr="00F820E8" w:rsidRDefault="00FE0ED3" w:rsidP="00F820E8">
            <w:pPr>
              <w:spacing w:after="0" w:line="240" w:lineRule="auto"/>
              <w:jc w:val="center"/>
              <w:rPr>
                <w:rFonts w:ascii="Sylfaen" w:hAnsi="Sylfaen" w:cs="Arial"/>
                <w:lang w:val="en-US"/>
              </w:rPr>
            </w:pPr>
            <w:r w:rsidRPr="00F820E8">
              <w:rPr>
                <w:rFonts w:ascii="Sylfaen" w:hAnsi="Sylfaen" w:cs="Sylfaen"/>
                <w:lang w:val="en-US"/>
              </w:rPr>
              <w:t>սանիտարա</w:t>
            </w:r>
            <w:r w:rsidRPr="00F820E8">
              <w:rPr>
                <w:rFonts w:ascii="Sylfaen" w:hAnsi="Sylfaen" w:cs="Arial"/>
                <w:lang w:val="en-US"/>
              </w:rPr>
              <w:t>-</w:t>
            </w:r>
          </w:p>
          <w:p w:rsidR="00FE0ED3" w:rsidRPr="00F820E8" w:rsidRDefault="00FE0ED3" w:rsidP="00F820E8">
            <w:pPr>
              <w:spacing w:after="0" w:line="240" w:lineRule="auto"/>
              <w:jc w:val="center"/>
              <w:rPr>
                <w:rFonts w:ascii="Sylfaen" w:hAnsi="Sylfaen" w:cs="Sylfaen"/>
                <w:lang w:val="hy-AM"/>
              </w:rPr>
            </w:pPr>
            <w:r w:rsidRPr="00F820E8">
              <w:rPr>
                <w:rFonts w:ascii="Sylfaen" w:hAnsi="Sylfaen" w:cs="Sylfaen"/>
                <w:lang w:val="hy-AM"/>
              </w:rPr>
              <w:t>թունա</w:t>
            </w:r>
            <w:r w:rsidRPr="00F820E8">
              <w:rPr>
                <w:rFonts w:ascii="Sylfaen" w:hAnsi="Sylfaen" w:cs="Arial"/>
                <w:lang w:val="hy-AM"/>
              </w:rPr>
              <w:t>-</w:t>
            </w:r>
            <w:r w:rsidRPr="00F820E8">
              <w:rPr>
                <w:rFonts w:ascii="Sylfaen" w:hAnsi="Sylfaen" w:cs="Sylfaen"/>
                <w:lang w:val="hy-AM"/>
              </w:rPr>
              <w:t>բանական</w:t>
            </w:r>
          </w:p>
        </w:tc>
      </w:tr>
      <w:tr w:rsidR="00FE0ED3" w:rsidRPr="00F820E8" w:rsidTr="00C42F90">
        <w:trPr>
          <w:trHeight w:val="470"/>
        </w:trPr>
        <w:tc>
          <w:tcPr>
            <w:tcW w:w="1096" w:type="pct"/>
            <w:tcBorders>
              <w:top w:val="single" w:sz="4" w:space="0" w:color="auto"/>
              <w:left w:val="double" w:sz="4" w:space="0" w:color="auto"/>
              <w:bottom w:val="double" w:sz="4" w:space="0" w:color="auto"/>
              <w:right w:val="single" w:sz="4" w:space="0" w:color="auto"/>
            </w:tcBorders>
            <w:shd w:val="clear" w:color="auto" w:fill="FFFFFF"/>
            <w:vAlign w:val="center"/>
            <w:hideMark/>
          </w:tcPr>
          <w:p w:rsidR="00FE0ED3" w:rsidRPr="00F820E8" w:rsidRDefault="00912A9D" w:rsidP="00F820E8">
            <w:pPr>
              <w:spacing w:after="0" w:line="240" w:lineRule="auto"/>
              <w:rPr>
                <w:rFonts w:ascii="Sylfaen" w:hAnsi="Sylfaen" w:cs="Arial"/>
                <w:lang w:val="en-US"/>
              </w:rPr>
            </w:pPr>
            <w:r w:rsidRPr="00F820E8">
              <w:rPr>
                <w:rFonts w:ascii="Sylfaen" w:hAnsi="Sylfaen" w:cs="Sylfaen"/>
                <w:lang w:val="en-GB"/>
              </w:rPr>
              <w:t xml:space="preserve">Քասախ </w:t>
            </w:r>
            <w:r w:rsidR="00FE0ED3" w:rsidRPr="00F820E8">
              <w:rPr>
                <w:rFonts w:ascii="Sylfaen" w:hAnsi="Sylfaen" w:cs="Sylfaen"/>
                <w:lang w:val="en-US"/>
              </w:rPr>
              <w:t xml:space="preserve"> գետ</w:t>
            </w:r>
          </w:p>
        </w:tc>
        <w:tc>
          <w:tcPr>
            <w:tcW w:w="682" w:type="pct"/>
            <w:tcBorders>
              <w:top w:val="single" w:sz="4" w:space="0" w:color="auto"/>
              <w:left w:val="single" w:sz="4" w:space="0" w:color="auto"/>
              <w:bottom w:val="double" w:sz="4" w:space="0" w:color="auto"/>
              <w:right w:val="single" w:sz="4" w:space="0" w:color="auto"/>
            </w:tcBorders>
            <w:shd w:val="clear" w:color="auto" w:fill="FFFFFF"/>
            <w:vAlign w:val="center"/>
          </w:tcPr>
          <w:p w:rsidR="00FE0ED3" w:rsidRPr="00F820E8" w:rsidRDefault="00C42F90" w:rsidP="00F820E8">
            <w:pPr>
              <w:spacing w:after="0" w:line="240" w:lineRule="auto"/>
              <w:jc w:val="center"/>
              <w:rPr>
                <w:rFonts w:ascii="Sylfaen" w:hAnsi="Sylfaen" w:cs="Arial"/>
                <w:lang w:val="en-GB"/>
              </w:rPr>
            </w:pPr>
            <w:r w:rsidRPr="00F820E8">
              <w:rPr>
                <w:rFonts w:ascii="Sylfaen" w:hAnsi="Sylfaen" w:cs="Arial"/>
                <w:lang w:val="en-GB"/>
              </w:rPr>
              <w:t>10,7</w:t>
            </w:r>
          </w:p>
        </w:tc>
        <w:tc>
          <w:tcPr>
            <w:tcW w:w="586" w:type="pct"/>
            <w:tcBorders>
              <w:top w:val="single" w:sz="4" w:space="0" w:color="auto"/>
              <w:left w:val="single" w:sz="4" w:space="0" w:color="auto"/>
              <w:bottom w:val="double" w:sz="4" w:space="0" w:color="auto"/>
              <w:right w:val="single" w:sz="4" w:space="0" w:color="auto"/>
            </w:tcBorders>
            <w:shd w:val="clear" w:color="auto" w:fill="FFFFFF"/>
            <w:vAlign w:val="center"/>
          </w:tcPr>
          <w:p w:rsidR="00FE0ED3" w:rsidRPr="00F820E8" w:rsidRDefault="00C42F90" w:rsidP="00F820E8">
            <w:pPr>
              <w:spacing w:after="0" w:line="240" w:lineRule="auto"/>
              <w:jc w:val="center"/>
              <w:rPr>
                <w:rFonts w:ascii="Sylfaen" w:hAnsi="Sylfaen" w:cs="Arial"/>
                <w:lang w:val="en-GB"/>
              </w:rPr>
            </w:pPr>
            <w:r w:rsidRPr="00F820E8">
              <w:rPr>
                <w:rFonts w:ascii="Sylfaen" w:hAnsi="Sylfaen" w:cs="Arial"/>
                <w:lang w:val="en-GB"/>
              </w:rPr>
              <w:t>3</w:t>
            </w:r>
          </w:p>
        </w:tc>
        <w:tc>
          <w:tcPr>
            <w:tcW w:w="733" w:type="pct"/>
            <w:tcBorders>
              <w:top w:val="single" w:sz="4" w:space="0" w:color="auto"/>
              <w:left w:val="single" w:sz="4" w:space="0" w:color="auto"/>
              <w:bottom w:val="double" w:sz="4" w:space="0" w:color="auto"/>
              <w:right w:val="single" w:sz="4" w:space="0" w:color="auto"/>
            </w:tcBorders>
            <w:shd w:val="clear" w:color="auto" w:fill="FFFFFF"/>
            <w:vAlign w:val="center"/>
          </w:tcPr>
          <w:p w:rsidR="00FE0ED3" w:rsidRPr="00F820E8" w:rsidRDefault="00C42F90" w:rsidP="00F820E8">
            <w:pPr>
              <w:spacing w:after="0" w:line="240" w:lineRule="auto"/>
              <w:jc w:val="center"/>
              <w:rPr>
                <w:rFonts w:ascii="Sylfaen" w:hAnsi="Sylfaen" w:cs="Arial"/>
                <w:lang w:val="en-GB"/>
              </w:rPr>
            </w:pPr>
            <w:r w:rsidRPr="00F820E8">
              <w:rPr>
                <w:rFonts w:ascii="Sylfaen" w:hAnsi="Sylfaen" w:cs="Arial"/>
                <w:lang w:val="en-GB"/>
              </w:rPr>
              <w:t>3,5</w:t>
            </w:r>
          </w:p>
        </w:tc>
        <w:tc>
          <w:tcPr>
            <w:tcW w:w="585" w:type="pct"/>
            <w:tcBorders>
              <w:top w:val="single" w:sz="4" w:space="0" w:color="auto"/>
              <w:left w:val="single" w:sz="4" w:space="0" w:color="auto"/>
              <w:bottom w:val="double" w:sz="4" w:space="0" w:color="auto"/>
              <w:right w:val="single" w:sz="4" w:space="0" w:color="auto"/>
            </w:tcBorders>
            <w:shd w:val="clear" w:color="auto" w:fill="FFFFFF"/>
            <w:vAlign w:val="center"/>
            <w:hideMark/>
          </w:tcPr>
          <w:p w:rsidR="00FE0ED3" w:rsidRPr="00F820E8" w:rsidRDefault="00FE0ED3" w:rsidP="00F820E8">
            <w:pPr>
              <w:spacing w:after="0" w:line="240" w:lineRule="auto"/>
              <w:jc w:val="center"/>
              <w:rPr>
                <w:rFonts w:ascii="Sylfaen" w:hAnsi="Sylfaen" w:cs="Sylfaen"/>
                <w:lang w:val="en-US"/>
              </w:rPr>
            </w:pPr>
            <w:r w:rsidRPr="00F820E8">
              <w:rPr>
                <w:rFonts w:ascii="Sylfaen" w:hAnsi="Sylfaen" w:cs="Sylfaen"/>
                <w:lang w:val="hy-AM"/>
              </w:rPr>
              <w:t>&gt;</w:t>
            </w:r>
            <w:r w:rsidRPr="00F820E8">
              <w:rPr>
                <w:rFonts w:ascii="Sylfaen" w:hAnsi="Sylfaen" w:cs="Sylfaen"/>
                <w:lang w:val="en-US"/>
              </w:rPr>
              <w:t>6.0</w:t>
            </w:r>
          </w:p>
          <w:p w:rsidR="00C42F90" w:rsidRPr="00F820E8" w:rsidRDefault="00C42F90" w:rsidP="00F820E8">
            <w:pPr>
              <w:spacing w:after="0" w:line="240" w:lineRule="auto"/>
              <w:jc w:val="center"/>
              <w:rPr>
                <w:rFonts w:ascii="Sylfaen" w:hAnsi="Sylfaen" w:cs="Arial"/>
                <w:lang w:val="en-US"/>
              </w:rPr>
            </w:pPr>
            <w:r w:rsidRPr="00F820E8">
              <w:rPr>
                <w:rFonts w:ascii="Sylfaen" w:hAnsi="Sylfaen" w:cs="Arial"/>
                <w:lang w:val="en-US"/>
              </w:rPr>
              <w:t>արտակարգ</w:t>
            </w:r>
          </w:p>
          <w:p w:rsidR="00FE0ED3" w:rsidRPr="00F820E8" w:rsidRDefault="00C42F90" w:rsidP="00F820E8">
            <w:pPr>
              <w:spacing w:after="0" w:line="240" w:lineRule="auto"/>
              <w:jc w:val="center"/>
              <w:rPr>
                <w:rFonts w:ascii="Sylfaen" w:hAnsi="Sylfaen" w:cs="Arial"/>
              </w:rPr>
            </w:pPr>
            <w:r w:rsidRPr="00F820E8">
              <w:rPr>
                <w:rFonts w:ascii="Sylfaen" w:hAnsi="Sylfaen" w:cs="Sylfaen"/>
                <w:lang w:val="hy-AM"/>
              </w:rPr>
              <w:t>բարձր</w:t>
            </w:r>
          </w:p>
        </w:tc>
        <w:tc>
          <w:tcPr>
            <w:tcW w:w="588" w:type="pct"/>
            <w:tcBorders>
              <w:top w:val="single" w:sz="4" w:space="0" w:color="auto"/>
              <w:left w:val="single" w:sz="4" w:space="0" w:color="auto"/>
              <w:bottom w:val="double" w:sz="4" w:space="0" w:color="auto"/>
              <w:right w:val="single" w:sz="4" w:space="0" w:color="auto"/>
            </w:tcBorders>
            <w:shd w:val="clear" w:color="auto" w:fill="FFFFFF"/>
            <w:vAlign w:val="center"/>
            <w:hideMark/>
          </w:tcPr>
          <w:p w:rsidR="00FE0ED3" w:rsidRPr="00F820E8" w:rsidRDefault="00FE0ED3" w:rsidP="00F820E8">
            <w:pPr>
              <w:spacing w:after="0" w:line="240" w:lineRule="auto"/>
              <w:jc w:val="center"/>
              <w:rPr>
                <w:rFonts w:ascii="Sylfaen" w:hAnsi="Sylfaen" w:cs="Arial"/>
                <w:lang w:val="en-US"/>
              </w:rPr>
            </w:pPr>
            <w:r w:rsidRPr="00F820E8">
              <w:rPr>
                <w:rFonts w:ascii="Sylfaen" w:hAnsi="Sylfaen" w:cs="Arial"/>
                <w:lang w:val="en-US"/>
              </w:rPr>
              <w:t>&gt;2 արտակարգ</w:t>
            </w:r>
          </w:p>
          <w:p w:rsidR="00FE0ED3" w:rsidRPr="00F820E8" w:rsidRDefault="00FE0ED3" w:rsidP="00F820E8">
            <w:pPr>
              <w:spacing w:after="0" w:line="240" w:lineRule="auto"/>
              <w:jc w:val="center"/>
              <w:rPr>
                <w:rFonts w:ascii="Sylfaen" w:hAnsi="Sylfaen" w:cs="Arial"/>
                <w:lang w:val="hy-AM"/>
              </w:rPr>
            </w:pPr>
            <w:r w:rsidRPr="00F820E8">
              <w:rPr>
                <w:rFonts w:ascii="Sylfaen" w:hAnsi="Sylfaen" w:cs="Sylfaen"/>
                <w:lang w:val="hy-AM"/>
              </w:rPr>
              <w:t>բարձր</w:t>
            </w:r>
          </w:p>
        </w:tc>
        <w:tc>
          <w:tcPr>
            <w:tcW w:w="729" w:type="pct"/>
            <w:tcBorders>
              <w:top w:val="single" w:sz="4" w:space="0" w:color="auto"/>
              <w:left w:val="single" w:sz="4" w:space="0" w:color="auto"/>
              <w:bottom w:val="double" w:sz="4" w:space="0" w:color="auto"/>
              <w:right w:val="double" w:sz="4" w:space="0" w:color="auto"/>
            </w:tcBorders>
            <w:shd w:val="clear" w:color="auto" w:fill="FFFFFF"/>
            <w:vAlign w:val="center"/>
            <w:hideMark/>
          </w:tcPr>
          <w:p w:rsidR="00FE0ED3" w:rsidRPr="00F820E8" w:rsidRDefault="00FE0ED3" w:rsidP="00F820E8">
            <w:pPr>
              <w:spacing w:after="0" w:line="240" w:lineRule="auto"/>
              <w:jc w:val="center"/>
              <w:rPr>
                <w:rFonts w:ascii="Sylfaen" w:hAnsi="Sylfaen" w:cs="Arial"/>
                <w:lang w:val="en-US"/>
              </w:rPr>
            </w:pPr>
            <w:r w:rsidRPr="00F820E8">
              <w:rPr>
                <w:rFonts w:ascii="Sylfaen" w:hAnsi="Sylfaen" w:cs="Arial"/>
                <w:lang w:val="hy-AM"/>
              </w:rPr>
              <w:t>&gt;</w:t>
            </w:r>
            <w:r w:rsidRPr="00F820E8">
              <w:rPr>
                <w:rFonts w:ascii="Sylfaen" w:hAnsi="Sylfaen" w:cs="Arial"/>
                <w:lang w:val="en-US"/>
              </w:rPr>
              <w:t>3</w:t>
            </w:r>
            <w:r w:rsidRPr="00F820E8">
              <w:rPr>
                <w:rFonts w:ascii="Sylfaen" w:hAnsi="Sylfaen" w:cs="Arial"/>
                <w:lang w:val="hy-AM"/>
              </w:rPr>
              <w:t>≤10</w:t>
            </w:r>
          </w:p>
          <w:p w:rsidR="00FE0ED3" w:rsidRPr="00F820E8" w:rsidRDefault="00FE0ED3" w:rsidP="00F820E8">
            <w:pPr>
              <w:spacing w:after="0" w:line="240" w:lineRule="auto"/>
              <w:jc w:val="center"/>
              <w:rPr>
                <w:rFonts w:ascii="Sylfaen" w:hAnsi="Sylfaen" w:cs="Arial"/>
                <w:lang w:val="en-US"/>
              </w:rPr>
            </w:pPr>
            <w:r w:rsidRPr="00F820E8">
              <w:rPr>
                <w:rFonts w:ascii="Sylfaen" w:hAnsi="Sylfaen" w:cs="Sylfaen"/>
                <w:lang w:val="en-US"/>
              </w:rPr>
              <w:t>բարձր</w:t>
            </w:r>
          </w:p>
        </w:tc>
      </w:tr>
    </w:tbl>
    <w:p w:rsidR="00FE0ED3" w:rsidRPr="00F820E8" w:rsidRDefault="00FE0ED3" w:rsidP="00F820E8">
      <w:pPr>
        <w:spacing w:after="0" w:line="360" w:lineRule="auto"/>
        <w:ind w:firstLine="720"/>
        <w:jc w:val="both"/>
        <w:rPr>
          <w:rFonts w:ascii="Sylfaen" w:hAnsi="Sylfaen" w:cs="Arial"/>
          <w:lang w:val="en-US"/>
        </w:rPr>
      </w:pPr>
    </w:p>
    <w:p w:rsidR="00FE0ED3" w:rsidRPr="00F820E8" w:rsidRDefault="00FE0ED3" w:rsidP="0051639F">
      <w:pPr>
        <w:spacing w:after="0"/>
        <w:ind w:firstLine="720"/>
        <w:jc w:val="both"/>
        <w:rPr>
          <w:rFonts w:ascii="Sylfaen" w:hAnsi="Sylfaen" w:cs="Arial"/>
          <w:lang w:val="hy-AM"/>
        </w:rPr>
      </w:pPr>
      <w:r w:rsidRPr="00F820E8">
        <w:rPr>
          <w:rFonts w:ascii="Sylfaen" w:hAnsi="Sylfaen" w:cs="Sylfaen"/>
          <w:lang w:val="hy-AM"/>
        </w:rPr>
        <w:t>Նշված սահմաններում</w:t>
      </w:r>
      <w:r w:rsidRPr="00F820E8">
        <w:rPr>
          <w:rFonts w:ascii="Sylfaen" w:hAnsi="Sylfaen" w:cs="Arial"/>
          <w:lang w:val="hy-AM"/>
        </w:rPr>
        <w:t xml:space="preserve">, </w:t>
      </w:r>
      <w:r w:rsidRPr="00F820E8">
        <w:rPr>
          <w:rFonts w:ascii="Sylfaen" w:hAnsi="Sylfaen" w:cs="Sylfaen"/>
          <w:lang w:val="hy-AM"/>
        </w:rPr>
        <w:t>գետի ջրերի աղ</w:t>
      </w:r>
      <w:r w:rsidRPr="00F820E8">
        <w:rPr>
          <w:rFonts w:ascii="Sylfaen" w:hAnsi="Sylfaen" w:cs="Arial"/>
          <w:lang w:val="hy-AM"/>
        </w:rPr>
        <w:softHyphen/>
      </w:r>
      <w:r w:rsidRPr="00F820E8">
        <w:rPr>
          <w:rFonts w:ascii="Sylfaen" w:hAnsi="Sylfaen" w:cs="Sylfaen"/>
          <w:lang w:val="hy-AM"/>
        </w:rPr>
        <w:t>տոտ</w:t>
      </w:r>
      <w:r w:rsidRPr="00F820E8">
        <w:rPr>
          <w:rFonts w:ascii="Sylfaen" w:hAnsi="Sylfaen" w:cs="Arial"/>
          <w:lang w:val="hy-AM"/>
        </w:rPr>
        <w:softHyphen/>
      </w:r>
      <w:r w:rsidRPr="00F820E8">
        <w:rPr>
          <w:rFonts w:ascii="Sylfaen" w:hAnsi="Sylfaen" w:cs="Sylfaen"/>
          <w:lang w:val="hy-AM"/>
        </w:rPr>
        <w:t>վա</w:t>
      </w:r>
      <w:r w:rsidRPr="00F820E8">
        <w:rPr>
          <w:rFonts w:ascii="Sylfaen" w:hAnsi="Sylfaen" w:cs="Arial"/>
          <w:lang w:val="hy-AM"/>
        </w:rPr>
        <w:softHyphen/>
      </w:r>
      <w:r w:rsidRPr="00F820E8">
        <w:rPr>
          <w:rFonts w:ascii="Sylfaen" w:hAnsi="Sylfaen" w:cs="Sylfaen"/>
          <w:lang w:val="hy-AM"/>
        </w:rPr>
        <w:t>ծու</w:t>
      </w:r>
      <w:r w:rsidRPr="00F820E8">
        <w:rPr>
          <w:rFonts w:ascii="Sylfaen" w:hAnsi="Sylfaen" w:cs="Arial"/>
          <w:lang w:val="hy-AM"/>
        </w:rPr>
        <w:softHyphen/>
      </w:r>
      <w:r w:rsidRPr="00F820E8">
        <w:rPr>
          <w:rFonts w:ascii="Sylfaen" w:hAnsi="Sylfaen" w:cs="Sylfaen"/>
          <w:lang w:val="hy-AM"/>
        </w:rPr>
        <w:t>թյան մակարդակը կգնահատվի՝</w:t>
      </w:r>
    </w:p>
    <w:p w:rsidR="00FE0ED3" w:rsidRPr="00F820E8" w:rsidRDefault="00FE0ED3" w:rsidP="0051639F">
      <w:pPr>
        <w:spacing w:after="0"/>
        <w:ind w:firstLine="720"/>
        <w:jc w:val="both"/>
        <w:rPr>
          <w:rFonts w:ascii="Sylfaen" w:hAnsi="Sylfaen" w:cs="Arial"/>
          <w:lang w:val="hy-AM"/>
        </w:rPr>
      </w:pPr>
      <w:r w:rsidRPr="00F820E8">
        <w:rPr>
          <w:rFonts w:ascii="Sylfaen" w:hAnsi="Sylfaen" w:cs="Sylfaen"/>
          <w:lang w:val="hy-AM"/>
        </w:rPr>
        <w:t>Ըստ սանիտարական ռեժիմի</w:t>
      </w:r>
      <w:r w:rsidRPr="00F820E8">
        <w:rPr>
          <w:rFonts w:ascii="Sylfaen" w:hAnsi="Sylfaen" w:cs="Arial"/>
          <w:lang w:val="hy-AM"/>
        </w:rPr>
        <w:t xml:space="preserve"> – </w:t>
      </w:r>
      <w:r w:rsidR="00C42F90" w:rsidRPr="00F820E8">
        <w:rPr>
          <w:rFonts w:ascii="Sylfaen" w:hAnsi="Sylfaen" w:cs="Arial"/>
          <w:lang w:val="hy-AM"/>
        </w:rPr>
        <w:t xml:space="preserve">արտակարգ </w:t>
      </w:r>
      <w:r w:rsidRPr="00F820E8">
        <w:rPr>
          <w:rFonts w:ascii="Sylfaen" w:hAnsi="Sylfaen" w:cs="Sylfaen"/>
          <w:lang w:val="hy-AM"/>
        </w:rPr>
        <w:t>բարձր</w:t>
      </w:r>
      <w:r w:rsidRPr="00F820E8">
        <w:rPr>
          <w:rFonts w:ascii="Sylfaen" w:hAnsi="Sylfaen" w:cs="Arial"/>
          <w:lang w:val="hy-AM"/>
        </w:rPr>
        <w:t xml:space="preserve">, </w:t>
      </w:r>
    </w:p>
    <w:p w:rsidR="00FE0ED3" w:rsidRPr="00F820E8" w:rsidRDefault="00FE0ED3" w:rsidP="0051639F">
      <w:pPr>
        <w:spacing w:after="0"/>
        <w:ind w:firstLine="720"/>
        <w:jc w:val="both"/>
        <w:rPr>
          <w:rFonts w:ascii="Sylfaen" w:hAnsi="Sylfaen" w:cs="Arial"/>
          <w:lang w:val="hy-AM"/>
        </w:rPr>
      </w:pPr>
      <w:r w:rsidRPr="00F820E8">
        <w:rPr>
          <w:rFonts w:ascii="Sylfaen" w:hAnsi="Sylfaen" w:cs="Sylfaen"/>
          <w:lang w:val="hy-AM"/>
        </w:rPr>
        <w:t>Ըստ զգայարանական ցուցանիշների</w:t>
      </w:r>
      <w:r w:rsidRPr="00F820E8">
        <w:rPr>
          <w:rFonts w:ascii="Sylfaen" w:hAnsi="Sylfaen" w:cs="Arial"/>
          <w:lang w:val="hy-AM"/>
        </w:rPr>
        <w:t xml:space="preserve"> – արտակարգ </w:t>
      </w:r>
      <w:r w:rsidRPr="00F820E8">
        <w:rPr>
          <w:rFonts w:ascii="Sylfaen" w:hAnsi="Sylfaen" w:cs="Sylfaen"/>
          <w:lang w:val="hy-AM"/>
        </w:rPr>
        <w:t>բարձր</w:t>
      </w:r>
      <w:r w:rsidRPr="00F820E8">
        <w:rPr>
          <w:rFonts w:ascii="Sylfaen" w:hAnsi="Sylfaen" w:cs="Arial"/>
          <w:lang w:val="hy-AM"/>
        </w:rPr>
        <w:t>,</w:t>
      </w:r>
    </w:p>
    <w:p w:rsidR="00FE0ED3" w:rsidRPr="00F820E8" w:rsidRDefault="00FE0ED3" w:rsidP="0051639F">
      <w:pPr>
        <w:spacing w:after="0"/>
        <w:ind w:firstLine="720"/>
        <w:jc w:val="both"/>
        <w:rPr>
          <w:rFonts w:ascii="Sylfaen" w:hAnsi="Sylfaen" w:cs="Arial"/>
          <w:lang w:val="hy-AM"/>
        </w:rPr>
      </w:pPr>
      <w:r w:rsidRPr="00F820E8">
        <w:rPr>
          <w:rFonts w:ascii="Sylfaen" w:hAnsi="Sylfaen" w:cs="Sylfaen"/>
          <w:lang w:val="hy-AM"/>
        </w:rPr>
        <w:t>Ըստ սանիտարա</w:t>
      </w:r>
      <w:r w:rsidRPr="00F820E8">
        <w:rPr>
          <w:rFonts w:ascii="Sylfaen" w:hAnsi="Sylfaen" w:cs="Arial"/>
          <w:lang w:val="hy-AM"/>
        </w:rPr>
        <w:t>-</w:t>
      </w:r>
      <w:r w:rsidRPr="00F820E8">
        <w:rPr>
          <w:rFonts w:ascii="Sylfaen" w:hAnsi="Sylfaen" w:cs="Sylfaen"/>
          <w:lang w:val="hy-AM"/>
        </w:rPr>
        <w:t>թունաբանական ցուցանիշների</w:t>
      </w:r>
      <w:r w:rsidRPr="00F820E8">
        <w:rPr>
          <w:rFonts w:ascii="Sylfaen" w:hAnsi="Sylfaen" w:cs="Arial"/>
          <w:lang w:val="hy-AM"/>
        </w:rPr>
        <w:t xml:space="preserve"> - </w:t>
      </w:r>
      <w:r w:rsidRPr="00F820E8">
        <w:rPr>
          <w:rFonts w:ascii="Sylfaen" w:hAnsi="Sylfaen" w:cs="Sylfaen"/>
          <w:lang w:val="hy-AM"/>
        </w:rPr>
        <w:t>բարձր</w:t>
      </w:r>
      <w:r w:rsidRPr="00F820E8">
        <w:rPr>
          <w:rFonts w:ascii="Sylfaen" w:hAnsi="Sylfaen" w:cs="Arial"/>
          <w:lang w:val="hy-AM"/>
        </w:rPr>
        <w:t>:</w:t>
      </w:r>
    </w:p>
    <w:p w:rsidR="00FE0ED3" w:rsidRPr="00F820E8" w:rsidRDefault="00FE0ED3" w:rsidP="0051639F">
      <w:pPr>
        <w:spacing w:after="0"/>
        <w:ind w:firstLine="720"/>
        <w:jc w:val="both"/>
        <w:rPr>
          <w:rFonts w:ascii="Sylfaen" w:hAnsi="Sylfaen" w:cs="Arial"/>
          <w:lang w:val="hy-AM"/>
        </w:rPr>
      </w:pPr>
      <w:r w:rsidRPr="00F820E8">
        <w:rPr>
          <w:rFonts w:ascii="Sylfaen" w:hAnsi="Sylfaen" w:cs="Sylfaen"/>
          <w:lang w:val="hy-AM"/>
        </w:rPr>
        <w:t>Բերված տվյալները վկայում են այն մասին</w:t>
      </w:r>
      <w:r w:rsidRPr="00F820E8">
        <w:rPr>
          <w:rFonts w:ascii="Sylfaen" w:hAnsi="Sylfaen" w:cs="Arial"/>
          <w:lang w:val="hy-AM"/>
        </w:rPr>
        <w:t xml:space="preserve">, </w:t>
      </w:r>
      <w:r w:rsidRPr="00F820E8">
        <w:rPr>
          <w:rFonts w:ascii="Sylfaen" w:hAnsi="Sylfaen" w:cs="Sylfaen"/>
          <w:lang w:val="hy-AM"/>
        </w:rPr>
        <w:t>որ ծրագրով նախատեսված մաքրման կայանների առկայությունը կկանխարգելի նշված գետի հետագա աղտոտումը</w:t>
      </w:r>
      <w:r w:rsidRPr="00F820E8">
        <w:rPr>
          <w:rFonts w:ascii="Sylfaen" w:hAnsi="Sylfaen" w:cs="Arial"/>
          <w:lang w:val="hy-AM"/>
        </w:rPr>
        <w:t>:</w:t>
      </w:r>
    </w:p>
    <w:p w:rsidR="00706D0D" w:rsidRDefault="00706D0D" w:rsidP="00F820E8">
      <w:pPr>
        <w:spacing w:after="0" w:line="360" w:lineRule="auto"/>
        <w:ind w:firstLine="720"/>
        <w:jc w:val="center"/>
        <w:rPr>
          <w:lang w:val="hy-AM"/>
        </w:rPr>
      </w:pPr>
    </w:p>
    <w:p w:rsidR="00706D0D" w:rsidRPr="00706D0D" w:rsidRDefault="00706D0D" w:rsidP="00706D0D">
      <w:pPr>
        <w:spacing w:after="0" w:line="300" w:lineRule="auto"/>
        <w:ind w:firstLine="720"/>
        <w:jc w:val="both"/>
        <w:rPr>
          <w:rFonts w:ascii="Sylfaen" w:hAnsi="Sylfaen" w:cs="Sylfaen"/>
          <w:b/>
          <w:highlight w:val="yellow"/>
          <w:lang w:val="af-ZA"/>
        </w:rPr>
      </w:pPr>
      <w:r w:rsidRPr="00706D0D">
        <w:rPr>
          <w:rFonts w:ascii="Sylfaen" w:hAnsi="Sylfaen" w:cs="Sylfaen"/>
          <w:b/>
          <w:highlight w:val="yellow"/>
          <w:lang w:val="af-ZA"/>
        </w:rPr>
        <w:t>Շինարարության հետ կապված ջրային ռեսուրսների վրա հնարավոր ազդեցություններ։</w:t>
      </w:r>
    </w:p>
    <w:p w:rsidR="00706D0D" w:rsidRPr="00706D0D" w:rsidRDefault="00706D0D" w:rsidP="00706D0D">
      <w:pPr>
        <w:spacing w:after="0" w:line="300" w:lineRule="auto"/>
        <w:ind w:firstLine="720"/>
        <w:jc w:val="both"/>
        <w:rPr>
          <w:rFonts w:ascii="Sylfaen" w:hAnsi="Sylfaen" w:cs="Sylfaen"/>
          <w:highlight w:val="yellow"/>
          <w:lang w:val="af-ZA"/>
        </w:rPr>
      </w:pPr>
      <w:r w:rsidRPr="00706D0D">
        <w:rPr>
          <w:rFonts w:ascii="Sylfaen" w:hAnsi="Sylfaen" w:cs="Sylfaen"/>
          <w:highlight w:val="yellow"/>
          <w:lang w:val="af-ZA"/>
        </w:rPr>
        <w:lastRenderedPageBreak/>
        <w:t>Կառուցապատվող տարածքում չկան մակերևութային ջրային ավազաններ կամ առուներ: Ուստի մակերևութային և գրունտային ջրերի վրա ուղղակի ազդեցություն չի կանխատեսվում: Շինարարական աշխատանքները կատարվելու են առանձնացված շինհրապարակի ներսում, ինչը կբացառի հնարավոր արտահոսքերը և արտանետումները դեպի մակերևութային և/կամ ստորերկրյա ջրային ռեսուրսներ։ Շինարարական աշխատանքների ընթացքում ջրային ռեսուրսների վրա հնարավոր բացասական ազդեցությունները մեղմելու կամ կանխարգելու նպատակով նախատեսվում է</w:t>
      </w:r>
      <w:r w:rsidRPr="00706D0D">
        <w:rPr>
          <w:rFonts w:ascii="Times New Roman" w:hAnsi="Times New Roman"/>
          <w:highlight w:val="yellow"/>
          <w:lang w:val="af-ZA"/>
        </w:rPr>
        <w:t>․</w:t>
      </w:r>
      <w:r w:rsidRPr="00706D0D">
        <w:rPr>
          <w:rFonts w:ascii="Sylfaen" w:hAnsi="Sylfaen" w:cs="Sylfaen"/>
          <w:highlight w:val="yellow"/>
          <w:lang w:val="af-ZA"/>
        </w:rPr>
        <w:t xml:space="preserve"> </w:t>
      </w:r>
    </w:p>
    <w:p w:rsidR="00706D0D" w:rsidRPr="00706D0D" w:rsidRDefault="00706D0D" w:rsidP="00706D0D">
      <w:pPr>
        <w:spacing w:after="0" w:line="300" w:lineRule="auto"/>
        <w:ind w:firstLine="720"/>
        <w:jc w:val="both"/>
        <w:rPr>
          <w:rFonts w:ascii="Sylfaen" w:hAnsi="Sylfaen" w:cs="Sylfaen"/>
          <w:highlight w:val="yellow"/>
          <w:lang w:val="af-ZA"/>
        </w:rPr>
      </w:pPr>
      <w:r w:rsidRPr="00706D0D">
        <w:rPr>
          <w:rFonts w:ascii="Sylfaen" w:hAnsi="Sylfaen" w:cs="Sylfaen"/>
          <w:highlight w:val="yellow"/>
          <w:lang w:val="af-ZA"/>
        </w:rPr>
        <w:t xml:space="preserve">• փոշենստեցման համար ջրցանը կատարվելու է ըստ անհրաժեշտության, հնարավորինս չառաջացնելով մակերևութային հոսքեր </w:t>
      </w:r>
    </w:p>
    <w:p w:rsidR="00706D0D" w:rsidRPr="00706D0D" w:rsidRDefault="00706D0D" w:rsidP="00706D0D">
      <w:pPr>
        <w:spacing w:after="0" w:line="300" w:lineRule="auto"/>
        <w:ind w:firstLine="720"/>
        <w:jc w:val="both"/>
        <w:rPr>
          <w:rFonts w:ascii="Sylfaen" w:hAnsi="Sylfaen" w:cs="Sylfaen"/>
          <w:highlight w:val="yellow"/>
          <w:lang w:val="af-ZA"/>
        </w:rPr>
      </w:pPr>
      <w:r w:rsidRPr="00706D0D">
        <w:rPr>
          <w:rFonts w:ascii="Sylfaen" w:hAnsi="Sylfaen" w:cs="Sylfaen"/>
          <w:highlight w:val="yellow"/>
          <w:lang w:val="af-ZA"/>
        </w:rPr>
        <w:t xml:space="preserve">• տրանսպորտային միջոցների և սարքավորումների լվացման հոսքաջրերը ներքին բակային ցանցով ուղղվելու են շինհրապարակում տեղադրված պարզարան, պարզարանում տեղի է ունենում մեխանիկական նստեցում, պարզեցված ջուրը կօգտագործվի տարածքի ջրցանման համար, իսկ փոքր քանակներով նստվածքը կհեռացվի որպես շինաղբ: </w:t>
      </w:r>
    </w:p>
    <w:p w:rsidR="00706D0D" w:rsidRPr="00706D0D" w:rsidRDefault="00706D0D" w:rsidP="00706D0D">
      <w:pPr>
        <w:spacing w:after="0" w:line="300" w:lineRule="auto"/>
        <w:ind w:firstLine="720"/>
        <w:jc w:val="both"/>
        <w:rPr>
          <w:rFonts w:ascii="Sylfaen" w:hAnsi="Sylfaen" w:cs="Sylfaen"/>
          <w:highlight w:val="yellow"/>
          <w:lang w:val="af-ZA"/>
        </w:rPr>
      </w:pPr>
      <w:r w:rsidRPr="00706D0D">
        <w:rPr>
          <w:rFonts w:ascii="Sylfaen" w:hAnsi="Sylfaen" w:cs="Sylfaen"/>
          <w:highlight w:val="yellow"/>
          <w:lang w:val="af-ZA"/>
        </w:rPr>
        <w:t xml:space="preserve">• անձրևաջրերը և շինարարական հոսքաջրերը հեռացվելու են դեպի տարածքում նախատեսվող պարզարան, պարզարանում տեղի է ունենում մեխանիկական նստեցում, պարզեցված ջուրը կօգտագործվի տարածքի ջրցանման համար, իսկ փոքր քանակներով նստվածքը կհեռացվի որպես շինաղբ: </w:t>
      </w:r>
    </w:p>
    <w:p w:rsidR="00706D0D" w:rsidRPr="00706D0D" w:rsidRDefault="00706D0D" w:rsidP="00706D0D">
      <w:pPr>
        <w:spacing w:after="0" w:line="300" w:lineRule="auto"/>
        <w:ind w:firstLine="720"/>
        <w:jc w:val="both"/>
        <w:rPr>
          <w:rFonts w:ascii="Sylfaen" w:hAnsi="Sylfaen" w:cs="Sylfaen"/>
          <w:highlight w:val="yellow"/>
          <w:lang w:val="af-ZA"/>
        </w:rPr>
      </w:pPr>
      <w:r w:rsidRPr="00706D0D">
        <w:rPr>
          <w:rFonts w:ascii="Sylfaen" w:hAnsi="Sylfaen" w:cs="Sylfaen"/>
          <w:highlight w:val="yellow"/>
          <w:lang w:val="af-ZA"/>
        </w:rPr>
        <w:t xml:space="preserve">• շինարարական տրանսպորտային միջոցների և սարքավորումների սպասարկումն իրականացվելու է համապատասխան մասնագիտացված կետերում, </w:t>
      </w:r>
    </w:p>
    <w:p w:rsidR="00FE0ED3" w:rsidRPr="00706D0D" w:rsidRDefault="00706D0D" w:rsidP="00706D0D">
      <w:pPr>
        <w:spacing w:after="0" w:line="300" w:lineRule="auto"/>
        <w:ind w:firstLine="720"/>
        <w:jc w:val="both"/>
        <w:rPr>
          <w:rFonts w:ascii="Sylfaen" w:hAnsi="Sylfaen" w:cs="Sylfaen"/>
          <w:lang w:val="af-ZA"/>
        </w:rPr>
      </w:pPr>
      <w:r w:rsidRPr="00706D0D">
        <w:rPr>
          <w:rFonts w:ascii="Sylfaen" w:hAnsi="Sylfaen" w:cs="Sylfaen"/>
          <w:highlight w:val="yellow"/>
          <w:lang w:val="af-ZA"/>
        </w:rPr>
        <w:t>• շինարարության համար անհրաժեշտ բետոնախառնուրդը բերվելու է պատրաստի վիճակում՝ բետոնախառնիչ մեքենաներով, ինչը նաև նպաստում է հողային ռեսուրսները բետոնաջրերի աղտոտումից զերծ պահելուն:</w:t>
      </w:r>
    </w:p>
    <w:p w:rsidR="00FE0ED3" w:rsidRPr="00F820E8" w:rsidRDefault="00FE0ED3" w:rsidP="00F820E8">
      <w:pPr>
        <w:spacing w:after="0" w:line="360" w:lineRule="auto"/>
        <w:ind w:firstLine="720"/>
        <w:jc w:val="center"/>
        <w:rPr>
          <w:rFonts w:ascii="Sylfaen" w:hAnsi="Sylfaen" w:cs="Arial"/>
          <w:b/>
          <w:lang w:val="hy-AM"/>
        </w:rPr>
      </w:pPr>
      <w:r w:rsidRPr="00F820E8">
        <w:rPr>
          <w:rFonts w:ascii="Sylfaen" w:hAnsi="Sylfaen" w:cs="Sylfaen"/>
          <w:b/>
          <w:lang w:val="hy-AM"/>
        </w:rPr>
        <w:t>2.3.1 Հեղեղատար կոյուղի և տարածքների ինժեներական պաշտպանություն</w:t>
      </w:r>
      <w:r w:rsidRPr="00F820E8">
        <w:rPr>
          <w:rFonts w:ascii="Sylfaen" w:hAnsi="Sylfaen" w:cs="Arial"/>
          <w:b/>
          <w:lang w:val="hy-AM"/>
        </w:rPr>
        <w:t>:</w:t>
      </w:r>
    </w:p>
    <w:p w:rsidR="00FE0ED3" w:rsidRPr="00F820E8" w:rsidRDefault="00F820E8" w:rsidP="0051639F">
      <w:pPr>
        <w:spacing w:after="0"/>
        <w:ind w:firstLine="720"/>
        <w:jc w:val="both"/>
        <w:rPr>
          <w:rFonts w:ascii="Sylfaen" w:hAnsi="Sylfaen" w:cs="Sylfaen"/>
          <w:lang w:val="af-ZA"/>
        </w:rPr>
      </w:pPr>
      <w:r w:rsidRPr="00F820E8">
        <w:rPr>
          <w:rFonts w:ascii="Sylfaen" w:hAnsi="Sylfaen" w:cs="Sylfaen"/>
          <w:lang w:val="af-ZA"/>
        </w:rPr>
        <w:t>Հ</w:t>
      </w:r>
      <w:r w:rsidR="00FE0ED3" w:rsidRPr="00F820E8">
        <w:rPr>
          <w:rFonts w:ascii="Sylfaen" w:hAnsi="Sylfaen" w:cs="Sylfaen"/>
          <w:lang w:val="af-ZA"/>
        </w:rPr>
        <w:t xml:space="preserve">եղեղատար կոյուղու բացակայության արդյունքում գարնանային ձնհալի և աշնանային հորդ անձրևների ժամանակ հնարավոր են տարածքների հեղեղումներ: Այս երևույթից խուսափելու նպատակով առաջարկված է հեղեղատար առուների նախագծում և կառուցում:  Տարվա ընթացքում անձրևաջրերի քանակը  հաշվարկված է գործող մեթոդակարգի համաձայն: Տեղումների տարեկան քանակը կազմում է </w:t>
      </w:r>
      <w:r w:rsidR="00C42F90" w:rsidRPr="00F820E8">
        <w:rPr>
          <w:rFonts w:ascii="Sylfaen" w:hAnsi="Sylfaen" w:cs="Sylfaen"/>
          <w:lang w:val="af-ZA"/>
        </w:rPr>
        <w:t>723</w:t>
      </w:r>
      <w:r w:rsidR="00FE0ED3" w:rsidRPr="00F820E8">
        <w:rPr>
          <w:rFonts w:ascii="Sylfaen" w:hAnsi="Sylfaen" w:cs="Sylfaen"/>
          <w:lang w:val="hy-AM"/>
        </w:rPr>
        <w:t xml:space="preserve"> </w:t>
      </w:r>
      <w:r w:rsidR="00FE0ED3" w:rsidRPr="00F820E8">
        <w:rPr>
          <w:rFonts w:ascii="Sylfaen" w:hAnsi="Sylfaen" w:cs="Sylfaen"/>
          <w:lang w:val="af-ZA"/>
        </w:rPr>
        <w:t xml:space="preserve">մմ: </w:t>
      </w:r>
    </w:p>
    <w:p w:rsidR="00FE0ED3" w:rsidRPr="00F820E8" w:rsidRDefault="00C42F90" w:rsidP="0051639F">
      <w:pPr>
        <w:spacing w:after="0"/>
        <w:ind w:firstLine="720"/>
        <w:jc w:val="both"/>
        <w:rPr>
          <w:rFonts w:ascii="Sylfaen" w:hAnsi="Sylfaen" w:cs="Sylfaen"/>
          <w:lang w:val="af-ZA"/>
        </w:rPr>
      </w:pPr>
      <w:r w:rsidRPr="00F820E8">
        <w:rPr>
          <w:rFonts w:ascii="Sylfaen" w:hAnsi="Sylfaen" w:cs="Sylfaen"/>
          <w:lang w:val="en-US"/>
        </w:rPr>
        <w:t>Հրազդա</w:t>
      </w:r>
      <w:r w:rsidR="00FE0ED3" w:rsidRPr="00F820E8">
        <w:rPr>
          <w:rFonts w:ascii="Sylfaen" w:hAnsi="Sylfaen" w:cs="Sylfaen"/>
          <w:lang w:val="af-ZA"/>
        </w:rPr>
        <w:t>նի ջրավազանային գետ</w:t>
      </w:r>
      <w:r w:rsidRPr="00F820E8">
        <w:rPr>
          <w:rFonts w:ascii="Sylfaen" w:hAnsi="Sylfaen" w:cs="Sylfaen"/>
          <w:lang w:val="af-ZA"/>
        </w:rPr>
        <w:t xml:space="preserve"> </w:t>
      </w:r>
      <w:r w:rsidR="00FE0ED3" w:rsidRPr="00F820E8">
        <w:rPr>
          <w:rFonts w:ascii="Sylfaen" w:hAnsi="Sylfaen" w:cs="Sylfaen"/>
          <w:lang w:val="af-ZA"/>
        </w:rPr>
        <w:t xml:space="preserve">թափվող անձրևաջրերի քանակը կկազմի՝ </w:t>
      </w:r>
      <w:r w:rsidR="00902E2D" w:rsidRPr="00F820E8">
        <w:rPr>
          <w:rFonts w:ascii="Sylfaen" w:hAnsi="Sylfaen" w:cs="Sylfaen"/>
          <w:lang w:val="hy-AM"/>
        </w:rPr>
        <w:t>7813</w:t>
      </w:r>
      <w:r w:rsidR="00FE0ED3" w:rsidRPr="00F820E8">
        <w:rPr>
          <w:rFonts w:ascii="Sylfaen" w:hAnsi="Sylfaen" w:cs="Sylfaen"/>
          <w:lang w:val="hy-AM"/>
        </w:rPr>
        <w:t xml:space="preserve">,8 </w:t>
      </w:r>
      <w:r w:rsidR="00FE0ED3" w:rsidRPr="00F820E8">
        <w:rPr>
          <w:rFonts w:ascii="Sylfaen" w:hAnsi="Sylfaen" w:cs="Sylfaen"/>
          <w:lang w:val="af-ZA"/>
        </w:rPr>
        <w:t>հազ.մ</w:t>
      </w:r>
      <w:r w:rsidR="00FE0ED3" w:rsidRPr="00F820E8">
        <w:rPr>
          <w:rFonts w:ascii="Sylfaen" w:hAnsi="Sylfaen" w:cs="Sylfaen"/>
          <w:vertAlign w:val="superscript"/>
          <w:lang w:val="af-ZA"/>
        </w:rPr>
        <w:t>3</w:t>
      </w:r>
      <w:r w:rsidR="00902E2D" w:rsidRPr="00F820E8">
        <w:rPr>
          <w:rFonts w:ascii="Sylfaen" w:hAnsi="Sylfaen" w:cs="Sylfaen"/>
          <w:vertAlign w:val="superscript"/>
          <w:lang w:val="af-ZA"/>
        </w:rPr>
        <w:t xml:space="preserve"> </w:t>
      </w:r>
      <w:r w:rsidR="00FE0ED3" w:rsidRPr="00F820E8">
        <w:rPr>
          <w:rFonts w:ascii="Sylfaen" w:hAnsi="Sylfaen" w:cs="Sylfaen"/>
          <w:lang w:val="af-ZA"/>
        </w:rPr>
        <w:t xml:space="preserve">/տարի: Անձրևաջրերի արտահոսքից տնտեսությանը հասցված տնտեսական վնասը կգնահատվի տարեկան </w:t>
      </w:r>
      <w:r w:rsidR="00902E2D" w:rsidRPr="00F820E8">
        <w:rPr>
          <w:rFonts w:ascii="Sylfaen" w:hAnsi="Sylfaen" w:cs="Sylfaen"/>
          <w:lang w:val="hy-AM"/>
        </w:rPr>
        <w:t>127</w:t>
      </w:r>
      <w:r w:rsidR="00FE0ED3" w:rsidRPr="00F820E8">
        <w:rPr>
          <w:rFonts w:ascii="Sylfaen" w:hAnsi="Sylfaen" w:cs="Sylfaen"/>
          <w:lang w:val="hy-AM"/>
        </w:rPr>
        <w:t>,</w:t>
      </w:r>
      <w:r w:rsidR="00902E2D" w:rsidRPr="00F820E8">
        <w:rPr>
          <w:rFonts w:ascii="Sylfaen" w:hAnsi="Sylfaen" w:cs="Sylfaen"/>
          <w:lang w:val="hy-AM"/>
        </w:rPr>
        <w:t>37</w:t>
      </w:r>
      <w:r w:rsidR="00FE0ED3" w:rsidRPr="00F820E8">
        <w:rPr>
          <w:rFonts w:ascii="Sylfaen" w:hAnsi="Sylfaen" w:cs="Sylfaen"/>
          <w:lang w:val="af-ZA"/>
        </w:rPr>
        <w:t xml:space="preserve"> մլն. դրամ:</w:t>
      </w:r>
    </w:p>
    <w:p w:rsidR="00FE0ED3" w:rsidRPr="00F820E8" w:rsidRDefault="00FE0ED3" w:rsidP="0051639F">
      <w:pPr>
        <w:spacing w:after="0"/>
        <w:ind w:firstLine="720"/>
        <w:jc w:val="both"/>
        <w:rPr>
          <w:rFonts w:ascii="Sylfaen" w:hAnsi="Sylfaen" w:cs="Sylfaen"/>
          <w:lang w:val="af-ZA"/>
        </w:rPr>
      </w:pPr>
      <w:r w:rsidRPr="00F820E8">
        <w:rPr>
          <w:rFonts w:ascii="Sylfaen" w:hAnsi="Sylfaen" w:cs="Sylfaen"/>
          <w:lang w:val="af-ZA"/>
        </w:rPr>
        <w:t xml:space="preserve">Բնակավայրերի տարածքները անբարենպաստ և վտանգավոր բնական երևույթներից պաշտպանելու նպատակով նախատեսվում է հեղեղատար կառույցների իրագործում, որոնց միջոցով կկանխվի հեղեղային հոսքերից հողատարածքների ողողումն ու քայքայումը: </w:t>
      </w:r>
    </w:p>
    <w:p w:rsidR="00FE0ED3" w:rsidRPr="00F820E8" w:rsidRDefault="00FE0ED3" w:rsidP="0051639F">
      <w:pPr>
        <w:spacing w:after="0"/>
        <w:ind w:firstLine="720"/>
        <w:jc w:val="both"/>
        <w:rPr>
          <w:rFonts w:ascii="Sylfaen" w:hAnsi="Sylfaen" w:cs="Sylfaen"/>
          <w:lang w:val="af-ZA"/>
        </w:rPr>
      </w:pPr>
      <w:r w:rsidRPr="00F820E8">
        <w:rPr>
          <w:rFonts w:ascii="Sylfaen" w:hAnsi="Sylfaen" w:cs="Sylfaen"/>
          <w:lang w:val="af-ZA"/>
        </w:rPr>
        <w:t xml:space="preserve">Որոշակի տարածում ունեն նաև ճահճացած տարածքները: </w:t>
      </w:r>
    </w:p>
    <w:p w:rsidR="00FE0ED3" w:rsidRPr="00F820E8" w:rsidRDefault="00FE0ED3" w:rsidP="0051639F">
      <w:pPr>
        <w:spacing w:after="0"/>
        <w:ind w:firstLine="720"/>
        <w:jc w:val="both"/>
        <w:rPr>
          <w:rFonts w:ascii="Sylfaen" w:hAnsi="Sylfaen"/>
          <w:lang w:val="hy-AM"/>
        </w:rPr>
      </w:pPr>
      <w:r w:rsidRPr="00F820E8">
        <w:rPr>
          <w:rFonts w:ascii="Sylfaen" w:hAnsi="Sylfaen" w:cs="Sylfaen"/>
          <w:lang w:val="af-ZA"/>
        </w:rPr>
        <w:t>Անբարենպաստ և վտանգավոր ֆիզիկաերկրաբանական երևույթներից բնակավայրերի տարածքները պաշտպանելու համար սույն նախագծի գրաֆիկական մասում ներկայացված են «</w:t>
      </w:r>
      <w:r w:rsidRPr="00F820E8">
        <w:rPr>
          <w:rFonts w:ascii="Sylfaen" w:hAnsi="Sylfaen"/>
          <w:lang w:val="hy-AM"/>
        </w:rPr>
        <w:t xml:space="preserve">Տարածքի համալիր գնահատում. Ռիսկեր և սահմանափակումներ. Ինժեներական պաշտպանությունե գծագրերը: </w:t>
      </w:r>
    </w:p>
    <w:p w:rsidR="00FE0ED3" w:rsidRPr="00F820E8" w:rsidRDefault="00FE0ED3" w:rsidP="00F820E8">
      <w:pPr>
        <w:spacing w:after="0" w:line="240" w:lineRule="auto"/>
        <w:ind w:firstLine="720"/>
        <w:jc w:val="both"/>
        <w:rPr>
          <w:rFonts w:ascii="Sylfaen" w:hAnsi="Sylfaen"/>
          <w:lang w:val="hy-AM"/>
        </w:rPr>
      </w:pPr>
    </w:p>
    <w:p w:rsidR="00FE0ED3" w:rsidRPr="00F820E8" w:rsidRDefault="00FE0ED3" w:rsidP="003F6ED6">
      <w:pPr>
        <w:pStyle w:val="Heading2"/>
        <w:numPr>
          <w:ilvl w:val="1"/>
          <w:numId w:val="17"/>
        </w:numPr>
        <w:spacing w:before="0" w:line="240" w:lineRule="auto"/>
        <w:ind w:left="426" w:hanging="284"/>
        <w:rPr>
          <w:rFonts w:ascii="Sylfaen" w:hAnsi="Sylfaen" w:cs="Sylfaen"/>
          <w:color w:val="auto"/>
          <w:sz w:val="22"/>
          <w:szCs w:val="22"/>
          <w:lang w:val="hy-AM"/>
        </w:rPr>
      </w:pPr>
      <w:bookmarkStart w:id="8" w:name="_Toc490497184"/>
      <w:r w:rsidRPr="00F820E8">
        <w:rPr>
          <w:rFonts w:ascii="Sylfaen" w:hAnsi="Sylfaen" w:cs="Sylfaen"/>
          <w:color w:val="auto"/>
          <w:sz w:val="22"/>
          <w:szCs w:val="22"/>
          <w:lang w:val="af-ZA"/>
        </w:rPr>
        <w:lastRenderedPageBreak/>
        <w:t xml:space="preserve"> </w:t>
      </w:r>
      <w:r w:rsidRPr="00F820E8">
        <w:rPr>
          <w:rFonts w:ascii="Sylfaen" w:hAnsi="Sylfaen" w:cs="Sylfaen"/>
          <w:color w:val="auto"/>
          <w:sz w:val="22"/>
          <w:szCs w:val="22"/>
          <w:lang w:val="hy-AM"/>
        </w:rPr>
        <w:t>Աղմուկի մակարդակի գնահատում /1</w:t>
      </w:r>
      <w:r w:rsidRPr="00F820E8">
        <w:rPr>
          <w:rFonts w:ascii="Sylfaen" w:hAnsi="Sylfaen" w:cs="Sylfaen"/>
          <w:color w:val="auto"/>
          <w:sz w:val="22"/>
          <w:szCs w:val="22"/>
          <w:lang w:val="en-US"/>
        </w:rPr>
        <w:t>6,17,18</w:t>
      </w:r>
      <w:r w:rsidRPr="00F820E8">
        <w:rPr>
          <w:rFonts w:ascii="Sylfaen" w:hAnsi="Sylfaen" w:cs="Sylfaen"/>
          <w:color w:val="auto"/>
          <w:sz w:val="22"/>
          <w:szCs w:val="22"/>
          <w:lang w:val="hy-AM"/>
        </w:rPr>
        <w:t>/</w:t>
      </w:r>
      <w:bookmarkEnd w:id="8"/>
    </w:p>
    <w:p w:rsidR="00FE0ED3" w:rsidRPr="00F820E8" w:rsidRDefault="00FE0ED3" w:rsidP="00F820E8">
      <w:pPr>
        <w:spacing w:after="0" w:line="240" w:lineRule="auto"/>
        <w:rPr>
          <w:rFonts w:ascii="Sylfaen" w:hAnsi="Sylfaen" w:cs="Arial"/>
          <w:lang w:val="af-ZA"/>
        </w:rPr>
      </w:pPr>
    </w:p>
    <w:p w:rsidR="00FE0ED3" w:rsidRPr="00F820E8" w:rsidRDefault="0051639F" w:rsidP="0051639F">
      <w:pPr>
        <w:spacing w:after="0"/>
        <w:ind w:firstLine="708"/>
        <w:jc w:val="both"/>
        <w:rPr>
          <w:rFonts w:ascii="Sylfaen" w:hAnsi="Sylfaen" w:cs="Arial"/>
          <w:lang w:val="af-ZA"/>
        </w:rPr>
      </w:pPr>
      <w:r>
        <w:rPr>
          <w:rFonts w:ascii="Sylfaen" w:hAnsi="Sylfaen" w:cs="Sylfaen"/>
          <w:lang w:val="en-US"/>
        </w:rPr>
        <w:t>Դիտարկվող</w:t>
      </w:r>
      <w:r w:rsidRPr="0051639F">
        <w:rPr>
          <w:rFonts w:ascii="Sylfaen" w:hAnsi="Sylfaen" w:cs="Sylfaen"/>
          <w:lang w:val="af-ZA"/>
        </w:rPr>
        <w:t xml:space="preserve"> </w:t>
      </w:r>
      <w:r>
        <w:rPr>
          <w:rFonts w:ascii="Sylfaen" w:hAnsi="Sylfaen" w:cs="Sylfaen"/>
          <w:lang w:val="en-US"/>
        </w:rPr>
        <w:t>տարածքում</w:t>
      </w:r>
      <w:r w:rsidR="00FE0ED3" w:rsidRPr="00F820E8">
        <w:rPr>
          <w:rFonts w:ascii="Sylfaen" w:hAnsi="Sylfaen" w:cs="Sylfaen"/>
          <w:lang w:val="af-ZA"/>
        </w:rPr>
        <w:t xml:space="preserve"> աղմուկի աղբյուր է հանդիսանում ավտոտրանսպորտը</w:t>
      </w:r>
      <w:r w:rsidR="00FE0ED3" w:rsidRPr="00F820E8">
        <w:rPr>
          <w:rFonts w:ascii="Sylfaen" w:hAnsi="Sylfaen" w:cs="Arial"/>
          <w:lang w:val="af-ZA"/>
        </w:rPr>
        <w:t xml:space="preserve">: </w:t>
      </w:r>
    </w:p>
    <w:p w:rsidR="00FE0ED3" w:rsidRPr="00F820E8" w:rsidRDefault="0051639F" w:rsidP="0051639F">
      <w:pPr>
        <w:spacing w:after="0"/>
        <w:ind w:firstLine="708"/>
        <w:jc w:val="both"/>
        <w:rPr>
          <w:rFonts w:ascii="Sylfaen" w:hAnsi="Sylfaen" w:cs="Arial"/>
          <w:lang w:val="af-ZA"/>
        </w:rPr>
      </w:pPr>
      <w:r>
        <w:rPr>
          <w:rFonts w:ascii="Sylfaen" w:hAnsi="Sylfaen" w:cs="Sylfaen"/>
          <w:lang w:val="af-ZA"/>
        </w:rPr>
        <w:t>Բնակավայրի</w:t>
      </w:r>
      <w:r w:rsidR="00FE0ED3" w:rsidRPr="00F820E8">
        <w:rPr>
          <w:rFonts w:ascii="Sylfaen" w:hAnsi="Sylfaen" w:cs="Sylfaen"/>
          <w:lang w:val="af-ZA"/>
        </w:rPr>
        <w:t xml:space="preserve"> տարածքներով հիմնականում անցնում են տեղական նշանակության ճանապարհներ:</w:t>
      </w:r>
    </w:p>
    <w:p w:rsidR="00FE0ED3" w:rsidRPr="00F820E8" w:rsidRDefault="00FE0ED3" w:rsidP="0051639F">
      <w:pPr>
        <w:spacing w:after="0"/>
        <w:ind w:firstLine="708"/>
        <w:jc w:val="both"/>
        <w:rPr>
          <w:rFonts w:ascii="Sylfaen" w:hAnsi="Sylfaen" w:cs="Arial"/>
          <w:lang w:val="af-ZA"/>
        </w:rPr>
      </w:pPr>
      <w:r w:rsidRPr="00F820E8">
        <w:rPr>
          <w:rFonts w:ascii="Sylfaen" w:hAnsi="Sylfaen" w:cs="Sylfaen"/>
          <w:lang w:val="af-ZA"/>
        </w:rPr>
        <w:t>Տրանսպորտային հոսքերի աղմուկը առաջանում է մեքենաների աղմուկից և կապված է տրանսպորտի արագությունից և շարժման ինտենսիվությունից</w:t>
      </w:r>
      <w:r w:rsidRPr="00F820E8">
        <w:rPr>
          <w:rFonts w:ascii="Sylfaen" w:hAnsi="Sylfaen" w:cs="Arial"/>
          <w:lang w:val="af-ZA"/>
        </w:rPr>
        <w:t>:</w:t>
      </w:r>
    </w:p>
    <w:p w:rsidR="00FE0ED3" w:rsidRPr="00F820E8" w:rsidRDefault="00FE0ED3" w:rsidP="0051639F">
      <w:pPr>
        <w:spacing w:after="0"/>
        <w:ind w:firstLine="708"/>
        <w:jc w:val="both"/>
        <w:rPr>
          <w:rFonts w:ascii="Sylfaen" w:hAnsi="Sylfaen" w:cs="Arial"/>
          <w:lang w:val="af-ZA"/>
        </w:rPr>
      </w:pPr>
      <w:r w:rsidRPr="00F820E8">
        <w:rPr>
          <w:rFonts w:ascii="Sylfaen" w:hAnsi="Sylfaen" w:cs="Sylfaen"/>
          <w:lang w:val="af-ZA"/>
        </w:rPr>
        <w:t>Մեքենաների շարժման ինտենսիվությունը չի գերազանցում ժամում</w:t>
      </w:r>
      <w:r w:rsidRPr="00F820E8">
        <w:rPr>
          <w:rFonts w:ascii="Sylfaen" w:hAnsi="Sylfaen" w:cs="Arial"/>
          <w:lang w:val="af-ZA"/>
        </w:rPr>
        <w:t xml:space="preserve"> </w:t>
      </w:r>
      <w:r w:rsidR="00902E2D" w:rsidRPr="00F820E8">
        <w:rPr>
          <w:rFonts w:ascii="Sylfaen" w:hAnsi="Sylfaen" w:cs="Arial"/>
          <w:lang w:val="af-ZA"/>
        </w:rPr>
        <w:t>110</w:t>
      </w:r>
      <w:r w:rsidRPr="00F820E8">
        <w:rPr>
          <w:rFonts w:ascii="Sylfaen" w:hAnsi="Sylfaen" w:cs="Arial"/>
          <w:lang w:val="af-ZA"/>
        </w:rPr>
        <w:t xml:space="preserve"> </w:t>
      </w:r>
      <w:r w:rsidRPr="00F820E8">
        <w:rPr>
          <w:rFonts w:ascii="Sylfaen" w:hAnsi="Sylfaen" w:cs="Sylfaen"/>
          <w:lang w:val="af-ZA"/>
        </w:rPr>
        <w:t>մե</w:t>
      </w:r>
      <w:r w:rsidRPr="00F820E8">
        <w:rPr>
          <w:rFonts w:ascii="Sylfaen" w:hAnsi="Sylfaen" w:cs="Arial"/>
          <w:lang w:val="af-ZA"/>
        </w:rPr>
        <w:softHyphen/>
      </w:r>
      <w:r w:rsidRPr="00F820E8">
        <w:rPr>
          <w:rFonts w:ascii="Sylfaen" w:hAnsi="Sylfaen" w:cs="Sylfaen"/>
          <w:lang w:val="af-ZA"/>
        </w:rPr>
        <w:t>քե</w:t>
      </w:r>
      <w:r w:rsidRPr="00F820E8">
        <w:rPr>
          <w:rFonts w:ascii="Sylfaen" w:hAnsi="Sylfaen" w:cs="Arial"/>
          <w:lang w:val="af-ZA"/>
        </w:rPr>
        <w:softHyphen/>
      </w:r>
      <w:r w:rsidRPr="00F820E8">
        <w:rPr>
          <w:rFonts w:ascii="Sylfaen" w:hAnsi="Sylfaen" w:cs="Sylfaen"/>
          <w:lang w:val="af-ZA"/>
        </w:rPr>
        <w:t>նա</w:t>
      </w:r>
      <w:r w:rsidRPr="00F820E8">
        <w:rPr>
          <w:rFonts w:ascii="Sylfaen" w:hAnsi="Sylfaen" w:cs="Arial"/>
          <w:lang w:val="af-ZA"/>
        </w:rPr>
        <w:t>:</w:t>
      </w:r>
    </w:p>
    <w:p w:rsidR="00FE0ED3" w:rsidRPr="00F820E8" w:rsidRDefault="00FE0ED3" w:rsidP="0051639F">
      <w:pPr>
        <w:spacing w:after="0"/>
        <w:ind w:firstLine="708"/>
        <w:jc w:val="both"/>
        <w:rPr>
          <w:rFonts w:ascii="Sylfaen" w:hAnsi="Sylfaen" w:cs="Arial"/>
          <w:lang w:val="af-ZA"/>
        </w:rPr>
      </w:pPr>
      <w:r w:rsidRPr="00F820E8">
        <w:rPr>
          <w:rFonts w:ascii="Sylfaen" w:hAnsi="Sylfaen" w:cs="Sylfaen"/>
          <w:lang w:val="af-ZA"/>
        </w:rPr>
        <w:t>Ձայնի էկվիվալենտ մակարդակը հաշվարկման կետում</w:t>
      </w:r>
      <w:r w:rsidRPr="00F820E8">
        <w:rPr>
          <w:rFonts w:ascii="Sylfaen" w:hAnsi="Sylfaen" w:cs="Arial"/>
          <w:lang w:val="af-ZA"/>
        </w:rPr>
        <w:t xml:space="preserve">, </w:t>
      </w:r>
      <w:r w:rsidRPr="00F820E8">
        <w:rPr>
          <w:rFonts w:ascii="Sylfaen" w:hAnsi="Sylfaen" w:cs="Sylfaen"/>
          <w:lang w:val="af-ZA"/>
        </w:rPr>
        <w:t>որը հեռացված է</w:t>
      </w:r>
      <w:r w:rsidRPr="00F820E8">
        <w:rPr>
          <w:rFonts w:ascii="Sylfaen" w:hAnsi="Sylfaen" w:cs="Arial"/>
          <w:lang w:val="af-ZA"/>
        </w:rPr>
        <w:t xml:space="preserve"> 25 </w:t>
      </w:r>
      <w:r w:rsidRPr="00F820E8">
        <w:rPr>
          <w:rFonts w:ascii="Sylfaen" w:hAnsi="Sylfaen" w:cs="Sylfaen"/>
          <w:lang w:val="af-ZA"/>
        </w:rPr>
        <w:t>մետրով ճանապարի երթևեկելի մասից</w:t>
      </w:r>
      <w:r w:rsidRPr="00F820E8">
        <w:rPr>
          <w:rFonts w:ascii="Sylfaen" w:hAnsi="Sylfaen" w:cs="Arial"/>
          <w:lang w:val="af-ZA"/>
        </w:rPr>
        <w:t xml:space="preserve">, </w:t>
      </w:r>
      <w:r w:rsidRPr="00F820E8">
        <w:rPr>
          <w:rFonts w:ascii="Sylfaen" w:hAnsi="Sylfaen" w:cs="Sylfaen"/>
          <w:lang w:val="af-ZA"/>
        </w:rPr>
        <w:t>հաշվի առնելով կառուցապատված զանգվածը</w:t>
      </w:r>
      <w:r w:rsidRPr="00F820E8">
        <w:rPr>
          <w:rFonts w:ascii="Sylfaen" w:hAnsi="Sylfaen" w:cs="Arial"/>
          <w:lang w:val="af-ZA"/>
        </w:rPr>
        <w:t xml:space="preserve">,  </w:t>
      </w:r>
      <w:r w:rsidRPr="00F820E8">
        <w:rPr>
          <w:rFonts w:ascii="Sylfaen" w:hAnsi="Sylfaen" w:cs="Sylfaen"/>
          <w:lang w:val="af-ZA"/>
        </w:rPr>
        <w:t>կազմում է</w:t>
      </w:r>
      <w:r w:rsidRPr="00F820E8">
        <w:rPr>
          <w:rFonts w:ascii="Sylfaen" w:hAnsi="Sylfaen" w:cs="Arial"/>
          <w:lang w:val="af-ZA"/>
        </w:rPr>
        <w:t xml:space="preserve"> </w:t>
      </w:r>
      <w:r w:rsidR="00902E2D" w:rsidRPr="00F820E8">
        <w:rPr>
          <w:rFonts w:ascii="Sylfaen" w:hAnsi="Sylfaen" w:cs="Arial"/>
          <w:lang w:val="hy-AM"/>
        </w:rPr>
        <w:t>37</w:t>
      </w:r>
      <w:r w:rsidRPr="00F820E8">
        <w:rPr>
          <w:rFonts w:ascii="Sylfaen" w:hAnsi="Sylfaen" w:cs="Arial"/>
          <w:lang w:val="af-ZA"/>
        </w:rPr>
        <w:t>-4</w:t>
      </w:r>
      <w:r w:rsidR="00902E2D" w:rsidRPr="00F820E8">
        <w:rPr>
          <w:rFonts w:ascii="Sylfaen" w:hAnsi="Sylfaen" w:cs="Arial"/>
          <w:lang w:val="hy-AM"/>
        </w:rPr>
        <w:t>0</w:t>
      </w:r>
      <w:r w:rsidRPr="00F820E8">
        <w:rPr>
          <w:rFonts w:ascii="Sylfaen" w:hAnsi="Sylfaen" w:cs="Arial"/>
          <w:lang w:val="af-ZA"/>
        </w:rPr>
        <w:t xml:space="preserve"> </w:t>
      </w:r>
      <w:r w:rsidRPr="00F820E8">
        <w:rPr>
          <w:rFonts w:ascii="Sylfaen" w:hAnsi="Sylfaen" w:cs="Sylfaen"/>
          <w:lang w:val="af-ZA"/>
        </w:rPr>
        <w:t>դԲԱ</w:t>
      </w:r>
      <w:r w:rsidRPr="00F820E8">
        <w:rPr>
          <w:rFonts w:ascii="Sylfaen" w:hAnsi="Sylfaen" w:cs="Sylfaen"/>
        </w:rPr>
        <w:t>՝</w:t>
      </w:r>
      <w:r w:rsidRPr="00F820E8">
        <w:rPr>
          <w:rFonts w:ascii="Sylfaen" w:hAnsi="Sylfaen" w:cs="Arial"/>
          <w:lang w:val="af-ZA"/>
        </w:rPr>
        <w:t xml:space="preserve">  45-55 </w:t>
      </w:r>
      <w:r w:rsidRPr="00F820E8">
        <w:rPr>
          <w:rFonts w:ascii="Sylfaen" w:hAnsi="Sylfaen" w:cs="Sylfaen"/>
          <w:lang w:val="af-ZA"/>
        </w:rPr>
        <w:t>դԲԱ նորմայի դեպքում</w:t>
      </w:r>
      <w:r w:rsidRPr="00F820E8">
        <w:rPr>
          <w:rFonts w:ascii="Sylfaen" w:hAnsi="Sylfaen" w:cs="Arial"/>
          <w:lang w:val="af-ZA"/>
        </w:rPr>
        <w:t xml:space="preserve"> (</w:t>
      </w:r>
      <w:r w:rsidRPr="00F820E8">
        <w:rPr>
          <w:rFonts w:ascii="Sylfaen" w:hAnsi="Sylfaen" w:cs="Sylfaen"/>
          <w:lang w:val="af-ZA"/>
        </w:rPr>
        <w:t>համաձայն</w:t>
      </w:r>
      <w:r w:rsidRPr="00F820E8">
        <w:rPr>
          <w:rFonts w:ascii="Sylfaen" w:hAnsi="Sylfaen" w:cs="Arial"/>
          <w:lang w:val="af-ZA"/>
        </w:rPr>
        <w:t xml:space="preserve"> 17, </w:t>
      </w:r>
      <w:r w:rsidRPr="00F820E8">
        <w:rPr>
          <w:rFonts w:ascii="Sylfaen" w:hAnsi="Sylfaen" w:cs="Sylfaen"/>
          <w:lang w:val="af-ZA"/>
        </w:rPr>
        <w:t>թիվ</w:t>
      </w:r>
      <w:r w:rsidRPr="00F820E8">
        <w:rPr>
          <w:rFonts w:ascii="Sylfaen" w:hAnsi="Sylfaen" w:cs="Arial"/>
          <w:lang w:val="af-ZA"/>
        </w:rPr>
        <w:t xml:space="preserve"> 23 </w:t>
      </w:r>
      <w:r w:rsidRPr="00F820E8">
        <w:rPr>
          <w:rFonts w:ascii="Sylfaen" w:hAnsi="Sylfaen" w:cs="Sylfaen"/>
          <w:lang w:val="af-ZA"/>
        </w:rPr>
        <w:t>գրաֆիկի</w:t>
      </w:r>
      <w:r w:rsidRPr="00F820E8">
        <w:rPr>
          <w:rFonts w:ascii="Sylfaen" w:hAnsi="Sylfaen" w:cs="Arial"/>
          <w:lang w:val="af-ZA"/>
        </w:rPr>
        <w:t>):</w:t>
      </w:r>
      <w:bookmarkStart w:id="9" w:name="_Toc490497187"/>
    </w:p>
    <w:p w:rsidR="00FE0ED3" w:rsidRPr="00F820E8" w:rsidRDefault="00FE0ED3" w:rsidP="00F820E8">
      <w:pPr>
        <w:spacing w:after="0" w:line="360" w:lineRule="auto"/>
        <w:ind w:firstLine="708"/>
        <w:jc w:val="both"/>
        <w:rPr>
          <w:rFonts w:ascii="Sylfaen" w:hAnsi="Sylfaen" w:cs="Arial"/>
          <w:lang w:val="af-ZA"/>
        </w:rPr>
      </w:pPr>
    </w:p>
    <w:p w:rsidR="00FE0ED3" w:rsidRPr="00F820E8" w:rsidRDefault="00FE0ED3" w:rsidP="003F6ED6">
      <w:pPr>
        <w:pStyle w:val="Heading2"/>
        <w:numPr>
          <w:ilvl w:val="1"/>
          <w:numId w:val="17"/>
        </w:numPr>
        <w:spacing w:before="0"/>
        <w:ind w:left="0" w:firstLine="0"/>
        <w:jc w:val="center"/>
        <w:rPr>
          <w:rFonts w:ascii="Sylfaen" w:hAnsi="Sylfaen" w:cs="Sylfaen"/>
          <w:color w:val="auto"/>
          <w:sz w:val="22"/>
          <w:szCs w:val="22"/>
          <w:lang w:val="hy-AM"/>
        </w:rPr>
      </w:pPr>
      <w:bookmarkStart w:id="10" w:name="_Toc490497186"/>
      <w:r w:rsidRPr="00F820E8">
        <w:rPr>
          <w:rFonts w:ascii="Sylfaen" w:hAnsi="Sylfaen" w:cs="Sylfaen"/>
          <w:color w:val="auto"/>
          <w:sz w:val="22"/>
          <w:szCs w:val="22"/>
          <w:lang w:val="af-ZA"/>
        </w:rPr>
        <w:t xml:space="preserve"> </w:t>
      </w:r>
      <w:r w:rsidRPr="00F820E8">
        <w:rPr>
          <w:rFonts w:ascii="Sylfaen" w:hAnsi="Sylfaen" w:cs="Sylfaen"/>
          <w:bCs w:val="0"/>
          <w:color w:val="auto"/>
          <w:sz w:val="22"/>
          <w:szCs w:val="22"/>
          <w:lang w:val="hy-AM"/>
        </w:rPr>
        <w:t xml:space="preserve">Հողերի </w:t>
      </w:r>
      <w:bookmarkEnd w:id="10"/>
      <w:r w:rsidR="00F820E8" w:rsidRPr="00F820E8">
        <w:rPr>
          <w:rFonts w:ascii="Sylfaen" w:hAnsi="Sylfaen" w:cs="Sylfaen"/>
          <w:bCs w:val="0"/>
          <w:color w:val="auto"/>
          <w:sz w:val="22"/>
          <w:szCs w:val="22"/>
          <w:lang w:val="hy-AM"/>
        </w:rPr>
        <w:t>պահպանություն</w:t>
      </w:r>
    </w:p>
    <w:p w:rsidR="00FE0ED3" w:rsidRDefault="00F820E8" w:rsidP="0051639F">
      <w:pPr>
        <w:spacing w:after="0"/>
        <w:ind w:firstLine="720"/>
        <w:jc w:val="both"/>
        <w:rPr>
          <w:rFonts w:ascii="Sylfaen" w:hAnsi="Sylfaen" w:cs="Arial"/>
          <w:lang w:val="hy-AM"/>
        </w:rPr>
      </w:pPr>
      <w:r w:rsidRPr="00F820E8">
        <w:rPr>
          <w:rFonts w:ascii="Sylfaen" w:hAnsi="Sylfaen" w:cs="Sylfaen"/>
          <w:lang w:val="hy-AM"/>
        </w:rPr>
        <w:t>Տ</w:t>
      </w:r>
      <w:r w:rsidR="00FE0ED3" w:rsidRPr="00F820E8">
        <w:rPr>
          <w:rFonts w:ascii="Sylfaen" w:hAnsi="Sylfaen" w:cs="Sylfaen"/>
          <w:lang w:val="hy-AM"/>
        </w:rPr>
        <w:t>արածքի հողերը աղտոտված չեն ծանր մետաղներով</w:t>
      </w:r>
      <w:r w:rsidR="00FE0ED3" w:rsidRPr="00F820E8">
        <w:rPr>
          <w:rFonts w:ascii="Sylfaen" w:hAnsi="Sylfaen" w:cs="Arial"/>
          <w:lang w:val="hy-AM"/>
        </w:rPr>
        <w:t xml:space="preserve">: </w:t>
      </w:r>
      <w:r w:rsidR="00FE0ED3" w:rsidRPr="00F820E8">
        <w:rPr>
          <w:rFonts w:ascii="Sylfaen" w:hAnsi="Sylfaen" w:cs="Sylfaen"/>
          <w:lang w:val="hy-AM"/>
        </w:rPr>
        <w:t>Հողերի աղտոտվածության մակարդակը գնահատված է ցածր</w:t>
      </w:r>
      <w:r w:rsidR="00FE0ED3" w:rsidRPr="00F820E8">
        <w:rPr>
          <w:rFonts w:ascii="Sylfaen" w:hAnsi="Sylfaen" w:cs="Arial"/>
          <w:lang w:val="hy-AM"/>
        </w:rPr>
        <w:t xml:space="preserve"> (</w:t>
      </w:r>
      <w:r w:rsidR="00FE0ED3" w:rsidRPr="00F820E8">
        <w:rPr>
          <w:rFonts w:ascii="Sylfaen" w:hAnsi="Sylfaen" w:cs="Sylfaen"/>
          <w:lang w:val="hy-AM"/>
        </w:rPr>
        <w:t>խտության գումարային ցուցանիշը</w:t>
      </w:r>
      <w:r w:rsidR="00FE0ED3" w:rsidRPr="00F820E8">
        <w:rPr>
          <w:rFonts w:ascii="Sylfaen" w:hAnsi="Sylfaen" w:cs="Arial"/>
          <w:lang w:val="hy-AM"/>
        </w:rPr>
        <w:t xml:space="preserve">` </w:t>
      </w:r>
      <w:r w:rsidR="00FE0ED3" w:rsidRPr="00F820E8">
        <w:rPr>
          <w:rFonts w:ascii="Sylfaen" w:hAnsi="Sylfaen" w:cs="Sylfaen"/>
          <w:lang w:val="hy-AM"/>
        </w:rPr>
        <w:t>ԽԳՑ</w:t>
      </w:r>
      <w:r w:rsidR="00FE0ED3" w:rsidRPr="00F820E8">
        <w:rPr>
          <w:rFonts w:ascii="Sylfaen" w:hAnsi="Sylfaen" w:cs="Arial"/>
          <w:lang w:val="hy-AM"/>
        </w:rPr>
        <w:t xml:space="preserve">&lt;16), </w:t>
      </w:r>
      <w:r w:rsidR="00FE0ED3" w:rsidRPr="00F820E8">
        <w:rPr>
          <w:rFonts w:ascii="Sylfaen" w:hAnsi="Sylfaen" w:cs="Sylfaen"/>
          <w:lang w:val="hy-AM"/>
        </w:rPr>
        <w:t>աղտոտվածության դասը</w:t>
      </w:r>
      <w:r w:rsidR="00FE0ED3" w:rsidRPr="00F820E8">
        <w:rPr>
          <w:rFonts w:ascii="Sylfaen" w:hAnsi="Sylfaen" w:cs="Arial"/>
          <w:lang w:val="hy-AM"/>
        </w:rPr>
        <w:t xml:space="preserve"> – </w:t>
      </w:r>
      <w:r w:rsidR="00FE0ED3" w:rsidRPr="00F820E8">
        <w:rPr>
          <w:rFonts w:ascii="Sylfaen" w:hAnsi="Sylfaen" w:cs="Sylfaen"/>
          <w:lang w:val="hy-AM"/>
        </w:rPr>
        <w:t>թույլատրելի</w:t>
      </w:r>
      <w:r w:rsidR="00FE0ED3" w:rsidRPr="00F820E8">
        <w:rPr>
          <w:rFonts w:ascii="Sylfaen" w:hAnsi="Sylfaen" w:cs="Arial"/>
          <w:lang w:val="hy-AM"/>
        </w:rPr>
        <w:t xml:space="preserve">, </w:t>
      </w:r>
      <w:r w:rsidR="00FE0ED3" w:rsidRPr="00F820E8">
        <w:rPr>
          <w:rFonts w:ascii="Sylfaen" w:hAnsi="Sylfaen" w:cs="Sylfaen"/>
          <w:lang w:val="hy-AM"/>
        </w:rPr>
        <w:t>էկոլոգիական իրավիճակը բավարար</w:t>
      </w:r>
      <w:r w:rsidR="00FE0ED3" w:rsidRPr="00F820E8">
        <w:rPr>
          <w:rFonts w:ascii="Sylfaen" w:hAnsi="Sylfaen" w:cs="Arial"/>
          <w:lang w:val="hy-AM"/>
        </w:rPr>
        <w:t xml:space="preserve">: </w:t>
      </w:r>
      <w:r w:rsidR="00FE0ED3" w:rsidRPr="00F820E8">
        <w:rPr>
          <w:rFonts w:ascii="Sylfaen" w:hAnsi="Sylfaen" w:cs="Sylfaen"/>
          <w:lang w:val="hy-AM"/>
        </w:rPr>
        <w:t xml:space="preserve">Հեռանկարում </w:t>
      </w:r>
      <w:r w:rsidR="00FE0ED3" w:rsidRPr="00F820E8">
        <w:rPr>
          <w:rFonts w:ascii="Sylfaen" w:hAnsi="Sylfaen" w:cs="Arial"/>
          <w:lang w:val="hy-AM"/>
        </w:rPr>
        <w:t xml:space="preserve">տարածական պլանավորման նախագծերի իրականացման արդյունքում </w:t>
      </w:r>
      <w:r w:rsidR="00FE0ED3" w:rsidRPr="00F820E8">
        <w:rPr>
          <w:rFonts w:ascii="Sylfaen" w:hAnsi="Sylfaen" w:cs="Sylfaen"/>
          <w:lang w:val="hy-AM"/>
        </w:rPr>
        <w:t>հողերի աղտոտվածության մակարդակի ավելացում չի սպասվում</w:t>
      </w:r>
      <w:r w:rsidR="00FE0ED3" w:rsidRPr="00F820E8">
        <w:rPr>
          <w:rFonts w:ascii="Sylfaen" w:hAnsi="Sylfaen" w:cs="Arial"/>
          <w:lang w:val="hy-AM"/>
        </w:rPr>
        <w:t xml:space="preserve">, </w:t>
      </w:r>
      <w:r w:rsidR="00FE0ED3" w:rsidRPr="00F820E8">
        <w:rPr>
          <w:rFonts w:ascii="Sylfaen" w:hAnsi="Sylfaen" w:cs="Sylfaen"/>
          <w:lang w:val="hy-AM"/>
        </w:rPr>
        <w:t>քանի որ նոր արդյունաբերական ձեռնարկությունների կառուցում չի նախատեսված</w:t>
      </w:r>
      <w:r w:rsidR="00FE0ED3" w:rsidRPr="00F820E8">
        <w:rPr>
          <w:rFonts w:ascii="Sylfaen" w:hAnsi="Sylfaen" w:cs="Arial"/>
          <w:lang w:val="hy-AM"/>
        </w:rPr>
        <w:t>:</w:t>
      </w:r>
    </w:p>
    <w:p w:rsidR="00706D0D" w:rsidRDefault="00706D0D" w:rsidP="0051639F">
      <w:pPr>
        <w:spacing w:after="0"/>
        <w:ind w:firstLine="720"/>
        <w:jc w:val="both"/>
        <w:rPr>
          <w:rFonts w:ascii="Sylfaen" w:hAnsi="Sylfaen" w:cs="Arial"/>
          <w:lang w:val="hy-AM"/>
        </w:rPr>
      </w:pPr>
    </w:p>
    <w:p w:rsidR="00706D0D" w:rsidRPr="00706D0D" w:rsidRDefault="00706D0D" w:rsidP="0051639F">
      <w:pPr>
        <w:spacing w:after="0"/>
        <w:ind w:firstLine="720"/>
        <w:jc w:val="both"/>
        <w:rPr>
          <w:rFonts w:ascii="Sylfaen" w:hAnsi="Sylfaen" w:cs="Arial"/>
          <w:b/>
          <w:color w:val="202122"/>
          <w:highlight w:val="yellow"/>
          <w:lang w:val="hy-AM"/>
        </w:rPr>
      </w:pPr>
      <w:r w:rsidRPr="00706D0D">
        <w:rPr>
          <w:rFonts w:ascii="Sylfaen" w:hAnsi="Sylfaen" w:cs="Arial"/>
          <w:b/>
          <w:color w:val="202122"/>
          <w:highlight w:val="yellow"/>
          <w:lang w:val="hy-AM"/>
        </w:rPr>
        <w:t xml:space="preserve">Կանխատեսվող շինարարական աշխատանքների հետ կապված հողային ռեսուրսների պահպանության համար նախատեսվում են. </w:t>
      </w:r>
    </w:p>
    <w:p w:rsidR="00706D0D" w:rsidRPr="00706D0D" w:rsidRDefault="00706D0D" w:rsidP="0051639F">
      <w:pPr>
        <w:spacing w:after="0"/>
        <w:ind w:firstLine="720"/>
        <w:jc w:val="both"/>
        <w:rPr>
          <w:rFonts w:ascii="Sylfaen" w:hAnsi="Sylfaen" w:cs="Arial"/>
          <w:color w:val="202122"/>
          <w:highlight w:val="yellow"/>
          <w:lang w:val="hy-AM"/>
        </w:rPr>
      </w:pPr>
      <w:r w:rsidRPr="00706D0D">
        <w:rPr>
          <w:rFonts w:ascii="Sylfaen" w:hAnsi="Sylfaen" w:cs="Arial"/>
          <w:color w:val="202122"/>
          <w:highlight w:val="yellow"/>
          <w:lang w:val="hy-AM"/>
        </w:rPr>
        <w:t xml:space="preserve">• հողային աշխատանքների արդյունքում հանված հողային զանգվածը մինչև օգտագործելը կամ տեղափոխելը պահվելու է շինհրպարակում, առանձնացված վայրում՝ ծածկված անջրթափանց պոլիէթիլենային թաղանթով, </w:t>
      </w:r>
    </w:p>
    <w:p w:rsidR="00706D0D" w:rsidRPr="00706D0D" w:rsidRDefault="00706D0D" w:rsidP="0051639F">
      <w:pPr>
        <w:spacing w:after="0"/>
        <w:ind w:firstLine="720"/>
        <w:jc w:val="both"/>
        <w:rPr>
          <w:rFonts w:ascii="Sylfaen" w:hAnsi="Sylfaen" w:cs="Arial"/>
          <w:color w:val="202122"/>
          <w:highlight w:val="yellow"/>
          <w:lang w:val="hy-AM"/>
        </w:rPr>
      </w:pPr>
      <w:r w:rsidRPr="00706D0D">
        <w:rPr>
          <w:rFonts w:ascii="Sylfaen" w:hAnsi="Sylfaen" w:cs="Arial"/>
          <w:color w:val="202122"/>
          <w:highlight w:val="yellow"/>
          <w:lang w:val="hy-AM"/>
        </w:rPr>
        <w:t xml:space="preserve">• Շինարարական նյութերը տեղադրվելու են հատուկ տակդիրների կամ անջրթափանց հիմքով բետոնապատ մակերեսների վրա, </w:t>
      </w:r>
    </w:p>
    <w:p w:rsidR="00706D0D" w:rsidRPr="00706D0D" w:rsidRDefault="00706D0D" w:rsidP="0051639F">
      <w:pPr>
        <w:spacing w:after="0"/>
        <w:ind w:firstLine="720"/>
        <w:jc w:val="both"/>
        <w:rPr>
          <w:rFonts w:ascii="Sylfaen" w:hAnsi="Sylfaen" w:cs="Arial"/>
          <w:color w:val="202122"/>
          <w:highlight w:val="yellow"/>
          <w:lang w:val="hy-AM"/>
        </w:rPr>
      </w:pPr>
      <w:r w:rsidRPr="00706D0D">
        <w:rPr>
          <w:rFonts w:ascii="Sylfaen" w:hAnsi="Sylfaen" w:cs="Arial"/>
          <w:color w:val="202122"/>
          <w:highlight w:val="yellow"/>
          <w:lang w:val="hy-AM"/>
        </w:rPr>
        <w:t xml:space="preserve">• Շինարարական սարքավորումներից նավթանյութերի արտահոսքի հավանականությունը նվազեցնելու նպատակով, անհրաժեշտ է, որ այդ տարածքներում ապահովվի սարքավորումների և մեքենաների պատշաճ տեխնիկական վիճակ: </w:t>
      </w:r>
    </w:p>
    <w:p w:rsidR="00706D0D" w:rsidRPr="00706D0D" w:rsidRDefault="00706D0D" w:rsidP="00706D0D">
      <w:pPr>
        <w:spacing w:after="0"/>
        <w:ind w:firstLine="720"/>
        <w:jc w:val="both"/>
        <w:rPr>
          <w:rFonts w:ascii="Sylfaen" w:hAnsi="Sylfaen" w:cs="Arial"/>
          <w:color w:val="202122"/>
          <w:highlight w:val="yellow"/>
          <w:lang w:val="hy-AM"/>
        </w:rPr>
      </w:pPr>
      <w:r w:rsidRPr="00706D0D">
        <w:rPr>
          <w:rFonts w:ascii="Sylfaen" w:hAnsi="Sylfaen" w:cs="Arial"/>
          <w:color w:val="202122"/>
          <w:highlight w:val="yellow"/>
          <w:lang w:val="hy-AM"/>
        </w:rPr>
        <w:t xml:space="preserve">• Այն հատվածներում, որոնք նախատեսված են շինարարական տեխնիկայի կայանման համար պետք է տեղադրել ավազ կամ մանրախիճ: Այն դեպքերում, երբ մեքենաներից և սարքավորումներից կլինի վառելիքի և/կամ քսայուղերի արտահոսք, ապա պետք է փռված ավազը կամ մանրախիճը տեղափոխել համապատասխան աղբավայր և այն փոխարինել նորով: </w:t>
      </w:r>
    </w:p>
    <w:p w:rsidR="00706D0D" w:rsidRPr="00706D0D" w:rsidRDefault="00706D0D" w:rsidP="00706D0D">
      <w:pPr>
        <w:spacing w:after="0"/>
        <w:ind w:firstLine="720"/>
        <w:jc w:val="both"/>
        <w:rPr>
          <w:rFonts w:ascii="Sylfaen" w:hAnsi="Sylfaen" w:cs="Arial"/>
          <w:color w:val="202122"/>
          <w:highlight w:val="yellow"/>
          <w:lang w:val="hy-AM"/>
        </w:rPr>
      </w:pPr>
      <w:r w:rsidRPr="00706D0D">
        <w:rPr>
          <w:rFonts w:ascii="Sylfaen" w:hAnsi="Sylfaen" w:cs="Arial"/>
          <w:color w:val="202122"/>
          <w:highlight w:val="yellow"/>
          <w:lang w:val="hy-AM"/>
        </w:rPr>
        <w:t xml:space="preserve">• աշխատանքների ավարտից հետո կմաքրվեն բոլոր տարածքները և առաջացած թափոնները կտեղափոխվեն ինքնակառավարման մարմնի կողմից հատկացված աղբավայր, </w:t>
      </w:r>
    </w:p>
    <w:p w:rsidR="00706D0D" w:rsidRPr="00706D0D" w:rsidRDefault="00706D0D" w:rsidP="00706D0D">
      <w:pPr>
        <w:spacing w:after="0"/>
        <w:ind w:firstLine="720"/>
        <w:jc w:val="both"/>
        <w:rPr>
          <w:rFonts w:ascii="Sylfaen" w:hAnsi="Sylfaen" w:cs="Arial"/>
          <w:color w:val="202122"/>
          <w:lang w:val="hy-AM"/>
        </w:rPr>
      </w:pPr>
      <w:r w:rsidRPr="00706D0D">
        <w:rPr>
          <w:rFonts w:ascii="Sylfaen" w:hAnsi="Sylfaen" w:cs="Arial"/>
          <w:color w:val="202122"/>
          <w:highlight w:val="yellow"/>
          <w:lang w:val="hy-AM"/>
        </w:rPr>
        <w:t>• տարածքը կբարեկարգվի և կմաքրվի շինաղբից:</w:t>
      </w:r>
    </w:p>
    <w:p w:rsidR="00DE0535" w:rsidRPr="00F820E8" w:rsidRDefault="00DE0535" w:rsidP="00F820E8">
      <w:pPr>
        <w:shd w:val="clear" w:color="auto" w:fill="FFFFFF"/>
        <w:spacing w:after="0" w:line="240" w:lineRule="auto"/>
        <w:rPr>
          <w:rFonts w:ascii="Sylfaen" w:hAnsi="Sylfaen" w:cs="Arial"/>
          <w:b/>
          <w:bCs/>
          <w:color w:val="202122"/>
          <w:lang w:val="hy-AM"/>
        </w:rPr>
      </w:pPr>
    </w:p>
    <w:p w:rsidR="00662D9B" w:rsidRPr="00F820E8" w:rsidRDefault="00662D9B" w:rsidP="0051639F">
      <w:pPr>
        <w:shd w:val="clear" w:color="auto" w:fill="FFFFFF"/>
        <w:spacing w:after="0" w:line="240" w:lineRule="auto"/>
        <w:jc w:val="center"/>
        <w:rPr>
          <w:rFonts w:ascii="Sylfaen" w:hAnsi="Sylfaen" w:cs="Arial"/>
          <w:color w:val="202122"/>
          <w:lang w:val="hy-AM"/>
        </w:rPr>
      </w:pPr>
      <w:r w:rsidRPr="00F820E8">
        <w:rPr>
          <w:rFonts w:ascii="Sylfaen" w:hAnsi="Sylfaen" w:cs="Arial"/>
          <w:b/>
          <w:bCs/>
          <w:color w:val="202122"/>
          <w:lang w:val="hy-AM"/>
        </w:rPr>
        <w:t>Հողերի պահպանություն</w:t>
      </w:r>
      <w:r w:rsidRPr="00F820E8">
        <w:rPr>
          <w:rFonts w:ascii="Sylfaen" w:hAnsi="Sylfaen" w:cs="Arial"/>
          <w:color w:val="202122"/>
          <w:lang w:val="hy-AM"/>
        </w:rPr>
        <w:t>,</w:t>
      </w:r>
    </w:p>
    <w:p w:rsidR="00662D9B" w:rsidRPr="00F820E8" w:rsidRDefault="00662D9B" w:rsidP="00F820E8">
      <w:pPr>
        <w:spacing w:after="0"/>
        <w:ind w:firstLine="567"/>
        <w:jc w:val="both"/>
        <w:rPr>
          <w:rFonts w:ascii="Sylfaen" w:hAnsi="Sylfaen" w:cs="Arial"/>
          <w:color w:val="202122"/>
          <w:lang w:val="hy-AM"/>
        </w:rPr>
      </w:pPr>
      <w:r w:rsidRPr="00F820E8">
        <w:rPr>
          <w:rFonts w:ascii="Sylfaen" w:hAnsi="Sylfaen" w:cs="Arial"/>
          <w:color w:val="202122"/>
          <w:lang w:val="hy-AM"/>
        </w:rPr>
        <w:t xml:space="preserve">Հողերը դեգրադանում են մարդու ոչ խելամիտ տնտեսական գործունեության հետևանքով և բնական ճանապարհով՝ էրոզիայի, աղակալման, ճահճացման, օգտակար հանածոների ոչ ռացիոնալ արդյունահանման, քաղաքների, արդյունաբերական ձեռնարկությունների, ճանապարհների, շինարարական օբյեկտների սխալ պլանավորման, հողերի քիմիական աղտոտման և այլ պատճառներով։ Հայաստանում հողերի պահպանության հիմնական </w:t>
      </w:r>
      <w:r w:rsidRPr="00F820E8">
        <w:rPr>
          <w:rFonts w:ascii="Sylfaen" w:hAnsi="Sylfaen" w:cs="Arial"/>
          <w:color w:val="202122"/>
          <w:lang w:val="hy-AM"/>
        </w:rPr>
        <w:lastRenderedPageBreak/>
        <w:t xml:space="preserve">ուղղությունն էրոզիայի դեմ պայքարն է՝ հողի վերին բերրի շերտը դեգրադացումից և հողատարումից պաշտպանելու համար։ Հողատարման երևույթների զարգացմանը նպաստում են վերընթաց գոտիականությունը, ռելիեֆի մասնատվածությունը, բարձրությունների տատանումները՝ լանջերի թեքությունները, արոտավայրերի գերշահագործումը, սխալ անտառհատումները, հողի ոչ ճիշտ մշակումը, մակերևութային հոսքի չկարգավորվածությունը և այլն։ </w:t>
      </w:r>
    </w:p>
    <w:p w:rsidR="00662D9B" w:rsidRPr="00F820E8" w:rsidRDefault="00662D9B" w:rsidP="00F820E8">
      <w:pPr>
        <w:spacing w:after="0"/>
        <w:ind w:firstLine="567"/>
        <w:jc w:val="both"/>
        <w:rPr>
          <w:rFonts w:ascii="Sylfaen" w:hAnsi="Sylfaen" w:cs="Arial"/>
          <w:color w:val="202122"/>
          <w:lang w:val="hy-AM"/>
        </w:rPr>
      </w:pPr>
      <w:r w:rsidRPr="00F820E8">
        <w:rPr>
          <w:rFonts w:ascii="Sylfaen" w:hAnsi="Sylfaen" w:cs="Arial"/>
          <w:color w:val="202122"/>
          <w:lang w:val="hy-AM"/>
        </w:rPr>
        <w:t>Հայաստանում տարբեր աստիճանների էրոզացված են հողերի ընդհանուր տարածքի 47 %-ը, մշակելի հողերի՝ 26 %-ը, որի հետևանքով կորսվում է հողի սննդարար շերտի 25 %-ը։ Հողատարման երևույթներն առավել ուժեղ են Արագածոտնի, Սյունիքի, Կոտայքի, Լոռու և Վայոց ձորի մարզերում, համեմատաբար նվազ՝ անտառային գոտում ու Շիրակի մարզում։ Հայաստանում և Արցախում հողբարելավման միջոցով հնարավոր է պայքարել հողերի վատթարացման պատճառների, հաճախ նաև հետևանքների դեմ։ Հայաստանում և Արցախում հողերի պահպանությունն իրականացվում է պետական և տարածքային ծրագրերին համապատասխան՝ պետական կամ համայնքային բյուջեի միջոցների հաշվին, իսկ հարաբերությունները կարգավորվում են Հայաստանի և Արցախի Հողային օրենսգրքով։</w:t>
      </w:r>
    </w:p>
    <w:p w:rsidR="00DE0535" w:rsidRPr="00F820E8" w:rsidRDefault="00DE0535" w:rsidP="00F820E8">
      <w:pPr>
        <w:spacing w:after="0"/>
        <w:ind w:firstLine="567"/>
        <w:jc w:val="both"/>
        <w:rPr>
          <w:rFonts w:ascii="Sylfaen" w:hAnsi="Sylfaen" w:cs="Arial"/>
          <w:color w:val="202122"/>
          <w:lang w:val="hy-AM"/>
        </w:rPr>
      </w:pPr>
    </w:p>
    <w:p w:rsidR="00662D9B" w:rsidRPr="00EC63BA" w:rsidRDefault="00662D9B" w:rsidP="00F820E8">
      <w:pPr>
        <w:spacing w:after="0"/>
        <w:ind w:firstLine="567"/>
        <w:jc w:val="both"/>
        <w:rPr>
          <w:rFonts w:ascii="Sylfaen" w:hAnsi="Sylfaen" w:cs="Arial"/>
          <w:b/>
          <w:color w:val="202122"/>
          <w:lang w:val="hy-AM"/>
        </w:rPr>
      </w:pPr>
      <w:r w:rsidRPr="00EC63BA">
        <w:rPr>
          <w:rFonts w:ascii="Sylfaen" w:hAnsi="Sylfaen" w:cs="Arial"/>
          <w:b/>
          <w:color w:val="202122"/>
          <w:lang w:val="hy-AM"/>
        </w:rPr>
        <w:t>Հողերի պահպանության և ռացիոնալ օգտագործման լուծման ուղիները</w:t>
      </w:r>
    </w:p>
    <w:p w:rsidR="00662D9B" w:rsidRPr="00EC63BA" w:rsidRDefault="00662D9B" w:rsidP="00F820E8">
      <w:pPr>
        <w:spacing w:after="0"/>
        <w:ind w:firstLine="567"/>
        <w:jc w:val="both"/>
        <w:rPr>
          <w:rFonts w:ascii="Sylfaen" w:hAnsi="Sylfaen" w:cs="Arial"/>
          <w:color w:val="202122"/>
          <w:lang w:val="hy-AM"/>
        </w:rPr>
      </w:pPr>
      <w:r w:rsidRPr="00EC63BA">
        <w:rPr>
          <w:rFonts w:ascii="Sylfaen" w:hAnsi="Sylfaen" w:cs="Arial"/>
          <w:color w:val="202122"/>
          <w:lang w:val="hy-AM"/>
        </w:rPr>
        <w:t xml:space="preserve">Հայաստանում հողային պաշարների պահպանության ընթացքում անհրաժեշտ է ապահովել հողերի նպատակային օգտագործումը, կատարելագործել հողերի պահպանության և օգտագործման պետական վերահսկողությունը` կիրառելով Հայաստանի հողերի օրենսդրական պահպանության հիմունքները, ստեղծել խախտված հողերի վերականգման հիմնադրամ, ապահովել արոտավայրերի ընդհանուր օգտագործման սզբունքները, ինչպես նաև կանխարգելել տարբեր ախտոտիչների վտանգավոր ազդեցությունը հողերի վրա։ </w:t>
      </w:r>
    </w:p>
    <w:p w:rsidR="00662D9B" w:rsidRPr="00EC63BA" w:rsidRDefault="00662D9B" w:rsidP="00F820E8">
      <w:pPr>
        <w:spacing w:after="0"/>
        <w:ind w:firstLine="567"/>
        <w:jc w:val="both"/>
        <w:rPr>
          <w:rFonts w:ascii="Sylfaen" w:hAnsi="Sylfaen" w:cs="Arial"/>
          <w:color w:val="202122"/>
          <w:lang w:val="hy-AM"/>
        </w:rPr>
      </w:pPr>
      <w:r w:rsidRPr="00EC63BA">
        <w:rPr>
          <w:rFonts w:ascii="Sylfaen" w:hAnsi="Sylfaen" w:cs="Arial"/>
          <w:color w:val="202122"/>
          <w:lang w:val="hy-AM"/>
        </w:rPr>
        <w:t>Հողերի աղտոտման կանխման նպատակով ձեռնարկվում են մի շարք միջոցառումներ, որոնցից են մաքուր տեխնոլոգիաների ներդրմանը նպաստող տնտեսական մեխանիզմները, արտանետումների և թափոնների առաջացման նվազեցմանը ուղղված միջոցառումները։</w:t>
      </w:r>
    </w:p>
    <w:p w:rsidR="00662D9B" w:rsidRPr="00EC63BA" w:rsidRDefault="00662D9B" w:rsidP="00F820E8">
      <w:pPr>
        <w:spacing w:after="0"/>
        <w:ind w:firstLine="567"/>
        <w:jc w:val="both"/>
        <w:rPr>
          <w:rFonts w:ascii="Sylfaen" w:hAnsi="Sylfaen" w:cs="Arial"/>
          <w:color w:val="202122"/>
          <w:lang w:val="hy-AM"/>
        </w:rPr>
      </w:pPr>
      <w:r w:rsidRPr="00EC63BA">
        <w:rPr>
          <w:rFonts w:ascii="Sylfaen" w:hAnsi="Sylfaen" w:cs="Arial"/>
          <w:color w:val="202122"/>
          <w:lang w:val="hy-AM"/>
        </w:rPr>
        <w:t>Հողերի պահպանության ոլորտում իրականացվում են մի շարք ծրագրեր ու նախագծեր, այդ թվում նաև` միջազգային կազմակերպությունների հետ։ Հողերի պահպանությունը, որն ուղղված է հողերի նպատակային և ռացիոնալ օգտագործմանը, ներառում է տնտեսական, կազմակերպչական, օրենսդրական և այլ միջոցառումների մշակում և կիրառում։</w:t>
      </w:r>
    </w:p>
    <w:p w:rsidR="00662D9B" w:rsidRPr="00142DA0" w:rsidRDefault="00662D9B" w:rsidP="00F820E8">
      <w:pPr>
        <w:spacing w:after="0"/>
        <w:ind w:firstLine="567"/>
        <w:jc w:val="both"/>
        <w:rPr>
          <w:rFonts w:ascii="Sylfaen" w:hAnsi="Sylfaen" w:cs="Arial"/>
          <w:color w:val="202122"/>
          <w:lang w:val="hy-AM"/>
        </w:rPr>
      </w:pPr>
      <w:r w:rsidRPr="00142DA0">
        <w:rPr>
          <w:rFonts w:ascii="Sylfaen" w:hAnsi="Sylfaen" w:cs="Arial"/>
          <w:color w:val="202122"/>
          <w:lang w:val="hy-AM"/>
        </w:rPr>
        <w:t>Հողերի դեգրատացիայի դեմ պայքարելու հարցը Հայաստանում համարվում է առաջնակարգ խնդիր։ Այն ճիշտ հիմքերի վրա դնելու համար ավելի արդյունավետ է դեգրատացիայի կանխումը, քան պայքարել դրա հետևանքների դեմ, որն ավելի դժվար է ու պակաս արդյունավետ։</w:t>
      </w:r>
    </w:p>
    <w:p w:rsidR="00662D9B" w:rsidRPr="00142DA0" w:rsidRDefault="00662D9B" w:rsidP="00F820E8">
      <w:pPr>
        <w:spacing w:after="0"/>
        <w:ind w:firstLine="567"/>
        <w:jc w:val="both"/>
        <w:rPr>
          <w:rFonts w:ascii="Sylfaen" w:hAnsi="Sylfaen" w:cs="Arial"/>
          <w:color w:val="202122"/>
          <w:lang w:val="hy-AM"/>
        </w:rPr>
      </w:pPr>
      <w:r w:rsidRPr="00142DA0">
        <w:rPr>
          <w:rFonts w:ascii="Sylfaen" w:hAnsi="Sylfaen" w:cs="Arial"/>
          <w:color w:val="202122"/>
          <w:lang w:val="hy-AM"/>
        </w:rPr>
        <w:t>Առկա հիմնախնդիրներով պայմանավորված հողային ռեսուրսների կառավարման ոլորտում որպես ուղղություններ են դիտարկվում.</w:t>
      </w:r>
    </w:p>
    <w:p w:rsidR="00662D9B" w:rsidRPr="00142DA0" w:rsidRDefault="00662D9B" w:rsidP="003F6ED6">
      <w:pPr>
        <w:pStyle w:val="ListParagraph"/>
        <w:numPr>
          <w:ilvl w:val="0"/>
          <w:numId w:val="18"/>
        </w:numPr>
        <w:overflowPunct/>
        <w:autoSpaceDE/>
        <w:autoSpaceDN/>
        <w:adjustRightInd/>
        <w:spacing w:line="259" w:lineRule="auto"/>
        <w:ind w:left="0" w:firstLine="567"/>
        <w:jc w:val="both"/>
        <w:rPr>
          <w:rFonts w:ascii="Sylfaen" w:hAnsi="Sylfaen" w:cs="Arial"/>
          <w:color w:val="202122"/>
          <w:sz w:val="22"/>
          <w:szCs w:val="22"/>
          <w:lang w:val="hy-AM"/>
        </w:rPr>
      </w:pPr>
      <w:r w:rsidRPr="00142DA0">
        <w:rPr>
          <w:rFonts w:ascii="Sylfaen" w:hAnsi="Sylfaen" w:cs="Arial"/>
          <w:color w:val="202122"/>
          <w:sz w:val="22"/>
          <w:szCs w:val="22"/>
          <w:lang w:val="hy-AM"/>
        </w:rPr>
        <w:t>Օրենդսրության ոլորտում` հողային ռեսուրսների կառավարման համակարգում սահմանել հողերի ըստ նպատակային նշանակության օգտագործման նկադմամբ սահմանափակումները և իրավական ռեժիմը, սակայն բարելավելով հողային ֆոնդի հաշվառման համակարգը և ներդնելով հողօգտագործումն ու քաղաքաշինական գործունեությունը կարգավորող հողաշինարարական և քաղաքաշինական փաստաթղթերում հողերի գոտևորման նոր համակարգ։</w:t>
      </w:r>
    </w:p>
    <w:p w:rsidR="00662D9B" w:rsidRPr="00142DA0" w:rsidRDefault="00662D9B" w:rsidP="003F6ED6">
      <w:pPr>
        <w:pStyle w:val="ListParagraph"/>
        <w:numPr>
          <w:ilvl w:val="0"/>
          <w:numId w:val="18"/>
        </w:numPr>
        <w:overflowPunct/>
        <w:autoSpaceDE/>
        <w:autoSpaceDN/>
        <w:adjustRightInd/>
        <w:spacing w:line="259" w:lineRule="auto"/>
        <w:ind w:left="0" w:firstLine="567"/>
        <w:jc w:val="both"/>
        <w:rPr>
          <w:rFonts w:ascii="Sylfaen" w:hAnsi="Sylfaen" w:cs="Arial"/>
          <w:color w:val="202122"/>
          <w:sz w:val="22"/>
          <w:szCs w:val="22"/>
          <w:lang w:val="hy-AM"/>
        </w:rPr>
      </w:pPr>
      <w:r w:rsidRPr="00142DA0">
        <w:rPr>
          <w:rFonts w:ascii="Sylfaen" w:hAnsi="Sylfaen" w:cs="Arial"/>
          <w:color w:val="202122"/>
          <w:sz w:val="22"/>
          <w:szCs w:val="22"/>
          <w:lang w:val="hy-AM"/>
        </w:rPr>
        <w:lastRenderedPageBreak/>
        <w:t>Ուժեղացնել հողերի օգտագործման ու պահպանության նկատմամբ վերահսկողությունը` իրականացնելով հանրապետական, մարզային, համայնքային ծրագրեր` ուղղված հողերի օգտագործմանն ու պահպանությանը։</w:t>
      </w:r>
    </w:p>
    <w:p w:rsidR="00662D9B" w:rsidRPr="00142DA0" w:rsidRDefault="00662D9B" w:rsidP="003F6ED6">
      <w:pPr>
        <w:pStyle w:val="ListParagraph"/>
        <w:numPr>
          <w:ilvl w:val="0"/>
          <w:numId w:val="18"/>
        </w:numPr>
        <w:overflowPunct/>
        <w:autoSpaceDE/>
        <w:autoSpaceDN/>
        <w:adjustRightInd/>
        <w:spacing w:line="259" w:lineRule="auto"/>
        <w:ind w:left="0" w:firstLine="567"/>
        <w:jc w:val="both"/>
        <w:rPr>
          <w:rFonts w:ascii="Sylfaen" w:hAnsi="Sylfaen" w:cs="Arial"/>
          <w:color w:val="202122"/>
          <w:sz w:val="22"/>
          <w:szCs w:val="22"/>
          <w:lang w:val="hy-AM"/>
        </w:rPr>
      </w:pPr>
      <w:r w:rsidRPr="00142DA0">
        <w:rPr>
          <w:rFonts w:ascii="Sylfaen" w:hAnsi="Sylfaen" w:cs="Arial"/>
          <w:color w:val="202122"/>
          <w:sz w:val="22"/>
          <w:szCs w:val="22"/>
          <w:lang w:val="hy-AM"/>
        </w:rPr>
        <w:t>Հողերի պահպանության ոլորտում հողերի դեգրադացիայի նվազեցումը և կանխարգելումը, այդ նպատակով հակաէրոզիոն, հակասողանքային և մելորատիվ միջոցառումների կազմակերպումը, խախտված հողերի վերականգնման (ռեկուլտիվացիա) միջոցառումների իրականացումը, սեփականաշնորհված գյուղատնտեսական նշանակության հողամասերի միավորման, խոշորացման սկզբունքների սահմանումը։</w:t>
      </w:r>
    </w:p>
    <w:p w:rsidR="00662D9B" w:rsidRPr="00142DA0" w:rsidRDefault="00662D9B" w:rsidP="003F6ED6">
      <w:pPr>
        <w:pStyle w:val="ListParagraph"/>
        <w:numPr>
          <w:ilvl w:val="0"/>
          <w:numId w:val="18"/>
        </w:numPr>
        <w:overflowPunct/>
        <w:autoSpaceDE/>
        <w:autoSpaceDN/>
        <w:adjustRightInd/>
        <w:spacing w:line="259" w:lineRule="auto"/>
        <w:ind w:left="0" w:firstLine="567"/>
        <w:jc w:val="both"/>
        <w:rPr>
          <w:rFonts w:ascii="Sylfaen" w:hAnsi="Sylfaen" w:cs="Arial"/>
          <w:color w:val="202122"/>
          <w:sz w:val="22"/>
          <w:szCs w:val="22"/>
          <w:lang w:val="hy-AM"/>
        </w:rPr>
      </w:pPr>
      <w:r w:rsidRPr="00142DA0">
        <w:rPr>
          <w:rFonts w:ascii="Sylfaen" w:hAnsi="Sylfaen" w:cs="Arial"/>
          <w:color w:val="202122"/>
          <w:sz w:val="22"/>
          <w:szCs w:val="22"/>
          <w:lang w:val="hy-AM"/>
        </w:rPr>
        <w:t>Տեղեկատվության ոլորտում` արդիական տեխնոլոգիաների վրա հիմնված երկրատեղեկատվական համակարգերի ստեղծումը`մոնիթորինգի չափորոշիչների կիրառումով, համայնքների միջև, լիազորությունների փոխանցումը համայնքներին (բացառելով դրանց մասնավորեցումը) ապահովելով հողերի դեգրատացիայի կանխարգելումը և կենսաբազմազանության պահպանությունը։</w:t>
      </w:r>
    </w:p>
    <w:p w:rsidR="00662D9B" w:rsidRPr="00142DA0" w:rsidRDefault="00662D9B" w:rsidP="00F820E8">
      <w:pPr>
        <w:spacing w:after="0"/>
        <w:ind w:firstLine="567"/>
        <w:jc w:val="both"/>
        <w:rPr>
          <w:rFonts w:ascii="Sylfaen" w:hAnsi="Sylfaen" w:cs="Arial"/>
          <w:color w:val="202122"/>
          <w:lang w:val="hy-AM"/>
        </w:rPr>
      </w:pPr>
      <w:r w:rsidRPr="00142DA0">
        <w:rPr>
          <w:rFonts w:ascii="Sylfaen" w:hAnsi="Sylfaen" w:cs="Arial"/>
          <w:color w:val="202122"/>
          <w:lang w:val="hy-AM"/>
        </w:rPr>
        <w:t xml:space="preserve">Իրավիճակը բարելավելու լավագույն տարբերակը կլիներ թերևս այն, որ պարարտանյութերի ներկրման դժվարություններն օգտագործվեին ի նպաստ օրգանական կամ կենսաօրգանական ուղղվածությամբ գյուղատնտեսության զարգացման, երբ անօրգանական բնույթի սննդատարրերը փոխարինվում են տարբեր եղանակներով վերամշակված գոմաղբում և այլ թափոններում (կենսահումուս, մեթանային խմորման կոնվերտ) առկա բաղադրիչներով: Այս դեպքում հողը ոչ միայն հարստանում է անհրաժեշտ սննդատարրերով, այլ նաև հումուսի առաջացման համար անհրաժեշտ բակտերիալ կազմով։ Այդպիսի հողերում աճող բույսերը գրեթե կարիք չունեն քիմիկատների միջամտության, իսկ աճեցրած բերքը որակվում է որպես էկոլոգիապես մաքուր և հեշտությամբ է գտնում իր տեղը շուկայում: </w:t>
      </w:r>
    </w:p>
    <w:p w:rsidR="00662D9B" w:rsidRPr="00142DA0" w:rsidRDefault="00662D9B" w:rsidP="00F820E8">
      <w:pPr>
        <w:spacing w:after="0"/>
        <w:ind w:firstLine="567"/>
        <w:jc w:val="both"/>
        <w:rPr>
          <w:rFonts w:ascii="Sylfaen" w:hAnsi="Sylfaen" w:cs="Arial"/>
          <w:color w:val="202122"/>
          <w:lang w:val="hy-AM"/>
        </w:rPr>
      </w:pPr>
      <w:r w:rsidRPr="00142DA0">
        <w:rPr>
          <w:rFonts w:ascii="Sylfaen" w:hAnsi="Sylfaen" w:cs="Arial"/>
          <w:color w:val="202122"/>
          <w:lang w:val="hy-AM"/>
        </w:rPr>
        <w:t xml:space="preserve">Վերջին տաս տարիների ընթացում մասնակի հաջողությամբ փորձեր են արվել Հայաստանում տարածել կենսահումուսի մշակույթը։ Առաջին քայլերն են արվում գյուղատնտեսության թափոնները` գոմաղբ, բուսական մնացորդներ, օգտագործել կենսագազ և բարձրաարժեք կենսաօրգանական պարարտանյութ ստանալու ուղղությամբ: Կենդանիների գլխաքանակը երկրում այնպիսին է, որ ոչ միայն կապահովի բոլոր գյուղատնտեսական հողերն արժեքավոր կենսապարարտանյութերով, այլև թույլ կտա արտահանել խտացված պատրաստուկներ: </w:t>
      </w:r>
    </w:p>
    <w:p w:rsidR="00662D9B" w:rsidRPr="00142DA0" w:rsidRDefault="00662D9B" w:rsidP="00F820E8">
      <w:pPr>
        <w:spacing w:after="0"/>
        <w:ind w:firstLine="567"/>
        <w:jc w:val="both"/>
        <w:rPr>
          <w:rFonts w:ascii="Sylfaen" w:hAnsi="Sylfaen" w:cs="Arial"/>
          <w:color w:val="202122"/>
          <w:lang w:val="hy-AM"/>
        </w:rPr>
      </w:pPr>
      <w:r w:rsidRPr="00142DA0">
        <w:rPr>
          <w:rFonts w:ascii="Sylfaen" w:hAnsi="Sylfaen" w:cs="Arial"/>
          <w:color w:val="202122"/>
          <w:lang w:val="hy-AM"/>
        </w:rPr>
        <w:t xml:space="preserve">Հայաստանն ունի ևս մեկ բնական ռեսուրս, որը հողի որակը բարելավող հիանալի միջոց է: Խոսքը երկրի հյուսիսում և հյուսիս-արևելքում հայտնաբերված ցեոլիթների մեծ պաշարների մասին է: Դրանք բարելավում են հողի գազափոխանակությունը և ապահովում սննդանյութերի մուտքը բույսի մեջ փոքրիկ չափաբաժիններով, ինչը չի հանգեցնում սննդատարրերի կուտակման բույսի մեջ և դրանով նպաստում է բույսի աճի և արտադրողականության բարձրացմանը: </w:t>
      </w:r>
    </w:p>
    <w:p w:rsidR="00662D9B" w:rsidRPr="00142DA0" w:rsidRDefault="00662D9B" w:rsidP="00F820E8">
      <w:pPr>
        <w:spacing w:after="0"/>
        <w:ind w:firstLine="567"/>
        <w:jc w:val="both"/>
        <w:rPr>
          <w:rFonts w:ascii="Sylfaen" w:hAnsi="Sylfaen" w:cs="Arial"/>
          <w:color w:val="202122"/>
          <w:lang w:val="hy-AM"/>
        </w:rPr>
      </w:pPr>
      <w:r w:rsidRPr="00142DA0">
        <w:rPr>
          <w:rFonts w:ascii="Sylfaen" w:hAnsi="Sylfaen" w:cs="Arial"/>
          <w:color w:val="202122"/>
          <w:lang w:val="hy-AM"/>
        </w:rPr>
        <w:t xml:space="preserve">Հայաստանի հողերին սպառնում է աղակալման, իսկ այն չկանխելու դեպքում` անապատացման վտանգ: Հայաստանը ունի 5 հազար հեկտար առաջնային աղակալման հողեր, ինչը պայմանավորված է հողերի կազմով ու կառուցվածքով, և երկրորդային աղակալման 25 հազար հեկտար հողեր, որոնք առաջացել են սխալ շահագործման կամ ոչ պատշաճ ագրոտեխնիկայի կիրառման հետևանքով: </w:t>
      </w:r>
    </w:p>
    <w:p w:rsidR="00662D9B" w:rsidRPr="00142DA0" w:rsidRDefault="00662D9B" w:rsidP="00F820E8">
      <w:pPr>
        <w:spacing w:after="0"/>
        <w:ind w:firstLine="567"/>
        <w:jc w:val="both"/>
        <w:rPr>
          <w:rFonts w:ascii="Sylfaen" w:hAnsi="Sylfaen" w:cs="Arial"/>
          <w:color w:val="202122"/>
          <w:lang w:val="hy-AM"/>
        </w:rPr>
      </w:pPr>
      <w:r w:rsidRPr="00142DA0">
        <w:rPr>
          <w:rFonts w:ascii="Sylfaen" w:hAnsi="Sylfaen" w:cs="Arial"/>
          <w:color w:val="202122"/>
          <w:lang w:val="hy-AM"/>
        </w:rPr>
        <w:t xml:space="preserve">Խնդիրը ոչ միայն այն է, որ Հայաստանը առանց այն էլ սակավահող է, այլ որ այդ հողերը գտնվում են գյուղատնտեսության վարման համար ամենաբարենպաստ գոտում` Արարատյան հարթավայրում, ուր կա և ոռոգման ջուր և ավելի քան բավարար ինսուլացիա մեկ սեզոնի </w:t>
      </w:r>
      <w:r w:rsidRPr="00142DA0">
        <w:rPr>
          <w:rFonts w:ascii="Sylfaen" w:hAnsi="Sylfaen" w:cs="Arial"/>
          <w:color w:val="202122"/>
          <w:lang w:val="hy-AM"/>
        </w:rPr>
        <w:lastRenderedPageBreak/>
        <w:t>ընթացքում մի քանի բերք ստանալու համար: Միջոցառումները, որոնք կարող են կանխել հետագա աղակալումը և դարձնել այդ հողերն օգտագործելի, հետևյալն են.</w:t>
      </w:r>
    </w:p>
    <w:p w:rsidR="00662D9B" w:rsidRPr="00142DA0" w:rsidRDefault="00662D9B" w:rsidP="003F6ED6">
      <w:pPr>
        <w:pStyle w:val="ListParagraph"/>
        <w:numPr>
          <w:ilvl w:val="0"/>
          <w:numId w:val="19"/>
        </w:numPr>
        <w:overflowPunct/>
        <w:autoSpaceDE/>
        <w:autoSpaceDN/>
        <w:adjustRightInd/>
        <w:spacing w:line="259" w:lineRule="auto"/>
        <w:jc w:val="both"/>
        <w:rPr>
          <w:rFonts w:ascii="Sylfaen" w:hAnsi="Sylfaen" w:cs="Arial"/>
          <w:color w:val="202122"/>
          <w:sz w:val="22"/>
          <w:szCs w:val="22"/>
          <w:lang w:val="hy-AM"/>
        </w:rPr>
      </w:pPr>
      <w:r w:rsidRPr="00142DA0">
        <w:rPr>
          <w:rFonts w:ascii="Sylfaen" w:hAnsi="Sylfaen" w:cs="Arial"/>
          <w:color w:val="202122"/>
          <w:sz w:val="22"/>
          <w:szCs w:val="22"/>
          <w:lang w:val="hy-AM"/>
        </w:rPr>
        <w:t>Մակերեսային ջրերի խորացում դրենաժային համակարգի միջոցով։</w:t>
      </w:r>
    </w:p>
    <w:p w:rsidR="00662D9B" w:rsidRPr="00142DA0" w:rsidRDefault="00662D9B" w:rsidP="003F6ED6">
      <w:pPr>
        <w:pStyle w:val="ListParagraph"/>
        <w:numPr>
          <w:ilvl w:val="0"/>
          <w:numId w:val="19"/>
        </w:numPr>
        <w:overflowPunct/>
        <w:autoSpaceDE/>
        <w:autoSpaceDN/>
        <w:adjustRightInd/>
        <w:spacing w:line="259" w:lineRule="auto"/>
        <w:jc w:val="both"/>
        <w:rPr>
          <w:rFonts w:ascii="Sylfaen" w:hAnsi="Sylfaen" w:cs="Arial"/>
          <w:color w:val="202122"/>
          <w:sz w:val="22"/>
          <w:szCs w:val="22"/>
          <w:lang w:val="hy-AM"/>
        </w:rPr>
      </w:pPr>
      <w:r w:rsidRPr="00142DA0">
        <w:rPr>
          <w:rFonts w:ascii="Sylfaen" w:hAnsi="Sylfaen" w:cs="Arial"/>
          <w:color w:val="202122"/>
          <w:sz w:val="22"/>
          <w:szCs w:val="22"/>
          <w:lang w:val="hy-AM"/>
        </w:rPr>
        <w:t>Տրանսպիրացիայի նվազեցում ջրածնատեխնոլոգիաների կիրառման և դաշտապաշտման անտառաշերտերի միջոցով։</w:t>
      </w:r>
    </w:p>
    <w:p w:rsidR="00662D9B" w:rsidRPr="00142DA0" w:rsidRDefault="00662D9B" w:rsidP="003F6ED6">
      <w:pPr>
        <w:pStyle w:val="ListParagraph"/>
        <w:numPr>
          <w:ilvl w:val="0"/>
          <w:numId w:val="19"/>
        </w:numPr>
        <w:overflowPunct/>
        <w:autoSpaceDE/>
        <w:autoSpaceDN/>
        <w:adjustRightInd/>
        <w:spacing w:line="259" w:lineRule="auto"/>
        <w:jc w:val="both"/>
        <w:rPr>
          <w:rFonts w:ascii="Sylfaen" w:hAnsi="Sylfaen" w:cs="Arial"/>
          <w:color w:val="202122"/>
          <w:sz w:val="22"/>
          <w:szCs w:val="22"/>
          <w:lang w:val="hy-AM"/>
        </w:rPr>
      </w:pPr>
      <w:r w:rsidRPr="00142DA0">
        <w:rPr>
          <w:rFonts w:ascii="Sylfaen" w:hAnsi="Sylfaen" w:cs="Arial"/>
          <w:color w:val="202122"/>
          <w:sz w:val="22"/>
          <w:szCs w:val="22"/>
          <w:lang w:val="hy-AM"/>
        </w:rPr>
        <w:t>Հալոֆիտ և աղադիմացկուն բուսատեսակներ մշակելու ու ճիշտ ցանքաշրջանառությանուն կատարելու միջոցով։</w:t>
      </w:r>
    </w:p>
    <w:p w:rsidR="00662D9B" w:rsidRPr="00142DA0" w:rsidRDefault="00662D9B" w:rsidP="00F820E8">
      <w:pPr>
        <w:spacing w:after="0"/>
        <w:ind w:firstLine="567"/>
        <w:jc w:val="both"/>
        <w:rPr>
          <w:rFonts w:ascii="Sylfaen" w:hAnsi="Sylfaen"/>
          <w:lang w:val="hy-AM"/>
        </w:rPr>
      </w:pPr>
      <w:r w:rsidRPr="00142DA0">
        <w:rPr>
          <w:rFonts w:ascii="Sylfaen" w:hAnsi="Sylfaen" w:cs="Arial"/>
          <w:color w:val="202122"/>
          <w:lang w:val="hy-AM"/>
        </w:rPr>
        <w:t>Գյուղատնտեսության համար գլխավոր արտադրամիջոց ծառայող հողատարածությունը մեր անփոխարինելի հարստությունն է և այն ամեն կերպ պետք է պահպանվի, պետք է բարձրացվի նրա բերրիությունն ու օգտագործման ինտենսիվությունը: Այսպիսով քանի, որ Հայաստանի հողային ռեսուրսների մի մասն է միայն հարմար երկրագործության համար, ըստ որում, դրանց բնական բերրիությունն էլ բարձր չէ, բավարար արդյունք ստանալու համար անհրաժեշտ է կիրառել մեծ աշխատանք ու միջոցներ պահանջող բարելավման միջոցառումների մի ամբողջ համալիր: Այստեղից էլ բխում է հողային ռեսուրսների, հատկապես նրանց արժեքավոր մասի` մշակովի հողերի պահպանման ու անընդհատ բարելավման հույժ կարևորությունը:</w:t>
      </w:r>
    </w:p>
    <w:p w:rsidR="00662D9B" w:rsidRPr="00C46584" w:rsidRDefault="00662D9B" w:rsidP="00F820E8">
      <w:pPr>
        <w:spacing w:after="0"/>
        <w:ind w:firstLine="567"/>
        <w:jc w:val="both"/>
        <w:rPr>
          <w:rFonts w:ascii="Sylfaen" w:hAnsi="Sylfaen"/>
          <w:b/>
          <w:lang w:val="hy-AM"/>
        </w:rPr>
      </w:pPr>
      <w:r w:rsidRPr="00C46584">
        <w:rPr>
          <w:rFonts w:ascii="Sylfaen" w:hAnsi="Sylfaen"/>
          <w:b/>
          <w:lang w:val="hy-AM"/>
        </w:rPr>
        <w:t>Հողի էրոզիա</w:t>
      </w:r>
    </w:p>
    <w:p w:rsidR="00662D9B" w:rsidRPr="00C46584" w:rsidRDefault="00662D9B" w:rsidP="00F820E8">
      <w:pPr>
        <w:spacing w:after="0"/>
        <w:ind w:firstLine="567"/>
        <w:jc w:val="both"/>
        <w:rPr>
          <w:rFonts w:ascii="Sylfaen" w:hAnsi="Sylfaen"/>
          <w:lang w:val="hy-AM"/>
        </w:rPr>
      </w:pPr>
      <w:r w:rsidRPr="00C46584">
        <w:rPr>
          <w:rFonts w:ascii="Sylfaen" w:hAnsi="Sylfaen"/>
          <w:lang w:val="hy-AM"/>
        </w:rPr>
        <w:t xml:space="preserve"> Էրոզիայի էությունը կայանում է նրանում, որ անձրևների, ձնհալի, ոռոգման ջրերի և քամիների ազդեցության տակ հողածածկը լվացվում է, քայքայվում և աստիճանաբար զրկվում օրգանական նյութերից ու բույսերին մատչելի սննդատարրերից: Արդյունքում նվազում է հողի բերրիությունը։ Էրոզիայի դեպքում, հողն աստիճանաբար զրկվելով իր փխրուն ու նուրբ մասից, ոչ միայն կորցնում է սննդանյութերի պաշարը, այլև զրկվում է լավ կառուցվածքից և բարենպաստ ֆիզիկական հատկություններից (հողը կորցնում է ջուր կլանելու և պահելու ընդունակությունը)։ </w:t>
      </w:r>
    </w:p>
    <w:p w:rsidR="00662D9B" w:rsidRPr="00C46584" w:rsidRDefault="00662D9B" w:rsidP="00F820E8">
      <w:pPr>
        <w:spacing w:after="0"/>
        <w:ind w:firstLine="567"/>
        <w:jc w:val="both"/>
        <w:rPr>
          <w:rFonts w:ascii="Sylfaen" w:hAnsi="Sylfaen"/>
          <w:b/>
          <w:lang w:val="hy-AM"/>
        </w:rPr>
      </w:pPr>
      <w:r w:rsidRPr="00C46584">
        <w:rPr>
          <w:rFonts w:ascii="Sylfaen" w:hAnsi="Sylfaen"/>
          <w:b/>
          <w:lang w:val="hy-AM"/>
        </w:rPr>
        <w:t xml:space="preserve">Դասակարգում են էրոզիայի 2 տեսակ` ջրային և հողմային։ </w:t>
      </w:r>
    </w:p>
    <w:p w:rsidR="00662D9B" w:rsidRPr="00C46584" w:rsidRDefault="00662D9B" w:rsidP="00F820E8">
      <w:pPr>
        <w:spacing w:after="0"/>
        <w:ind w:firstLine="567"/>
        <w:jc w:val="both"/>
        <w:rPr>
          <w:rFonts w:ascii="Sylfaen" w:hAnsi="Sylfaen"/>
          <w:lang w:val="hy-AM"/>
        </w:rPr>
      </w:pPr>
      <w:r w:rsidRPr="00C46584">
        <w:rPr>
          <w:rFonts w:ascii="Sylfaen" w:hAnsi="Sylfaen"/>
          <w:lang w:val="hy-AM"/>
        </w:rPr>
        <w:t xml:space="preserve">Ջրայինը լինում է և բնական և արհեստական պատճառներով, իսկ հողմայինը՝ միայն բնական։ Ջրային էրոզիայի դեպքում ջուրն իր հետ ողողում, տանում է հողի վերին շերտի մի մասը, իսկ հողմային էրոզիայի դեպքում՝ քամին փչում, տանում է չոր հողի փոշիացած վերին շերտը, մերկացնում է բույսերի արմատները կամ մշակված դաշտերը ծածկում է ավազի ու փոշու շերտով։ </w:t>
      </w:r>
    </w:p>
    <w:p w:rsidR="00662D9B" w:rsidRPr="00C46584" w:rsidRDefault="00662D9B" w:rsidP="00F820E8">
      <w:pPr>
        <w:spacing w:after="0"/>
        <w:ind w:firstLine="567"/>
        <w:jc w:val="both"/>
        <w:rPr>
          <w:rFonts w:ascii="Sylfaen" w:hAnsi="Sylfaen"/>
          <w:lang w:val="hy-AM"/>
        </w:rPr>
      </w:pPr>
      <w:r w:rsidRPr="00C46584">
        <w:rPr>
          <w:rFonts w:ascii="Sylfaen" w:hAnsi="Sylfaen"/>
          <w:lang w:val="hy-AM"/>
        </w:rPr>
        <w:t xml:space="preserve">Էրոզիան լինում է բնական և ոչ բնական։ </w:t>
      </w:r>
    </w:p>
    <w:p w:rsidR="00662D9B" w:rsidRPr="00C46584" w:rsidRDefault="00662D9B" w:rsidP="00F820E8">
      <w:pPr>
        <w:spacing w:after="0"/>
        <w:ind w:firstLine="567"/>
        <w:jc w:val="both"/>
        <w:rPr>
          <w:rFonts w:ascii="Sylfaen" w:hAnsi="Sylfaen"/>
          <w:lang w:val="hy-AM"/>
        </w:rPr>
      </w:pPr>
      <w:r w:rsidRPr="00C46584">
        <w:rPr>
          <w:rFonts w:ascii="Sylfaen" w:hAnsi="Sylfaen"/>
          <w:lang w:val="hy-AM"/>
        </w:rPr>
        <w:t xml:space="preserve">Բնականը կանխել չենք կարող։ Այն բավականին դանդաղ ընթացող, օրինաչափ զարգացող պրոցես է։ Քարքարոտ և թափոններով ախտոտված 84,5% Ճահճացած 0,2% Անապատացված 1,7% Այլ 0,5% Հողատարված 9,8% Երկրորդային աղակալված 1,1% Խախտված 1,6% Գերխոնավացած 0,6% 10 Պատճառներն են` </w:t>
      </w:r>
    </w:p>
    <w:p w:rsidR="00662D9B" w:rsidRPr="00C46584" w:rsidRDefault="00662D9B" w:rsidP="00F820E8">
      <w:pPr>
        <w:spacing w:after="0"/>
        <w:ind w:firstLine="567"/>
        <w:jc w:val="both"/>
        <w:rPr>
          <w:rFonts w:ascii="Sylfaen" w:hAnsi="Sylfaen"/>
          <w:lang w:val="hy-AM"/>
        </w:rPr>
      </w:pPr>
      <w:r w:rsidRPr="00C46584">
        <w:rPr>
          <w:rFonts w:ascii="Sylfaen" w:hAnsi="Sylfaen"/>
          <w:lang w:val="hy-AM"/>
        </w:rPr>
        <w:t xml:space="preserve">• լեռնալանջերի թեքությունները </w:t>
      </w:r>
    </w:p>
    <w:p w:rsidR="00662D9B" w:rsidRPr="00C46584" w:rsidRDefault="00662D9B" w:rsidP="00F820E8">
      <w:pPr>
        <w:spacing w:after="0"/>
        <w:ind w:firstLine="567"/>
        <w:jc w:val="both"/>
        <w:rPr>
          <w:rFonts w:ascii="Sylfaen" w:hAnsi="Sylfaen"/>
          <w:lang w:val="hy-AM"/>
        </w:rPr>
      </w:pPr>
      <w:r w:rsidRPr="00C46584">
        <w:rPr>
          <w:rFonts w:ascii="Sylfaen" w:hAnsi="Sylfaen"/>
          <w:lang w:val="hy-AM"/>
        </w:rPr>
        <w:t xml:space="preserve">• տեղումների քանակը </w:t>
      </w:r>
    </w:p>
    <w:p w:rsidR="00662D9B" w:rsidRPr="00C46584" w:rsidRDefault="00662D9B" w:rsidP="00F820E8">
      <w:pPr>
        <w:spacing w:after="0"/>
        <w:ind w:firstLine="567"/>
        <w:jc w:val="both"/>
        <w:rPr>
          <w:rFonts w:ascii="Sylfaen" w:hAnsi="Sylfaen"/>
          <w:lang w:val="hy-AM"/>
        </w:rPr>
      </w:pPr>
      <w:r w:rsidRPr="00C46584">
        <w:rPr>
          <w:rFonts w:ascii="Sylfaen" w:hAnsi="Sylfaen"/>
          <w:lang w:val="hy-AM"/>
        </w:rPr>
        <w:t xml:space="preserve">• բուսածածկի բնույթը և այլն։ </w:t>
      </w:r>
    </w:p>
    <w:p w:rsidR="00662D9B" w:rsidRPr="00C46584" w:rsidRDefault="00662D9B" w:rsidP="00F820E8">
      <w:pPr>
        <w:spacing w:after="0"/>
        <w:ind w:firstLine="567"/>
        <w:jc w:val="both"/>
        <w:rPr>
          <w:rFonts w:ascii="Sylfaen" w:hAnsi="Sylfaen"/>
          <w:lang w:val="hy-AM"/>
        </w:rPr>
      </w:pPr>
      <w:r w:rsidRPr="00C46584">
        <w:rPr>
          <w:rFonts w:ascii="Sylfaen" w:hAnsi="Sylfaen"/>
          <w:lang w:val="hy-AM"/>
        </w:rPr>
        <w:t xml:space="preserve">Իսկ ոչ բնական էրոզիան արագընթաց պրոցես է և տեղի է ունենում մարդու անխոհեմ գործունեության հետևանքով՝ </w:t>
      </w:r>
    </w:p>
    <w:p w:rsidR="00662D9B" w:rsidRPr="00C46584" w:rsidRDefault="00662D9B" w:rsidP="00F820E8">
      <w:pPr>
        <w:spacing w:after="0"/>
        <w:ind w:firstLine="567"/>
        <w:jc w:val="both"/>
        <w:rPr>
          <w:rFonts w:ascii="Sylfaen" w:hAnsi="Sylfaen"/>
          <w:lang w:val="hy-AM"/>
        </w:rPr>
      </w:pPr>
      <w:r w:rsidRPr="00C46584">
        <w:rPr>
          <w:rFonts w:ascii="Sylfaen" w:hAnsi="Sylfaen"/>
          <w:lang w:val="hy-AM"/>
        </w:rPr>
        <w:t xml:space="preserve">• ոռոգման տեխնիկայի սխալ կազմակերպում (ոռոգվող շրջաններում էրոզիայի պատճառ է հանդիսանում արագ հոսող ոռոգման ջուրը, որն ողողում ու դաշտերից տանում է մեծ քանակությամբ տիղմ՝ հարուստ հանքային նյութերով ու հումուսի մեծ պաշարով) </w:t>
      </w:r>
    </w:p>
    <w:p w:rsidR="00662D9B" w:rsidRPr="00C46584" w:rsidRDefault="00662D9B" w:rsidP="00F820E8">
      <w:pPr>
        <w:spacing w:after="0"/>
        <w:ind w:firstLine="567"/>
        <w:jc w:val="both"/>
        <w:rPr>
          <w:rFonts w:ascii="Sylfaen" w:hAnsi="Sylfaen"/>
          <w:lang w:val="hy-AM"/>
        </w:rPr>
      </w:pPr>
      <w:r w:rsidRPr="00C46584">
        <w:rPr>
          <w:rFonts w:ascii="Sylfaen" w:hAnsi="Sylfaen"/>
          <w:lang w:val="hy-AM"/>
        </w:rPr>
        <w:t xml:space="preserve">• երկրագործության ոչ ինտենսիվ համակարգեր </w:t>
      </w:r>
    </w:p>
    <w:p w:rsidR="00662D9B" w:rsidRPr="00C46584" w:rsidRDefault="00662D9B" w:rsidP="00F820E8">
      <w:pPr>
        <w:spacing w:after="0"/>
        <w:ind w:firstLine="567"/>
        <w:jc w:val="both"/>
        <w:rPr>
          <w:rFonts w:ascii="Sylfaen" w:hAnsi="Sylfaen"/>
          <w:lang w:val="hy-AM"/>
        </w:rPr>
      </w:pPr>
      <w:r w:rsidRPr="00C46584">
        <w:rPr>
          <w:rFonts w:ascii="Sylfaen" w:hAnsi="Sylfaen"/>
          <w:lang w:val="hy-AM"/>
        </w:rPr>
        <w:t xml:space="preserve">• թեք տարածքների չհամակարգված մշակում </w:t>
      </w:r>
    </w:p>
    <w:p w:rsidR="00662D9B" w:rsidRPr="00C46584" w:rsidRDefault="00662D9B" w:rsidP="00F820E8">
      <w:pPr>
        <w:spacing w:after="0"/>
        <w:ind w:firstLine="567"/>
        <w:jc w:val="both"/>
        <w:rPr>
          <w:rFonts w:ascii="Sylfaen" w:hAnsi="Sylfaen"/>
          <w:lang w:val="hy-AM"/>
        </w:rPr>
      </w:pPr>
      <w:r w:rsidRPr="00C46584">
        <w:rPr>
          <w:rFonts w:ascii="Sylfaen" w:hAnsi="Sylfaen"/>
          <w:lang w:val="hy-AM"/>
        </w:rPr>
        <w:lastRenderedPageBreak/>
        <w:t xml:space="preserve">• անտառների զանգվածային հատում </w:t>
      </w:r>
    </w:p>
    <w:p w:rsidR="00662D9B" w:rsidRPr="00C46584" w:rsidRDefault="00662D9B" w:rsidP="00F820E8">
      <w:pPr>
        <w:spacing w:after="0"/>
        <w:ind w:firstLine="567"/>
        <w:jc w:val="both"/>
        <w:rPr>
          <w:rFonts w:ascii="Sylfaen" w:hAnsi="Sylfaen"/>
          <w:lang w:val="hy-AM"/>
        </w:rPr>
      </w:pPr>
      <w:r w:rsidRPr="00C46584">
        <w:rPr>
          <w:rFonts w:ascii="Sylfaen" w:hAnsi="Sylfaen"/>
          <w:lang w:val="hy-AM"/>
        </w:rPr>
        <w:t xml:space="preserve">• բուսական ծածկի ոչնչացում </w:t>
      </w:r>
    </w:p>
    <w:p w:rsidR="00662D9B" w:rsidRPr="00C46584" w:rsidRDefault="00662D9B" w:rsidP="00F820E8">
      <w:pPr>
        <w:spacing w:after="0"/>
        <w:ind w:firstLine="567"/>
        <w:jc w:val="both"/>
        <w:rPr>
          <w:rFonts w:ascii="Sylfaen" w:hAnsi="Sylfaen"/>
          <w:lang w:val="hy-AM"/>
        </w:rPr>
      </w:pPr>
      <w:r w:rsidRPr="00C46584">
        <w:rPr>
          <w:rFonts w:ascii="Sylfaen" w:hAnsi="Sylfaen"/>
          <w:lang w:val="hy-AM"/>
        </w:rPr>
        <w:t xml:space="preserve">• արոտավայրերի անկանոն շահագործում` գերարածեցում և այլն։ </w:t>
      </w:r>
    </w:p>
    <w:p w:rsidR="00662D9B" w:rsidRPr="00C46584" w:rsidRDefault="00662D9B" w:rsidP="00F820E8">
      <w:pPr>
        <w:spacing w:after="0"/>
        <w:ind w:firstLine="567"/>
        <w:jc w:val="both"/>
        <w:rPr>
          <w:rFonts w:ascii="Sylfaen" w:hAnsi="Sylfaen"/>
          <w:b/>
          <w:lang w:val="hy-AM"/>
        </w:rPr>
      </w:pPr>
      <w:r w:rsidRPr="00C46584">
        <w:rPr>
          <w:rFonts w:ascii="Sylfaen" w:hAnsi="Sylfaen"/>
          <w:b/>
          <w:lang w:val="hy-AM"/>
        </w:rPr>
        <w:t xml:space="preserve">Էրոզիայի դեմ կարելի է պայքարել` </w:t>
      </w:r>
    </w:p>
    <w:p w:rsidR="00662D9B" w:rsidRPr="00C46584" w:rsidRDefault="00662D9B" w:rsidP="00F820E8">
      <w:pPr>
        <w:spacing w:after="0"/>
        <w:ind w:firstLine="567"/>
        <w:jc w:val="both"/>
        <w:rPr>
          <w:rFonts w:ascii="Sylfaen" w:hAnsi="Sylfaen"/>
          <w:lang w:val="hy-AM"/>
        </w:rPr>
      </w:pPr>
      <w:r w:rsidRPr="00C46584">
        <w:rPr>
          <w:rFonts w:ascii="Sylfaen" w:hAnsi="Sylfaen"/>
          <w:lang w:val="hy-AM"/>
        </w:rPr>
        <w:t xml:space="preserve">• հակաէրոզիոն ցանքաշրջանառությունների կիրառմամբ (համապատասխան բազմամյա խոտաբույսերի ընտրություն և մշակման այնպիսի դասավորություն, որ հողը հնարավորինս քիչ փորվի) </w:t>
      </w:r>
    </w:p>
    <w:p w:rsidR="00F820E8" w:rsidRPr="00C46584" w:rsidRDefault="00662D9B" w:rsidP="00F820E8">
      <w:pPr>
        <w:spacing w:after="0"/>
        <w:ind w:firstLine="567"/>
        <w:jc w:val="both"/>
        <w:rPr>
          <w:rFonts w:ascii="Sylfaen" w:hAnsi="Sylfaen"/>
          <w:lang w:val="hy-AM"/>
        </w:rPr>
      </w:pPr>
      <w:r w:rsidRPr="00C46584">
        <w:rPr>
          <w:rFonts w:ascii="Sylfaen" w:hAnsi="Sylfaen"/>
          <w:lang w:val="hy-AM"/>
        </w:rPr>
        <w:t xml:space="preserve">• թեք տարածքներում դաշտերի հորիզոնական մշակմամբ (խոչընդոտում է հողատարմանը) </w:t>
      </w:r>
    </w:p>
    <w:p w:rsidR="00662D9B" w:rsidRPr="00C46584" w:rsidRDefault="00662D9B" w:rsidP="00F820E8">
      <w:pPr>
        <w:spacing w:after="0"/>
        <w:ind w:firstLine="567"/>
        <w:jc w:val="both"/>
        <w:rPr>
          <w:rFonts w:ascii="Sylfaen" w:hAnsi="Sylfaen"/>
          <w:lang w:val="hy-AM"/>
        </w:rPr>
      </w:pPr>
      <w:r w:rsidRPr="00C46584">
        <w:rPr>
          <w:rFonts w:ascii="Sylfaen" w:hAnsi="Sylfaen"/>
          <w:lang w:val="hy-AM"/>
        </w:rPr>
        <w:t xml:space="preserve">• պաշտպանական շերտերի ստեղծմամբ (բազմամյա խոտաբույսերը, մացառներն ու պտղատու ծառերը շերտերով դասավորելով) </w:t>
      </w:r>
    </w:p>
    <w:p w:rsidR="00662D9B" w:rsidRPr="00C46584" w:rsidRDefault="00662D9B" w:rsidP="00F820E8">
      <w:pPr>
        <w:spacing w:after="0"/>
        <w:ind w:firstLine="567"/>
        <w:jc w:val="both"/>
        <w:rPr>
          <w:rFonts w:ascii="Sylfaen" w:hAnsi="Sylfaen"/>
          <w:lang w:val="hy-AM"/>
        </w:rPr>
      </w:pPr>
      <w:r w:rsidRPr="00C46584">
        <w:rPr>
          <w:rFonts w:ascii="Sylfaen" w:hAnsi="Sylfaen"/>
          <w:lang w:val="hy-AM"/>
        </w:rPr>
        <w:t xml:space="preserve">• ցելի կամ ցրտահերկի վրա հորիզոնական ուղղությամբ, մեկը մյուսից որոշ տարածությամբ խոր ակոսների ու թփերի անցկացմամբ (կլանում են վերևից հոսող ջրերը ու արգելում հողի լվացումը) </w:t>
      </w:r>
    </w:p>
    <w:p w:rsidR="00662D9B" w:rsidRPr="00C46584" w:rsidRDefault="00662D9B" w:rsidP="00F820E8">
      <w:pPr>
        <w:spacing w:after="0"/>
        <w:ind w:firstLine="567"/>
        <w:jc w:val="both"/>
        <w:rPr>
          <w:rFonts w:ascii="Sylfaen" w:hAnsi="Sylfaen"/>
          <w:lang w:val="hy-AM"/>
        </w:rPr>
      </w:pPr>
      <w:r w:rsidRPr="00C46584">
        <w:rPr>
          <w:rFonts w:ascii="Sylfaen" w:hAnsi="Sylfaen"/>
          <w:lang w:val="hy-AM"/>
        </w:rPr>
        <w:t xml:space="preserve">• ժամանակին հողը խորը վարելով </w:t>
      </w:r>
    </w:p>
    <w:p w:rsidR="00662D9B" w:rsidRPr="00C46584" w:rsidRDefault="00662D9B" w:rsidP="00F820E8">
      <w:pPr>
        <w:spacing w:after="0"/>
        <w:ind w:firstLine="567"/>
        <w:jc w:val="both"/>
        <w:rPr>
          <w:rFonts w:ascii="Sylfaen" w:hAnsi="Sylfaen"/>
          <w:lang w:val="hy-AM"/>
        </w:rPr>
      </w:pPr>
      <w:r w:rsidRPr="00C46584">
        <w:rPr>
          <w:rFonts w:ascii="Sylfaen" w:hAnsi="Sylfaen"/>
          <w:lang w:val="hy-AM"/>
        </w:rPr>
        <w:t xml:space="preserve">• շախմատաձև ու խաչաձև կրկնավարով </w:t>
      </w:r>
    </w:p>
    <w:p w:rsidR="00662D9B" w:rsidRPr="00C46584" w:rsidRDefault="00662D9B" w:rsidP="00F820E8">
      <w:pPr>
        <w:spacing w:after="0"/>
        <w:ind w:firstLine="567"/>
        <w:jc w:val="both"/>
        <w:rPr>
          <w:rFonts w:ascii="Sylfaen" w:hAnsi="Sylfaen"/>
          <w:lang w:val="hy-AM"/>
        </w:rPr>
      </w:pPr>
      <w:r w:rsidRPr="00C46584">
        <w:rPr>
          <w:rFonts w:ascii="Sylfaen" w:hAnsi="Sylfaen"/>
          <w:lang w:val="hy-AM"/>
        </w:rPr>
        <w:t xml:space="preserve">• վաղ ցանքսով </w:t>
      </w:r>
    </w:p>
    <w:p w:rsidR="00662D9B" w:rsidRPr="00C46584" w:rsidRDefault="00662D9B" w:rsidP="00F820E8">
      <w:pPr>
        <w:spacing w:after="0"/>
        <w:ind w:firstLine="567"/>
        <w:jc w:val="both"/>
        <w:rPr>
          <w:rFonts w:ascii="Sylfaen" w:hAnsi="Sylfaen"/>
          <w:lang w:val="hy-AM"/>
        </w:rPr>
      </w:pPr>
      <w:r w:rsidRPr="00C46584">
        <w:rPr>
          <w:rFonts w:ascii="Sylfaen" w:hAnsi="Sylfaen"/>
          <w:lang w:val="hy-AM"/>
        </w:rPr>
        <w:t xml:space="preserve">• աշնանացանով </w:t>
      </w:r>
    </w:p>
    <w:p w:rsidR="00662D9B" w:rsidRPr="00C46584" w:rsidRDefault="00662D9B" w:rsidP="00F820E8">
      <w:pPr>
        <w:spacing w:after="0"/>
        <w:ind w:firstLine="567"/>
        <w:jc w:val="both"/>
        <w:rPr>
          <w:rFonts w:ascii="Sylfaen" w:hAnsi="Sylfaen"/>
          <w:lang w:val="hy-AM"/>
        </w:rPr>
      </w:pPr>
      <w:r w:rsidRPr="00C46584">
        <w:rPr>
          <w:rFonts w:ascii="Sylfaen" w:hAnsi="Sylfaen"/>
          <w:lang w:val="hy-AM"/>
        </w:rPr>
        <w:t xml:space="preserve">• հողի ճիշտ պարարտացմամբ </w:t>
      </w:r>
    </w:p>
    <w:p w:rsidR="00662D9B" w:rsidRPr="00C46584" w:rsidRDefault="00662D9B" w:rsidP="00F820E8">
      <w:pPr>
        <w:spacing w:after="0"/>
        <w:ind w:firstLine="567"/>
        <w:jc w:val="both"/>
        <w:rPr>
          <w:rFonts w:ascii="Sylfaen" w:hAnsi="Sylfaen"/>
          <w:lang w:val="hy-AM"/>
        </w:rPr>
      </w:pPr>
      <w:r w:rsidRPr="00C46584">
        <w:rPr>
          <w:rFonts w:ascii="Sylfaen" w:hAnsi="Sylfaen"/>
          <w:lang w:val="hy-AM"/>
        </w:rPr>
        <w:t xml:space="preserve">• խոզանացան բույսերի (հացահատիկայիններ) խաչաձև ու նեղ շարային ցանքով </w:t>
      </w:r>
    </w:p>
    <w:p w:rsidR="00662D9B" w:rsidRPr="00C46584" w:rsidRDefault="00662D9B" w:rsidP="00F820E8">
      <w:pPr>
        <w:spacing w:after="0"/>
        <w:ind w:firstLine="567"/>
        <w:jc w:val="both"/>
        <w:rPr>
          <w:rFonts w:ascii="Sylfaen" w:hAnsi="Sylfaen"/>
          <w:lang w:val="hy-AM"/>
        </w:rPr>
      </w:pPr>
      <w:r w:rsidRPr="00C46584">
        <w:rPr>
          <w:rFonts w:ascii="Sylfaen" w:hAnsi="Sylfaen"/>
          <w:lang w:val="hy-AM"/>
        </w:rPr>
        <w:t xml:space="preserve">• ձյան կուտակմամբ (հետո նաև ձյան հալքի կանոնավորմամբ) </w:t>
      </w:r>
    </w:p>
    <w:p w:rsidR="00662D9B" w:rsidRPr="00C46584" w:rsidRDefault="00662D9B" w:rsidP="00F820E8">
      <w:pPr>
        <w:spacing w:after="0"/>
        <w:ind w:firstLine="567"/>
        <w:jc w:val="both"/>
        <w:rPr>
          <w:rFonts w:ascii="Sylfaen" w:hAnsi="Sylfaen"/>
          <w:lang w:val="hy-AM"/>
        </w:rPr>
      </w:pPr>
      <w:r w:rsidRPr="00C46584">
        <w:rPr>
          <w:rFonts w:ascii="Sylfaen" w:hAnsi="Sylfaen"/>
          <w:lang w:val="hy-AM"/>
        </w:rPr>
        <w:t xml:space="preserve">• լանջերի դարավանդմամբ </w:t>
      </w:r>
    </w:p>
    <w:p w:rsidR="00662D9B" w:rsidRPr="00C46584" w:rsidRDefault="00662D9B" w:rsidP="00F820E8">
      <w:pPr>
        <w:spacing w:after="0"/>
        <w:ind w:firstLine="567"/>
        <w:jc w:val="both"/>
        <w:rPr>
          <w:rFonts w:ascii="Sylfaen" w:hAnsi="Sylfaen"/>
          <w:lang w:val="hy-AM"/>
        </w:rPr>
      </w:pPr>
      <w:r w:rsidRPr="00C46584">
        <w:rPr>
          <w:rFonts w:ascii="Sylfaen" w:hAnsi="Sylfaen"/>
          <w:lang w:val="hy-AM"/>
        </w:rPr>
        <w:t xml:space="preserve">• կարճ ու բութ ակոսներով, դանդաղ, ոչ մեծ շիթերով ոռոգմամբ (ցանկալի է անցնել անձրևացման եղանակին) </w:t>
      </w:r>
    </w:p>
    <w:p w:rsidR="00662D9B" w:rsidRPr="00C46584" w:rsidRDefault="00662D9B" w:rsidP="00F820E8">
      <w:pPr>
        <w:spacing w:after="0"/>
        <w:ind w:firstLine="567"/>
        <w:jc w:val="both"/>
        <w:rPr>
          <w:rFonts w:ascii="Sylfaen" w:hAnsi="Sylfaen"/>
          <w:lang w:val="hy-AM"/>
        </w:rPr>
      </w:pPr>
      <w:r w:rsidRPr="00C46584">
        <w:rPr>
          <w:rFonts w:ascii="Sylfaen" w:hAnsi="Sylfaen"/>
          <w:lang w:val="hy-AM"/>
        </w:rPr>
        <w:t xml:space="preserve">• դաշտը միշտ խոնավացմամբ, </w:t>
      </w:r>
    </w:p>
    <w:p w:rsidR="00662D9B" w:rsidRPr="00C46584" w:rsidRDefault="00662D9B" w:rsidP="00F820E8">
      <w:pPr>
        <w:spacing w:after="0"/>
        <w:ind w:firstLine="567"/>
        <w:jc w:val="both"/>
        <w:rPr>
          <w:rFonts w:ascii="Sylfaen" w:hAnsi="Sylfaen"/>
          <w:lang w:val="hy-AM"/>
        </w:rPr>
      </w:pPr>
      <w:r w:rsidRPr="00C46584">
        <w:rPr>
          <w:rFonts w:ascii="Sylfaen" w:hAnsi="Sylfaen"/>
          <w:lang w:val="hy-AM"/>
        </w:rPr>
        <w:t xml:space="preserve">• բուսական ծածկով պատելով (նպաստում է, որ հողն աստիճանաբար հարստանա օրգանական նյութերով) </w:t>
      </w:r>
    </w:p>
    <w:p w:rsidR="00662D9B" w:rsidRPr="00C46584" w:rsidRDefault="00662D9B" w:rsidP="00F820E8">
      <w:pPr>
        <w:spacing w:after="0"/>
        <w:ind w:firstLine="567"/>
        <w:jc w:val="both"/>
        <w:rPr>
          <w:rFonts w:ascii="Sylfaen" w:hAnsi="Sylfaen"/>
          <w:lang w:val="hy-AM"/>
        </w:rPr>
      </w:pPr>
      <w:r w:rsidRPr="00C46584">
        <w:rPr>
          <w:rFonts w:ascii="Sylfaen" w:hAnsi="Sylfaen"/>
          <w:lang w:val="hy-AM"/>
        </w:rPr>
        <w:t xml:space="preserve">• լեռնալանջերի անտառապատմամբ </w:t>
      </w:r>
    </w:p>
    <w:p w:rsidR="00662D9B" w:rsidRPr="00C46584" w:rsidRDefault="00662D9B" w:rsidP="00F820E8">
      <w:pPr>
        <w:spacing w:after="0"/>
        <w:ind w:firstLine="567"/>
        <w:jc w:val="both"/>
        <w:rPr>
          <w:rFonts w:ascii="Sylfaen" w:hAnsi="Sylfaen"/>
          <w:lang w:val="hy-AM"/>
        </w:rPr>
      </w:pPr>
      <w:r w:rsidRPr="00C46584">
        <w:rPr>
          <w:rFonts w:ascii="Sylfaen" w:hAnsi="Sylfaen"/>
          <w:lang w:val="hy-AM"/>
        </w:rPr>
        <w:t xml:space="preserve">• քարե, փայտյա պատերի ու արգելքների կառուցմամբ։ </w:t>
      </w:r>
    </w:p>
    <w:p w:rsidR="00662D9B" w:rsidRPr="00C46584" w:rsidRDefault="00662D9B" w:rsidP="00F820E8">
      <w:pPr>
        <w:spacing w:after="0"/>
        <w:ind w:firstLine="567"/>
        <w:jc w:val="both"/>
        <w:rPr>
          <w:rFonts w:ascii="Sylfaen" w:hAnsi="Sylfaen"/>
          <w:lang w:val="hy-AM"/>
        </w:rPr>
      </w:pPr>
      <w:r w:rsidRPr="00C46584">
        <w:rPr>
          <w:rFonts w:ascii="Sylfaen" w:hAnsi="Sylfaen"/>
          <w:lang w:val="hy-AM"/>
        </w:rPr>
        <w:t xml:space="preserve">Հողերի էրոզիայի դեմ պայքարի ﬕջոցառուﬓերը </w:t>
      </w:r>
    </w:p>
    <w:p w:rsidR="00F820E8" w:rsidRPr="00C46584" w:rsidRDefault="00F820E8" w:rsidP="00F820E8">
      <w:pPr>
        <w:pStyle w:val="NormalWeb"/>
        <w:shd w:val="clear" w:color="auto" w:fill="FFFFFF"/>
        <w:spacing w:before="0" w:beforeAutospacing="0" w:after="0" w:afterAutospacing="0" w:line="276" w:lineRule="auto"/>
        <w:jc w:val="both"/>
        <w:rPr>
          <w:rStyle w:val="Strong"/>
          <w:rFonts w:ascii="Sylfaen" w:hAnsi="Sylfaen"/>
          <w:color w:val="000000"/>
          <w:sz w:val="22"/>
          <w:szCs w:val="22"/>
          <w:lang w:val="hy-AM"/>
        </w:rPr>
      </w:pPr>
    </w:p>
    <w:p w:rsidR="00873ACC" w:rsidRPr="00C46584" w:rsidRDefault="00873ACC" w:rsidP="00F820E8">
      <w:pPr>
        <w:pStyle w:val="NormalWeb"/>
        <w:shd w:val="clear" w:color="auto" w:fill="FFFFFF"/>
        <w:spacing w:before="0" w:beforeAutospacing="0" w:after="0" w:afterAutospacing="0" w:line="276" w:lineRule="auto"/>
        <w:jc w:val="both"/>
        <w:rPr>
          <w:rStyle w:val="Strong"/>
          <w:rFonts w:ascii="Sylfaen" w:hAnsi="Sylfaen"/>
          <w:color w:val="000000"/>
          <w:sz w:val="22"/>
          <w:szCs w:val="22"/>
          <w:lang w:val="hy-AM"/>
        </w:rPr>
      </w:pPr>
      <w:r w:rsidRPr="00C46584">
        <w:rPr>
          <w:rStyle w:val="Strong"/>
          <w:rFonts w:ascii="Sylfaen" w:hAnsi="Sylfaen"/>
          <w:color w:val="000000"/>
          <w:sz w:val="22"/>
          <w:szCs w:val="22"/>
          <w:lang w:val="hy-AM"/>
        </w:rPr>
        <w:t>Հողերի ռեկուլտիվացիա</w:t>
      </w:r>
    </w:p>
    <w:p w:rsidR="00873ACC" w:rsidRPr="00C46584" w:rsidRDefault="00873ACC" w:rsidP="00F820E8">
      <w:pPr>
        <w:pStyle w:val="NormalWeb"/>
        <w:shd w:val="clear" w:color="auto" w:fill="FFFFFF"/>
        <w:spacing w:before="0" w:beforeAutospacing="0" w:after="0" w:afterAutospacing="0" w:line="276" w:lineRule="auto"/>
        <w:ind w:firstLine="375"/>
        <w:jc w:val="both"/>
        <w:rPr>
          <w:rFonts w:ascii="Sylfaen" w:hAnsi="Sylfaen"/>
          <w:color w:val="000000"/>
          <w:sz w:val="22"/>
          <w:szCs w:val="22"/>
          <w:shd w:val="clear" w:color="auto" w:fill="FFFFFF"/>
          <w:lang w:val="hy-AM"/>
        </w:rPr>
      </w:pPr>
      <w:r w:rsidRPr="00C46584">
        <w:rPr>
          <w:rStyle w:val="Strong"/>
          <w:rFonts w:ascii="Sylfaen" w:hAnsi="Sylfaen"/>
          <w:b w:val="0"/>
          <w:color w:val="000000"/>
          <w:sz w:val="22"/>
          <w:szCs w:val="22"/>
          <w:lang w:val="hy-AM"/>
        </w:rPr>
        <w:t xml:space="preserve">Հայաստանի Հանրապետության կառավարության 26.05.2006 թ. </w:t>
      </w:r>
      <w:r w:rsidRPr="00C46584">
        <w:rPr>
          <w:rFonts w:ascii="Sylfaen" w:hAnsi="Sylfaen"/>
          <w:b/>
          <w:color w:val="000000"/>
          <w:sz w:val="22"/>
          <w:szCs w:val="22"/>
          <w:lang w:val="hy-AM"/>
        </w:rPr>
        <w:t xml:space="preserve">N </w:t>
      </w:r>
      <w:r w:rsidRPr="00C46584">
        <w:rPr>
          <w:rFonts w:ascii="Sylfaen" w:hAnsi="Sylfaen"/>
          <w:color w:val="000000"/>
          <w:sz w:val="22"/>
          <w:szCs w:val="22"/>
          <w:lang w:val="hy-AM"/>
        </w:rPr>
        <w:t>750-Ն որոշմամբ հաստատված</w:t>
      </w:r>
      <w:r w:rsidRPr="00C46584">
        <w:rPr>
          <w:rFonts w:ascii="Sylfaen" w:hAnsi="Sylfaen"/>
          <w:b/>
          <w:color w:val="000000"/>
          <w:sz w:val="22"/>
          <w:szCs w:val="22"/>
          <w:lang w:val="hy-AM"/>
        </w:rPr>
        <w:t xml:space="preserve"> </w:t>
      </w:r>
      <w:r w:rsidR="00287DD9" w:rsidRPr="00C46584">
        <w:rPr>
          <w:rFonts w:ascii="Sylfaen" w:hAnsi="Sylfaen"/>
          <w:b/>
          <w:color w:val="000000"/>
          <w:sz w:val="22"/>
          <w:szCs w:val="22"/>
          <w:lang w:val="hy-AM"/>
        </w:rPr>
        <w:t>հ</w:t>
      </w:r>
      <w:r w:rsidRPr="00C46584">
        <w:rPr>
          <w:rStyle w:val="Strong"/>
          <w:rFonts w:ascii="Sylfaen" w:hAnsi="Sylfaen"/>
          <w:b w:val="0"/>
          <w:color w:val="000000"/>
          <w:sz w:val="22"/>
          <w:szCs w:val="22"/>
          <w:lang w:val="hy-AM"/>
        </w:rPr>
        <w:t>ողերի ռեկուլտիվացմանը ներկայացվող պահանջների</w:t>
      </w:r>
      <w:r w:rsidRPr="00C46584">
        <w:rPr>
          <w:rStyle w:val="Strong"/>
          <w:rFonts w:ascii="Sylfaen" w:hAnsi="Sylfaen" w:cs="Calibri"/>
          <w:b w:val="0"/>
          <w:color w:val="000000"/>
          <w:sz w:val="22"/>
          <w:szCs w:val="22"/>
          <w:lang w:val="hy-AM"/>
        </w:rPr>
        <w:t> </w:t>
      </w:r>
      <w:r w:rsidR="00287DD9" w:rsidRPr="00C46584">
        <w:rPr>
          <w:rStyle w:val="Strong"/>
          <w:rFonts w:ascii="Sylfaen" w:hAnsi="Sylfaen" w:cs="Arial Unicode"/>
          <w:b w:val="0"/>
          <w:color w:val="000000"/>
          <w:sz w:val="22"/>
          <w:szCs w:val="22"/>
          <w:lang w:val="hy-AM"/>
        </w:rPr>
        <w:t>և</w:t>
      </w:r>
      <w:r w:rsidRPr="00C46584">
        <w:rPr>
          <w:rStyle w:val="Strong"/>
          <w:rFonts w:ascii="Sylfaen" w:hAnsi="Sylfaen"/>
          <w:b w:val="0"/>
          <w:color w:val="000000"/>
          <w:sz w:val="22"/>
          <w:szCs w:val="22"/>
          <w:lang w:val="hy-AM"/>
        </w:rPr>
        <w:t xml:space="preserve"> </w:t>
      </w:r>
      <w:r w:rsidRPr="00C46584">
        <w:rPr>
          <w:rStyle w:val="Strong"/>
          <w:rFonts w:ascii="Sylfaen" w:hAnsi="Sylfaen" w:cs="Arial Unicode"/>
          <w:b w:val="0"/>
          <w:color w:val="000000"/>
          <w:sz w:val="22"/>
          <w:szCs w:val="22"/>
          <w:lang w:val="hy-AM"/>
        </w:rPr>
        <w:t>ռեկուլտիվացման</w:t>
      </w:r>
      <w:r w:rsidRPr="00C46584">
        <w:rPr>
          <w:rStyle w:val="Strong"/>
          <w:rFonts w:ascii="Sylfaen" w:hAnsi="Sylfaen"/>
          <w:b w:val="0"/>
          <w:color w:val="000000"/>
          <w:sz w:val="22"/>
          <w:szCs w:val="22"/>
          <w:lang w:val="hy-AM"/>
        </w:rPr>
        <w:t xml:space="preserve"> </w:t>
      </w:r>
      <w:r w:rsidRPr="00C46584">
        <w:rPr>
          <w:rStyle w:val="Strong"/>
          <w:rFonts w:ascii="Sylfaen" w:hAnsi="Sylfaen" w:cs="Arial Unicode"/>
          <w:b w:val="0"/>
          <w:color w:val="000000"/>
          <w:sz w:val="22"/>
          <w:szCs w:val="22"/>
          <w:lang w:val="hy-AM"/>
        </w:rPr>
        <w:t>ենթակա</w:t>
      </w:r>
      <w:r w:rsidRPr="00C46584">
        <w:rPr>
          <w:rStyle w:val="Strong"/>
          <w:rFonts w:ascii="Sylfaen" w:hAnsi="Sylfaen"/>
          <w:b w:val="0"/>
          <w:color w:val="000000"/>
          <w:sz w:val="22"/>
          <w:szCs w:val="22"/>
          <w:lang w:val="hy-AM"/>
        </w:rPr>
        <w:t xml:space="preserve">` </w:t>
      </w:r>
      <w:r w:rsidRPr="00C46584">
        <w:rPr>
          <w:rStyle w:val="Strong"/>
          <w:rFonts w:ascii="Sylfaen" w:hAnsi="Sylfaen" w:cs="Arial Unicode"/>
          <w:b w:val="0"/>
          <w:color w:val="000000"/>
          <w:sz w:val="22"/>
          <w:szCs w:val="22"/>
          <w:lang w:val="hy-AM"/>
        </w:rPr>
        <w:t>խախտված</w:t>
      </w:r>
      <w:r w:rsidRPr="00C46584">
        <w:rPr>
          <w:rStyle w:val="Strong"/>
          <w:rFonts w:ascii="Sylfaen" w:hAnsi="Sylfaen"/>
          <w:b w:val="0"/>
          <w:color w:val="000000"/>
          <w:sz w:val="22"/>
          <w:szCs w:val="22"/>
          <w:lang w:val="hy-AM"/>
        </w:rPr>
        <w:t xml:space="preserve"> </w:t>
      </w:r>
      <w:r w:rsidRPr="00C46584">
        <w:rPr>
          <w:rStyle w:val="Strong"/>
          <w:rFonts w:ascii="Sylfaen" w:hAnsi="Sylfaen" w:cs="Arial Unicode"/>
          <w:b w:val="0"/>
          <w:color w:val="000000"/>
          <w:sz w:val="22"/>
          <w:szCs w:val="22"/>
          <w:lang w:val="hy-AM"/>
        </w:rPr>
        <w:t>հողերի</w:t>
      </w:r>
      <w:r w:rsidRPr="00C46584">
        <w:rPr>
          <w:rStyle w:val="Strong"/>
          <w:rFonts w:ascii="Sylfaen" w:hAnsi="Sylfaen"/>
          <w:b w:val="0"/>
          <w:color w:val="000000"/>
          <w:sz w:val="22"/>
          <w:szCs w:val="22"/>
          <w:lang w:val="hy-AM"/>
        </w:rPr>
        <w:t xml:space="preserve"> </w:t>
      </w:r>
      <w:r w:rsidRPr="00C46584">
        <w:rPr>
          <w:rStyle w:val="Strong"/>
          <w:rFonts w:ascii="Sylfaen" w:hAnsi="Sylfaen" w:cs="Arial Unicode"/>
          <w:b w:val="0"/>
          <w:color w:val="000000"/>
          <w:sz w:val="22"/>
          <w:szCs w:val="22"/>
          <w:lang w:val="hy-AM"/>
        </w:rPr>
        <w:t>դասակարգման</w:t>
      </w:r>
      <w:r w:rsidRPr="00C46584">
        <w:rPr>
          <w:rStyle w:val="Strong"/>
          <w:rFonts w:ascii="Sylfaen" w:hAnsi="Sylfaen"/>
          <w:b w:val="0"/>
          <w:color w:val="000000"/>
          <w:sz w:val="22"/>
          <w:szCs w:val="22"/>
          <w:lang w:val="hy-AM"/>
        </w:rPr>
        <w:t xml:space="preserve"> </w:t>
      </w:r>
      <w:r w:rsidRPr="00C46584">
        <w:rPr>
          <w:rStyle w:val="Strong"/>
          <w:rFonts w:ascii="Sylfaen" w:hAnsi="Sylfaen" w:cs="Arial Unicode"/>
          <w:b w:val="0"/>
          <w:color w:val="000000"/>
          <w:sz w:val="22"/>
          <w:szCs w:val="22"/>
          <w:lang w:val="hy-AM"/>
        </w:rPr>
        <w:t>տեխնիկական</w:t>
      </w:r>
      <w:r w:rsidRPr="00C46584">
        <w:rPr>
          <w:rStyle w:val="Strong"/>
          <w:rFonts w:ascii="Sylfaen" w:hAnsi="Sylfaen"/>
          <w:b w:val="0"/>
          <w:color w:val="000000"/>
          <w:sz w:val="22"/>
          <w:szCs w:val="22"/>
          <w:lang w:val="hy-AM"/>
        </w:rPr>
        <w:t xml:space="preserve"> </w:t>
      </w:r>
      <w:r w:rsidRPr="00C46584">
        <w:rPr>
          <w:rStyle w:val="Strong"/>
          <w:rFonts w:ascii="Sylfaen" w:hAnsi="Sylfaen" w:cs="Arial Unicode"/>
          <w:b w:val="0"/>
          <w:color w:val="000000"/>
          <w:sz w:val="22"/>
          <w:szCs w:val="22"/>
          <w:lang w:val="hy-AM"/>
        </w:rPr>
        <w:t>կանոնակարգը</w:t>
      </w:r>
      <w:r w:rsidRPr="00C46584">
        <w:rPr>
          <w:rStyle w:val="Strong"/>
          <w:rFonts w:ascii="Sylfaen" w:hAnsi="Sylfaen"/>
          <w:b w:val="0"/>
          <w:color w:val="000000"/>
          <w:sz w:val="22"/>
          <w:szCs w:val="22"/>
          <w:lang w:val="hy-AM"/>
        </w:rPr>
        <w:t xml:space="preserve"> </w:t>
      </w:r>
      <w:r w:rsidRPr="00C46584">
        <w:rPr>
          <w:rStyle w:val="Strong"/>
          <w:rFonts w:ascii="Sylfaen" w:hAnsi="Sylfaen" w:cs="Arial Unicode"/>
          <w:b w:val="0"/>
          <w:color w:val="000000"/>
          <w:sz w:val="22"/>
          <w:szCs w:val="22"/>
          <w:lang w:val="hy-AM"/>
        </w:rPr>
        <w:t>հաստատելու</w:t>
      </w:r>
      <w:r w:rsidRPr="00C46584">
        <w:rPr>
          <w:rStyle w:val="Strong"/>
          <w:rFonts w:ascii="Sylfaen" w:hAnsi="Sylfaen"/>
          <w:b w:val="0"/>
          <w:color w:val="000000"/>
          <w:sz w:val="22"/>
          <w:szCs w:val="22"/>
          <w:lang w:val="hy-AM"/>
        </w:rPr>
        <w:t xml:space="preserve"> </w:t>
      </w:r>
      <w:r w:rsidRPr="00C46584">
        <w:rPr>
          <w:rStyle w:val="Strong"/>
          <w:rFonts w:ascii="Sylfaen" w:hAnsi="Sylfaen" w:cs="Arial Unicode"/>
          <w:b w:val="0"/>
          <w:color w:val="000000"/>
          <w:sz w:val="22"/>
          <w:szCs w:val="22"/>
          <w:lang w:val="hy-AM"/>
        </w:rPr>
        <w:t>մասի</w:t>
      </w:r>
      <w:r w:rsidRPr="00C46584">
        <w:rPr>
          <w:rStyle w:val="Strong"/>
          <w:rFonts w:ascii="Sylfaen" w:hAnsi="Sylfaen"/>
          <w:b w:val="0"/>
          <w:color w:val="000000"/>
          <w:sz w:val="22"/>
          <w:szCs w:val="22"/>
          <w:lang w:val="hy-AM"/>
        </w:rPr>
        <w:t>ն</w:t>
      </w:r>
      <w:r w:rsidRPr="00C46584">
        <w:rPr>
          <w:rStyle w:val="Strong"/>
          <w:rFonts w:ascii="Sylfaen" w:hAnsi="Sylfaen"/>
          <w:color w:val="000000"/>
          <w:sz w:val="22"/>
          <w:szCs w:val="22"/>
          <w:lang w:val="hy-AM"/>
        </w:rPr>
        <w:t xml:space="preserve"> </w:t>
      </w:r>
      <w:r w:rsidRPr="00C46584">
        <w:rPr>
          <w:rFonts w:ascii="Sylfaen" w:hAnsi="Sylfaen"/>
          <w:color w:val="000000"/>
          <w:sz w:val="22"/>
          <w:szCs w:val="22"/>
          <w:shd w:val="clear" w:color="auto" w:fill="FFFFFF"/>
          <w:lang w:val="hy-AM"/>
        </w:rPr>
        <w:t>հողերի ռեկուլտիվացմանը ներկայացվող պահանջների և ռեկուլտիվացման ենթակա` խախտված հողերի դասակարգման տեխնիկական կանոնակարգով սահմանված են խախտված հողերի ռեկուլտիվացմանը ներկայացվող պահանջները, խախտված հողերի դասակարգումն ըստ ռեկուլտիվացման ուղղությունների ու հետագա օգտագործման տեսակների՝ ելնելով դրանց պիտանիությունից:</w:t>
      </w:r>
    </w:p>
    <w:p w:rsidR="00873ACC" w:rsidRPr="00C46584" w:rsidRDefault="00873ACC" w:rsidP="00F820E8">
      <w:pPr>
        <w:pStyle w:val="NormalWeb"/>
        <w:shd w:val="clear" w:color="auto" w:fill="FFFFFF"/>
        <w:spacing w:before="0" w:beforeAutospacing="0" w:after="0" w:afterAutospacing="0" w:line="276" w:lineRule="auto"/>
        <w:ind w:firstLine="375"/>
        <w:jc w:val="both"/>
        <w:rPr>
          <w:rFonts w:ascii="Sylfaen" w:hAnsi="Sylfaen"/>
          <w:color w:val="000000"/>
          <w:sz w:val="22"/>
          <w:szCs w:val="22"/>
          <w:lang w:val="hy-AM"/>
        </w:rPr>
      </w:pPr>
      <w:r w:rsidRPr="00C46584">
        <w:rPr>
          <w:rFonts w:ascii="Sylfaen" w:hAnsi="Sylfaen"/>
          <w:color w:val="000000"/>
          <w:sz w:val="22"/>
          <w:szCs w:val="22"/>
          <w:lang w:val="hy-AM"/>
        </w:rPr>
        <w:t>Ռեկուլտիվացման ենթակա են բոլոր կատեգորիաների հողերը, ինչպես նաև դրանց հարակից տարածքները, որոնք խախտված հողերի բացասական ներգործության հետևանքով լրիվ կամ մասնակիորեն կորցրել են կամ կարող են կորցնել իրենց արդյունավետությունը:</w:t>
      </w:r>
    </w:p>
    <w:p w:rsidR="00873ACC" w:rsidRPr="00C46584" w:rsidRDefault="00873ACC" w:rsidP="00F820E8">
      <w:pPr>
        <w:pStyle w:val="NormalWeb"/>
        <w:shd w:val="clear" w:color="auto" w:fill="FFFFFF"/>
        <w:spacing w:before="0" w:beforeAutospacing="0" w:after="0" w:afterAutospacing="0" w:line="276" w:lineRule="auto"/>
        <w:ind w:firstLine="375"/>
        <w:jc w:val="both"/>
        <w:rPr>
          <w:rFonts w:ascii="Sylfaen" w:hAnsi="Sylfaen"/>
          <w:color w:val="000000"/>
          <w:sz w:val="22"/>
          <w:szCs w:val="22"/>
          <w:lang w:val="hy-AM"/>
        </w:rPr>
      </w:pPr>
      <w:r w:rsidRPr="00C46584">
        <w:rPr>
          <w:rFonts w:ascii="Sylfaen" w:hAnsi="Sylfaen"/>
          <w:color w:val="000000"/>
          <w:sz w:val="22"/>
          <w:szCs w:val="22"/>
          <w:lang w:val="hy-AM"/>
        </w:rPr>
        <w:lastRenderedPageBreak/>
        <w:t>Խախտված հողերի ռեկուլտիվացվող աշխատանքների նախագծման ժամանակ պետք է հաշվի առնվեն հետևյալ գործոնները`</w:t>
      </w:r>
    </w:p>
    <w:p w:rsidR="00873ACC" w:rsidRPr="00C46584" w:rsidRDefault="00873ACC" w:rsidP="00F820E8">
      <w:pPr>
        <w:pStyle w:val="NormalWeb"/>
        <w:shd w:val="clear" w:color="auto" w:fill="FFFFFF"/>
        <w:spacing w:before="0" w:beforeAutospacing="0" w:after="0" w:afterAutospacing="0" w:line="276" w:lineRule="auto"/>
        <w:ind w:firstLine="375"/>
        <w:jc w:val="both"/>
        <w:rPr>
          <w:rFonts w:ascii="Sylfaen" w:hAnsi="Sylfaen"/>
          <w:color w:val="000000"/>
          <w:sz w:val="22"/>
          <w:szCs w:val="22"/>
          <w:lang w:val="hy-AM"/>
        </w:rPr>
      </w:pPr>
      <w:r w:rsidRPr="00C46584">
        <w:rPr>
          <w:rFonts w:ascii="Sylfaen" w:hAnsi="Sylfaen"/>
          <w:color w:val="000000"/>
          <w:sz w:val="22"/>
          <w:szCs w:val="22"/>
          <w:lang w:val="hy-AM"/>
        </w:rPr>
        <w:t>ա) տեղանքի բնական պայմանները (կլիմայական, լեռնակազմական, երկրաբանական, հիդրոլոգիական, վեգետացիոն).</w:t>
      </w:r>
    </w:p>
    <w:p w:rsidR="00873ACC" w:rsidRPr="00C46584" w:rsidRDefault="00873ACC" w:rsidP="00F820E8">
      <w:pPr>
        <w:pStyle w:val="NormalWeb"/>
        <w:shd w:val="clear" w:color="auto" w:fill="FFFFFF"/>
        <w:spacing w:before="0" w:beforeAutospacing="0" w:after="0" w:afterAutospacing="0" w:line="276" w:lineRule="auto"/>
        <w:ind w:firstLine="375"/>
        <w:jc w:val="both"/>
        <w:rPr>
          <w:rFonts w:ascii="Sylfaen" w:hAnsi="Sylfaen"/>
          <w:color w:val="000000"/>
          <w:sz w:val="22"/>
          <w:szCs w:val="22"/>
          <w:lang w:val="hy-AM"/>
        </w:rPr>
      </w:pPr>
      <w:r w:rsidRPr="00C46584">
        <w:rPr>
          <w:rFonts w:ascii="Sylfaen" w:hAnsi="Sylfaen"/>
          <w:color w:val="000000"/>
          <w:sz w:val="22"/>
          <w:szCs w:val="22"/>
          <w:lang w:val="hy-AM"/>
        </w:rPr>
        <w:t>բ) խախտված (խախտվող) տեղամասերի տեղադիրքը.</w:t>
      </w:r>
    </w:p>
    <w:p w:rsidR="00873ACC" w:rsidRPr="00C46584" w:rsidRDefault="00873ACC" w:rsidP="00F820E8">
      <w:pPr>
        <w:pStyle w:val="NormalWeb"/>
        <w:shd w:val="clear" w:color="auto" w:fill="FFFFFF"/>
        <w:spacing w:before="0" w:beforeAutospacing="0" w:after="0" w:afterAutospacing="0" w:line="276" w:lineRule="auto"/>
        <w:ind w:firstLine="375"/>
        <w:jc w:val="both"/>
        <w:rPr>
          <w:rFonts w:ascii="Sylfaen" w:hAnsi="Sylfaen"/>
          <w:color w:val="000000"/>
          <w:sz w:val="22"/>
          <w:szCs w:val="22"/>
          <w:lang w:val="hy-AM"/>
        </w:rPr>
      </w:pPr>
      <w:r w:rsidRPr="00C46584">
        <w:rPr>
          <w:rFonts w:ascii="Sylfaen" w:hAnsi="Sylfaen"/>
          <w:color w:val="000000"/>
          <w:sz w:val="22"/>
          <w:szCs w:val="22"/>
          <w:lang w:val="hy-AM"/>
        </w:rPr>
        <w:t>գ) շահագործման ենթակա տեղանքի զարգացման հեռանկարները.</w:t>
      </w:r>
    </w:p>
    <w:p w:rsidR="00873ACC" w:rsidRPr="00C46584" w:rsidRDefault="00873ACC" w:rsidP="00F820E8">
      <w:pPr>
        <w:pStyle w:val="NormalWeb"/>
        <w:shd w:val="clear" w:color="auto" w:fill="FFFFFF"/>
        <w:spacing w:before="0" w:beforeAutospacing="0" w:after="0" w:afterAutospacing="0" w:line="276" w:lineRule="auto"/>
        <w:ind w:firstLine="375"/>
        <w:jc w:val="both"/>
        <w:rPr>
          <w:rFonts w:ascii="Sylfaen" w:hAnsi="Sylfaen"/>
          <w:color w:val="000000"/>
          <w:sz w:val="22"/>
          <w:szCs w:val="22"/>
          <w:lang w:val="hy-AM"/>
        </w:rPr>
      </w:pPr>
      <w:r w:rsidRPr="00C46584">
        <w:rPr>
          <w:rFonts w:ascii="Sylfaen" w:hAnsi="Sylfaen"/>
          <w:color w:val="000000"/>
          <w:sz w:val="22"/>
          <w:szCs w:val="22"/>
          <w:lang w:val="hy-AM"/>
        </w:rPr>
        <w:t>դ) ռեկուլտիվացման պահին խախտված հողերի փաստացի կամ կանխատեսվող վիճակը (մակերեսը, տեխնածին ռելիեֆի ձևը, բնական ներաճի աստիճանը, խախտված հողերի ժամանակակից և հեռանկարային օգտագործումը, հողի բերրի շերտի ու հավանական բերրի ապարների առկայությունը, ստորերկրյա ջրերի հորիզոնի, ողողատների, չորացման ու ողողամաշման (էրոզիոն) գործընթացների կանխատեսումները, հողի աղտոտման աստիճանը)</w:t>
      </w:r>
    </w:p>
    <w:p w:rsidR="00873ACC" w:rsidRPr="00C46584" w:rsidRDefault="00873ACC" w:rsidP="00F820E8">
      <w:pPr>
        <w:pStyle w:val="NormalWeb"/>
        <w:shd w:val="clear" w:color="auto" w:fill="FFFFFF"/>
        <w:spacing w:before="0" w:beforeAutospacing="0" w:after="0" w:afterAutospacing="0" w:line="276" w:lineRule="auto"/>
        <w:ind w:firstLine="375"/>
        <w:jc w:val="both"/>
        <w:rPr>
          <w:rFonts w:ascii="Sylfaen" w:hAnsi="Sylfaen"/>
          <w:color w:val="000000"/>
          <w:sz w:val="22"/>
          <w:szCs w:val="22"/>
          <w:lang w:val="hy-AM"/>
        </w:rPr>
      </w:pPr>
      <w:r w:rsidRPr="00C46584">
        <w:rPr>
          <w:rFonts w:ascii="Sylfaen" w:hAnsi="Sylfaen"/>
          <w:color w:val="000000"/>
          <w:sz w:val="22"/>
          <w:szCs w:val="22"/>
          <w:lang w:val="hy-AM"/>
        </w:rPr>
        <w:t>ե) հողի քիմիական և գրանուլոմետրիկ ցուցանիշները, ագրոքիմիական և ագրոֆիզիկական հատկությունները, մակաբացման ու օգտակար հանածո պարունակող ապարների և լցակույտերում դրանց խառնուրդների ինժեներաերկրաբանական բնութագրերը.</w:t>
      </w:r>
    </w:p>
    <w:p w:rsidR="00873ACC" w:rsidRPr="00C46584" w:rsidRDefault="00873ACC" w:rsidP="00F820E8">
      <w:pPr>
        <w:pStyle w:val="NormalWeb"/>
        <w:shd w:val="clear" w:color="auto" w:fill="FFFFFF"/>
        <w:spacing w:before="0" w:beforeAutospacing="0" w:after="0" w:afterAutospacing="0" w:line="276" w:lineRule="auto"/>
        <w:ind w:firstLine="375"/>
        <w:jc w:val="both"/>
        <w:rPr>
          <w:rFonts w:ascii="Sylfaen" w:hAnsi="Sylfaen"/>
          <w:color w:val="000000"/>
          <w:sz w:val="22"/>
          <w:szCs w:val="22"/>
          <w:lang w:val="hy-AM"/>
        </w:rPr>
      </w:pPr>
      <w:r w:rsidRPr="00C46584">
        <w:rPr>
          <w:rFonts w:ascii="Sylfaen" w:hAnsi="Sylfaen"/>
          <w:color w:val="000000"/>
          <w:sz w:val="22"/>
          <w:szCs w:val="22"/>
          <w:lang w:val="hy-AM"/>
        </w:rPr>
        <w:t>զ) խախտված հողերի տեղակայման շրջանի տնտեսական, սոցիալական և սանիտարահիգիենիկ պայմանները,</w:t>
      </w:r>
    </w:p>
    <w:p w:rsidR="00873ACC" w:rsidRPr="00C46584" w:rsidRDefault="00873ACC" w:rsidP="00F820E8">
      <w:pPr>
        <w:pStyle w:val="NormalWeb"/>
        <w:shd w:val="clear" w:color="auto" w:fill="FFFFFF"/>
        <w:spacing w:before="0" w:beforeAutospacing="0" w:after="0" w:afterAutospacing="0" w:line="276" w:lineRule="auto"/>
        <w:ind w:firstLine="375"/>
        <w:jc w:val="both"/>
        <w:rPr>
          <w:rFonts w:ascii="Sylfaen" w:hAnsi="Sylfaen"/>
          <w:color w:val="000000"/>
          <w:sz w:val="22"/>
          <w:szCs w:val="22"/>
          <w:lang w:val="hy-AM"/>
        </w:rPr>
      </w:pPr>
      <w:r w:rsidRPr="00C46584">
        <w:rPr>
          <w:rFonts w:ascii="Sylfaen" w:hAnsi="Sylfaen"/>
          <w:color w:val="000000"/>
          <w:sz w:val="22"/>
          <w:szCs w:val="22"/>
          <w:lang w:val="hy-AM"/>
        </w:rPr>
        <w:t>է) ռեկուլտիվացված հողերի օգտագործման ժամկետը` հաշվի առնելով կրկնակի խախտումների հնարավորությունը.</w:t>
      </w:r>
    </w:p>
    <w:p w:rsidR="00873ACC" w:rsidRPr="00C46584" w:rsidRDefault="00873ACC" w:rsidP="00F820E8">
      <w:pPr>
        <w:pStyle w:val="NormalWeb"/>
        <w:shd w:val="clear" w:color="auto" w:fill="FFFFFF"/>
        <w:spacing w:before="0" w:beforeAutospacing="0" w:after="0" w:afterAutospacing="0" w:line="276" w:lineRule="auto"/>
        <w:ind w:firstLine="375"/>
        <w:jc w:val="both"/>
        <w:rPr>
          <w:rFonts w:ascii="Sylfaen" w:hAnsi="Sylfaen"/>
          <w:color w:val="000000"/>
          <w:sz w:val="22"/>
          <w:szCs w:val="22"/>
          <w:lang w:val="hy-AM"/>
        </w:rPr>
      </w:pPr>
      <w:r w:rsidRPr="00C46584">
        <w:rPr>
          <w:rFonts w:ascii="Sylfaen" w:hAnsi="Sylfaen"/>
          <w:color w:val="000000"/>
          <w:sz w:val="22"/>
          <w:szCs w:val="22"/>
          <w:lang w:val="hy-AM"/>
        </w:rPr>
        <w:t>ը) փոշու, գազի արտանետումների և կեղտաջրերի աղտոտումից շրջակա միջավայրի պահպանումը` սահմանային թույլատրելի կոնցենտրացիաների ու սահմանային թույլատրելի արտանետումների նորմերին համապատասխան.</w:t>
      </w:r>
    </w:p>
    <w:p w:rsidR="00873ACC" w:rsidRPr="00C46584" w:rsidRDefault="00873ACC" w:rsidP="00F820E8">
      <w:pPr>
        <w:pStyle w:val="NormalWeb"/>
        <w:shd w:val="clear" w:color="auto" w:fill="FFFFFF"/>
        <w:spacing w:before="0" w:beforeAutospacing="0" w:after="0" w:afterAutospacing="0" w:line="276" w:lineRule="auto"/>
        <w:ind w:firstLine="375"/>
        <w:jc w:val="both"/>
        <w:rPr>
          <w:rFonts w:ascii="Sylfaen" w:hAnsi="Sylfaen"/>
          <w:color w:val="000000"/>
          <w:sz w:val="22"/>
          <w:szCs w:val="22"/>
          <w:lang w:val="hy-AM"/>
        </w:rPr>
      </w:pPr>
      <w:r w:rsidRPr="00C46584">
        <w:rPr>
          <w:rFonts w:ascii="Sylfaen" w:hAnsi="Sylfaen"/>
          <w:color w:val="000000"/>
          <w:sz w:val="22"/>
          <w:szCs w:val="22"/>
          <w:lang w:val="hy-AM"/>
        </w:rPr>
        <w:t>թ) բուսական և կենդանական աշխարհի պահպանությունը:</w:t>
      </w:r>
    </w:p>
    <w:p w:rsidR="00873ACC" w:rsidRPr="00C46584" w:rsidRDefault="00873ACC" w:rsidP="00F820E8">
      <w:pPr>
        <w:pStyle w:val="NormalWeb"/>
        <w:shd w:val="clear" w:color="auto" w:fill="FFFFFF"/>
        <w:spacing w:before="0" w:beforeAutospacing="0" w:after="0" w:afterAutospacing="0" w:line="276" w:lineRule="auto"/>
        <w:ind w:firstLine="375"/>
        <w:jc w:val="both"/>
        <w:rPr>
          <w:rFonts w:ascii="Sylfaen" w:hAnsi="Sylfaen"/>
          <w:color w:val="000000"/>
          <w:sz w:val="22"/>
          <w:szCs w:val="22"/>
          <w:lang w:val="hy-AM"/>
        </w:rPr>
      </w:pPr>
      <w:r w:rsidRPr="00C46584">
        <w:rPr>
          <w:rFonts w:ascii="Sylfaen" w:hAnsi="Sylfaen"/>
          <w:color w:val="000000"/>
          <w:sz w:val="22"/>
          <w:szCs w:val="22"/>
          <w:lang w:val="hy-AM"/>
        </w:rPr>
        <w:t>Եթե հողերի ռեկուլտիվացումը նպատակահարմար չէ իրականացնել գյուղատնտեսական ուղղությամբ, ապա այն պետք է իրականացվի անտառապատման կամ բնապահպանական կամ հանգստի ուղղություններով</w:t>
      </w:r>
    </w:p>
    <w:p w:rsidR="00873ACC" w:rsidRPr="00C46584" w:rsidRDefault="00873ACC" w:rsidP="00F820E8">
      <w:pPr>
        <w:pStyle w:val="NormalWeb"/>
        <w:shd w:val="clear" w:color="auto" w:fill="FFFFFF"/>
        <w:spacing w:before="0" w:beforeAutospacing="0" w:after="0" w:afterAutospacing="0" w:line="276" w:lineRule="auto"/>
        <w:ind w:firstLine="375"/>
        <w:jc w:val="both"/>
        <w:rPr>
          <w:rFonts w:ascii="Sylfaen" w:hAnsi="Sylfaen"/>
          <w:color w:val="000000"/>
          <w:sz w:val="22"/>
          <w:szCs w:val="22"/>
          <w:lang w:val="hy-AM"/>
        </w:rPr>
      </w:pPr>
      <w:r w:rsidRPr="00C46584">
        <w:rPr>
          <w:rFonts w:ascii="Sylfaen" w:hAnsi="Sylfaen"/>
          <w:color w:val="000000"/>
          <w:sz w:val="22"/>
          <w:szCs w:val="22"/>
          <w:lang w:val="hy-AM"/>
        </w:rPr>
        <w:t>Լեռնային աշխատանքների իրականացման տեխնոլոգիական սխեմաները պետք է նախատեսեն`</w:t>
      </w:r>
    </w:p>
    <w:p w:rsidR="00873ACC" w:rsidRPr="00C46584" w:rsidRDefault="00873ACC" w:rsidP="00F820E8">
      <w:pPr>
        <w:pStyle w:val="NormalWeb"/>
        <w:shd w:val="clear" w:color="auto" w:fill="FFFFFF"/>
        <w:spacing w:before="0" w:beforeAutospacing="0" w:after="0" w:afterAutospacing="0" w:line="276" w:lineRule="auto"/>
        <w:ind w:firstLine="375"/>
        <w:jc w:val="both"/>
        <w:rPr>
          <w:rFonts w:ascii="Sylfaen" w:hAnsi="Sylfaen"/>
          <w:color w:val="000000"/>
          <w:sz w:val="22"/>
          <w:szCs w:val="22"/>
          <w:lang w:val="hy-AM"/>
        </w:rPr>
      </w:pPr>
      <w:r w:rsidRPr="00C46584">
        <w:rPr>
          <w:rFonts w:ascii="Sylfaen" w:hAnsi="Sylfaen"/>
          <w:color w:val="000000"/>
          <w:sz w:val="22"/>
          <w:szCs w:val="22"/>
          <w:lang w:val="hy-AM"/>
        </w:rPr>
        <w:t>ա) լցակույտերի վերին շերտերի ձևավորում` կենսաբանական ռեկուլտիվացման համար պիտանի ապարներից.</w:t>
      </w:r>
    </w:p>
    <w:p w:rsidR="00873ACC" w:rsidRPr="00C46584" w:rsidRDefault="00873ACC" w:rsidP="00F820E8">
      <w:pPr>
        <w:pStyle w:val="NormalWeb"/>
        <w:shd w:val="clear" w:color="auto" w:fill="FFFFFF"/>
        <w:spacing w:before="0" w:beforeAutospacing="0" w:after="0" w:afterAutospacing="0" w:line="276" w:lineRule="auto"/>
        <w:ind w:firstLine="375"/>
        <w:jc w:val="both"/>
        <w:rPr>
          <w:rFonts w:ascii="Sylfaen" w:hAnsi="Sylfaen"/>
          <w:color w:val="000000"/>
          <w:sz w:val="22"/>
          <w:szCs w:val="22"/>
          <w:lang w:val="hy-AM"/>
        </w:rPr>
      </w:pPr>
      <w:r w:rsidRPr="00C46584">
        <w:rPr>
          <w:rFonts w:ascii="Sylfaen" w:hAnsi="Sylfaen"/>
          <w:color w:val="000000"/>
          <w:sz w:val="22"/>
          <w:szCs w:val="22"/>
          <w:lang w:val="hy-AM"/>
        </w:rPr>
        <w:t>բ) հողի բերրի շերտի հանում և տեղափոխում, պահեստավորում և պահում կամ ռեկուլտիվացվող տարածքի վրա բերրի շերտի փռում.</w:t>
      </w:r>
    </w:p>
    <w:p w:rsidR="00873ACC" w:rsidRPr="00C46584" w:rsidRDefault="00873ACC" w:rsidP="00F820E8">
      <w:pPr>
        <w:pStyle w:val="NormalWeb"/>
        <w:shd w:val="clear" w:color="auto" w:fill="FFFFFF"/>
        <w:spacing w:before="0" w:beforeAutospacing="0" w:after="0" w:afterAutospacing="0" w:line="276" w:lineRule="auto"/>
        <w:ind w:firstLine="375"/>
        <w:jc w:val="both"/>
        <w:rPr>
          <w:rFonts w:ascii="Sylfaen" w:hAnsi="Sylfaen"/>
          <w:color w:val="000000"/>
          <w:sz w:val="22"/>
          <w:szCs w:val="22"/>
          <w:lang w:val="hy-AM"/>
        </w:rPr>
      </w:pPr>
      <w:r w:rsidRPr="00C46584">
        <w:rPr>
          <w:rFonts w:ascii="Sylfaen" w:hAnsi="Sylfaen"/>
          <w:color w:val="000000"/>
          <w:sz w:val="22"/>
          <w:szCs w:val="22"/>
          <w:lang w:val="hy-AM"/>
        </w:rPr>
        <w:t>գ) հնարավոր բերրի ապարների ընտրողական (սելեկցիոն) մշակում և լցակույտագոյացում` լցակույտերում թունավոր և ռեկուլտիվացման համար ոչ պիտանի այլ կենսաբանական ապարների առկայության դեպքում.</w:t>
      </w:r>
    </w:p>
    <w:p w:rsidR="00873ACC" w:rsidRPr="00C46584" w:rsidRDefault="00873ACC" w:rsidP="00F820E8">
      <w:pPr>
        <w:pStyle w:val="NormalWeb"/>
        <w:shd w:val="clear" w:color="auto" w:fill="FFFFFF"/>
        <w:spacing w:before="0" w:beforeAutospacing="0" w:after="0" w:afterAutospacing="0" w:line="276" w:lineRule="auto"/>
        <w:ind w:firstLine="375"/>
        <w:jc w:val="both"/>
        <w:rPr>
          <w:rFonts w:ascii="Sylfaen" w:hAnsi="Sylfaen"/>
          <w:color w:val="000000"/>
          <w:sz w:val="22"/>
          <w:szCs w:val="22"/>
          <w:lang w:val="hy-AM"/>
        </w:rPr>
      </w:pPr>
      <w:r w:rsidRPr="00C46584">
        <w:rPr>
          <w:rFonts w:ascii="Sylfaen" w:hAnsi="Sylfaen"/>
          <w:color w:val="000000"/>
          <w:sz w:val="22"/>
          <w:szCs w:val="22"/>
          <w:lang w:val="hy-AM"/>
        </w:rPr>
        <w:t>դ) չայրվող, կայուն և լավագույն կառուցվածքով ու կազմությամբ լցակույտերի ձևավորում` հանքահորերի, հանքերի և արդյունաբերական կազմակերպությունների թափոններից.</w:t>
      </w:r>
    </w:p>
    <w:p w:rsidR="00873ACC" w:rsidRPr="00C46584" w:rsidRDefault="00873ACC" w:rsidP="00F820E8">
      <w:pPr>
        <w:pStyle w:val="NormalWeb"/>
        <w:shd w:val="clear" w:color="auto" w:fill="FFFFFF"/>
        <w:spacing w:before="0" w:beforeAutospacing="0" w:after="0" w:afterAutospacing="0" w:line="276" w:lineRule="auto"/>
        <w:ind w:firstLine="375"/>
        <w:jc w:val="both"/>
        <w:rPr>
          <w:rFonts w:ascii="Sylfaen" w:hAnsi="Sylfaen"/>
          <w:color w:val="000000"/>
          <w:sz w:val="22"/>
          <w:szCs w:val="22"/>
          <w:lang w:val="hy-AM"/>
        </w:rPr>
      </w:pPr>
      <w:r w:rsidRPr="00C46584">
        <w:rPr>
          <w:rFonts w:ascii="Sylfaen" w:hAnsi="Sylfaen"/>
          <w:color w:val="000000"/>
          <w:sz w:val="22"/>
          <w:szCs w:val="22"/>
          <w:lang w:val="hy-AM"/>
        </w:rPr>
        <w:t>ե) հիդրոմեքենայացման միջոցներով ձևավորված լցակույտերի ցամաքեցում:</w:t>
      </w:r>
    </w:p>
    <w:p w:rsidR="00873ACC" w:rsidRPr="00C46584" w:rsidRDefault="00873ACC" w:rsidP="00F820E8">
      <w:pPr>
        <w:pStyle w:val="NormalWeb"/>
        <w:shd w:val="clear" w:color="auto" w:fill="FFFFFF"/>
        <w:spacing w:before="0" w:beforeAutospacing="0" w:after="0" w:afterAutospacing="0" w:line="276" w:lineRule="auto"/>
        <w:ind w:firstLine="375"/>
        <w:jc w:val="both"/>
        <w:rPr>
          <w:rFonts w:ascii="Sylfaen" w:hAnsi="Sylfaen"/>
          <w:color w:val="000000"/>
          <w:sz w:val="22"/>
          <w:szCs w:val="22"/>
          <w:lang w:val="hy-AM"/>
        </w:rPr>
      </w:pPr>
      <w:r w:rsidRPr="00C46584">
        <w:rPr>
          <w:rFonts w:ascii="Sylfaen" w:hAnsi="Sylfaen"/>
          <w:color w:val="000000"/>
          <w:sz w:val="22"/>
          <w:szCs w:val="22"/>
          <w:lang w:val="hy-AM"/>
        </w:rPr>
        <w:t xml:space="preserve">Ապարների արտաքին լցակույտերը, պոչամբարները, մոխրի և խարամակուտակիչ արդյունաբերական այլ ապարները պետք է տեղադրվեն առավել անպիտան հողերի վրա (օգտագործված հանքերում, ձորակներում, հեղեղատներում և այլն)` համապատասխան սանիտարական նորմերի և կանոնների պահպանմամբ, հաշվի առնելով տեղանքի ռելիեֆն ու քամիների (գերիշխող) ուղղությունը, գետերի ու ջրերի հոսքերը, բնակավայրերի ու </w:t>
      </w:r>
      <w:r w:rsidRPr="00C46584">
        <w:rPr>
          <w:rFonts w:ascii="Sylfaen" w:hAnsi="Sylfaen"/>
          <w:color w:val="000000"/>
          <w:sz w:val="22"/>
          <w:szCs w:val="22"/>
          <w:lang w:val="hy-AM"/>
        </w:rPr>
        <w:lastRenderedPageBreak/>
        <w:t>արդյունաբերական կազմակերպությունների տեղադիրքը և դրանց համար սահմանված սանիտարական գոտիները:</w:t>
      </w:r>
    </w:p>
    <w:p w:rsidR="00873ACC" w:rsidRPr="00C46584" w:rsidRDefault="00873ACC" w:rsidP="00F820E8">
      <w:pPr>
        <w:pStyle w:val="NormalWeb"/>
        <w:shd w:val="clear" w:color="auto" w:fill="FFFFFF"/>
        <w:spacing w:before="0" w:beforeAutospacing="0" w:after="0" w:afterAutospacing="0" w:line="276" w:lineRule="auto"/>
        <w:ind w:firstLine="375"/>
        <w:jc w:val="both"/>
        <w:rPr>
          <w:rFonts w:ascii="Sylfaen" w:hAnsi="Sylfaen"/>
          <w:color w:val="000000"/>
          <w:sz w:val="22"/>
          <w:szCs w:val="22"/>
          <w:lang w:val="hy-AM"/>
        </w:rPr>
      </w:pPr>
      <w:r w:rsidRPr="00C46584">
        <w:rPr>
          <w:rFonts w:ascii="Sylfaen" w:hAnsi="Sylfaen"/>
          <w:color w:val="000000"/>
          <w:sz w:val="22"/>
          <w:szCs w:val="22"/>
          <w:lang w:val="hy-AM"/>
        </w:rPr>
        <w:t>Լցակույտերի բարձրությունը և թեքությունների (շեպերի) անկյունները հաշվարկվում են յուրաքանչյուր կոնկրետ դեպքի համար` հաշվի առնելով բաղադրիչ ապարների կայունությունն ու դրանց օգտագործման մակերեսը:</w:t>
      </w:r>
    </w:p>
    <w:p w:rsidR="00873ACC" w:rsidRPr="00C46584" w:rsidRDefault="00873ACC" w:rsidP="00F820E8">
      <w:pPr>
        <w:pStyle w:val="NormalWeb"/>
        <w:shd w:val="clear" w:color="auto" w:fill="FFFFFF"/>
        <w:spacing w:before="0" w:beforeAutospacing="0" w:after="0" w:afterAutospacing="0" w:line="276" w:lineRule="auto"/>
        <w:ind w:firstLine="375"/>
        <w:jc w:val="both"/>
        <w:rPr>
          <w:rFonts w:ascii="Sylfaen" w:hAnsi="Sylfaen"/>
          <w:color w:val="000000"/>
          <w:sz w:val="22"/>
          <w:szCs w:val="22"/>
          <w:lang w:val="hy-AM"/>
        </w:rPr>
      </w:pPr>
      <w:r w:rsidRPr="00C46584">
        <w:rPr>
          <w:rFonts w:ascii="Sylfaen" w:hAnsi="Sylfaen"/>
          <w:color w:val="000000"/>
          <w:sz w:val="22"/>
          <w:szCs w:val="22"/>
          <w:lang w:val="hy-AM"/>
        </w:rPr>
        <w:t>Ռեկուլտիվացված տեղամասերի ռելիեֆն ու ձևը պետք է ապահովեն դրանց տնտեսապես արդյունավետ օգտագործումը:</w:t>
      </w:r>
    </w:p>
    <w:p w:rsidR="00873ACC" w:rsidRPr="00C46584" w:rsidRDefault="00873ACC" w:rsidP="00F820E8">
      <w:pPr>
        <w:pStyle w:val="NormalWeb"/>
        <w:shd w:val="clear" w:color="auto" w:fill="FFFFFF"/>
        <w:spacing w:before="0" w:beforeAutospacing="0" w:after="0" w:afterAutospacing="0" w:line="276" w:lineRule="auto"/>
        <w:ind w:firstLine="375"/>
        <w:jc w:val="both"/>
        <w:rPr>
          <w:rFonts w:ascii="Sylfaen" w:hAnsi="Sylfaen"/>
          <w:color w:val="000000"/>
          <w:sz w:val="22"/>
          <w:szCs w:val="22"/>
          <w:lang w:val="hy-AM"/>
        </w:rPr>
      </w:pPr>
      <w:r w:rsidRPr="00C46584">
        <w:rPr>
          <w:rFonts w:ascii="Sylfaen" w:hAnsi="Sylfaen"/>
          <w:color w:val="000000"/>
          <w:sz w:val="22"/>
          <w:szCs w:val="22"/>
          <w:lang w:val="hy-AM"/>
        </w:rPr>
        <w:t>Հողի մակերևույթից բարձր արտաքին և ներքին լցակույտերի ձևավորման ժամանակ շրջակա միջավայրի վրա ապարների հողմամաշման բացասական ազդեցության նվազեցման նպատակով լցակույտերի եզրագծով և թեքությունների (շեպերի) վրա պետք է տնկվեն արագ աճող ծառատեսակներ և այլ բուսականություն:</w:t>
      </w:r>
    </w:p>
    <w:p w:rsidR="00873ACC" w:rsidRPr="00C46584" w:rsidRDefault="00873ACC" w:rsidP="00F820E8">
      <w:pPr>
        <w:pStyle w:val="NormalWeb"/>
        <w:shd w:val="clear" w:color="auto" w:fill="FFFFFF"/>
        <w:spacing w:before="0" w:beforeAutospacing="0" w:after="0" w:afterAutospacing="0" w:line="276" w:lineRule="auto"/>
        <w:ind w:firstLine="375"/>
        <w:jc w:val="both"/>
        <w:rPr>
          <w:rFonts w:ascii="Sylfaen" w:hAnsi="Sylfaen"/>
          <w:color w:val="000000"/>
          <w:sz w:val="22"/>
          <w:szCs w:val="22"/>
          <w:lang w:val="hy-AM"/>
        </w:rPr>
      </w:pPr>
      <w:r w:rsidRPr="00C46584">
        <w:rPr>
          <w:rFonts w:ascii="Sylfaen" w:hAnsi="Sylfaen"/>
          <w:color w:val="000000"/>
          <w:sz w:val="22"/>
          <w:szCs w:val="22"/>
          <w:lang w:val="hy-AM"/>
        </w:rPr>
        <w:t>Խախտված հողերը պետք է ռեկուլտիվացվեն երկու` իրար հաջորդող տեխնիկական և կենսաբանական փուլերով:</w:t>
      </w:r>
    </w:p>
    <w:p w:rsidR="00873ACC" w:rsidRPr="00C46584" w:rsidRDefault="00873ACC" w:rsidP="00F820E8">
      <w:pPr>
        <w:pStyle w:val="NormalWeb"/>
        <w:shd w:val="clear" w:color="auto" w:fill="FFFFFF"/>
        <w:spacing w:before="0" w:beforeAutospacing="0" w:after="0" w:afterAutospacing="0" w:line="276" w:lineRule="auto"/>
        <w:ind w:firstLine="375"/>
        <w:jc w:val="both"/>
        <w:rPr>
          <w:rFonts w:ascii="Sylfaen" w:hAnsi="Sylfaen"/>
          <w:color w:val="000000"/>
          <w:sz w:val="22"/>
          <w:szCs w:val="22"/>
          <w:lang w:val="hy-AM"/>
        </w:rPr>
      </w:pPr>
      <w:r w:rsidRPr="00C46584">
        <w:rPr>
          <w:rFonts w:ascii="Sylfaen" w:hAnsi="Sylfaen"/>
          <w:color w:val="000000"/>
          <w:sz w:val="22"/>
          <w:szCs w:val="22"/>
          <w:lang w:val="hy-AM"/>
        </w:rPr>
        <w:t>Հողերի ռեկուլտիվացման տեխնիկական փուլի իրականացման ժամանակ, կախված հողերի ռեկուլտիվացման ուղղությունից, պետք է իրականացվեն հետևյալ հիմնական աշխատանքները`</w:t>
      </w:r>
    </w:p>
    <w:p w:rsidR="00873ACC" w:rsidRPr="00C46584" w:rsidRDefault="00873ACC" w:rsidP="00F820E8">
      <w:pPr>
        <w:pStyle w:val="NormalWeb"/>
        <w:shd w:val="clear" w:color="auto" w:fill="FFFFFF"/>
        <w:spacing w:before="0" w:beforeAutospacing="0" w:after="0" w:afterAutospacing="0" w:line="276" w:lineRule="auto"/>
        <w:ind w:firstLine="375"/>
        <w:jc w:val="both"/>
        <w:rPr>
          <w:rFonts w:ascii="Sylfaen" w:hAnsi="Sylfaen"/>
          <w:color w:val="000000"/>
          <w:sz w:val="22"/>
          <w:szCs w:val="22"/>
          <w:lang w:val="hy-AM"/>
        </w:rPr>
      </w:pPr>
      <w:r w:rsidRPr="00C46584">
        <w:rPr>
          <w:rFonts w:ascii="Sylfaen" w:hAnsi="Sylfaen"/>
          <w:color w:val="000000"/>
          <w:sz w:val="22"/>
          <w:szCs w:val="22"/>
          <w:lang w:val="hy-AM"/>
        </w:rPr>
        <w:t>ա) լցակույտերի մակերեսի կոպիտ և մաքուր հարթեցում, ջրառբերիչների, ջրատարների ու լեռնային ջրանցքների լցում, թեքությունների հարթեցում կամ դարավանդավորում, հանքահորերի փլվածքների լցում և հարթեցում.</w:t>
      </w:r>
    </w:p>
    <w:p w:rsidR="00873ACC" w:rsidRPr="00C46584" w:rsidRDefault="00873ACC" w:rsidP="00F820E8">
      <w:pPr>
        <w:pStyle w:val="NormalWeb"/>
        <w:shd w:val="clear" w:color="auto" w:fill="FFFFFF"/>
        <w:spacing w:before="0" w:beforeAutospacing="0" w:after="0" w:afterAutospacing="0" w:line="276" w:lineRule="auto"/>
        <w:ind w:firstLine="375"/>
        <w:jc w:val="both"/>
        <w:rPr>
          <w:rFonts w:ascii="Sylfaen" w:hAnsi="Sylfaen"/>
          <w:color w:val="000000"/>
          <w:sz w:val="22"/>
          <w:szCs w:val="22"/>
          <w:lang w:val="hy-AM"/>
        </w:rPr>
      </w:pPr>
      <w:r w:rsidRPr="00C46584">
        <w:rPr>
          <w:rFonts w:ascii="Sylfaen" w:hAnsi="Sylfaen"/>
          <w:color w:val="000000"/>
          <w:sz w:val="22"/>
          <w:szCs w:val="22"/>
          <w:lang w:val="hy-AM"/>
        </w:rPr>
        <w:t>բ) ռեկուլտիվացվող մակերեսից ապարների խոշոր չափեր ունեցող բեկորների, արդյունաբերական կոնստրուկցիաների ու շինարարական աղբի հեռացում` դրանց հետագա թաղման կամ պահեստավորման պայմանով.</w:t>
      </w:r>
    </w:p>
    <w:p w:rsidR="00873ACC" w:rsidRPr="00C46584" w:rsidRDefault="00873ACC" w:rsidP="00F820E8">
      <w:pPr>
        <w:pStyle w:val="NormalWeb"/>
        <w:shd w:val="clear" w:color="auto" w:fill="FFFFFF"/>
        <w:spacing w:before="0" w:beforeAutospacing="0" w:after="0" w:afterAutospacing="0" w:line="276" w:lineRule="auto"/>
        <w:ind w:firstLine="375"/>
        <w:jc w:val="both"/>
        <w:rPr>
          <w:rFonts w:ascii="Sylfaen" w:hAnsi="Sylfaen"/>
          <w:color w:val="000000"/>
          <w:sz w:val="22"/>
          <w:szCs w:val="22"/>
          <w:lang w:val="hy-AM"/>
        </w:rPr>
      </w:pPr>
      <w:r w:rsidRPr="00C46584">
        <w:rPr>
          <w:rFonts w:ascii="Sylfaen" w:hAnsi="Sylfaen"/>
          <w:color w:val="000000"/>
          <w:sz w:val="22"/>
          <w:szCs w:val="22"/>
          <w:lang w:val="hy-AM"/>
        </w:rPr>
        <w:t>գ) ռեկուլտիվացվող տեղամասերում ճանապարհների և ուղիների կառուցում` հաշվի առնելով գյուղատնտեսական, անտառային տնտեսության և այլ տեխնիկայի տեղափոխման հնարավորությունը.</w:t>
      </w:r>
    </w:p>
    <w:p w:rsidR="00873ACC" w:rsidRPr="00C46584" w:rsidRDefault="00873ACC" w:rsidP="00F820E8">
      <w:pPr>
        <w:pStyle w:val="NormalWeb"/>
        <w:shd w:val="clear" w:color="auto" w:fill="FFFFFF"/>
        <w:spacing w:before="0" w:beforeAutospacing="0" w:after="0" w:afterAutospacing="0" w:line="276" w:lineRule="auto"/>
        <w:ind w:firstLine="375"/>
        <w:jc w:val="both"/>
        <w:rPr>
          <w:rFonts w:ascii="Sylfaen" w:hAnsi="Sylfaen"/>
          <w:color w:val="000000"/>
          <w:sz w:val="22"/>
          <w:szCs w:val="22"/>
          <w:lang w:val="hy-AM"/>
        </w:rPr>
      </w:pPr>
      <w:r w:rsidRPr="00C46584">
        <w:rPr>
          <w:rFonts w:ascii="Sylfaen" w:hAnsi="Sylfaen"/>
          <w:color w:val="000000"/>
          <w:sz w:val="22"/>
          <w:szCs w:val="22"/>
          <w:lang w:val="hy-AM"/>
        </w:rPr>
        <w:t>դ) ցամաքուրդային (դրենաժային) ու ջրահեռացնող ցանցի և այլ հիդրոտեխնիկական կառույցների շինարարություն` ըստ անհրաժեշտության.</w:t>
      </w:r>
    </w:p>
    <w:p w:rsidR="00873ACC" w:rsidRPr="00C46584" w:rsidRDefault="00873ACC" w:rsidP="00F820E8">
      <w:pPr>
        <w:pStyle w:val="NormalWeb"/>
        <w:shd w:val="clear" w:color="auto" w:fill="FFFFFF"/>
        <w:spacing w:before="0" w:beforeAutospacing="0" w:after="0" w:afterAutospacing="0" w:line="276" w:lineRule="auto"/>
        <w:ind w:firstLine="375"/>
        <w:jc w:val="both"/>
        <w:rPr>
          <w:rFonts w:ascii="Sylfaen" w:hAnsi="Sylfaen"/>
          <w:color w:val="000000"/>
          <w:sz w:val="22"/>
          <w:szCs w:val="22"/>
          <w:lang w:val="hy-AM"/>
        </w:rPr>
      </w:pPr>
      <w:r w:rsidRPr="00C46584">
        <w:rPr>
          <w:rFonts w:ascii="Sylfaen" w:hAnsi="Sylfaen"/>
          <w:color w:val="000000"/>
          <w:sz w:val="22"/>
          <w:szCs w:val="22"/>
          <w:lang w:val="hy-AM"/>
        </w:rPr>
        <w:t>ե) ամբարտակների, պատվարների ու ջրաբերուկների տարալուծում կամ օգտագործում, տեխնածին լճերի ու վտակների լցում, գետերի հուների բարեկարգում.</w:t>
      </w:r>
    </w:p>
    <w:p w:rsidR="00873ACC" w:rsidRPr="00C46584" w:rsidRDefault="00873ACC" w:rsidP="00F820E8">
      <w:pPr>
        <w:pStyle w:val="NormalWeb"/>
        <w:shd w:val="clear" w:color="auto" w:fill="FFFFFF"/>
        <w:spacing w:before="0" w:beforeAutospacing="0" w:after="0" w:afterAutospacing="0" w:line="276" w:lineRule="auto"/>
        <w:ind w:firstLine="375"/>
        <w:jc w:val="both"/>
        <w:rPr>
          <w:rFonts w:ascii="Sylfaen" w:hAnsi="Sylfaen"/>
          <w:color w:val="000000"/>
          <w:sz w:val="22"/>
          <w:szCs w:val="22"/>
          <w:lang w:val="hy-AM"/>
        </w:rPr>
      </w:pPr>
      <w:r w:rsidRPr="00C46584">
        <w:rPr>
          <w:rFonts w:ascii="Sylfaen" w:hAnsi="Sylfaen"/>
          <w:color w:val="000000"/>
          <w:sz w:val="22"/>
          <w:szCs w:val="22"/>
          <w:lang w:val="hy-AM"/>
        </w:rPr>
        <w:t>զ) հանքերի հատակի և կողերի կառուցում, մնացորդային խրամների ձևավորում, թեքությունների (շեպերի) ամրապնդում.</w:t>
      </w:r>
    </w:p>
    <w:p w:rsidR="00873ACC" w:rsidRPr="00C46584" w:rsidRDefault="00873ACC" w:rsidP="00F820E8">
      <w:pPr>
        <w:pStyle w:val="NormalWeb"/>
        <w:shd w:val="clear" w:color="auto" w:fill="FFFFFF"/>
        <w:spacing w:before="0" w:beforeAutospacing="0" w:after="0" w:afterAutospacing="0" w:line="276" w:lineRule="auto"/>
        <w:ind w:firstLine="375"/>
        <w:jc w:val="both"/>
        <w:rPr>
          <w:rFonts w:ascii="Sylfaen" w:hAnsi="Sylfaen"/>
          <w:color w:val="000000"/>
          <w:sz w:val="22"/>
          <w:szCs w:val="22"/>
          <w:lang w:val="hy-AM"/>
        </w:rPr>
      </w:pPr>
      <w:r w:rsidRPr="00C46584">
        <w:rPr>
          <w:rFonts w:ascii="Sylfaen" w:hAnsi="Sylfaen"/>
          <w:color w:val="000000"/>
          <w:sz w:val="22"/>
          <w:szCs w:val="22"/>
          <w:lang w:val="hy-AM"/>
        </w:rPr>
        <w:t>է) ռեկուլտիվացվող շերտի ստեղծում ու բարելավում, թունավոր ապարների ու աղտոտված հողերի` բերրի ապարների շերտով ծածկում, իսկ անհնարինության դեպքում` մելիորացում (հողաբարելավում).</w:t>
      </w:r>
    </w:p>
    <w:p w:rsidR="00873ACC" w:rsidRPr="00C46584" w:rsidRDefault="00873ACC" w:rsidP="00F820E8">
      <w:pPr>
        <w:pStyle w:val="NormalWeb"/>
        <w:shd w:val="clear" w:color="auto" w:fill="FFFFFF"/>
        <w:spacing w:before="0" w:beforeAutospacing="0" w:after="0" w:afterAutospacing="0" w:line="276" w:lineRule="auto"/>
        <w:ind w:firstLine="375"/>
        <w:jc w:val="both"/>
        <w:rPr>
          <w:rFonts w:ascii="Sylfaen" w:hAnsi="Sylfaen"/>
          <w:color w:val="000000"/>
          <w:sz w:val="22"/>
          <w:szCs w:val="22"/>
          <w:lang w:val="hy-AM"/>
        </w:rPr>
      </w:pPr>
      <w:r w:rsidRPr="00C46584">
        <w:rPr>
          <w:rFonts w:ascii="Sylfaen" w:hAnsi="Sylfaen"/>
          <w:color w:val="000000"/>
          <w:sz w:val="22"/>
          <w:szCs w:val="22"/>
          <w:lang w:val="hy-AM"/>
        </w:rPr>
        <w:t>ը) էկրանավորող շերտի ստեղծում` ըստ անհրաժեշտության.</w:t>
      </w:r>
    </w:p>
    <w:p w:rsidR="00873ACC" w:rsidRPr="00C46584" w:rsidRDefault="00873ACC" w:rsidP="00F820E8">
      <w:pPr>
        <w:pStyle w:val="NormalWeb"/>
        <w:shd w:val="clear" w:color="auto" w:fill="FFFFFF"/>
        <w:spacing w:before="0" w:beforeAutospacing="0" w:after="0" w:afterAutospacing="0" w:line="276" w:lineRule="auto"/>
        <w:ind w:firstLine="375"/>
        <w:jc w:val="both"/>
        <w:rPr>
          <w:rFonts w:ascii="Sylfaen" w:hAnsi="Sylfaen"/>
          <w:color w:val="000000"/>
          <w:sz w:val="22"/>
          <w:szCs w:val="22"/>
          <w:lang w:val="hy-AM"/>
        </w:rPr>
      </w:pPr>
      <w:r w:rsidRPr="00C46584">
        <w:rPr>
          <w:rFonts w:ascii="Sylfaen" w:hAnsi="Sylfaen"/>
          <w:color w:val="000000"/>
          <w:sz w:val="22"/>
          <w:szCs w:val="22"/>
          <w:lang w:val="hy-AM"/>
        </w:rPr>
        <w:t>թ) մակերեսի ծածկում` հնարավոր բերրի և (կամ) բերրի հողի շերտով.</w:t>
      </w:r>
    </w:p>
    <w:p w:rsidR="00873ACC" w:rsidRPr="00C46584" w:rsidRDefault="00873ACC" w:rsidP="00F820E8">
      <w:pPr>
        <w:pStyle w:val="NormalWeb"/>
        <w:shd w:val="clear" w:color="auto" w:fill="FFFFFF"/>
        <w:spacing w:before="0" w:beforeAutospacing="0" w:after="0" w:afterAutospacing="0" w:line="276" w:lineRule="auto"/>
        <w:ind w:firstLine="375"/>
        <w:jc w:val="both"/>
        <w:rPr>
          <w:rFonts w:ascii="Sylfaen" w:hAnsi="Sylfaen"/>
          <w:color w:val="000000"/>
          <w:sz w:val="22"/>
          <w:szCs w:val="22"/>
          <w:lang w:val="hy-AM"/>
        </w:rPr>
      </w:pPr>
      <w:r w:rsidRPr="00C46584">
        <w:rPr>
          <w:rFonts w:ascii="Sylfaen" w:hAnsi="Sylfaen"/>
          <w:color w:val="000000"/>
          <w:sz w:val="22"/>
          <w:szCs w:val="22"/>
          <w:lang w:val="hy-AM"/>
        </w:rPr>
        <w:t>ժ) տարածքի հակաէրոզիոն շերտի կազմավորում:</w:t>
      </w:r>
    </w:p>
    <w:p w:rsidR="00873ACC" w:rsidRPr="00C46584" w:rsidRDefault="00873ACC" w:rsidP="00F820E8">
      <w:pPr>
        <w:pStyle w:val="NormalWeb"/>
        <w:shd w:val="clear" w:color="auto" w:fill="FFFFFF"/>
        <w:spacing w:before="0" w:beforeAutospacing="0" w:after="0" w:afterAutospacing="0" w:line="276" w:lineRule="auto"/>
        <w:ind w:firstLine="375"/>
        <w:jc w:val="both"/>
        <w:rPr>
          <w:rFonts w:ascii="Sylfaen" w:hAnsi="Sylfaen"/>
          <w:color w:val="000000"/>
          <w:sz w:val="22"/>
          <w:szCs w:val="22"/>
          <w:lang w:val="hy-AM"/>
        </w:rPr>
      </w:pPr>
      <w:r w:rsidRPr="00C46584">
        <w:rPr>
          <w:rFonts w:ascii="Sylfaen" w:hAnsi="Sylfaen"/>
          <w:color w:val="000000"/>
          <w:sz w:val="22"/>
          <w:szCs w:val="22"/>
          <w:lang w:val="hy-AM"/>
        </w:rPr>
        <w:t>Լեռնահարթեցման աշխատանքների իրականացման ժամանակ հողերի մաքուր հարթեցումը պետք է իրականացվի գրունտի վրա ցածր տեսակարար ճնշմամբ մեքենաներով, որպեսզի նվազեցվի ռեկուլտիվացվող շերտի մակերեսի գերխտացումը:</w:t>
      </w:r>
    </w:p>
    <w:p w:rsidR="00873ACC" w:rsidRPr="00C46584" w:rsidRDefault="00873ACC" w:rsidP="00F820E8">
      <w:pPr>
        <w:pStyle w:val="NormalWeb"/>
        <w:shd w:val="clear" w:color="auto" w:fill="FFFFFF"/>
        <w:spacing w:before="0" w:beforeAutospacing="0" w:after="0" w:afterAutospacing="0" w:line="276" w:lineRule="auto"/>
        <w:ind w:firstLine="375"/>
        <w:jc w:val="both"/>
        <w:rPr>
          <w:rFonts w:ascii="Sylfaen" w:hAnsi="Sylfaen"/>
          <w:color w:val="000000"/>
          <w:sz w:val="22"/>
          <w:szCs w:val="22"/>
          <w:lang w:val="hy-AM"/>
        </w:rPr>
      </w:pPr>
      <w:r w:rsidRPr="00C46584">
        <w:rPr>
          <w:rFonts w:ascii="Sylfaen" w:hAnsi="Sylfaen"/>
          <w:color w:val="000000"/>
          <w:sz w:val="22"/>
          <w:szCs w:val="22"/>
          <w:lang w:val="hy-AM"/>
        </w:rPr>
        <w:t>Բույսերի արմատային համակարգի զարգացմանը նպաստող պայմաններ ստեղծելու նպատակով` տեղամասի նախապատրաստման ժամանակ պետք է իրականացվի խտացված հորիզոնի խոր և ոչ լցակույտային փխրեցում:</w:t>
      </w:r>
    </w:p>
    <w:p w:rsidR="00873ACC" w:rsidRPr="00C46584" w:rsidRDefault="00873ACC" w:rsidP="00F820E8">
      <w:pPr>
        <w:pStyle w:val="NormalWeb"/>
        <w:shd w:val="clear" w:color="auto" w:fill="FFFFFF"/>
        <w:spacing w:before="0" w:beforeAutospacing="0" w:after="0" w:afterAutospacing="0" w:line="276" w:lineRule="auto"/>
        <w:ind w:firstLine="375"/>
        <w:jc w:val="both"/>
        <w:rPr>
          <w:rFonts w:ascii="Sylfaen" w:hAnsi="Sylfaen"/>
          <w:color w:val="000000"/>
          <w:sz w:val="22"/>
          <w:szCs w:val="22"/>
          <w:lang w:val="hy-AM"/>
        </w:rPr>
      </w:pPr>
      <w:r w:rsidRPr="00C46584">
        <w:rPr>
          <w:rFonts w:ascii="Sylfaen" w:hAnsi="Sylfaen"/>
          <w:color w:val="000000"/>
          <w:sz w:val="22"/>
          <w:szCs w:val="22"/>
          <w:lang w:val="hy-AM"/>
        </w:rPr>
        <w:lastRenderedPageBreak/>
        <w:t>Համալիր բոլոր աշխատանքների ավարտից հետո ռեկուլտիվացվող հողերը և դրանց հարող տարածքները պետք է ունենան լավագույն (օպտիմալ) կազմավորված և էկոլոգիապես հավասարակշռված կայուն լանդշաֆտ:</w:t>
      </w:r>
    </w:p>
    <w:p w:rsidR="00873ACC" w:rsidRPr="00C46584" w:rsidRDefault="00873ACC" w:rsidP="00F820E8">
      <w:pPr>
        <w:pStyle w:val="NormalWeb"/>
        <w:shd w:val="clear" w:color="auto" w:fill="FFFFFF"/>
        <w:spacing w:before="0" w:beforeAutospacing="0" w:after="0" w:afterAutospacing="0" w:line="276" w:lineRule="auto"/>
        <w:ind w:firstLine="375"/>
        <w:jc w:val="both"/>
        <w:rPr>
          <w:rFonts w:ascii="Sylfaen" w:hAnsi="Sylfaen"/>
          <w:color w:val="000000"/>
          <w:sz w:val="22"/>
          <w:szCs w:val="22"/>
          <w:lang w:val="hy-AM"/>
        </w:rPr>
      </w:pPr>
      <w:r w:rsidRPr="00C46584">
        <w:rPr>
          <w:rFonts w:ascii="Sylfaen" w:hAnsi="Sylfaen"/>
          <w:color w:val="000000"/>
          <w:sz w:val="22"/>
          <w:szCs w:val="22"/>
          <w:lang w:val="hy-AM"/>
        </w:rPr>
        <w:t>Ռեկուլտիվացման կենսաբանական փուլի իրականացման ժամանակ պետք է հաշվի առնվեն հողերի ռեկուլտիվացմանը ներկայացվող պահանջները` ըստ ռեկուլտիվացման ուղղությունների օգտագործման:</w:t>
      </w:r>
    </w:p>
    <w:p w:rsidR="00873ACC" w:rsidRPr="00C46584" w:rsidRDefault="00873ACC" w:rsidP="00F820E8">
      <w:pPr>
        <w:pStyle w:val="NormalWeb"/>
        <w:shd w:val="clear" w:color="auto" w:fill="FFFFFF"/>
        <w:spacing w:before="0" w:beforeAutospacing="0" w:after="0" w:afterAutospacing="0" w:line="276" w:lineRule="auto"/>
        <w:ind w:firstLine="375"/>
        <w:jc w:val="both"/>
        <w:rPr>
          <w:rFonts w:ascii="Sylfaen" w:hAnsi="Sylfaen"/>
          <w:color w:val="000000"/>
          <w:sz w:val="22"/>
          <w:szCs w:val="22"/>
          <w:lang w:val="hy-AM"/>
        </w:rPr>
      </w:pPr>
      <w:r w:rsidRPr="00C46584">
        <w:rPr>
          <w:rFonts w:ascii="Sylfaen" w:hAnsi="Sylfaen"/>
          <w:color w:val="000000"/>
          <w:sz w:val="22"/>
          <w:szCs w:val="22"/>
          <w:lang w:val="hy-AM"/>
        </w:rPr>
        <w:t>Կենսաբանական փուլը պետք է իրականացվի տեխնիկական փուլի ավարտից հետո:</w:t>
      </w:r>
    </w:p>
    <w:p w:rsidR="00873ACC" w:rsidRPr="00C46584" w:rsidRDefault="00873ACC" w:rsidP="00F820E8">
      <w:pPr>
        <w:pStyle w:val="NormalWeb"/>
        <w:shd w:val="clear" w:color="auto" w:fill="FFFFFF"/>
        <w:spacing w:before="0" w:beforeAutospacing="0" w:after="0" w:afterAutospacing="0" w:line="276" w:lineRule="auto"/>
        <w:ind w:firstLine="375"/>
        <w:jc w:val="both"/>
        <w:rPr>
          <w:rFonts w:ascii="Sylfaen" w:hAnsi="Sylfaen"/>
          <w:color w:val="000000"/>
          <w:sz w:val="22"/>
          <w:szCs w:val="22"/>
          <w:lang w:val="hy-AM"/>
        </w:rPr>
      </w:pPr>
      <w:r w:rsidRPr="00C46584">
        <w:rPr>
          <w:rFonts w:ascii="Sylfaen" w:hAnsi="Sylfaen"/>
          <w:color w:val="000000"/>
          <w:sz w:val="22"/>
          <w:szCs w:val="22"/>
          <w:lang w:val="hy-AM"/>
        </w:rPr>
        <w:t>Գյուղատնտեսական և անտառապատման նպատակներով հողերի կենսաբանական ռեկուլտիվացման ընթացքում այդ հողատարածքները պետք է անցնեն մելիորատիվ նախապատրաստման փուլ:</w:t>
      </w:r>
    </w:p>
    <w:p w:rsidR="00873ACC" w:rsidRPr="00C46584" w:rsidRDefault="00873ACC" w:rsidP="00F820E8">
      <w:pPr>
        <w:pStyle w:val="NormalWeb"/>
        <w:shd w:val="clear" w:color="auto" w:fill="FFFFFF"/>
        <w:spacing w:before="0" w:beforeAutospacing="0" w:after="0" w:afterAutospacing="0" w:line="276" w:lineRule="auto"/>
        <w:ind w:firstLine="375"/>
        <w:jc w:val="both"/>
        <w:rPr>
          <w:rStyle w:val="Strong"/>
          <w:rFonts w:ascii="Sylfaen" w:hAnsi="Sylfaen"/>
          <w:color w:val="000000"/>
          <w:sz w:val="22"/>
          <w:szCs w:val="22"/>
          <w:lang w:val="hy-AM"/>
        </w:rPr>
      </w:pPr>
    </w:p>
    <w:p w:rsidR="00873ACC" w:rsidRPr="00C46584" w:rsidRDefault="00873ACC" w:rsidP="00F820E8">
      <w:pPr>
        <w:shd w:val="clear" w:color="auto" w:fill="FFFFFF"/>
        <w:spacing w:after="0"/>
        <w:jc w:val="both"/>
        <w:rPr>
          <w:rFonts w:ascii="Sylfaen" w:hAnsi="Sylfaen"/>
          <w:color w:val="000000"/>
          <w:lang w:val="hy-AM" w:eastAsia="ru-RU"/>
        </w:rPr>
      </w:pPr>
      <w:r w:rsidRPr="00C46584">
        <w:rPr>
          <w:rFonts w:ascii="Sylfaen" w:hAnsi="Sylfaen"/>
          <w:b/>
          <w:bCs/>
          <w:color w:val="000000"/>
          <w:lang w:val="hy-AM" w:eastAsia="ru-RU"/>
        </w:rPr>
        <w:t>Խախտված հողերի դասակարգումն ըստ ռեկուլտիվացման ուղղությունների և հետագա օգտագործումը</w:t>
      </w:r>
    </w:p>
    <w:tbl>
      <w:tblPr>
        <w:tblW w:w="0" w:type="auto"/>
        <w:tblCellSpacing w:w="0" w:type="dxa"/>
        <w:tblBorders>
          <w:top w:val="outset" w:sz="6" w:space="0" w:color="auto"/>
          <w:left w:val="outset" w:sz="6" w:space="0" w:color="auto"/>
          <w:bottom w:val="outset" w:sz="6" w:space="0" w:color="auto"/>
          <w:right w:val="outset" w:sz="6" w:space="0" w:color="auto"/>
        </w:tblBorders>
        <w:shd w:val="clear" w:color="auto" w:fill="FFFFFF"/>
        <w:tblLayout w:type="fixed"/>
        <w:tblCellMar>
          <w:left w:w="0" w:type="dxa"/>
          <w:right w:w="0" w:type="dxa"/>
        </w:tblCellMar>
        <w:tblLook w:val="04A0" w:firstRow="1" w:lastRow="0" w:firstColumn="1" w:lastColumn="0" w:noHBand="0" w:noVBand="1"/>
      </w:tblPr>
      <w:tblGrid>
        <w:gridCol w:w="559"/>
        <w:gridCol w:w="4362"/>
        <w:gridCol w:w="4418"/>
      </w:tblGrid>
      <w:tr w:rsidR="00873ACC" w:rsidRPr="00F820E8" w:rsidTr="00DE3E3B">
        <w:trPr>
          <w:tblCellSpacing w:w="0" w:type="dxa"/>
        </w:trPr>
        <w:tc>
          <w:tcPr>
            <w:tcW w:w="559" w:type="dxa"/>
            <w:tcBorders>
              <w:top w:val="outset" w:sz="6" w:space="0" w:color="auto"/>
              <w:left w:val="outset" w:sz="6" w:space="0" w:color="auto"/>
              <w:bottom w:val="outset" w:sz="6" w:space="0" w:color="auto"/>
              <w:right w:val="outset" w:sz="6" w:space="0" w:color="auto"/>
            </w:tcBorders>
            <w:shd w:val="clear" w:color="auto" w:fill="FFFFFF"/>
          </w:tcPr>
          <w:p w:rsidR="00873ACC" w:rsidRPr="00F820E8" w:rsidRDefault="00873ACC" w:rsidP="00F820E8">
            <w:pPr>
              <w:spacing w:after="0" w:line="240" w:lineRule="auto"/>
              <w:ind w:firstLine="113"/>
              <w:jc w:val="both"/>
              <w:rPr>
                <w:rFonts w:ascii="Sylfaen" w:hAnsi="Sylfaen"/>
                <w:color w:val="000000"/>
                <w:lang w:eastAsia="ru-RU"/>
              </w:rPr>
            </w:pPr>
            <w:r w:rsidRPr="00F820E8">
              <w:rPr>
                <w:rFonts w:ascii="Sylfaen" w:hAnsi="Sylfaen"/>
                <w:color w:val="000000"/>
                <w:lang w:eastAsia="ru-RU"/>
              </w:rPr>
              <w:t>NN</w:t>
            </w:r>
          </w:p>
        </w:tc>
        <w:tc>
          <w:tcPr>
            <w:tcW w:w="4362"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873ACC" w:rsidRPr="00F820E8" w:rsidRDefault="00873ACC" w:rsidP="00F820E8">
            <w:pPr>
              <w:spacing w:after="0" w:line="240" w:lineRule="auto"/>
              <w:ind w:firstLine="113"/>
              <w:jc w:val="both"/>
              <w:rPr>
                <w:rFonts w:ascii="Sylfaen" w:hAnsi="Sylfaen"/>
                <w:color w:val="000000"/>
                <w:lang w:eastAsia="ru-RU"/>
              </w:rPr>
            </w:pPr>
            <w:r w:rsidRPr="00F820E8">
              <w:rPr>
                <w:rFonts w:ascii="Sylfaen" w:hAnsi="Sylfaen"/>
                <w:color w:val="000000"/>
                <w:lang w:eastAsia="ru-RU"/>
              </w:rPr>
              <w:t>Խախտված հողերի խմբերն ըստ ռեկուլտիվացման ուղղությունների</w:t>
            </w:r>
          </w:p>
        </w:tc>
        <w:tc>
          <w:tcPr>
            <w:tcW w:w="4418"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873ACC" w:rsidRPr="00F820E8" w:rsidRDefault="00873ACC" w:rsidP="00F820E8">
            <w:pPr>
              <w:spacing w:after="0" w:line="240" w:lineRule="auto"/>
              <w:ind w:left="134" w:right="222" w:hanging="21"/>
              <w:jc w:val="both"/>
              <w:rPr>
                <w:rFonts w:ascii="Sylfaen" w:hAnsi="Sylfaen"/>
                <w:color w:val="000000"/>
                <w:lang w:eastAsia="ru-RU"/>
              </w:rPr>
            </w:pPr>
            <w:r w:rsidRPr="00F820E8">
              <w:rPr>
                <w:rFonts w:ascii="Sylfaen" w:hAnsi="Sylfaen"/>
                <w:color w:val="000000"/>
                <w:lang w:eastAsia="ru-RU"/>
              </w:rPr>
              <w:t>Ռեկուլտիվացված հողերի հետագա օգտագործումը</w:t>
            </w:r>
            <w:r w:rsidRPr="00F820E8">
              <w:rPr>
                <w:rFonts w:ascii="Sylfaen" w:hAnsi="Sylfaen" w:cs="Calibri"/>
                <w:color w:val="000000"/>
                <w:lang w:eastAsia="ru-RU"/>
              </w:rPr>
              <w:t> </w:t>
            </w:r>
          </w:p>
        </w:tc>
      </w:tr>
      <w:tr w:rsidR="00873ACC" w:rsidRPr="00F820E8" w:rsidTr="00DE3E3B">
        <w:trPr>
          <w:tblCellSpacing w:w="0" w:type="dxa"/>
        </w:trPr>
        <w:tc>
          <w:tcPr>
            <w:tcW w:w="559" w:type="dxa"/>
            <w:tcBorders>
              <w:top w:val="outset" w:sz="6" w:space="0" w:color="auto"/>
              <w:left w:val="outset" w:sz="6" w:space="0" w:color="auto"/>
              <w:bottom w:val="outset" w:sz="6" w:space="0" w:color="auto"/>
              <w:right w:val="outset" w:sz="6" w:space="0" w:color="auto"/>
            </w:tcBorders>
            <w:shd w:val="clear" w:color="auto" w:fill="FFFFFF"/>
          </w:tcPr>
          <w:p w:rsidR="00873ACC" w:rsidRPr="00F820E8" w:rsidRDefault="00873ACC" w:rsidP="00F820E8">
            <w:pPr>
              <w:spacing w:after="0" w:line="240" w:lineRule="auto"/>
              <w:ind w:firstLine="113"/>
              <w:jc w:val="center"/>
              <w:rPr>
                <w:rFonts w:ascii="Sylfaen" w:hAnsi="Sylfaen"/>
                <w:color w:val="000000"/>
                <w:lang w:val="en-US" w:eastAsia="ru-RU"/>
              </w:rPr>
            </w:pPr>
            <w:r w:rsidRPr="00F820E8">
              <w:rPr>
                <w:rFonts w:ascii="Sylfaen" w:hAnsi="Sylfaen"/>
                <w:color w:val="000000"/>
                <w:lang w:val="en-US" w:eastAsia="ru-RU"/>
              </w:rPr>
              <w:t>1</w:t>
            </w:r>
          </w:p>
        </w:tc>
        <w:tc>
          <w:tcPr>
            <w:tcW w:w="4362" w:type="dxa"/>
            <w:tcBorders>
              <w:top w:val="outset" w:sz="6" w:space="0" w:color="auto"/>
              <w:left w:val="outset" w:sz="6" w:space="0" w:color="auto"/>
              <w:bottom w:val="outset" w:sz="6" w:space="0" w:color="auto"/>
              <w:right w:val="outset" w:sz="6" w:space="0" w:color="auto"/>
            </w:tcBorders>
            <w:shd w:val="clear" w:color="auto" w:fill="FFFFFF"/>
            <w:vAlign w:val="center"/>
          </w:tcPr>
          <w:p w:rsidR="00873ACC" w:rsidRPr="00F820E8" w:rsidRDefault="00873ACC" w:rsidP="00F820E8">
            <w:pPr>
              <w:spacing w:after="0" w:line="240" w:lineRule="auto"/>
              <w:ind w:firstLine="113"/>
              <w:jc w:val="center"/>
              <w:rPr>
                <w:rFonts w:ascii="Sylfaen" w:hAnsi="Sylfaen"/>
                <w:color w:val="000000"/>
                <w:lang w:val="en-US" w:eastAsia="ru-RU"/>
              </w:rPr>
            </w:pPr>
            <w:r w:rsidRPr="00F820E8">
              <w:rPr>
                <w:rFonts w:ascii="Sylfaen" w:hAnsi="Sylfaen"/>
                <w:color w:val="000000"/>
                <w:lang w:val="en-US" w:eastAsia="ru-RU"/>
              </w:rPr>
              <w:t>2</w:t>
            </w:r>
          </w:p>
        </w:tc>
        <w:tc>
          <w:tcPr>
            <w:tcW w:w="4418" w:type="dxa"/>
            <w:tcBorders>
              <w:top w:val="outset" w:sz="6" w:space="0" w:color="auto"/>
              <w:left w:val="outset" w:sz="6" w:space="0" w:color="auto"/>
              <w:bottom w:val="outset" w:sz="6" w:space="0" w:color="auto"/>
              <w:right w:val="outset" w:sz="6" w:space="0" w:color="auto"/>
            </w:tcBorders>
            <w:shd w:val="clear" w:color="auto" w:fill="FFFFFF"/>
            <w:vAlign w:val="center"/>
          </w:tcPr>
          <w:p w:rsidR="00873ACC" w:rsidRPr="00F820E8" w:rsidRDefault="00873ACC" w:rsidP="00F820E8">
            <w:pPr>
              <w:spacing w:after="0" w:line="240" w:lineRule="auto"/>
              <w:ind w:left="134" w:right="222" w:hanging="21"/>
              <w:jc w:val="center"/>
              <w:rPr>
                <w:rFonts w:ascii="Sylfaen" w:hAnsi="Sylfaen"/>
                <w:color w:val="000000"/>
                <w:lang w:val="en-US" w:eastAsia="ru-RU"/>
              </w:rPr>
            </w:pPr>
            <w:r w:rsidRPr="00F820E8">
              <w:rPr>
                <w:rFonts w:ascii="Sylfaen" w:hAnsi="Sylfaen"/>
                <w:color w:val="000000"/>
                <w:lang w:val="en-US" w:eastAsia="ru-RU"/>
              </w:rPr>
              <w:t>3</w:t>
            </w:r>
          </w:p>
        </w:tc>
      </w:tr>
      <w:tr w:rsidR="00873ACC" w:rsidRPr="00F820E8" w:rsidTr="00DE3E3B">
        <w:trPr>
          <w:tblCellSpacing w:w="0" w:type="dxa"/>
        </w:trPr>
        <w:tc>
          <w:tcPr>
            <w:tcW w:w="559" w:type="dxa"/>
            <w:tcBorders>
              <w:top w:val="outset" w:sz="6" w:space="0" w:color="auto"/>
              <w:left w:val="outset" w:sz="6" w:space="0" w:color="auto"/>
              <w:bottom w:val="outset" w:sz="6" w:space="0" w:color="auto"/>
              <w:right w:val="outset" w:sz="6" w:space="0" w:color="auto"/>
            </w:tcBorders>
            <w:shd w:val="clear" w:color="auto" w:fill="FFFFFF"/>
          </w:tcPr>
          <w:p w:rsidR="00873ACC" w:rsidRPr="00F820E8" w:rsidRDefault="00873ACC" w:rsidP="00F820E8">
            <w:pPr>
              <w:spacing w:after="0" w:line="240" w:lineRule="auto"/>
              <w:ind w:firstLine="113"/>
              <w:jc w:val="both"/>
              <w:rPr>
                <w:rFonts w:ascii="Sylfaen" w:hAnsi="Sylfaen"/>
                <w:color w:val="000000"/>
                <w:lang w:val="en-US" w:eastAsia="ru-RU"/>
              </w:rPr>
            </w:pPr>
            <w:r w:rsidRPr="00F820E8">
              <w:rPr>
                <w:rFonts w:ascii="Sylfaen" w:hAnsi="Sylfaen"/>
                <w:color w:val="000000"/>
                <w:lang w:val="en-US" w:eastAsia="ru-RU"/>
              </w:rPr>
              <w:t>2</w:t>
            </w:r>
          </w:p>
        </w:tc>
        <w:tc>
          <w:tcPr>
            <w:tcW w:w="4362" w:type="dxa"/>
            <w:tcBorders>
              <w:top w:val="outset" w:sz="6" w:space="0" w:color="auto"/>
              <w:left w:val="outset" w:sz="6" w:space="0" w:color="auto"/>
              <w:bottom w:val="outset" w:sz="6" w:space="0" w:color="auto"/>
              <w:right w:val="outset" w:sz="6" w:space="0" w:color="auto"/>
            </w:tcBorders>
            <w:shd w:val="clear" w:color="auto" w:fill="FFFFFF"/>
            <w:hideMark/>
          </w:tcPr>
          <w:p w:rsidR="00873ACC" w:rsidRPr="00F820E8" w:rsidRDefault="00873ACC" w:rsidP="00F820E8">
            <w:pPr>
              <w:spacing w:after="0" w:line="240" w:lineRule="auto"/>
              <w:ind w:firstLine="113"/>
              <w:jc w:val="both"/>
              <w:rPr>
                <w:rFonts w:ascii="Sylfaen" w:hAnsi="Sylfaen"/>
                <w:color w:val="000000"/>
                <w:lang w:eastAsia="ru-RU"/>
              </w:rPr>
            </w:pPr>
            <w:r w:rsidRPr="00F820E8">
              <w:rPr>
                <w:rFonts w:ascii="Sylfaen" w:hAnsi="Sylfaen"/>
                <w:color w:val="000000"/>
                <w:lang w:eastAsia="ru-RU"/>
              </w:rPr>
              <w:t>Գյուղատնտեսական ուղղությամբ ռեկուլտիվացվող հողեր</w:t>
            </w:r>
          </w:p>
        </w:tc>
        <w:tc>
          <w:tcPr>
            <w:tcW w:w="4418" w:type="dxa"/>
            <w:tcBorders>
              <w:top w:val="outset" w:sz="6" w:space="0" w:color="auto"/>
              <w:left w:val="outset" w:sz="6" w:space="0" w:color="auto"/>
              <w:bottom w:val="outset" w:sz="6" w:space="0" w:color="auto"/>
              <w:right w:val="outset" w:sz="6" w:space="0" w:color="auto"/>
            </w:tcBorders>
            <w:shd w:val="clear" w:color="auto" w:fill="FFFFFF"/>
            <w:hideMark/>
          </w:tcPr>
          <w:p w:rsidR="00873ACC" w:rsidRPr="00F820E8" w:rsidRDefault="00873ACC" w:rsidP="00F820E8">
            <w:pPr>
              <w:spacing w:after="0" w:line="240" w:lineRule="auto"/>
              <w:ind w:left="134" w:right="222" w:hanging="21"/>
              <w:jc w:val="both"/>
              <w:rPr>
                <w:rFonts w:ascii="Sylfaen" w:hAnsi="Sylfaen"/>
                <w:color w:val="000000"/>
                <w:lang w:eastAsia="ru-RU"/>
              </w:rPr>
            </w:pPr>
            <w:r w:rsidRPr="00F820E8">
              <w:rPr>
                <w:rFonts w:ascii="Sylfaen" w:hAnsi="Sylfaen"/>
                <w:color w:val="000000"/>
                <w:lang w:eastAsia="ru-RU"/>
              </w:rPr>
              <w:t>վարելահողերի, բազմամյա տնկարկների,</w:t>
            </w:r>
            <w:r w:rsidRPr="00F820E8">
              <w:rPr>
                <w:rFonts w:ascii="Sylfaen" w:hAnsi="Sylfaen" w:cs="Calibri"/>
                <w:color w:val="000000"/>
                <w:lang w:eastAsia="ru-RU"/>
              </w:rPr>
              <w:t> </w:t>
            </w:r>
            <w:r w:rsidRPr="00F820E8">
              <w:rPr>
                <w:rFonts w:ascii="Sylfaen" w:hAnsi="Sylfaen" w:cs="Arial Unicode"/>
                <w:color w:val="000000"/>
                <w:lang w:eastAsia="ru-RU"/>
              </w:rPr>
              <w:t>խոտհարքների</w:t>
            </w:r>
            <w:r w:rsidRPr="00F820E8">
              <w:rPr>
                <w:rFonts w:ascii="Sylfaen" w:hAnsi="Sylfaen"/>
                <w:color w:val="000000"/>
                <w:lang w:eastAsia="ru-RU"/>
              </w:rPr>
              <w:t xml:space="preserve">, </w:t>
            </w:r>
            <w:r w:rsidRPr="00F820E8">
              <w:rPr>
                <w:rFonts w:ascii="Sylfaen" w:hAnsi="Sylfaen" w:cs="Arial Unicode"/>
                <w:color w:val="000000"/>
                <w:lang w:eastAsia="ru-RU"/>
              </w:rPr>
              <w:t>արոտավայրերի</w:t>
            </w:r>
            <w:r w:rsidRPr="00F820E8">
              <w:rPr>
                <w:rFonts w:ascii="Sylfaen" w:hAnsi="Sylfaen"/>
                <w:color w:val="000000"/>
                <w:lang w:eastAsia="ru-RU"/>
              </w:rPr>
              <w:t xml:space="preserve"> </w:t>
            </w:r>
            <w:r w:rsidRPr="00F820E8">
              <w:rPr>
                <w:rFonts w:ascii="Sylfaen" w:hAnsi="Sylfaen" w:cs="Arial Unicode"/>
                <w:color w:val="000000"/>
                <w:lang w:eastAsia="ru-RU"/>
              </w:rPr>
              <w:t>և</w:t>
            </w:r>
            <w:r w:rsidRPr="00F820E8">
              <w:rPr>
                <w:rFonts w:ascii="Sylfaen" w:hAnsi="Sylfaen"/>
                <w:color w:val="000000"/>
                <w:lang w:eastAsia="ru-RU"/>
              </w:rPr>
              <w:t xml:space="preserve"> </w:t>
            </w:r>
            <w:r w:rsidRPr="00F820E8">
              <w:rPr>
                <w:rFonts w:ascii="Sylfaen" w:hAnsi="Sylfaen" w:cs="Arial Unicode"/>
                <w:color w:val="000000"/>
                <w:lang w:eastAsia="ru-RU"/>
              </w:rPr>
              <w:t>այլ</w:t>
            </w:r>
            <w:r w:rsidRPr="00F820E8">
              <w:rPr>
                <w:rFonts w:ascii="Sylfaen" w:hAnsi="Sylfaen"/>
                <w:color w:val="000000"/>
                <w:lang w:eastAsia="ru-RU"/>
              </w:rPr>
              <w:t xml:space="preserve"> </w:t>
            </w:r>
            <w:r w:rsidRPr="00F820E8">
              <w:rPr>
                <w:rFonts w:ascii="Sylfaen" w:hAnsi="Sylfaen" w:cs="Arial Unicode"/>
                <w:color w:val="000000"/>
                <w:lang w:eastAsia="ru-RU"/>
              </w:rPr>
              <w:t>հողատեսքերի</w:t>
            </w:r>
            <w:r w:rsidRPr="00F820E8">
              <w:rPr>
                <w:rFonts w:ascii="Sylfaen" w:hAnsi="Sylfaen"/>
                <w:color w:val="000000"/>
                <w:lang w:eastAsia="ru-RU"/>
              </w:rPr>
              <w:t xml:space="preserve"> </w:t>
            </w:r>
            <w:r w:rsidRPr="00F820E8">
              <w:rPr>
                <w:rFonts w:ascii="Sylfaen" w:hAnsi="Sylfaen" w:cs="Arial Unicode"/>
                <w:color w:val="000000"/>
                <w:lang w:eastAsia="ru-RU"/>
              </w:rPr>
              <w:t>հիմնման</w:t>
            </w:r>
            <w:r w:rsidRPr="00F820E8">
              <w:rPr>
                <w:rFonts w:ascii="Sylfaen" w:hAnsi="Sylfaen"/>
                <w:color w:val="000000"/>
                <w:lang w:eastAsia="ru-RU"/>
              </w:rPr>
              <w:t xml:space="preserve"> </w:t>
            </w:r>
            <w:r w:rsidRPr="00F820E8">
              <w:rPr>
                <w:rFonts w:ascii="Sylfaen" w:hAnsi="Sylfaen" w:cs="Arial Unicode"/>
                <w:color w:val="000000"/>
                <w:lang w:eastAsia="ru-RU"/>
              </w:rPr>
              <w:t>համա</w:t>
            </w:r>
            <w:r w:rsidRPr="00F820E8">
              <w:rPr>
                <w:rFonts w:ascii="Sylfaen" w:hAnsi="Sylfaen"/>
                <w:color w:val="000000"/>
                <w:lang w:eastAsia="ru-RU"/>
              </w:rPr>
              <w:t>ր</w:t>
            </w:r>
          </w:p>
        </w:tc>
      </w:tr>
      <w:tr w:rsidR="00873ACC" w:rsidRPr="00F820E8" w:rsidTr="00DE3E3B">
        <w:trPr>
          <w:tblCellSpacing w:w="0" w:type="dxa"/>
        </w:trPr>
        <w:tc>
          <w:tcPr>
            <w:tcW w:w="559" w:type="dxa"/>
            <w:tcBorders>
              <w:top w:val="outset" w:sz="6" w:space="0" w:color="auto"/>
              <w:left w:val="outset" w:sz="6" w:space="0" w:color="auto"/>
              <w:bottom w:val="outset" w:sz="6" w:space="0" w:color="auto"/>
              <w:right w:val="outset" w:sz="6" w:space="0" w:color="auto"/>
            </w:tcBorders>
            <w:shd w:val="clear" w:color="auto" w:fill="FFFFFF"/>
          </w:tcPr>
          <w:p w:rsidR="00873ACC" w:rsidRPr="00F820E8" w:rsidRDefault="00873ACC" w:rsidP="00F820E8">
            <w:pPr>
              <w:spacing w:after="0" w:line="240" w:lineRule="auto"/>
              <w:jc w:val="both"/>
              <w:rPr>
                <w:rFonts w:ascii="Sylfaen" w:hAnsi="Sylfaen"/>
                <w:color w:val="000000"/>
                <w:lang w:val="en-US" w:eastAsia="ru-RU"/>
              </w:rPr>
            </w:pPr>
            <w:r w:rsidRPr="00F820E8">
              <w:rPr>
                <w:rFonts w:ascii="Sylfaen" w:hAnsi="Sylfaen"/>
                <w:color w:val="000000"/>
                <w:lang w:val="en-US" w:eastAsia="ru-RU"/>
              </w:rPr>
              <w:t>1</w:t>
            </w:r>
          </w:p>
        </w:tc>
        <w:tc>
          <w:tcPr>
            <w:tcW w:w="4362" w:type="dxa"/>
            <w:tcBorders>
              <w:top w:val="outset" w:sz="6" w:space="0" w:color="auto"/>
              <w:left w:val="outset" w:sz="6" w:space="0" w:color="auto"/>
              <w:bottom w:val="outset" w:sz="6" w:space="0" w:color="auto"/>
              <w:right w:val="outset" w:sz="6" w:space="0" w:color="auto"/>
            </w:tcBorders>
            <w:shd w:val="clear" w:color="auto" w:fill="FFFFFF"/>
            <w:hideMark/>
          </w:tcPr>
          <w:p w:rsidR="00873ACC" w:rsidRPr="00F820E8" w:rsidRDefault="00873ACC" w:rsidP="00F820E8">
            <w:pPr>
              <w:spacing w:after="0" w:line="240" w:lineRule="auto"/>
              <w:ind w:firstLine="113"/>
              <w:jc w:val="both"/>
              <w:rPr>
                <w:rFonts w:ascii="Sylfaen" w:hAnsi="Sylfaen"/>
                <w:color w:val="000000"/>
                <w:lang w:eastAsia="ru-RU"/>
              </w:rPr>
            </w:pPr>
            <w:r w:rsidRPr="00F820E8">
              <w:rPr>
                <w:rFonts w:ascii="Sylfaen" w:hAnsi="Sylfaen"/>
                <w:color w:val="000000"/>
                <w:lang w:eastAsia="ru-RU"/>
              </w:rPr>
              <w:t>Անտառապատման ուղղությամբ ռեկուլտիվացվող հողեր</w:t>
            </w:r>
          </w:p>
        </w:tc>
        <w:tc>
          <w:tcPr>
            <w:tcW w:w="4418" w:type="dxa"/>
            <w:tcBorders>
              <w:top w:val="outset" w:sz="6" w:space="0" w:color="auto"/>
              <w:left w:val="outset" w:sz="6" w:space="0" w:color="auto"/>
              <w:bottom w:val="outset" w:sz="6" w:space="0" w:color="auto"/>
              <w:right w:val="outset" w:sz="6" w:space="0" w:color="auto"/>
            </w:tcBorders>
            <w:shd w:val="clear" w:color="auto" w:fill="FFFFFF"/>
            <w:hideMark/>
          </w:tcPr>
          <w:p w:rsidR="00873ACC" w:rsidRPr="00F820E8" w:rsidRDefault="00873ACC" w:rsidP="00F820E8">
            <w:pPr>
              <w:spacing w:after="0" w:line="240" w:lineRule="auto"/>
              <w:ind w:left="134" w:right="222" w:hanging="21"/>
              <w:jc w:val="both"/>
              <w:rPr>
                <w:rFonts w:ascii="Sylfaen" w:hAnsi="Sylfaen"/>
                <w:color w:val="000000"/>
                <w:lang w:eastAsia="ru-RU"/>
              </w:rPr>
            </w:pPr>
            <w:r w:rsidRPr="00F820E8">
              <w:rPr>
                <w:rFonts w:ascii="Sylfaen" w:hAnsi="Sylfaen"/>
                <w:color w:val="000000"/>
                <w:lang w:eastAsia="ru-RU"/>
              </w:rPr>
              <w:t>ընդհանուր տնտեսական և դաշտապաշտպան նշանակության անտառատնկարկների,</w:t>
            </w:r>
            <w:r w:rsidRPr="00F820E8">
              <w:rPr>
                <w:rFonts w:ascii="Sylfaen" w:hAnsi="Sylfaen" w:cs="Calibri"/>
                <w:color w:val="000000"/>
                <w:lang w:eastAsia="ru-RU"/>
              </w:rPr>
              <w:t> </w:t>
            </w:r>
            <w:r w:rsidRPr="00F820E8">
              <w:rPr>
                <w:rFonts w:ascii="Sylfaen" w:hAnsi="Sylfaen"/>
                <w:color w:val="000000"/>
                <w:lang w:eastAsia="ru-RU"/>
              </w:rPr>
              <w:t xml:space="preserve"> </w:t>
            </w:r>
            <w:r w:rsidRPr="00F820E8">
              <w:rPr>
                <w:rFonts w:ascii="Sylfaen" w:hAnsi="Sylfaen" w:cs="Arial Unicode"/>
                <w:color w:val="000000"/>
                <w:lang w:eastAsia="ru-RU"/>
              </w:rPr>
              <w:t>անտառատնկարանների</w:t>
            </w:r>
            <w:r w:rsidRPr="00F820E8">
              <w:rPr>
                <w:rFonts w:ascii="Sylfaen" w:hAnsi="Sylfaen"/>
                <w:color w:val="000000"/>
                <w:lang w:eastAsia="ru-RU"/>
              </w:rPr>
              <w:t xml:space="preserve"> </w:t>
            </w:r>
            <w:r w:rsidRPr="00F820E8">
              <w:rPr>
                <w:rFonts w:ascii="Sylfaen" w:hAnsi="Sylfaen" w:cs="Arial Unicode"/>
                <w:color w:val="000000"/>
                <w:lang w:eastAsia="ru-RU"/>
              </w:rPr>
              <w:t>հիմնման</w:t>
            </w:r>
            <w:r w:rsidRPr="00F820E8">
              <w:rPr>
                <w:rFonts w:ascii="Sylfaen" w:hAnsi="Sylfaen"/>
                <w:color w:val="000000"/>
                <w:lang w:eastAsia="ru-RU"/>
              </w:rPr>
              <w:t xml:space="preserve"> </w:t>
            </w:r>
            <w:r w:rsidRPr="00F820E8">
              <w:rPr>
                <w:rFonts w:ascii="Sylfaen" w:hAnsi="Sylfaen" w:cs="Arial Unicode"/>
                <w:color w:val="000000"/>
                <w:lang w:eastAsia="ru-RU"/>
              </w:rPr>
              <w:t>համա</w:t>
            </w:r>
            <w:r w:rsidRPr="00F820E8">
              <w:rPr>
                <w:rFonts w:ascii="Sylfaen" w:hAnsi="Sylfaen"/>
                <w:color w:val="000000"/>
                <w:lang w:eastAsia="ru-RU"/>
              </w:rPr>
              <w:t>ր</w:t>
            </w:r>
          </w:p>
        </w:tc>
      </w:tr>
      <w:tr w:rsidR="00873ACC" w:rsidRPr="00F820E8" w:rsidTr="00DE3E3B">
        <w:trPr>
          <w:tblCellSpacing w:w="0" w:type="dxa"/>
        </w:trPr>
        <w:tc>
          <w:tcPr>
            <w:tcW w:w="559" w:type="dxa"/>
            <w:tcBorders>
              <w:top w:val="outset" w:sz="6" w:space="0" w:color="auto"/>
              <w:left w:val="outset" w:sz="6" w:space="0" w:color="auto"/>
              <w:bottom w:val="outset" w:sz="6" w:space="0" w:color="auto"/>
              <w:right w:val="outset" w:sz="6" w:space="0" w:color="auto"/>
            </w:tcBorders>
            <w:shd w:val="clear" w:color="auto" w:fill="FFFFFF"/>
          </w:tcPr>
          <w:p w:rsidR="00873ACC" w:rsidRPr="00F820E8" w:rsidRDefault="00873ACC" w:rsidP="00F820E8">
            <w:pPr>
              <w:spacing w:after="0" w:line="240" w:lineRule="auto"/>
              <w:ind w:firstLine="113"/>
              <w:jc w:val="both"/>
              <w:rPr>
                <w:rFonts w:ascii="Sylfaen" w:hAnsi="Sylfaen"/>
                <w:color w:val="000000"/>
                <w:lang w:val="en-US" w:eastAsia="ru-RU"/>
              </w:rPr>
            </w:pPr>
            <w:r w:rsidRPr="00F820E8">
              <w:rPr>
                <w:rFonts w:ascii="Sylfaen" w:hAnsi="Sylfaen"/>
                <w:color w:val="000000"/>
                <w:lang w:val="en-US" w:eastAsia="ru-RU"/>
              </w:rPr>
              <w:t>2</w:t>
            </w:r>
          </w:p>
        </w:tc>
        <w:tc>
          <w:tcPr>
            <w:tcW w:w="4362" w:type="dxa"/>
            <w:tcBorders>
              <w:top w:val="outset" w:sz="6" w:space="0" w:color="auto"/>
              <w:left w:val="outset" w:sz="6" w:space="0" w:color="auto"/>
              <w:bottom w:val="outset" w:sz="6" w:space="0" w:color="auto"/>
              <w:right w:val="outset" w:sz="6" w:space="0" w:color="auto"/>
            </w:tcBorders>
            <w:shd w:val="clear" w:color="auto" w:fill="FFFFFF"/>
            <w:hideMark/>
          </w:tcPr>
          <w:p w:rsidR="00873ACC" w:rsidRPr="00F820E8" w:rsidRDefault="00873ACC" w:rsidP="00F820E8">
            <w:pPr>
              <w:spacing w:after="0" w:line="240" w:lineRule="auto"/>
              <w:ind w:firstLine="113"/>
              <w:jc w:val="both"/>
              <w:rPr>
                <w:rFonts w:ascii="Sylfaen" w:hAnsi="Sylfaen"/>
                <w:color w:val="000000"/>
                <w:lang w:eastAsia="ru-RU"/>
              </w:rPr>
            </w:pPr>
            <w:r w:rsidRPr="00F820E8">
              <w:rPr>
                <w:rFonts w:ascii="Sylfaen" w:hAnsi="Sylfaen"/>
                <w:color w:val="000000"/>
                <w:lang w:eastAsia="ru-RU"/>
              </w:rPr>
              <w:t>Ջրային ուղղությամբ ռեկուլտիվացվող հողեր</w:t>
            </w:r>
          </w:p>
        </w:tc>
        <w:tc>
          <w:tcPr>
            <w:tcW w:w="4418" w:type="dxa"/>
            <w:tcBorders>
              <w:top w:val="outset" w:sz="6" w:space="0" w:color="auto"/>
              <w:left w:val="outset" w:sz="6" w:space="0" w:color="auto"/>
              <w:bottom w:val="outset" w:sz="6" w:space="0" w:color="auto"/>
              <w:right w:val="outset" w:sz="6" w:space="0" w:color="auto"/>
            </w:tcBorders>
            <w:shd w:val="clear" w:color="auto" w:fill="FFFFFF"/>
            <w:hideMark/>
          </w:tcPr>
          <w:p w:rsidR="00873ACC" w:rsidRPr="00F820E8" w:rsidRDefault="00873ACC" w:rsidP="00F820E8">
            <w:pPr>
              <w:spacing w:after="0" w:line="240" w:lineRule="auto"/>
              <w:ind w:left="134" w:right="222" w:hanging="21"/>
              <w:jc w:val="both"/>
              <w:rPr>
                <w:rFonts w:ascii="Sylfaen" w:hAnsi="Sylfaen"/>
                <w:color w:val="000000"/>
                <w:lang w:eastAsia="ru-RU"/>
              </w:rPr>
            </w:pPr>
            <w:r w:rsidRPr="00F820E8">
              <w:rPr>
                <w:rFonts w:ascii="Sylfaen" w:hAnsi="Sylfaen"/>
                <w:color w:val="000000"/>
                <w:lang w:eastAsia="ru-RU"/>
              </w:rPr>
              <w:t>բնակչության խմելու ջրի, կենցաղային, գյուղատնտեսական,</w:t>
            </w:r>
            <w:r w:rsidRPr="00F820E8">
              <w:rPr>
                <w:rFonts w:ascii="Sylfaen" w:hAnsi="Sylfaen" w:cs="Calibri"/>
                <w:color w:val="000000"/>
                <w:lang w:eastAsia="ru-RU"/>
              </w:rPr>
              <w:t> </w:t>
            </w:r>
            <w:r w:rsidRPr="00F820E8">
              <w:rPr>
                <w:rFonts w:ascii="Sylfaen" w:hAnsi="Sylfaen"/>
                <w:color w:val="000000"/>
                <w:lang w:eastAsia="ru-RU"/>
              </w:rPr>
              <w:t xml:space="preserve"> </w:t>
            </w:r>
            <w:r w:rsidRPr="00F820E8">
              <w:rPr>
                <w:rFonts w:ascii="Sylfaen" w:hAnsi="Sylfaen" w:cs="Arial Unicode"/>
                <w:color w:val="000000"/>
                <w:lang w:eastAsia="ru-RU"/>
              </w:rPr>
              <w:t>առողջարարական</w:t>
            </w:r>
            <w:r w:rsidRPr="00F820E8">
              <w:rPr>
                <w:rFonts w:ascii="Sylfaen" w:hAnsi="Sylfaen"/>
                <w:color w:val="000000"/>
                <w:lang w:eastAsia="ru-RU"/>
              </w:rPr>
              <w:t xml:space="preserve">, </w:t>
            </w:r>
            <w:r w:rsidRPr="00F820E8">
              <w:rPr>
                <w:rFonts w:ascii="Sylfaen" w:hAnsi="Sylfaen" w:cs="Arial Unicode"/>
                <w:color w:val="000000"/>
                <w:lang w:eastAsia="ru-RU"/>
              </w:rPr>
              <w:t>բնապահպանական</w:t>
            </w:r>
            <w:r w:rsidRPr="00F820E8">
              <w:rPr>
                <w:rFonts w:ascii="Sylfaen" w:hAnsi="Sylfaen"/>
                <w:color w:val="000000"/>
                <w:lang w:eastAsia="ru-RU"/>
              </w:rPr>
              <w:t xml:space="preserve">, </w:t>
            </w:r>
            <w:r w:rsidRPr="00F820E8">
              <w:rPr>
                <w:rFonts w:ascii="Sylfaen" w:hAnsi="Sylfaen" w:cs="Arial Unicode"/>
                <w:color w:val="000000"/>
                <w:lang w:eastAsia="ru-RU"/>
              </w:rPr>
              <w:t>արդյունաբերական</w:t>
            </w:r>
            <w:r w:rsidRPr="00F820E8">
              <w:rPr>
                <w:rFonts w:ascii="Sylfaen" w:hAnsi="Sylfaen"/>
                <w:color w:val="000000"/>
                <w:lang w:eastAsia="ru-RU"/>
              </w:rPr>
              <w:t xml:space="preserve">, </w:t>
            </w:r>
            <w:r w:rsidRPr="00F820E8">
              <w:rPr>
                <w:rFonts w:ascii="Sylfaen" w:hAnsi="Sylfaen" w:cs="Arial Unicode"/>
                <w:color w:val="000000"/>
                <w:lang w:eastAsia="ru-RU"/>
              </w:rPr>
              <w:t>ջրատնտեսական</w:t>
            </w:r>
            <w:r w:rsidRPr="00F820E8">
              <w:rPr>
                <w:rFonts w:ascii="Sylfaen" w:hAnsi="Sylfaen"/>
                <w:color w:val="000000"/>
                <w:lang w:eastAsia="ru-RU"/>
              </w:rPr>
              <w:t>,</w:t>
            </w:r>
            <w:r w:rsidRPr="00F820E8">
              <w:rPr>
                <w:rFonts w:ascii="Sylfaen" w:hAnsi="Sylfaen" w:cs="Calibri"/>
                <w:color w:val="000000"/>
                <w:lang w:eastAsia="ru-RU"/>
              </w:rPr>
              <w:t> </w:t>
            </w:r>
            <w:r w:rsidRPr="00F820E8">
              <w:rPr>
                <w:rFonts w:ascii="Sylfaen" w:hAnsi="Sylfaen"/>
                <w:color w:val="000000"/>
                <w:lang w:eastAsia="ru-RU"/>
              </w:rPr>
              <w:t xml:space="preserve"> էներգետիկայի, պետության ու համայնքների կարիքների համար անհրաժեշտ</w:t>
            </w:r>
            <w:r w:rsidRPr="00F820E8">
              <w:rPr>
                <w:rFonts w:ascii="Sylfaen" w:hAnsi="Sylfaen" w:cs="Calibri"/>
                <w:color w:val="000000"/>
                <w:lang w:eastAsia="ru-RU"/>
              </w:rPr>
              <w:t> </w:t>
            </w:r>
            <w:r w:rsidRPr="00F820E8">
              <w:rPr>
                <w:rFonts w:ascii="Sylfaen" w:hAnsi="Sylfaen"/>
                <w:color w:val="000000"/>
                <w:lang w:eastAsia="ru-RU"/>
              </w:rPr>
              <w:t xml:space="preserve"> </w:t>
            </w:r>
            <w:r w:rsidRPr="00F820E8">
              <w:rPr>
                <w:rFonts w:ascii="Sylfaen" w:hAnsi="Sylfaen" w:cs="Arial Unicode"/>
                <w:color w:val="000000"/>
                <w:lang w:eastAsia="ru-RU"/>
              </w:rPr>
              <w:t>ջրային</w:t>
            </w:r>
            <w:r w:rsidRPr="00F820E8">
              <w:rPr>
                <w:rFonts w:ascii="Sylfaen" w:hAnsi="Sylfaen"/>
                <w:color w:val="000000"/>
                <w:lang w:eastAsia="ru-RU"/>
              </w:rPr>
              <w:t xml:space="preserve"> </w:t>
            </w:r>
            <w:r w:rsidRPr="00F820E8">
              <w:rPr>
                <w:rFonts w:ascii="Sylfaen" w:hAnsi="Sylfaen" w:cs="Arial Unicode"/>
                <w:color w:val="000000"/>
                <w:lang w:eastAsia="ru-RU"/>
              </w:rPr>
              <w:t>համակարգերի</w:t>
            </w:r>
            <w:r w:rsidRPr="00F820E8">
              <w:rPr>
                <w:rFonts w:ascii="Sylfaen" w:hAnsi="Sylfaen"/>
                <w:color w:val="000000"/>
                <w:lang w:eastAsia="ru-RU"/>
              </w:rPr>
              <w:t xml:space="preserve"> </w:t>
            </w:r>
            <w:r w:rsidRPr="00F820E8">
              <w:rPr>
                <w:rFonts w:ascii="Sylfaen" w:hAnsi="Sylfaen" w:cs="Arial Unicode"/>
                <w:color w:val="000000"/>
                <w:lang w:eastAsia="ru-RU"/>
              </w:rPr>
              <w:t>ստեղծման</w:t>
            </w:r>
            <w:r w:rsidRPr="00F820E8">
              <w:rPr>
                <w:rFonts w:ascii="Sylfaen" w:hAnsi="Sylfaen"/>
                <w:color w:val="000000"/>
                <w:lang w:eastAsia="ru-RU"/>
              </w:rPr>
              <w:t xml:space="preserve"> </w:t>
            </w:r>
            <w:r w:rsidRPr="00F820E8">
              <w:rPr>
                <w:rFonts w:ascii="Sylfaen" w:hAnsi="Sylfaen" w:cs="Arial Unicode"/>
                <w:color w:val="000000"/>
                <w:lang w:eastAsia="ru-RU"/>
              </w:rPr>
              <w:t>կամ</w:t>
            </w:r>
            <w:r w:rsidRPr="00F820E8">
              <w:rPr>
                <w:rFonts w:ascii="Sylfaen" w:hAnsi="Sylfaen"/>
                <w:color w:val="000000"/>
                <w:lang w:eastAsia="ru-RU"/>
              </w:rPr>
              <w:t xml:space="preserve"> </w:t>
            </w:r>
            <w:r w:rsidRPr="00F820E8">
              <w:rPr>
                <w:rFonts w:ascii="Sylfaen" w:hAnsi="Sylfaen" w:cs="Arial Unicode"/>
                <w:color w:val="000000"/>
                <w:lang w:eastAsia="ru-RU"/>
              </w:rPr>
              <w:t>կառուցման</w:t>
            </w:r>
            <w:r w:rsidRPr="00F820E8">
              <w:rPr>
                <w:rFonts w:ascii="Sylfaen" w:hAnsi="Sylfaen"/>
                <w:color w:val="000000"/>
                <w:lang w:eastAsia="ru-RU"/>
              </w:rPr>
              <w:t xml:space="preserve"> </w:t>
            </w:r>
            <w:r w:rsidRPr="00F820E8">
              <w:rPr>
                <w:rFonts w:ascii="Sylfaen" w:hAnsi="Sylfaen" w:cs="Arial Unicode"/>
                <w:color w:val="000000"/>
                <w:lang w:eastAsia="ru-RU"/>
              </w:rPr>
              <w:t>համա</w:t>
            </w:r>
            <w:r w:rsidRPr="00F820E8">
              <w:rPr>
                <w:rFonts w:ascii="Sylfaen" w:hAnsi="Sylfaen"/>
                <w:color w:val="000000"/>
                <w:lang w:eastAsia="ru-RU"/>
              </w:rPr>
              <w:t>ր</w:t>
            </w:r>
          </w:p>
        </w:tc>
      </w:tr>
      <w:tr w:rsidR="00873ACC" w:rsidRPr="00F820E8" w:rsidTr="00DE3E3B">
        <w:trPr>
          <w:tblCellSpacing w:w="0" w:type="dxa"/>
        </w:trPr>
        <w:tc>
          <w:tcPr>
            <w:tcW w:w="559" w:type="dxa"/>
            <w:tcBorders>
              <w:top w:val="outset" w:sz="6" w:space="0" w:color="auto"/>
              <w:left w:val="outset" w:sz="6" w:space="0" w:color="auto"/>
              <w:bottom w:val="outset" w:sz="6" w:space="0" w:color="auto"/>
              <w:right w:val="outset" w:sz="6" w:space="0" w:color="auto"/>
            </w:tcBorders>
            <w:shd w:val="clear" w:color="auto" w:fill="FFFFFF"/>
          </w:tcPr>
          <w:p w:rsidR="00873ACC" w:rsidRPr="00F820E8" w:rsidRDefault="00873ACC" w:rsidP="00F820E8">
            <w:pPr>
              <w:spacing w:after="0" w:line="240" w:lineRule="auto"/>
              <w:ind w:firstLine="113"/>
              <w:jc w:val="both"/>
              <w:rPr>
                <w:rFonts w:ascii="Sylfaen" w:hAnsi="Sylfaen"/>
                <w:color w:val="000000"/>
                <w:lang w:val="en-US" w:eastAsia="ru-RU"/>
              </w:rPr>
            </w:pPr>
            <w:r w:rsidRPr="00F820E8">
              <w:rPr>
                <w:rFonts w:ascii="Sylfaen" w:hAnsi="Sylfaen"/>
                <w:color w:val="000000"/>
                <w:lang w:val="en-US" w:eastAsia="ru-RU"/>
              </w:rPr>
              <w:t>3</w:t>
            </w:r>
          </w:p>
        </w:tc>
        <w:tc>
          <w:tcPr>
            <w:tcW w:w="4362" w:type="dxa"/>
            <w:tcBorders>
              <w:top w:val="outset" w:sz="6" w:space="0" w:color="auto"/>
              <w:left w:val="outset" w:sz="6" w:space="0" w:color="auto"/>
              <w:bottom w:val="outset" w:sz="6" w:space="0" w:color="auto"/>
              <w:right w:val="outset" w:sz="6" w:space="0" w:color="auto"/>
            </w:tcBorders>
            <w:shd w:val="clear" w:color="auto" w:fill="FFFFFF"/>
            <w:hideMark/>
          </w:tcPr>
          <w:p w:rsidR="00873ACC" w:rsidRPr="00F820E8" w:rsidRDefault="00873ACC" w:rsidP="00F820E8">
            <w:pPr>
              <w:spacing w:after="0" w:line="240" w:lineRule="auto"/>
              <w:ind w:firstLine="113"/>
              <w:jc w:val="both"/>
              <w:rPr>
                <w:rFonts w:ascii="Sylfaen" w:hAnsi="Sylfaen"/>
                <w:color w:val="000000"/>
                <w:lang w:eastAsia="ru-RU"/>
              </w:rPr>
            </w:pPr>
            <w:r w:rsidRPr="00F820E8">
              <w:rPr>
                <w:rFonts w:ascii="Sylfaen" w:hAnsi="Sylfaen"/>
                <w:color w:val="000000"/>
                <w:lang w:eastAsia="ru-RU"/>
              </w:rPr>
              <w:t>Հանգստի ուղղությամբ ռեկուլտիվացվող հողեր</w:t>
            </w:r>
          </w:p>
        </w:tc>
        <w:tc>
          <w:tcPr>
            <w:tcW w:w="4418" w:type="dxa"/>
            <w:tcBorders>
              <w:top w:val="outset" w:sz="6" w:space="0" w:color="auto"/>
              <w:left w:val="outset" w:sz="6" w:space="0" w:color="auto"/>
              <w:bottom w:val="outset" w:sz="6" w:space="0" w:color="auto"/>
              <w:right w:val="outset" w:sz="6" w:space="0" w:color="auto"/>
            </w:tcBorders>
            <w:shd w:val="clear" w:color="auto" w:fill="FFFFFF"/>
            <w:hideMark/>
          </w:tcPr>
          <w:p w:rsidR="00873ACC" w:rsidRPr="00F820E8" w:rsidRDefault="00873ACC" w:rsidP="00F820E8">
            <w:pPr>
              <w:spacing w:after="0" w:line="240" w:lineRule="auto"/>
              <w:ind w:left="134" w:right="222" w:hanging="21"/>
              <w:jc w:val="both"/>
              <w:rPr>
                <w:rFonts w:ascii="Sylfaen" w:hAnsi="Sylfaen"/>
                <w:color w:val="000000"/>
                <w:lang w:eastAsia="ru-RU"/>
              </w:rPr>
            </w:pPr>
            <w:r w:rsidRPr="00F820E8">
              <w:rPr>
                <w:rFonts w:ascii="Sylfaen" w:hAnsi="Sylfaen"/>
                <w:color w:val="000000"/>
                <w:lang w:eastAsia="ru-RU"/>
              </w:rPr>
              <w:t>հանգստի, ֆիզիկական դաստիարակության և սպորտի գոտիների` պուրակների և անտառապուրակների ու որսորդական հանդակների հիմնման և ջրավազանների, լողավազանների, զբոսաշրջության բազաների և մարզահրապարակների ստեղծման համար</w:t>
            </w:r>
          </w:p>
        </w:tc>
      </w:tr>
      <w:tr w:rsidR="00873ACC" w:rsidRPr="00F820E8" w:rsidTr="00DE3E3B">
        <w:trPr>
          <w:tblCellSpacing w:w="0" w:type="dxa"/>
        </w:trPr>
        <w:tc>
          <w:tcPr>
            <w:tcW w:w="559" w:type="dxa"/>
            <w:tcBorders>
              <w:top w:val="outset" w:sz="6" w:space="0" w:color="auto"/>
              <w:left w:val="outset" w:sz="6" w:space="0" w:color="auto"/>
              <w:bottom w:val="outset" w:sz="6" w:space="0" w:color="auto"/>
              <w:right w:val="outset" w:sz="6" w:space="0" w:color="auto"/>
            </w:tcBorders>
            <w:shd w:val="clear" w:color="auto" w:fill="FFFFFF"/>
          </w:tcPr>
          <w:p w:rsidR="00873ACC" w:rsidRPr="00F820E8" w:rsidRDefault="00873ACC" w:rsidP="00F820E8">
            <w:pPr>
              <w:spacing w:after="0" w:line="240" w:lineRule="auto"/>
              <w:ind w:firstLine="113"/>
              <w:jc w:val="both"/>
              <w:rPr>
                <w:rFonts w:ascii="Sylfaen" w:hAnsi="Sylfaen"/>
                <w:color w:val="000000"/>
                <w:lang w:val="en-US" w:eastAsia="ru-RU"/>
              </w:rPr>
            </w:pPr>
            <w:r w:rsidRPr="00F820E8">
              <w:rPr>
                <w:rFonts w:ascii="Sylfaen" w:hAnsi="Sylfaen"/>
                <w:color w:val="000000"/>
                <w:lang w:val="en-US" w:eastAsia="ru-RU"/>
              </w:rPr>
              <w:t>4</w:t>
            </w:r>
          </w:p>
        </w:tc>
        <w:tc>
          <w:tcPr>
            <w:tcW w:w="4362" w:type="dxa"/>
            <w:tcBorders>
              <w:top w:val="outset" w:sz="6" w:space="0" w:color="auto"/>
              <w:left w:val="outset" w:sz="6" w:space="0" w:color="auto"/>
              <w:bottom w:val="outset" w:sz="6" w:space="0" w:color="auto"/>
              <w:right w:val="outset" w:sz="6" w:space="0" w:color="auto"/>
            </w:tcBorders>
            <w:shd w:val="clear" w:color="auto" w:fill="FFFFFF"/>
            <w:hideMark/>
          </w:tcPr>
          <w:p w:rsidR="00873ACC" w:rsidRPr="00F820E8" w:rsidRDefault="00873ACC" w:rsidP="00F820E8">
            <w:pPr>
              <w:spacing w:after="0" w:line="240" w:lineRule="auto"/>
              <w:ind w:firstLine="113"/>
              <w:jc w:val="both"/>
              <w:rPr>
                <w:rFonts w:ascii="Sylfaen" w:hAnsi="Sylfaen"/>
                <w:color w:val="000000"/>
                <w:lang w:eastAsia="ru-RU"/>
              </w:rPr>
            </w:pPr>
            <w:r w:rsidRPr="00F820E8">
              <w:rPr>
                <w:rFonts w:ascii="Sylfaen" w:hAnsi="Sylfaen"/>
                <w:color w:val="000000"/>
                <w:lang w:eastAsia="ru-RU"/>
              </w:rPr>
              <w:t>Բնապահպանական</w:t>
            </w:r>
            <w:r w:rsidRPr="00F820E8">
              <w:rPr>
                <w:rFonts w:ascii="Sylfaen" w:hAnsi="Sylfaen" w:cs="Calibri"/>
                <w:color w:val="000000"/>
                <w:lang w:eastAsia="ru-RU"/>
              </w:rPr>
              <w:t>   </w:t>
            </w:r>
            <w:r w:rsidRPr="00F820E8">
              <w:rPr>
                <w:rFonts w:ascii="Sylfaen" w:hAnsi="Sylfaen"/>
                <w:color w:val="000000"/>
                <w:lang w:eastAsia="ru-RU"/>
              </w:rPr>
              <w:t xml:space="preserve"> </w:t>
            </w:r>
            <w:r w:rsidRPr="00F820E8">
              <w:rPr>
                <w:rFonts w:ascii="Sylfaen" w:hAnsi="Sylfaen" w:cs="Arial Unicode"/>
                <w:color w:val="000000"/>
                <w:lang w:eastAsia="ru-RU"/>
              </w:rPr>
              <w:t>ուղղությամբ</w:t>
            </w:r>
            <w:r w:rsidRPr="00F820E8">
              <w:rPr>
                <w:rFonts w:ascii="Sylfaen" w:hAnsi="Sylfaen" w:cs="Calibri"/>
                <w:color w:val="000000"/>
                <w:lang w:eastAsia="ru-RU"/>
              </w:rPr>
              <w:t> </w:t>
            </w:r>
            <w:r w:rsidRPr="00F820E8">
              <w:rPr>
                <w:rFonts w:ascii="Sylfaen" w:hAnsi="Sylfaen"/>
                <w:color w:val="000000"/>
                <w:lang w:eastAsia="ru-RU"/>
              </w:rPr>
              <w:t xml:space="preserve"> </w:t>
            </w:r>
            <w:r w:rsidRPr="00F820E8">
              <w:rPr>
                <w:rFonts w:ascii="Sylfaen" w:hAnsi="Sylfaen" w:cs="Arial Unicode"/>
                <w:color w:val="000000"/>
                <w:lang w:eastAsia="ru-RU"/>
              </w:rPr>
              <w:t>ռեկուլտիվացվող</w:t>
            </w:r>
            <w:r w:rsidRPr="00F820E8">
              <w:rPr>
                <w:rFonts w:ascii="Sylfaen" w:hAnsi="Sylfaen"/>
                <w:color w:val="000000"/>
                <w:lang w:eastAsia="ru-RU"/>
              </w:rPr>
              <w:t xml:space="preserve"> </w:t>
            </w:r>
            <w:r w:rsidRPr="00F820E8">
              <w:rPr>
                <w:rFonts w:ascii="Sylfaen" w:hAnsi="Sylfaen" w:cs="Arial Unicode"/>
                <w:color w:val="000000"/>
                <w:lang w:eastAsia="ru-RU"/>
              </w:rPr>
              <w:t>հողե</w:t>
            </w:r>
            <w:r w:rsidRPr="00F820E8">
              <w:rPr>
                <w:rFonts w:ascii="Sylfaen" w:hAnsi="Sylfaen"/>
                <w:color w:val="000000"/>
                <w:lang w:eastAsia="ru-RU"/>
              </w:rPr>
              <w:t>ր</w:t>
            </w:r>
          </w:p>
        </w:tc>
        <w:tc>
          <w:tcPr>
            <w:tcW w:w="4418" w:type="dxa"/>
            <w:tcBorders>
              <w:top w:val="outset" w:sz="6" w:space="0" w:color="auto"/>
              <w:left w:val="outset" w:sz="6" w:space="0" w:color="auto"/>
              <w:bottom w:val="outset" w:sz="6" w:space="0" w:color="auto"/>
              <w:right w:val="outset" w:sz="6" w:space="0" w:color="auto"/>
            </w:tcBorders>
            <w:shd w:val="clear" w:color="auto" w:fill="FFFFFF"/>
            <w:hideMark/>
          </w:tcPr>
          <w:p w:rsidR="00873ACC" w:rsidRPr="00F820E8" w:rsidRDefault="00873ACC" w:rsidP="00F820E8">
            <w:pPr>
              <w:spacing w:after="0" w:line="240" w:lineRule="auto"/>
              <w:ind w:left="134" w:right="164" w:hanging="21"/>
              <w:jc w:val="both"/>
              <w:rPr>
                <w:rFonts w:ascii="Sylfaen" w:hAnsi="Sylfaen"/>
                <w:color w:val="000000"/>
                <w:lang w:eastAsia="ru-RU"/>
              </w:rPr>
            </w:pPr>
            <w:r w:rsidRPr="00F820E8">
              <w:rPr>
                <w:rFonts w:ascii="Sylfaen" w:hAnsi="Sylfaen"/>
                <w:color w:val="000000"/>
                <w:lang w:eastAsia="ru-RU"/>
              </w:rPr>
              <w:t>բնապահպանական նշանակության</w:t>
            </w:r>
            <w:r w:rsidRPr="00F820E8">
              <w:rPr>
                <w:rFonts w:ascii="Sylfaen" w:hAnsi="Sylfaen" w:cs="Calibri"/>
                <w:color w:val="000000"/>
                <w:lang w:eastAsia="ru-RU"/>
              </w:rPr>
              <w:t>  </w:t>
            </w:r>
            <w:r w:rsidRPr="00F820E8">
              <w:rPr>
                <w:rFonts w:ascii="Sylfaen" w:hAnsi="Sylfaen"/>
                <w:color w:val="000000"/>
                <w:lang w:eastAsia="ru-RU"/>
              </w:rPr>
              <w:t xml:space="preserve"> </w:t>
            </w:r>
            <w:r w:rsidRPr="00F820E8">
              <w:rPr>
                <w:rFonts w:ascii="Sylfaen" w:hAnsi="Sylfaen" w:cs="Arial Unicode"/>
                <w:color w:val="000000"/>
                <w:lang w:eastAsia="ru-RU"/>
              </w:rPr>
              <w:t>և</w:t>
            </w:r>
            <w:r w:rsidRPr="00F820E8">
              <w:rPr>
                <w:rFonts w:ascii="Sylfaen" w:hAnsi="Sylfaen"/>
                <w:color w:val="000000"/>
                <w:lang w:eastAsia="ru-RU"/>
              </w:rPr>
              <w:t xml:space="preserve"> </w:t>
            </w:r>
            <w:r w:rsidRPr="00F820E8">
              <w:rPr>
                <w:rFonts w:ascii="Sylfaen" w:hAnsi="Sylfaen" w:cs="Arial Unicode"/>
                <w:color w:val="000000"/>
                <w:lang w:eastAsia="ru-RU"/>
              </w:rPr>
              <w:t>հակաէրոզիոն</w:t>
            </w:r>
            <w:r w:rsidRPr="00F820E8">
              <w:rPr>
                <w:rFonts w:ascii="Sylfaen" w:hAnsi="Sylfaen"/>
                <w:color w:val="000000"/>
                <w:lang w:eastAsia="ru-RU"/>
              </w:rPr>
              <w:t xml:space="preserve"> </w:t>
            </w:r>
            <w:r w:rsidRPr="00F820E8">
              <w:rPr>
                <w:rFonts w:ascii="Sylfaen" w:hAnsi="Sylfaen" w:cs="Arial Unicode"/>
                <w:color w:val="000000"/>
                <w:lang w:eastAsia="ru-RU"/>
              </w:rPr>
              <w:t>անտառատնկարկների</w:t>
            </w:r>
            <w:r w:rsidRPr="00F820E8">
              <w:rPr>
                <w:rFonts w:ascii="Sylfaen" w:hAnsi="Sylfaen"/>
                <w:color w:val="000000"/>
                <w:lang w:eastAsia="ru-RU"/>
              </w:rPr>
              <w:t xml:space="preserve"> </w:t>
            </w:r>
            <w:r w:rsidRPr="00F820E8">
              <w:rPr>
                <w:rFonts w:ascii="Sylfaen" w:hAnsi="Sylfaen" w:cs="Arial Unicode"/>
                <w:color w:val="000000"/>
                <w:lang w:eastAsia="ru-RU"/>
              </w:rPr>
              <w:t>ու</w:t>
            </w:r>
            <w:r w:rsidRPr="00F820E8">
              <w:rPr>
                <w:rFonts w:ascii="Sylfaen" w:hAnsi="Sylfaen"/>
                <w:color w:val="000000"/>
                <w:lang w:eastAsia="ru-RU"/>
              </w:rPr>
              <w:t xml:space="preserve"> </w:t>
            </w:r>
            <w:r w:rsidRPr="00F820E8">
              <w:rPr>
                <w:rFonts w:ascii="Sylfaen" w:hAnsi="Sylfaen" w:cs="Arial Unicode"/>
                <w:color w:val="000000"/>
                <w:lang w:eastAsia="ru-RU"/>
              </w:rPr>
              <w:t>ճմապատված</w:t>
            </w:r>
            <w:r w:rsidRPr="00F820E8">
              <w:rPr>
                <w:rFonts w:ascii="Sylfaen" w:hAnsi="Sylfaen"/>
                <w:color w:val="000000"/>
                <w:lang w:eastAsia="ru-RU"/>
              </w:rPr>
              <w:t xml:space="preserve"> </w:t>
            </w:r>
            <w:r w:rsidRPr="00F820E8">
              <w:rPr>
                <w:rFonts w:ascii="Sylfaen" w:hAnsi="Sylfaen" w:cs="Arial Unicode"/>
                <w:color w:val="000000"/>
                <w:lang w:eastAsia="ru-RU"/>
              </w:rPr>
              <w:t>տարածքների</w:t>
            </w:r>
            <w:r w:rsidRPr="00F820E8">
              <w:rPr>
                <w:rFonts w:ascii="Sylfaen" w:hAnsi="Sylfaen"/>
                <w:color w:val="000000"/>
                <w:lang w:eastAsia="ru-RU"/>
              </w:rPr>
              <w:t xml:space="preserve"> </w:t>
            </w:r>
            <w:r w:rsidRPr="00F820E8">
              <w:rPr>
                <w:rFonts w:ascii="Sylfaen" w:hAnsi="Sylfaen" w:cs="Arial Unicode"/>
                <w:color w:val="000000"/>
                <w:lang w:eastAsia="ru-RU"/>
              </w:rPr>
              <w:t>հիմնման</w:t>
            </w:r>
            <w:r w:rsidRPr="00F820E8">
              <w:rPr>
                <w:rFonts w:ascii="Sylfaen" w:hAnsi="Sylfaen"/>
                <w:color w:val="000000"/>
                <w:lang w:eastAsia="ru-RU"/>
              </w:rPr>
              <w:t xml:space="preserve"> </w:t>
            </w:r>
            <w:r w:rsidRPr="00F820E8">
              <w:rPr>
                <w:rFonts w:ascii="Sylfaen" w:hAnsi="Sylfaen" w:cs="Arial Unicode"/>
                <w:color w:val="000000"/>
                <w:lang w:eastAsia="ru-RU"/>
              </w:rPr>
              <w:t>համար</w:t>
            </w:r>
            <w:r w:rsidRPr="00F820E8">
              <w:rPr>
                <w:rFonts w:ascii="Sylfaen" w:hAnsi="Sylfaen" w:cs="Calibri"/>
                <w:color w:val="000000"/>
                <w:lang w:eastAsia="ru-RU"/>
              </w:rPr>
              <w:t> </w:t>
            </w:r>
          </w:p>
        </w:tc>
      </w:tr>
      <w:tr w:rsidR="00873ACC" w:rsidRPr="00F820E8" w:rsidTr="00DE3E3B">
        <w:trPr>
          <w:tblCellSpacing w:w="0" w:type="dxa"/>
        </w:trPr>
        <w:tc>
          <w:tcPr>
            <w:tcW w:w="559" w:type="dxa"/>
            <w:tcBorders>
              <w:top w:val="outset" w:sz="6" w:space="0" w:color="auto"/>
              <w:left w:val="outset" w:sz="6" w:space="0" w:color="auto"/>
              <w:bottom w:val="outset" w:sz="6" w:space="0" w:color="auto"/>
              <w:right w:val="outset" w:sz="6" w:space="0" w:color="auto"/>
            </w:tcBorders>
            <w:shd w:val="clear" w:color="auto" w:fill="FFFFFF"/>
          </w:tcPr>
          <w:p w:rsidR="00873ACC" w:rsidRPr="00F820E8" w:rsidRDefault="00873ACC" w:rsidP="00F820E8">
            <w:pPr>
              <w:spacing w:after="0" w:line="240" w:lineRule="auto"/>
              <w:ind w:firstLine="113"/>
              <w:jc w:val="both"/>
              <w:rPr>
                <w:rFonts w:ascii="Sylfaen" w:hAnsi="Sylfaen"/>
                <w:color w:val="000000"/>
                <w:lang w:val="en-US" w:eastAsia="ru-RU"/>
              </w:rPr>
            </w:pPr>
            <w:r w:rsidRPr="00F820E8">
              <w:rPr>
                <w:rFonts w:ascii="Sylfaen" w:hAnsi="Sylfaen"/>
                <w:color w:val="000000"/>
                <w:lang w:val="en-US" w:eastAsia="ru-RU"/>
              </w:rPr>
              <w:lastRenderedPageBreak/>
              <w:t>5</w:t>
            </w:r>
          </w:p>
        </w:tc>
        <w:tc>
          <w:tcPr>
            <w:tcW w:w="4362" w:type="dxa"/>
            <w:tcBorders>
              <w:top w:val="outset" w:sz="6" w:space="0" w:color="auto"/>
              <w:left w:val="outset" w:sz="6" w:space="0" w:color="auto"/>
              <w:bottom w:val="outset" w:sz="6" w:space="0" w:color="auto"/>
              <w:right w:val="outset" w:sz="6" w:space="0" w:color="auto"/>
            </w:tcBorders>
            <w:shd w:val="clear" w:color="auto" w:fill="FFFFFF"/>
            <w:hideMark/>
          </w:tcPr>
          <w:p w:rsidR="00873ACC" w:rsidRPr="00F820E8" w:rsidRDefault="00873ACC" w:rsidP="00F820E8">
            <w:pPr>
              <w:spacing w:after="0" w:line="240" w:lineRule="auto"/>
              <w:ind w:firstLine="113"/>
              <w:jc w:val="both"/>
              <w:rPr>
                <w:rFonts w:ascii="Sylfaen" w:hAnsi="Sylfaen"/>
                <w:color w:val="000000"/>
                <w:lang w:eastAsia="ru-RU"/>
              </w:rPr>
            </w:pPr>
            <w:r w:rsidRPr="00F820E8">
              <w:rPr>
                <w:rFonts w:ascii="Sylfaen" w:hAnsi="Sylfaen"/>
                <w:color w:val="000000"/>
                <w:lang w:eastAsia="ru-RU"/>
              </w:rPr>
              <w:t>Առողջարարական ուղղությամբ</w:t>
            </w:r>
            <w:r w:rsidRPr="00F820E8">
              <w:rPr>
                <w:rFonts w:ascii="Sylfaen" w:hAnsi="Sylfaen" w:cs="Calibri"/>
                <w:color w:val="000000"/>
                <w:lang w:eastAsia="ru-RU"/>
              </w:rPr>
              <w:t> </w:t>
            </w:r>
            <w:r w:rsidRPr="00F820E8">
              <w:rPr>
                <w:rFonts w:ascii="Sylfaen" w:hAnsi="Sylfaen"/>
                <w:color w:val="000000"/>
                <w:lang w:eastAsia="ru-RU"/>
              </w:rPr>
              <w:t xml:space="preserve"> </w:t>
            </w:r>
            <w:r w:rsidRPr="00F820E8">
              <w:rPr>
                <w:rFonts w:ascii="Sylfaen" w:hAnsi="Sylfaen" w:cs="Arial Unicode"/>
                <w:color w:val="000000"/>
                <w:lang w:eastAsia="ru-RU"/>
              </w:rPr>
              <w:t>ռեկուլտիվացվող</w:t>
            </w:r>
            <w:r w:rsidRPr="00F820E8">
              <w:rPr>
                <w:rFonts w:ascii="Sylfaen" w:hAnsi="Sylfaen"/>
                <w:color w:val="000000"/>
                <w:lang w:eastAsia="ru-RU"/>
              </w:rPr>
              <w:t xml:space="preserve"> </w:t>
            </w:r>
            <w:r w:rsidRPr="00F820E8">
              <w:rPr>
                <w:rFonts w:ascii="Sylfaen" w:hAnsi="Sylfaen" w:cs="Arial Unicode"/>
                <w:color w:val="000000"/>
                <w:lang w:eastAsia="ru-RU"/>
              </w:rPr>
              <w:t>հողե</w:t>
            </w:r>
            <w:r w:rsidRPr="00F820E8">
              <w:rPr>
                <w:rFonts w:ascii="Sylfaen" w:hAnsi="Sylfaen"/>
                <w:color w:val="000000"/>
                <w:lang w:eastAsia="ru-RU"/>
              </w:rPr>
              <w:t>ր</w:t>
            </w:r>
          </w:p>
        </w:tc>
        <w:tc>
          <w:tcPr>
            <w:tcW w:w="4418" w:type="dxa"/>
            <w:tcBorders>
              <w:top w:val="outset" w:sz="6" w:space="0" w:color="auto"/>
              <w:left w:val="outset" w:sz="6" w:space="0" w:color="auto"/>
              <w:bottom w:val="outset" w:sz="6" w:space="0" w:color="auto"/>
              <w:right w:val="outset" w:sz="6" w:space="0" w:color="auto"/>
            </w:tcBorders>
            <w:shd w:val="clear" w:color="auto" w:fill="FFFFFF"/>
            <w:hideMark/>
          </w:tcPr>
          <w:p w:rsidR="00873ACC" w:rsidRPr="00F820E8" w:rsidRDefault="00873ACC" w:rsidP="00F820E8">
            <w:pPr>
              <w:spacing w:after="0" w:line="240" w:lineRule="auto"/>
              <w:ind w:left="134" w:right="164" w:hanging="21"/>
              <w:jc w:val="both"/>
              <w:rPr>
                <w:rFonts w:ascii="Sylfaen" w:hAnsi="Sylfaen"/>
                <w:color w:val="000000"/>
                <w:lang w:eastAsia="ru-RU"/>
              </w:rPr>
            </w:pPr>
            <w:r w:rsidRPr="00F820E8">
              <w:rPr>
                <w:rFonts w:ascii="Sylfaen" w:hAnsi="Sylfaen"/>
                <w:color w:val="000000"/>
                <w:lang w:eastAsia="ru-RU"/>
              </w:rPr>
              <w:t>բուժական, առողջարարական վայրերի ու սանիտարական գոտիների հիմնման համար</w:t>
            </w:r>
            <w:r w:rsidRPr="00F820E8">
              <w:rPr>
                <w:rFonts w:ascii="Sylfaen" w:hAnsi="Sylfaen" w:cs="Calibri"/>
                <w:color w:val="000000"/>
                <w:lang w:eastAsia="ru-RU"/>
              </w:rPr>
              <w:t> </w:t>
            </w:r>
          </w:p>
        </w:tc>
      </w:tr>
      <w:tr w:rsidR="00873ACC" w:rsidRPr="00F820E8" w:rsidTr="00DE3E3B">
        <w:trPr>
          <w:tblCellSpacing w:w="0" w:type="dxa"/>
        </w:trPr>
        <w:tc>
          <w:tcPr>
            <w:tcW w:w="559" w:type="dxa"/>
            <w:tcBorders>
              <w:top w:val="outset" w:sz="6" w:space="0" w:color="auto"/>
              <w:left w:val="outset" w:sz="6" w:space="0" w:color="auto"/>
              <w:bottom w:val="outset" w:sz="6" w:space="0" w:color="auto"/>
              <w:right w:val="outset" w:sz="6" w:space="0" w:color="auto"/>
            </w:tcBorders>
            <w:shd w:val="clear" w:color="auto" w:fill="FFFFFF"/>
          </w:tcPr>
          <w:p w:rsidR="00873ACC" w:rsidRPr="00F820E8" w:rsidRDefault="00873ACC" w:rsidP="00F820E8">
            <w:pPr>
              <w:spacing w:after="0" w:line="240" w:lineRule="auto"/>
              <w:ind w:firstLine="113"/>
              <w:jc w:val="both"/>
              <w:rPr>
                <w:rFonts w:ascii="Sylfaen" w:hAnsi="Sylfaen"/>
                <w:color w:val="000000"/>
                <w:lang w:val="en-US" w:eastAsia="ru-RU"/>
              </w:rPr>
            </w:pPr>
            <w:r w:rsidRPr="00F820E8">
              <w:rPr>
                <w:rFonts w:ascii="Sylfaen" w:hAnsi="Sylfaen"/>
                <w:color w:val="000000"/>
                <w:lang w:val="en-US" w:eastAsia="ru-RU"/>
              </w:rPr>
              <w:t>6</w:t>
            </w:r>
          </w:p>
        </w:tc>
        <w:tc>
          <w:tcPr>
            <w:tcW w:w="4362" w:type="dxa"/>
            <w:tcBorders>
              <w:top w:val="outset" w:sz="6" w:space="0" w:color="auto"/>
              <w:left w:val="outset" w:sz="6" w:space="0" w:color="auto"/>
              <w:bottom w:val="outset" w:sz="6" w:space="0" w:color="auto"/>
              <w:right w:val="outset" w:sz="6" w:space="0" w:color="auto"/>
            </w:tcBorders>
            <w:shd w:val="clear" w:color="auto" w:fill="FFFFFF"/>
            <w:hideMark/>
          </w:tcPr>
          <w:p w:rsidR="00873ACC" w:rsidRPr="00F820E8" w:rsidRDefault="00873ACC" w:rsidP="00F820E8">
            <w:pPr>
              <w:spacing w:after="0" w:line="240" w:lineRule="auto"/>
              <w:ind w:firstLine="113"/>
              <w:jc w:val="both"/>
              <w:rPr>
                <w:rFonts w:ascii="Sylfaen" w:hAnsi="Sylfaen"/>
                <w:color w:val="000000"/>
                <w:lang w:eastAsia="ru-RU"/>
              </w:rPr>
            </w:pPr>
            <w:r w:rsidRPr="00F820E8">
              <w:rPr>
                <w:rFonts w:ascii="Sylfaen" w:hAnsi="Sylfaen"/>
                <w:color w:val="000000"/>
                <w:lang w:eastAsia="ru-RU"/>
              </w:rPr>
              <w:t>Շինարարական ուղղությամբ ռեկուլտիվացվող հողեր</w:t>
            </w:r>
          </w:p>
        </w:tc>
        <w:tc>
          <w:tcPr>
            <w:tcW w:w="4418" w:type="dxa"/>
            <w:tcBorders>
              <w:top w:val="outset" w:sz="6" w:space="0" w:color="auto"/>
              <w:left w:val="outset" w:sz="6" w:space="0" w:color="auto"/>
              <w:bottom w:val="outset" w:sz="6" w:space="0" w:color="auto"/>
              <w:right w:val="outset" w:sz="6" w:space="0" w:color="auto"/>
            </w:tcBorders>
            <w:shd w:val="clear" w:color="auto" w:fill="FFFFFF"/>
            <w:hideMark/>
          </w:tcPr>
          <w:p w:rsidR="00873ACC" w:rsidRPr="00F820E8" w:rsidRDefault="00873ACC" w:rsidP="00F820E8">
            <w:pPr>
              <w:spacing w:after="0" w:line="240" w:lineRule="auto"/>
              <w:ind w:left="134" w:right="164" w:hanging="21"/>
              <w:jc w:val="both"/>
              <w:rPr>
                <w:rFonts w:ascii="Sylfaen" w:hAnsi="Sylfaen"/>
                <w:color w:val="000000"/>
                <w:lang w:eastAsia="ru-RU"/>
              </w:rPr>
            </w:pPr>
            <w:r w:rsidRPr="00F820E8">
              <w:rPr>
                <w:rFonts w:ascii="Sylfaen" w:hAnsi="Sylfaen"/>
                <w:color w:val="000000"/>
                <w:lang w:eastAsia="ru-RU"/>
              </w:rPr>
              <w:t>բնակավայրերի` ընդհանուր օգտագործման, արդյունաբերական, գծային,</w:t>
            </w:r>
            <w:r w:rsidRPr="00F820E8">
              <w:rPr>
                <w:rFonts w:ascii="Sylfaen" w:hAnsi="Sylfaen" w:cs="Calibri"/>
                <w:color w:val="000000"/>
                <w:lang w:eastAsia="ru-RU"/>
              </w:rPr>
              <w:t> </w:t>
            </w:r>
            <w:r w:rsidRPr="00F820E8">
              <w:rPr>
                <w:rFonts w:ascii="Sylfaen" w:hAnsi="Sylfaen" w:cs="Arial Unicode"/>
                <w:color w:val="000000"/>
                <w:lang w:eastAsia="ru-RU"/>
              </w:rPr>
              <w:t>թափոնների</w:t>
            </w:r>
            <w:r w:rsidRPr="00F820E8">
              <w:rPr>
                <w:rFonts w:ascii="Sylfaen" w:hAnsi="Sylfaen"/>
                <w:color w:val="000000"/>
                <w:lang w:eastAsia="ru-RU"/>
              </w:rPr>
              <w:t xml:space="preserve"> </w:t>
            </w:r>
            <w:r w:rsidRPr="00F820E8">
              <w:rPr>
                <w:rFonts w:ascii="Sylfaen" w:hAnsi="Sylfaen" w:cs="Arial Unicode"/>
                <w:color w:val="000000"/>
                <w:lang w:eastAsia="ru-RU"/>
              </w:rPr>
              <w:t>ու</w:t>
            </w:r>
            <w:r w:rsidRPr="00F820E8">
              <w:rPr>
                <w:rFonts w:ascii="Sylfaen" w:hAnsi="Sylfaen" w:cs="Calibri"/>
                <w:color w:val="000000"/>
                <w:lang w:eastAsia="ru-RU"/>
              </w:rPr>
              <w:t> </w:t>
            </w:r>
            <w:r w:rsidRPr="00F820E8">
              <w:rPr>
                <w:rFonts w:ascii="Sylfaen" w:hAnsi="Sylfaen" w:cs="Arial Unicode"/>
                <w:color w:val="000000"/>
                <w:lang w:eastAsia="ru-RU"/>
              </w:rPr>
              <w:t>մակաբացման</w:t>
            </w:r>
            <w:r w:rsidRPr="00F820E8">
              <w:rPr>
                <w:rFonts w:ascii="Sylfaen" w:hAnsi="Sylfaen"/>
                <w:color w:val="000000"/>
                <w:lang w:eastAsia="ru-RU"/>
              </w:rPr>
              <w:t xml:space="preserve"> </w:t>
            </w:r>
            <w:r w:rsidRPr="00F820E8">
              <w:rPr>
                <w:rFonts w:ascii="Sylfaen" w:hAnsi="Sylfaen" w:cs="Arial Unicode"/>
                <w:color w:val="000000"/>
                <w:lang w:eastAsia="ru-RU"/>
              </w:rPr>
              <w:t>ապ</w:t>
            </w:r>
            <w:r w:rsidRPr="00F820E8">
              <w:rPr>
                <w:rFonts w:ascii="Sylfaen" w:hAnsi="Sylfaen"/>
                <w:color w:val="000000"/>
                <w:lang w:eastAsia="ru-RU"/>
              </w:rPr>
              <w:t>արների լցակույտերի տեղադրման</w:t>
            </w:r>
            <w:r w:rsidRPr="00F820E8">
              <w:rPr>
                <w:rFonts w:ascii="Sylfaen" w:hAnsi="Sylfaen" w:cs="Calibri"/>
                <w:color w:val="000000"/>
                <w:lang w:eastAsia="ru-RU"/>
              </w:rPr>
              <w:t> </w:t>
            </w:r>
            <w:r w:rsidRPr="00F820E8">
              <w:rPr>
                <w:rFonts w:ascii="Sylfaen" w:hAnsi="Sylfaen"/>
                <w:color w:val="000000"/>
                <w:lang w:eastAsia="ru-RU"/>
              </w:rPr>
              <w:t xml:space="preserve"> </w:t>
            </w:r>
            <w:r w:rsidRPr="00F820E8">
              <w:rPr>
                <w:rFonts w:ascii="Sylfaen" w:hAnsi="Sylfaen" w:cs="Arial Unicode"/>
                <w:color w:val="000000"/>
                <w:lang w:eastAsia="ru-RU"/>
              </w:rPr>
              <w:t>և</w:t>
            </w:r>
            <w:r w:rsidRPr="00F820E8">
              <w:rPr>
                <w:rFonts w:ascii="Sylfaen" w:hAnsi="Sylfaen"/>
                <w:color w:val="000000"/>
                <w:lang w:eastAsia="ru-RU"/>
              </w:rPr>
              <w:t xml:space="preserve"> </w:t>
            </w:r>
            <w:r w:rsidRPr="00F820E8">
              <w:rPr>
                <w:rFonts w:ascii="Sylfaen" w:hAnsi="Sylfaen" w:cs="Arial Unicode"/>
                <w:color w:val="000000"/>
                <w:lang w:eastAsia="ru-RU"/>
              </w:rPr>
              <w:t>այլ</w:t>
            </w:r>
            <w:r w:rsidRPr="00F820E8">
              <w:rPr>
                <w:rFonts w:ascii="Sylfaen" w:hAnsi="Sylfaen"/>
                <w:color w:val="000000"/>
                <w:lang w:eastAsia="ru-RU"/>
              </w:rPr>
              <w:t xml:space="preserve"> </w:t>
            </w:r>
            <w:r w:rsidRPr="00F820E8">
              <w:rPr>
                <w:rFonts w:ascii="Sylfaen" w:hAnsi="Sylfaen" w:cs="Arial Unicode"/>
                <w:color w:val="000000"/>
                <w:lang w:eastAsia="ru-RU"/>
              </w:rPr>
              <w:t>կառույցների</w:t>
            </w:r>
            <w:r w:rsidRPr="00F820E8">
              <w:rPr>
                <w:rFonts w:ascii="Sylfaen" w:hAnsi="Sylfaen"/>
                <w:color w:val="000000"/>
                <w:lang w:eastAsia="ru-RU"/>
              </w:rPr>
              <w:t xml:space="preserve"> </w:t>
            </w:r>
            <w:r w:rsidRPr="00F820E8">
              <w:rPr>
                <w:rFonts w:ascii="Sylfaen" w:hAnsi="Sylfaen" w:cs="Arial Unicode"/>
                <w:color w:val="000000"/>
                <w:lang w:eastAsia="ru-RU"/>
              </w:rPr>
              <w:t>շինարարական</w:t>
            </w:r>
            <w:r w:rsidRPr="00F820E8">
              <w:rPr>
                <w:rFonts w:ascii="Sylfaen" w:hAnsi="Sylfaen"/>
                <w:color w:val="000000"/>
                <w:lang w:eastAsia="ru-RU"/>
              </w:rPr>
              <w:t xml:space="preserve"> </w:t>
            </w:r>
            <w:r w:rsidRPr="00F820E8">
              <w:rPr>
                <w:rFonts w:ascii="Sylfaen" w:hAnsi="Sylfaen" w:cs="Arial Unicode"/>
                <w:color w:val="000000"/>
                <w:lang w:eastAsia="ru-RU"/>
              </w:rPr>
              <w:t>հրապարակների</w:t>
            </w:r>
            <w:r w:rsidRPr="00F820E8">
              <w:rPr>
                <w:rFonts w:ascii="Sylfaen" w:hAnsi="Sylfaen"/>
                <w:color w:val="000000"/>
                <w:lang w:eastAsia="ru-RU"/>
              </w:rPr>
              <w:t xml:space="preserve"> </w:t>
            </w:r>
            <w:r w:rsidRPr="00F820E8">
              <w:rPr>
                <w:rFonts w:ascii="Sylfaen" w:hAnsi="Sylfaen" w:cs="Arial Unicode"/>
                <w:color w:val="000000"/>
                <w:lang w:eastAsia="ru-RU"/>
              </w:rPr>
              <w:t>հիմնման</w:t>
            </w:r>
            <w:r w:rsidRPr="00F820E8">
              <w:rPr>
                <w:rFonts w:ascii="Sylfaen" w:hAnsi="Sylfaen"/>
                <w:color w:val="000000"/>
                <w:lang w:eastAsia="ru-RU"/>
              </w:rPr>
              <w:t xml:space="preserve"> </w:t>
            </w:r>
            <w:r w:rsidRPr="00F820E8">
              <w:rPr>
                <w:rFonts w:ascii="Sylfaen" w:hAnsi="Sylfaen" w:cs="Arial Unicode"/>
                <w:color w:val="000000"/>
                <w:lang w:eastAsia="ru-RU"/>
              </w:rPr>
              <w:t>համար</w:t>
            </w:r>
            <w:r w:rsidRPr="00F820E8">
              <w:rPr>
                <w:rFonts w:ascii="Sylfaen" w:hAnsi="Sylfaen" w:cs="Calibri"/>
                <w:color w:val="000000"/>
                <w:lang w:eastAsia="ru-RU"/>
              </w:rPr>
              <w:t> </w:t>
            </w:r>
          </w:p>
        </w:tc>
      </w:tr>
    </w:tbl>
    <w:p w:rsidR="00873ACC" w:rsidRPr="00F820E8" w:rsidRDefault="00873ACC" w:rsidP="00F820E8">
      <w:pPr>
        <w:spacing w:after="0"/>
        <w:jc w:val="both"/>
        <w:rPr>
          <w:rFonts w:ascii="Sylfaen" w:hAnsi="Sylfaen"/>
        </w:rPr>
      </w:pPr>
    </w:p>
    <w:p w:rsidR="00873ACC" w:rsidRPr="00F820E8" w:rsidRDefault="00873ACC" w:rsidP="00F820E8">
      <w:pPr>
        <w:pStyle w:val="NormalWeb"/>
        <w:shd w:val="clear" w:color="auto" w:fill="FFFFFF"/>
        <w:spacing w:before="0" w:beforeAutospacing="0" w:after="0" w:afterAutospacing="0" w:line="276" w:lineRule="auto"/>
        <w:ind w:firstLine="375"/>
        <w:jc w:val="both"/>
        <w:rPr>
          <w:rFonts w:ascii="Sylfaen" w:hAnsi="Sylfaen"/>
          <w:color w:val="000000"/>
          <w:sz w:val="22"/>
          <w:szCs w:val="22"/>
          <w:lang w:val="en-CA" w:eastAsia="ru-RU"/>
        </w:rPr>
      </w:pPr>
      <w:r w:rsidRPr="00F820E8">
        <w:rPr>
          <w:rFonts w:ascii="Sylfaen" w:hAnsi="Sylfaen"/>
          <w:color w:val="000000"/>
          <w:sz w:val="22"/>
          <w:szCs w:val="22"/>
          <w:lang w:val="ru-RU" w:eastAsia="ru-RU"/>
        </w:rPr>
        <w:t>Կանոնակարգի</w:t>
      </w:r>
      <w:r w:rsidRPr="00F820E8">
        <w:rPr>
          <w:rFonts w:ascii="Sylfaen" w:hAnsi="Sylfaen"/>
          <w:color w:val="000000"/>
          <w:sz w:val="22"/>
          <w:szCs w:val="22"/>
          <w:lang w:val="en-CA" w:eastAsia="ru-RU"/>
        </w:rPr>
        <w:t xml:space="preserve"> 2-</w:t>
      </w:r>
      <w:r w:rsidRPr="00F820E8">
        <w:rPr>
          <w:rFonts w:ascii="Sylfaen" w:hAnsi="Sylfaen"/>
          <w:color w:val="000000"/>
          <w:sz w:val="22"/>
          <w:szCs w:val="22"/>
          <w:lang w:val="ru-RU" w:eastAsia="ru-RU"/>
        </w:rPr>
        <w:t>րդ</w:t>
      </w:r>
      <w:r w:rsidRPr="00F820E8">
        <w:rPr>
          <w:rFonts w:ascii="Sylfaen" w:hAnsi="Sylfaen"/>
          <w:color w:val="000000"/>
          <w:sz w:val="22"/>
          <w:szCs w:val="22"/>
          <w:lang w:val="en-CA" w:eastAsia="ru-RU"/>
        </w:rPr>
        <w:t xml:space="preserve"> </w:t>
      </w:r>
      <w:r w:rsidRPr="00F820E8">
        <w:rPr>
          <w:rFonts w:ascii="Sylfaen" w:hAnsi="Sylfaen"/>
          <w:color w:val="000000"/>
          <w:sz w:val="22"/>
          <w:szCs w:val="22"/>
          <w:lang w:val="ru-RU" w:eastAsia="ru-RU"/>
        </w:rPr>
        <w:t>հավելվածով</w:t>
      </w:r>
      <w:r w:rsidRPr="00F820E8">
        <w:rPr>
          <w:rFonts w:ascii="Sylfaen" w:hAnsi="Sylfaen"/>
          <w:color w:val="000000"/>
          <w:sz w:val="22"/>
          <w:szCs w:val="22"/>
          <w:lang w:val="en-CA" w:eastAsia="ru-RU"/>
        </w:rPr>
        <w:t xml:space="preserve"> </w:t>
      </w:r>
      <w:r w:rsidRPr="00F820E8">
        <w:rPr>
          <w:rFonts w:ascii="Sylfaen" w:hAnsi="Sylfaen"/>
          <w:color w:val="000000"/>
          <w:sz w:val="22"/>
          <w:szCs w:val="22"/>
          <w:lang w:val="ru-RU" w:eastAsia="ru-RU"/>
        </w:rPr>
        <w:t>սահմանված</w:t>
      </w:r>
      <w:r w:rsidRPr="00F820E8">
        <w:rPr>
          <w:rFonts w:ascii="Sylfaen" w:hAnsi="Sylfaen"/>
          <w:color w:val="000000"/>
          <w:sz w:val="22"/>
          <w:szCs w:val="22"/>
          <w:lang w:val="en-CA" w:eastAsia="ru-RU"/>
        </w:rPr>
        <w:t xml:space="preserve"> </w:t>
      </w:r>
      <w:r w:rsidRPr="00F820E8">
        <w:rPr>
          <w:rFonts w:ascii="Sylfaen" w:hAnsi="Sylfaen"/>
          <w:color w:val="000000"/>
          <w:sz w:val="22"/>
          <w:szCs w:val="22"/>
          <w:lang w:val="ru-RU" w:eastAsia="ru-RU"/>
        </w:rPr>
        <w:t>է</w:t>
      </w:r>
      <w:r w:rsidRPr="00F820E8">
        <w:rPr>
          <w:rFonts w:ascii="Sylfaen" w:hAnsi="Sylfaen"/>
          <w:color w:val="000000"/>
          <w:sz w:val="22"/>
          <w:szCs w:val="22"/>
          <w:lang w:val="en-CA" w:eastAsia="ru-RU"/>
        </w:rPr>
        <w:t xml:space="preserve"> </w:t>
      </w:r>
      <w:r w:rsidRPr="00F820E8">
        <w:rPr>
          <w:rFonts w:ascii="Sylfaen" w:hAnsi="Sylfaen"/>
          <w:color w:val="000000"/>
          <w:sz w:val="22"/>
          <w:szCs w:val="22"/>
          <w:lang w:eastAsia="ru-RU"/>
        </w:rPr>
        <w:t xml:space="preserve"> ռեկուլտիվացման համար` խախտված հողերի դասակարգումն ըստ տեխնածին ռելիեֆի </w:t>
      </w:r>
      <w:r w:rsidRPr="00F820E8">
        <w:rPr>
          <w:rFonts w:ascii="Sylfaen" w:hAnsi="Sylfaen"/>
          <w:color w:val="000000"/>
          <w:sz w:val="22"/>
          <w:szCs w:val="22"/>
          <w:lang w:val="ru-RU" w:eastAsia="ru-RU"/>
        </w:rPr>
        <w:t>և</w:t>
      </w:r>
      <w:r w:rsidRPr="00F820E8">
        <w:rPr>
          <w:rFonts w:ascii="Sylfaen" w:hAnsi="Sylfaen"/>
          <w:color w:val="000000"/>
          <w:sz w:val="22"/>
          <w:szCs w:val="22"/>
          <w:lang w:eastAsia="ru-RU"/>
        </w:rPr>
        <w:t xml:space="preserve"> հնարավոր օգտագործման տեսակների</w:t>
      </w:r>
      <w:r w:rsidRPr="00F820E8">
        <w:rPr>
          <w:rFonts w:ascii="Sylfaen" w:hAnsi="Sylfaen"/>
          <w:color w:val="000000"/>
          <w:sz w:val="22"/>
          <w:szCs w:val="22"/>
          <w:lang w:val="ru-RU" w:eastAsia="ru-RU"/>
        </w:rPr>
        <w:t>։</w:t>
      </w:r>
    </w:p>
    <w:p w:rsidR="00873ACC" w:rsidRPr="00F820E8" w:rsidRDefault="00873ACC" w:rsidP="00F820E8">
      <w:pPr>
        <w:spacing w:after="0"/>
        <w:ind w:firstLine="567"/>
        <w:jc w:val="both"/>
        <w:rPr>
          <w:rFonts w:ascii="Sylfaen" w:hAnsi="Sylfaen"/>
        </w:rPr>
      </w:pPr>
    </w:p>
    <w:p w:rsidR="00FE0ED3" w:rsidRPr="00F820E8" w:rsidRDefault="00FE0ED3" w:rsidP="003F6ED6">
      <w:pPr>
        <w:pStyle w:val="Heading1"/>
        <w:keepLines/>
        <w:numPr>
          <w:ilvl w:val="0"/>
          <w:numId w:val="17"/>
        </w:numPr>
        <w:overflowPunct/>
        <w:autoSpaceDE/>
        <w:adjustRightInd/>
        <w:spacing w:line="276" w:lineRule="auto"/>
        <w:rPr>
          <w:rFonts w:ascii="Sylfaen" w:hAnsi="Sylfaen" w:cs="Sylfaen"/>
          <w:b/>
          <w:sz w:val="22"/>
          <w:szCs w:val="22"/>
          <w:lang w:val="hy-AM"/>
        </w:rPr>
      </w:pPr>
      <w:r w:rsidRPr="00F820E8">
        <w:rPr>
          <w:rFonts w:ascii="Sylfaen" w:hAnsi="Sylfaen" w:cs="Sylfaen"/>
          <w:b/>
          <w:sz w:val="22"/>
          <w:szCs w:val="22"/>
          <w:lang w:val="hy-AM"/>
        </w:rPr>
        <w:t>Թափոնների կառավարում</w:t>
      </w:r>
      <w:bookmarkEnd w:id="9"/>
    </w:p>
    <w:p w:rsidR="00FE0ED3" w:rsidRPr="00F820E8" w:rsidRDefault="00FE0ED3" w:rsidP="003F6ED6">
      <w:pPr>
        <w:pStyle w:val="Heading2"/>
        <w:numPr>
          <w:ilvl w:val="1"/>
          <w:numId w:val="16"/>
        </w:numPr>
        <w:spacing w:before="0"/>
        <w:rPr>
          <w:rFonts w:ascii="Sylfaen" w:hAnsi="Sylfaen" w:cs="Sylfaen"/>
          <w:color w:val="auto"/>
          <w:sz w:val="22"/>
          <w:szCs w:val="22"/>
          <w:lang w:val="hy-AM"/>
        </w:rPr>
      </w:pPr>
      <w:bookmarkStart w:id="11" w:name="_Toc490497188"/>
      <w:r w:rsidRPr="00F820E8">
        <w:rPr>
          <w:rFonts w:ascii="Sylfaen" w:hAnsi="Sylfaen" w:cs="Sylfaen"/>
          <w:color w:val="auto"/>
          <w:sz w:val="22"/>
          <w:szCs w:val="22"/>
          <w:lang w:val="hy-AM"/>
        </w:rPr>
        <w:t>Աղբավայրեր</w:t>
      </w:r>
      <w:bookmarkEnd w:id="11"/>
    </w:p>
    <w:p w:rsidR="00FE0ED3" w:rsidRPr="00F820E8" w:rsidRDefault="00FE0ED3" w:rsidP="0051639F">
      <w:pPr>
        <w:spacing w:after="0"/>
        <w:ind w:firstLine="720"/>
        <w:jc w:val="both"/>
        <w:rPr>
          <w:rFonts w:ascii="Sylfaen" w:hAnsi="Sylfaen" w:cs="Arial"/>
          <w:lang w:val="hy-AM"/>
        </w:rPr>
      </w:pPr>
    </w:p>
    <w:p w:rsidR="00A975FB" w:rsidRPr="00F820E8" w:rsidRDefault="00F820E8" w:rsidP="0051639F">
      <w:pPr>
        <w:spacing w:after="0"/>
        <w:ind w:firstLine="720"/>
        <w:jc w:val="both"/>
        <w:rPr>
          <w:rFonts w:ascii="Sylfaen" w:hAnsi="Sylfaen" w:cs="Arial"/>
          <w:lang w:val="hy-AM"/>
        </w:rPr>
      </w:pPr>
      <w:r w:rsidRPr="00F820E8">
        <w:rPr>
          <w:rFonts w:ascii="Sylfaen" w:hAnsi="Sylfaen" w:cs="Arial"/>
          <w:lang w:val="hy-AM"/>
        </w:rPr>
        <w:t>Նախատեսվում է</w:t>
      </w:r>
      <w:r w:rsidR="00FE0ED3" w:rsidRPr="00F820E8">
        <w:rPr>
          <w:rFonts w:ascii="Sylfaen" w:hAnsi="Sylfaen" w:cs="Arial"/>
          <w:lang w:val="hy-AM"/>
        </w:rPr>
        <w:t xml:space="preserve"> գոյություն ունեցող աղբավայրի </w:t>
      </w:r>
      <w:r w:rsidR="00685EF4" w:rsidRPr="00F820E8">
        <w:rPr>
          <w:rFonts w:ascii="Sylfaen" w:hAnsi="Sylfaen" w:cs="Arial"/>
          <w:lang w:val="hy-AM"/>
        </w:rPr>
        <w:t>կոնսերվացում</w:t>
      </w:r>
      <w:r w:rsidR="00FE0ED3" w:rsidRPr="00F820E8">
        <w:rPr>
          <w:rFonts w:ascii="Sylfaen" w:hAnsi="Sylfaen" w:cs="Arial"/>
          <w:lang w:val="hy-AM"/>
        </w:rPr>
        <w:t>,</w:t>
      </w:r>
      <w:r w:rsidR="00685EF4" w:rsidRPr="00F820E8">
        <w:rPr>
          <w:rFonts w:ascii="Sylfaen" w:hAnsi="Sylfaen" w:cs="Arial"/>
          <w:lang w:val="hy-AM"/>
        </w:rPr>
        <w:t xml:space="preserve"> նոր աղբավայրի պատրաստում:</w:t>
      </w:r>
      <w:r w:rsidR="00FE0ED3" w:rsidRPr="00F820E8">
        <w:rPr>
          <w:rFonts w:ascii="Sylfaen" w:hAnsi="Sylfaen" w:cs="Arial"/>
          <w:lang w:val="hy-AM"/>
        </w:rPr>
        <w:t xml:space="preserve"> </w:t>
      </w:r>
    </w:p>
    <w:p w:rsidR="00A975FB" w:rsidRPr="00F820E8" w:rsidRDefault="00A975FB" w:rsidP="003F6ED6">
      <w:pPr>
        <w:pStyle w:val="ListParagraph"/>
        <w:numPr>
          <w:ilvl w:val="0"/>
          <w:numId w:val="15"/>
        </w:numPr>
        <w:spacing w:line="276" w:lineRule="auto"/>
        <w:ind w:left="0" w:firstLine="567"/>
        <w:jc w:val="both"/>
        <w:rPr>
          <w:rFonts w:ascii="Sylfaen" w:hAnsi="Sylfaen" w:cs="Sylfaen"/>
          <w:sz w:val="22"/>
          <w:szCs w:val="22"/>
          <w:lang w:val="hy-AM"/>
        </w:rPr>
      </w:pPr>
      <w:r w:rsidRPr="00F820E8">
        <w:rPr>
          <w:rFonts w:ascii="Sylfaen" w:hAnsi="Sylfaen" w:cs="Sylfaen"/>
          <w:sz w:val="22"/>
          <w:szCs w:val="22"/>
          <w:lang w:val="hy-AM"/>
        </w:rPr>
        <w:t>նախատեսված է 1 աղբավայր՝ 0,7 հա տարածքով:</w:t>
      </w:r>
      <w:r w:rsidR="007D32AA" w:rsidRPr="00F820E8">
        <w:rPr>
          <w:rFonts w:ascii="Sylfaen" w:hAnsi="Sylfaen" w:cs="Sylfaen"/>
          <w:sz w:val="22"/>
          <w:szCs w:val="22"/>
          <w:lang w:val="hy-AM"/>
        </w:rPr>
        <w:t xml:space="preserve"> Աղբավայրը գտնվում է Ապարան (Շենավան) համայնքի վարչական տարածքից հյուսիս-արևելք, հեռավորությունը բնակավայրից 4 կմ, Ապարանի ջրամբար տանող ճանապարհի հարակից տարածքում: </w:t>
      </w:r>
      <w:r w:rsidR="00F820E8" w:rsidRPr="00F820E8">
        <w:rPr>
          <w:rFonts w:ascii="Sylfaen" w:hAnsi="Sylfaen" w:cs="Sylfaen"/>
          <w:sz w:val="22"/>
          <w:szCs w:val="22"/>
          <w:lang w:val="hy-AM"/>
        </w:rPr>
        <w:t>Ա</w:t>
      </w:r>
      <w:r w:rsidR="00AE34B8" w:rsidRPr="00F820E8">
        <w:rPr>
          <w:rFonts w:ascii="Sylfaen" w:hAnsi="Sylfaen" w:cs="Sylfaen"/>
          <w:sz w:val="22"/>
          <w:szCs w:val="22"/>
          <w:lang w:val="hy-AM"/>
        </w:rPr>
        <w:t>ղբահանությունն իրականացվում է համայնքապետարանների կողմից:</w:t>
      </w:r>
    </w:p>
    <w:p w:rsidR="00FE0ED3" w:rsidRPr="00F820E8" w:rsidRDefault="00FE0ED3" w:rsidP="0051639F">
      <w:pPr>
        <w:spacing w:after="0"/>
        <w:ind w:firstLine="720"/>
        <w:jc w:val="both"/>
        <w:rPr>
          <w:rFonts w:ascii="Sylfaen" w:hAnsi="Sylfaen" w:cs="Arial"/>
          <w:lang w:val="hy-AM"/>
        </w:rPr>
      </w:pPr>
      <w:r w:rsidRPr="00F820E8">
        <w:rPr>
          <w:rFonts w:ascii="Sylfaen" w:hAnsi="Sylfaen" w:cs="Arial"/>
          <w:lang w:val="hy-AM"/>
        </w:rPr>
        <w:t xml:space="preserve">Աղբահանությունը </w:t>
      </w:r>
      <w:r w:rsidR="00685EF4" w:rsidRPr="00F820E8">
        <w:rPr>
          <w:rFonts w:ascii="Sylfaen" w:hAnsi="Sylfaen" w:cs="Arial"/>
          <w:lang w:val="hy-AM"/>
        </w:rPr>
        <w:t>կատարվելու է</w:t>
      </w:r>
      <w:r w:rsidRPr="00F820E8">
        <w:rPr>
          <w:rFonts w:ascii="Sylfaen" w:hAnsi="Sylfaen" w:cs="Arial"/>
          <w:lang w:val="hy-AM"/>
        </w:rPr>
        <w:t xml:space="preserve"> կազմակերպված, </w:t>
      </w:r>
      <w:r w:rsidR="00685EF4" w:rsidRPr="00F820E8">
        <w:rPr>
          <w:rFonts w:ascii="Sylfaen" w:hAnsi="Sylfaen" w:cs="Arial"/>
          <w:lang w:val="hy-AM"/>
        </w:rPr>
        <w:t xml:space="preserve">աղբի </w:t>
      </w:r>
      <w:r w:rsidR="00422DF6" w:rsidRPr="00F820E8">
        <w:rPr>
          <w:rFonts w:ascii="Sylfaen" w:hAnsi="Sylfaen" w:cs="Arial"/>
          <w:lang w:val="hy-AM"/>
        </w:rPr>
        <w:t xml:space="preserve">տոփանումով և պարբերաբար </w:t>
      </w:r>
      <w:r w:rsidRPr="00F820E8">
        <w:rPr>
          <w:rFonts w:ascii="Sylfaen" w:hAnsi="Sylfaen" w:cs="Arial"/>
          <w:lang w:val="hy-AM"/>
        </w:rPr>
        <w:t>հող</w:t>
      </w:r>
      <w:r w:rsidR="00422DF6" w:rsidRPr="00F820E8">
        <w:rPr>
          <w:rFonts w:ascii="Sylfaen" w:hAnsi="Sylfaen" w:cs="Arial"/>
          <w:lang w:val="hy-AM"/>
        </w:rPr>
        <w:t>ա</w:t>
      </w:r>
      <w:r w:rsidRPr="00F820E8">
        <w:rPr>
          <w:rFonts w:ascii="Sylfaen" w:hAnsi="Sylfaen" w:cs="Arial"/>
          <w:lang w:val="hy-AM"/>
        </w:rPr>
        <w:t>ծածկ</w:t>
      </w:r>
      <w:r w:rsidR="00685EF4" w:rsidRPr="00F820E8">
        <w:rPr>
          <w:rFonts w:ascii="Sylfaen" w:hAnsi="Sylfaen" w:cs="Arial"/>
          <w:lang w:val="hy-AM"/>
        </w:rPr>
        <w:t xml:space="preserve">մամբ՝ </w:t>
      </w:r>
      <w:r w:rsidRPr="00F820E8">
        <w:rPr>
          <w:rFonts w:ascii="Sylfaen" w:hAnsi="Sylfaen" w:cs="Arial"/>
          <w:lang w:val="hy-AM"/>
        </w:rPr>
        <w:t>մինչև ամբողջ համայնքների համար աղբամշակման գործարանի նախագծումը և կառուցումը, կամ կազմակերպել աղբի տեսակավորում։</w:t>
      </w:r>
    </w:p>
    <w:p w:rsidR="00422DF6" w:rsidRPr="00F820E8" w:rsidRDefault="00422DF6" w:rsidP="0051639F">
      <w:pPr>
        <w:pStyle w:val="NormalWeb"/>
        <w:shd w:val="clear" w:color="auto" w:fill="FFFFFF"/>
        <w:spacing w:before="0" w:beforeAutospacing="0" w:after="0" w:afterAutospacing="0" w:line="276" w:lineRule="auto"/>
        <w:ind w:firstLine="567"/>
        <w:jc w:val="both"/>
        <w:rPr>
          <w:rFonts w:ascii="Sylfaen" w:hAnsi="Sylfaen" w:cs="Sylfaen"/>
          <w:sz w:val="22"/>
          <w:szCs w:val="22"/>
          <w:lang w:val="af-ZA" w:eastAsia="ru-RU"/>
        </w:rPr>
      </w:pPr>
      <w:r w:rsidRPr="00F820E8">
        <w:rPr>
          <w:rFonts w:ascii="Sylfaen" w:hAnsi="Sylfaen" w:cs="Sylfaen"/>
          <w:sz w:val="22"/>
          <w:szCs w:val="22"/>
          <w:lang w:val="hy-AM" w:eastAsia="ru-RU"/>
        </w:rPr>
        <w:t>Համաձայն</w:t>
      </w:r>
      <w:r w:rsidRPr="00F820E8">
        <w:rPr>
          <w:rFonts w:ascii="Sylfaen" w:hAnsi="Sylfaen" w:cs="Sylfaen"/>
          <w:sz w:val="22"/>
          <w:szCs w:val="22"/>
          <w:lang w:val="af-ZA" w:eastAsia="ru-RU"/>
        </w:rPr>
        <w:t xml:space="preserve"> </w:t>
      </w:r>
      <w:r w:rsidRPr="00F820E8">
        <w:rPr>
          <w:rFonts w:ascii="Sylfaen" w:hAnsi="Sylfaen" w:cs="Sylfaen"/>
          <w:sz w:val="22"/>
          <w:szCs w:val="22"/>
          <w:lang w:val="hy-AM" w:eastAsia="ru-RU"/>
        </w:rPr>
        <w:t>ՀՀ</w:t>
      </w:r>
      <w:r w:rsidRPr="00F820E8">
        <w:rPr>
          <w:rFonts w:ascii="Sylfaen" w:hAnsi="Sylfaen" w:cs="Sylfaen"/>
          <w:sz w:val="22"/>
          <w:szCs w:val="22"/>
          <w:lang w:val="af-ZA" w:eastAsia="ru-RU"/>
        </w:rPr>
        <w:t xml:space="preserve"> </w:t>
      </w:r>
      <w:r w:rsidRPr="00F820E8">
        <w:rPr>
          <w:rFonts w:ascii="Sylfaen" w:hAnsi="Sylfaen" w:cs="Sylfaen"/>
          <w:sz w:val="22"/>
          <w:szCs w:val="22"/>
          <w:lang w:val="hy-AM" w:eastAsia="ru-RU"/>
        </w:rPr>
        <w:t>առողջապահության</w:t>
      </w:r>
      <w:r w:rsidRPr="00F820E8">
        <w:rPr>
          <w:rFonts w:ascii="Sylfaen" w:hAnsi="Sylfaen" w:cs="Sylfaen"/>
          <w:sz w:val="22"/>
          <w:szCs w:val="22"/>
          <w:lang w:val="af-ZA" w:eastAsia="ru-RU"/>
        </w:rPr>
        <w:t xml:space="preserve"> </w:t>
      </w:r>
      <w:r w:rsidRPr="00F820E8">
        <w:rPr>
          <w:rFonts w:ascii="Sylfaen" w:hAnsi="Sylfaen" w:cs="Sylfaen"/>
          <w:sz w:val="22"/>
          <w:szCs w:val="22"/>
          <w:lang w:val="hy-AM" w:eastAsia="ru-RU"/>
        </w:rPr>
        <w:t>նախարարի</w:t>
      </w:r>
      <w:r w:rsidRPr="00F820E8">
        <w:rPr>
          <w:rFonts w:ascii="Sylfaen" w:hAnsi="Sylfaen" w:cs="Sylfaen"/>
          <w:sz w:val="22"/>
          <w:szCs w:val="22"/>
          <w:lang w:val="af-ZA" w:eastAsia="ru-RU"/>
        </w:rPr>
        <w:t xml:space="preserve"> 2009</w:t>
      </w:r>
      <w:r w:rsidRPr="00F820E8">
        <w:rPr>
          <w:rFonts w:ascii="Sylfaen" w:hAnsi="Sylfaen" w:cs="Sylfaen"/>
          <w:sz w:val="22"/>
          <w:szCs w:val="22"/>
          <w:lang w:val="hy-AM" w:eastAsia="ru-RU"/>
        </w:rPr>
        <w:t>թ</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Դեկտեմբերի</w:t>
      </w:r>
      <w:r w:rsidRPr="00F820E8">
        <w:rPr>
          <w:rFonts w:ascii="Sylfaen" w:hAnsi="Sylfaen" w:cs="Sylfaen"/>
          <w:sz w:val="22"/>
          <w:szCs w:val="22"/>
          <w:lang w:val="af-ZA" w:eastAsia="ru-RU"/>
        </w:rPr>
        <w:t xml:space="preserve"> 22-</w:t>
      </w:r>
      <w:r w:rsidRPr="00F820E8">
        <w:rPr>
          <w:rFonts w:ascii="Sylfaen" w:hAnsi="Sylfaen" w:cs="Sylfaen"/>
          <w:sz w:val="22"/>
          <w:szCs w:val="22"/>
          <w:lang w:val="ru-RU" w:eastAsia="ru-RU"/>
        </w:rPr>
        <w:t>ի</w:t>
      </w:r>
      <w:r w:rsidRPr="00F820E8">
        <w:rPr>
          <w:rFonts w:ascii="Sylfaen" w:hAnsi="Sylfaen" w:cs="Sylfaen"/>
          <w:sz w:val="22"/>
          <w:szCs w:val="22"/>
          <w:lang w:val="af-ZA" w:eastAsia="ru-RU"/>
        </w:rPr>
        <w:t xml:space="preserve"> N 25-</w:t>
      </w:r>
      <w:r w:rsidRPr="00F820E8">
        <w:rPr>
          <w:rFonts w:ascii="Sylfaen" w:hAnsi="Sylfaen" w:cs="Sylfaen"/>
          <w:sz w:val="22"/>
          <w:szCs w:val="22"/>
          <w:lang w:val="ru-RU" w:eastAsia="ru-RU"/>
        </w:rPr>
        <w:t>Ն</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հրամանով</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հաստատված</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Բնակավայրերի</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տարածքների</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սանիտարական</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պահպանմանը</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սպառման</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թափոնների</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հավաքմանը</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պահմանը</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փոխադրմանը</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մշակմանը</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վերամշակմանը</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օգտահանմանը</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վնասազերծմանը</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և</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թաղմանը</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բնակավայրերի</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տարածքների</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սանիտարական</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պահպանման</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սպառման</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թափոնների</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գործածության</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ոլորտում</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աշխատանքներ</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իրականացնող</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անձնակազմի</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աշխատանքային</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անվտանգությանը</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ներկայացվող</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հիգիենիկ</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պահանջներ</w:t>
      </w:r>
      <w:r w:rsidRPr="00F820E8">
        <w:rPr>
          <w:rFonts w:ascii="Sylfaen" w:hAnsi="Sylfaen" w:cs="Sylfaen"/>
          <w:sz w:val="22"/>
          <w:szCs w:val="22"/>
          <w:lang w:val="af-ZA" w:eastAsia="ru-RU"/>
        </w:rPr>
        <w:t xml:space="preserve"> N 2.1.7.002-09 </w:t>
      </w:r>
      <w:r w:rsidRPr="00F820E8">
        <w:rPr>
          <w:rFonts w:ascii="Sylfaen" w:hAnsi="Sylfaen" w:cs="Sylfaen"/>
          <w:sz w:val="22"/>
          <w:szCs w:val="22"/>
          <w:lang w:val="ru-RU" w:eastAsia="ru-RU"/>
        </w:rPr>
        <w:t>սանիտարական</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նորմերը</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հաստատելու</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մասին</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հրամանի</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առաջարկվում</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է</w:t>
      </w:r>
      <w:r w:rsidRPr="00F820E8">
        <w:rPr>
          <w:rFonts w:ascii="Sylfaen" w:hAnsi="Sylfaen" w:cs="Sylfaen"/>
          <w:sz w:val="22"/>
          <w:szCs w:val="22"/>
          <w:lang w:val="af-ZA" w:eastAsia="ru-RU"/>
        </w:rPr>
        <w:t>.</w:t>
      </w:r>
    </w:p>
    <w:p w:rsidR="00422DF6" w:rsidRPr="00F820E8" w:rsidRDefault="00422DF6" w:rsidP="003F6ED6">
      <w:pPr>
        <w:pStyle w:val="NormalWeb"/>
        <w:numPr>
          <w:ilvl w:val="1"/>
          <w:numId w:val="22"/>
        </w:numPr>
        <w:shd w:val="clear" w:color="auto" w:fill="FFFFFF"/>
        <w:spacing w:before="0" w:beforeAutospacing="0" w:after="0" w:afterAutospacing="0" w:line="276" w:lineRule="auto"/>
        <w:ind w:left="426" w:hanging="426"/>
        <w:jc w:val="both"/>
        <w:rPr>
          <w:rFonts w:ascii="Sylfaen" w:hAnsi="Sylfaen" w:cs="Sylfaen"/>
          <w:sz w:val="22"/>
          <w:szCs w:val="22"/>
          <w:lang w:val="af-ZA" w:eastAsia="ru-RU"/>
        </w:rPr>
      </w:pPr>
      <w:r w:rsidRPr="00F820E8">
        <w:rPr>
          <w:rFonts w:ascii="Sylfaen" w:hAnsi="Sylfaen" w:cs="Sylfaen"/>
          <w:sz w:val="22"/>
          <w:szCs w:val="22"/>
          <w:lang w:eastAsia="ru-RU"/>
        </w:rPr>
        <w:t>Բնակավայրերի</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փողոցներում</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բնակելի</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և</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հասարակական</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շենքերի</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բակերում</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ջրաթափանց</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հարթ</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բարեկարգ</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մակերեսով</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հարթակների</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վրա</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տեղադրել</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կափարիչով</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կոնտեյներներ</w:t>
      </w:r>
      <w:r w:rsidRPr="00F820E8">
        <w:rPr>
          <w:rFonts w:ascii="Sylfaen" w:hAnsi="Sylfaen" w:cs="Sylfaen"/>
          <w:sz w:val="22"/>
          <w:szCs w:val="22"/>
          <w:lang w:val="af-ZA" w:eastAsia="ru-RU"/>
        </w:rPr>
        <w:t>:</w:t>
      </w:r>
    </w:p>
    <w:p w:rsidR="00422DF6" w:rsidRPr="00F820E8" w:rsidRDefault="00422DF6" w:rsidP="003F6ED6">
      <w:pPr>
        <w:pStyle w:val="NormalWeb"/>
        <w:numPr>
          <w:ilvl w:val="1"/>
          <w:numId w:val="22"/>
        </w:numPr>
        <w:shd w:val="clear" w:color="auto" w:fill="FFFFFF"/>
        <w:spacing w:before="0" w:beforeAutospacing="0" w:after="0" w:afterAutospacing="0" w:line="276" w:lineRule="auto"/>
        <w:ind w:left="426" w:hanging="426"/>
        <w:jc w:val="both"/>
        <w:rPr>
          <w:rFonts w:ascii="Sylfaen" w:hAnsi="Sylfaen" w:cs="Sylfaen"/>
          <w:sz w:val="22"/>
          <w:szCs w:val="22"/>
          <w:lang w:val="af-ZA" w:eastAsia="ru-RU"/>
        </w:rPr>
      </w:pPr>
      <w:r w:rsidRPr="00F820E8">
        <w:rPr>
          <w:rFonts w:ascii="Sylfaen" w:hAnsi="Sylfaen" w:cs="Sylfaen"/>
          <w:sz w:val="22"/>
          <w:szCs w:val="22"/>
          <w:lang w:val="ru-RU" w:eastAsia="ru-RU"/>
        </w:rPr>
        <w:t>Կոնտեյներների</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տեղադրման</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հարթակները</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երեք</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կողմից</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պետք</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է</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ունենան</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պատնեշ</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կամ</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մետաղյա</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դեկորատիվ</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ցանկապատ</w:t>
      </w:r>
      <w:r w:rsidRPr="00F820E8">
        <w:rPr>
          <w:rFonts w:ascii="Sylfaen" w:hAnsi="Sylfaen" w:cs="Sylfaen"/>
          <w:sz w:val="22"/>
          <w:szCs w:val="22"/>
          <w:lang w:val="af-ZA" w:eastAsia="ru-RU"/>
        </w:rPr>
        <w:t>:</w:t>
      </w:r>
    </w:p>
    <w:p w:rsidR="00422DF6" w:rsidRPr="00F820E8" w:rsidRDefault="00422DF6" w:rsidP="003F6ED6">
      <w:pPr>
        <w:pStyle w:val="NormalWeb"/>
        <w:numPr>
          <w:ilvl w:val="1"/>
          <w:numId w:val="22"/>
        </w:numPr>
        <w:shd w:val="clear" w:color="auto" w:fill="FFFFFF"/>
        <w:spacing w:before="0" w:beforeAutospacing="0" w:after="0" w:afterAutospacing="0" w:line="276" w:lineRule="auto"/>
        <w:ind w:left="426" w:hanging="426"/>
        <w:jc w:val="both"/>
        <w:rPr>
          <w:rFonts w:ascii="Sylfaen" w:hAnsi="Sylfaen" w:cs="Sylfaen"/>
          <w:sz w:val="22"/>
          <w:szCs w:val="22"/>
          <w:lang w:val="af-ZA" w:eastAsia="ru-RU"/>
        </w:rPr>
      </w:pPr>
      <w:r w:rsidRPr="00F820E8">
        <w:rPr>
          <w:rFonts w:ascii="Sylfaen" w:hAnsi="Sylfaen" w:cs="Sylfaen"/>
          <w:sz w:val="22"/>
          <w:szCs w:val="22"/>
          <w:lang w:val="ru-RU" w:eastAsia="ru-RU"/>
        </w:rPr>
        <w:t>Կոնտեյներներից</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աղբը</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հեռացնելու</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ժամանակ</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աղբահանությունն</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իրականացնող</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կազմակերպության</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կողմից</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անհրաժեշտ</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է</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մաքրել</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տեղափոխել</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կոնտեյներների</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հարակից</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տարածքի</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աղբը</w:t>
      </w:r>
      <w:r w:rsidRPr="00F820E8">
        <w:rPr>
          <w:rFonts w:ascii="Sylfaen" w:hAnsi="Sylfaen" w:cs="Sylfaen"/>
          <w:sz w:val="22"/>
          <w:szCs w:val="22"/>
          <w:lang w:eastAsia="ru-RU"/>
        </w:rPr>
        <w:t>։</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Աղբահանության</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ժամանակ</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անհրաժեշտ</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է</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տեղափոխել</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նաև</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աղբակույտերը</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և</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տերևակույտերը</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դրանց</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այրումն</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արգելել</w:t>
      </w:r>
      <w:r w:rsidRPr="00F820E8">
        <w:rPr>
          <w:rFonts w:ascii="Sylfaen" w:hAnsi="Sylfaen" w:cs="Sylfaen"/>
          <w:sz w:val="22"/>
          <w:szCs w:val="22"/>
          <w:lang w:val="af-ZA" w:eastAsia="ru-RU"/>
        </w:rPr>
        <w:t>:</w:t>
      </w:r>
    </w:p>
    <w:p w:rsidR="00422DF6" w:rsidRPr="00F820E8" w:rsidRDefault="00422DF6" w:rsidP="003F6ED6">
      <w:pPr>
        <w:pStyle w:val="NormalWeb"/>
        <w:numPr>
          <w:ilvl w:val="1"/>
          <w:numId w:val="22"/>
        </w:numPr>
        <w:shd w:val="clear" w:color="auto" w:fill="FFFFFF"/>
        <w:spacing w:before="0" w:beforeAutospacing="0" w:after="0" w:afterAutospacing="0" w:line="276" w:lineRule="auto"/>
        <w:ind w:left="426" w:hanging="426"/>
        <w:jc w:val="both"/>
        <w:rPr>
          <w:rFonts w:ascii="Sylfaen" w:hAnsi="Sylfaen" w:cs="Sylfaen"/>
          <w:sz w:val="22"/>
          <w:szCs w:val="22"/>
          <w:lang w:val="af-ZA" w:eastAsia="ru-RU"/>
        </w:rPr>
      </w:pPr>
      <w:r w:rsidRPr="00F820E8">
        <w:rPr>
          <w:rFonts w:ascii="Sylfaen" w:hAnsi="Sylfaen"/>
          <w:noProof/>
          <w:sz w:val="22"/>
          <w:szCs w:val="22"/>
        </w:rPr>
        <w:lastRenderedPageBreak/>
        <w:drawing>
          <wp:anchor distT="0" distB="0" distL="114300" distR="114300" simplePos="0" relativeHeight="251660288" behindDoc="0" locked="0" layoutInCell="1" allowOverlap="1">
            <wp:simplePos x="0" y="0"/>
            <wp:positionH relativeFrom="column">
              <wp:posOffset>3214370</wp:posOffset>
            </wp:positionH>
            <wp:positionV relativeFrom="paragraph">
              <wp:posOffset>58420</wp:posOffset>
            </wp:positionV>
            <wp:extent cx="2720340" cy="1819275"/>
            <wp:effectExtent l="0" t="0" r="3810" b="9525"/>
            <wp:wrapSquare wrapText="bothSides"/>
            <wp:docPr id="1" name="Picture 1" descr="China National Electric Engineering ընկերությունը պատրաստակամություն է հայտնել Հայաստանում աղբից էներգիա ստանալու գործարան կառուցե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China National Electric Engineering ընկերությունը պատրաստակամություն է հայտնել Հայաստանում աղբից էներգիա ստանալու գործարան կառուցել"/>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720340" cy="18192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820E8">
        <w:rPr>
          <w:rFonts w:ascii="Sylfaen" w:hAnsi="Sylfaen" w:cs="Sylfaen"/>
          <w:sz w:val="22"/>
          <w:szCs w:val="22"/>
          <w:lang w:val="ru-RU" w:eastAsia="ru-RU"/>
        </w:rPr>
        <w:t>Աղբատար</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փոխադրամիջոցների</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թափքերն</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անհրաժեշտ</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է</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ախտահանել</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աղբաթափման</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վայրում</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աղբահանություն</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իրականացնող</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կազմակերպության</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կողմից՝</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աղտահանիչ</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լուծույթներով</w:t>
      </w:r>
      <w:r w:rsidRPr="00F820E8">
        <w:rPr>
          <w:rFonts w:ascii="Sylfaen" w:hAnsi="Sylfaen" w:cs="Sylfaen"/>
          <w:sz w:val="22"/>
          <w:szCs w:val="22"/>
          <w:lang w:val="af-ZA" w:eastAsia="ru-RU"/>
        </w:rPr>
        <w:t>:</w:t>
      </w:r>
    </w:p>
    <w:p w:rsidR="00422DF6" w:rsidRPr="00F820E8" w:rsidRDefault="00422DF6" w:rsidP="00195B58">
      <w:pPr>
        <w:pStyle w:val="NormalWeb"/>
        <w:numPr>
          <w:ilvl w:val="1"/>
          <w:numId w:val="22"/>
        </w:numPr>
        <w:shd w:val="clear" w:color="auto" w:fill="FFFFFF"/>
        <w:spacing w:before="0" w:beforeAutospacing="0" w:after="0" w:afterAutospacing="0"/>
        <w:ind w:left="426" w:hanging="426"/>
        <w:jc w:val="both"/>
        <w:rPr>
          <w:rFonts w:ascii="Sylfaen" w:hAnsi="Sylfaen" w:cs="Sylfaen"/>
          <w:sz w:val="22"/>
          <w:szCs w:val="22"/>
          <w:lang w:val="af-ZA" w:eastAsia="ru-RU"/>
        </w:rPr>
      </w:pPr>
      <w:r w:rsidRPr="00F820E8">
        <w:rPr>
          <w:rFonts w:ascii="Sylfaen" w:hAnsi="Sylfaen" w:cs="Sylfaen"/>
          <w:sz w:val="22"/>
          <w:szCs w:val="22"/>
          <w:lang w:val="ru-RU" w:eastAsia="ru-RU"/>
        </w:rPr>
        <w:t>Կոնտեյներները</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պետք</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է</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ունենան</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աղբահանության</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ընկերության</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հասցեն</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կամ</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անվանումը</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կամ</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ծածակագիրը</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Աղբատար</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փոխադրամիջոցների</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թափքերը</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և</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անվադողերը</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յուրաքանչյուր</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աղբաթափումից</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հետո</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անհրաժեշտ</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է</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լվանալ</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և</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ախտահանել</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Աղբանոթները</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պետք</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է</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ունենան</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մաքրման</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և</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ախտահարման</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ենթակա</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հարթ</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մակերեսներ</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և</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տեղափոխման</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համար</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ապամոնտաժման</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հնարավորություն</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աղբանոթները</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լվանալ</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և</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ախտահանել</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ամիսը</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մեկ</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անգամ՝</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աղբահանություն</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իրականացնող</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կազմակերպության</w:t>
      </w:r>
      <w:r w:rsidRPr="00F820E8">
        <w:rPr>
          <w:rFonts w:ascii="Sylfaen" w:hAnsi="Sylfaen" w:cs="Sylfaen"/>
          <w:sz w:val="22"/>
          <w:szCs w:val="22"/>
          <w:lang w:val="af-ZA" w:eastAsia="ru-RU"/>
        </w:rPr>
        <w:t xml:space="preserve"> </w:t>
      </w:r>
      <w:r w:rsidRPr="00F820E8">
        <w:rPr>
          <w:rFonts w:ascii="Sylfaen" w:hAnsi="Sylfaen" w:cs="Sylfaen"/>
          <w:sz w:val="22"/>
          <w:szCs w:val="22"/>
          <w:lang w:val="ru-RU" w:eastAsia="ru-RU"/>
        </w:rPr>
        <w:t>կողմից</w:t>
      </w:r>
      <w:r w:rsidRPr="00F820E8">
        <w:rPr>
          <w:rFonts w:ascii="Sylfaen" w:hAnsi="Sylfaen" w:cs="Sylfaen"/>
          <w:sz w:val="22"/>
          <w:szCs w:val="22"/>
          <w:lang w:val="af-ZA" w:eastAsia="ru-RU"/>
        </w:rPr>
        <w:t>:</w:t>
      </w:r>
    </w:p>
    <w:p w:rsidR="00422DF6" w:rsidRPr="00F820E8" w:rsidRDefault="00422DF6" w:rsidP="00195B58">
      <w:pPr>
        <w:spacing w:after="0" w:line="240" w:lineRule="auto"/>
        <w:ind w:firstLine="720"/>
        <w:jc w:val="both"/>
        <w:rPr>
          <w:rFonts w:ascii="Sylfaen" w:hAnsi="Sylfaen" w:cs="Arial"/>
          <w:lang w:val="hy-AM"/>
        </w:rPr>
      </w:pPr>
    </w:p>
    <w:p w:rsidR="00FE0ED3" w:rsidRDefault="0051639F" w:rsidP="00195B58">
      <w:pPr>
        <w:spacing w:after="0" w:line="240" w:lineRule="auto"/>
        <w:ind w:firstLine="720"/>
        <w:jc w:val="both"/>
        <w:rPr>
          <w:rFonts w:ascii="Sylfaen" w:hAnsi="Sylfaen" w:cs="Arial"/>
          <w:lang w:val="hy-AM"/>
        </w:rPr>
      </w:pPr>
      <w:r w:rsidRPr="0051639F">
        <w:rPr>
          <w:rFonts w:ascii="Sylfaen" w:hAnsi="Sylfaen" w:cs="Sylfaen"/>
          <w:lang w:val="hy-AM"/>
        </w:rPr>
        <w:t>Հ</w:t>
      </w:r>
      <w:r w:rsidR="00FE0ED3" w:rsidRPr="00F820E8">
        <w:rPr>
          <w:rFonts w:ascii="Sylfaen" w:hAnsi="Sylfaen" w:cs="Sylfaen"/>
          <w:lang w:val="hy-AM"/>
        </w:rPr>
        <w:t>ամայնքում առաջացած կենցաղային կոշտ թափոնների</w:t>
      </w:r>
      <w:r w:rsidR="00FE0ED3" w:rsidRPr="00F820E8">
        <w:rPr>
          <w:rFonts w:ascii="Sylfaen" w:hAnsi="Sylfaen" w:cs="Arial"/>
          <w:lang w:val="hy-AM"/>
        </w:rPr>
        <w:t xml:space="preserve"> (</w:t>
      </w:r>
      <w:r w:rsidR="00FE0ED3" w:rsidRPr="00F820E8">
        <w:rPr>
          <w:rFonts w:ascii="Sylfaen" w:hAnsi="Sylfaen" w:cs="Sylfaen"/>
          <w:lang w:val="hy-AM"/>
        </w:rPr>
        <w:t>ԿԿԹ</w:t>
      </w:r>
      <w:r w:rsidR="00FE0ED3" w:rsidRPr="00F820E8">
        <w:rPr>
          <w:rFonts w:ascii="Sylfaen" w:hAnsi="Sylfaen" w:cs="Arial"/>
          <w:lang w:val="hy-AM"/>
        </w:rPr>
        <w:t xml:space="preserve">) </w:t>
      </w:r>
      <w:r w:rsidR="00FE0ED3" w:rsidRPr="00F820E8">
        <w:rPr>
          <w:rFonts w:ascii="Sylfaen" w:hAnsi="Sylfaen" w:cs="Sylfaen"/>
          <w:lang w:val="hy-AM"/>
        </w:rPr>
        <w:t>կազմը և տարեկան քանակը բերված է աղյուսակ</w:t>
      </w:r>
      <w:r w:rsidR="00FE0ED3" w:rsidRPr="00F820E8">
        <w:rPr>
          <w:rFonts w:ascii="Sylfaen" w:hAnsi="Sylfaen" w:cs="Arial"/>
          <w:lang w:val="hy-AM"/>
        </w:rPr>
        <w:t xml:space="preserve"> 3.1.1-</w:t>
      </w:r>
      <w:r w:rsidR="00FE0ED3" w:rsidRPr="00F820E8">
        <w:rPr>
          <w:rFonts w:ascii="Sylfaen" w:hAnsi="Sylfaen" w:cs="Sylfaen"/>
          <w:lang w:val="hy-AM"/>
        </w:rPr>
        <w:t>ում</w:t>
      </w:r>
      <w:r w:rsidR="00FE0ED3" w:rsidRPr="00F820E8">
        <w:rPr>
          <w:rFonts w:ascii="Sylfaen" w:hAnsi="Sylfaen" w:cs="Arial"/>
          <w:lang w:val="hy-AM"/>
        </w:rPr>
        <w:t xml:space="preserve">: Հեռանկարում </w:t>
      </w:r>
      <w:r w:rsidR="00FE0ED3" w:rsidRPr="00F820E8">
        <w:rPr>
          <w:rFonts w:ascii="Sylfaen" w:hAnsi="Sylfaen" w:cs="Sylfaen"/>
          <w:lang w:val="hy-AM"/>
        </w:rPr>
        <w:t>բնակչության</w:t>
      </w:r>
      <w:r w:rsidR="00E97F74" w:rsidRPr="00E97F74">
        <w:rPr>
          <w:rFonts w:ascii="Sylfaen" w:hAnsi="Sylfaen" w:cs="Sylfaen"/>
          <w:lang w:val="hy-AM"/>
        </w:rPr>
        <w:t xml:space="preserve"> /ներառյալ հանգստացողների/</w:t>
      </w:r>
      <w:r w:rsidR="00FE0ED3" w:rsidRPr="00F820E8">
        <w:rPr>
          <w:rFonts w:ascii="Sylfaen" w:hAnsi="Sylfaen" w:cs="Sylfaen"/>
          <w:lang w:val="hy-AM"/>
        </w:rPr>
        <w:t xml:space="preserve"> թիվը կկազմի </w:t>
      </w:r>
      <w:r w:rsidR="00DC28FD" w:rsidRPr="009558E3">
        <w:rPr>
          <w:rFonts w:ascii="Sylfaen" w:hAnsi="Sylfaen" w:cs="Sylfaen"/>
          <w:highlight w:val="yellow"/>
          <w:lang w:val="hy-AM"/>
        </w:rPr>
        <w:t xml:space="preserve">75 000 </w:t>
      </w:r>
      <w:r w:rsidR="00FE0ED3" w:rsidRPr="009558E3">
        <w:rPr>
          <w:rFonts w:ascii="Sylfaen" w:hAnsi="Sylfaen" w:cs="Sylfaen"/>
          <w:highlight w:val="yellow"/>
          <w:lang w:val="hy-AM"/>
        </w:rPr>
        <w:t>մարդ</w:t>
      </w:r>
      <w:r w:rsidR="00FE0ED3" w:rsidRPr="009558E3">
        <w:rPr>
          <w:rFonts w:ascii="Sylfaen" w:hAnsi="Sylfaen" w:cs="Arial"/>
          <w:highlight w:val="yellow"/>
          <w:lang w:val="hy-AM"/>
        </w:rPr>
        <w:t>:</w:t>
      </w:r>
      <w:r w:rsidR="00FE0ED3" w:rsidRPr="00F820E8">
        <w:rPr>
          <w:rFonts w:ascii="Sylfaen" w:hAnsi="Sylfaen" w:cs="Arial"/>
          <w:lang w:val="hy-AM"/>
        </w:rPr>
        <w:t xml:space="preserve"> </w:t>
      </w:r>
    </w:p>
    <w:p w:rsidR="00195B58" w:rsidRPr="00195B58" w:rsidRDefault="00195B58" w:rsidP="00195B58">
      <w:pPr>
        <w:spacing w:after="0" w:line="240" w:lineRule="auto"/>
        <w:ind w:firstLine="720"/>
        <w:jc w:val="both"/>
        <w:rPr>
          <w:rFonts w:ascii="Sylfaen" w:hAnsi="Sylfaen" w:cs="Arial"/>
          <w:lang w:val="hy-AM"/>
        </w:rPr>
      </w:pPr>
      <w:r w:rsidRPr="00195B58">
        <w:rPr>
          <w:rFonts w:ascii="Sylfaen" w:hAnsi="Sylfaen" w:cs="Arial"/>
          <w:lang w:val="hy-AM"/>
        </w:rPr>
        <w:t xml:space="preserve">Հաշվի առնելով նաև համայնքային աղբավայրում նաև մյուս բնակավայրերից գոյացող աղբը՝ </w:t>
      </w:r>
    </w:p>
    <w:p w:rsidR="00FE0ED3" w:rsidRPr="00F820E8" w:rsidRDefault="00FE0ED3" w:rsidP="00F820E8">
      <w:pPr>
        <w:spacing w:after="0" w:line="360" w:lineRule="auto"/>
        <w:ind w:firstLine="720"/>
        <w:jc w:val="center"/>
        <w:rPr>
          <w:rFonts w:ascii="Sylfaen" w:hAnsi="Sylfaen" w:cs="Sylfaen"/>
          <w:lang w:val="hy-AM"/>
        </w:rPr>
      </w:pPr>
      <w:r w:rsidRPr="00F820E8">
        <w:rPr>
          <w:rFonts w:ascii="Sylfaen" w:hAnsi="Sylfaen" w:cs="Sylfaen"/>
          <w:lang w:val="hy-AM"/>
        </w:rPr>
        <w:t>ԿԿԹ</w:t>
      </w:r>
      <w:r w:rsidRPr="00F820E8">
        <w:rPr>
          <w:rFonts w:ascii="Sylfaen" w:hAnsi="Sylfaen" w:cs="Arial"/>
          <w:lang w:val="hy-AM"/>
        </w:rPr>
        <w:t>-</w:t>
      </w:r>
      <w:r w:rsidRPr="00F820E8">
        <w:rPr>
          <w:rFonts w:ascii="Sylfaen" w:hAnsi="Sylfaen" w:cs="Sylfaen"/>
          <w:lang w:val="hy-AM"/>
        </w:rPr>
        <w:t>ի կազմը և տարեկան քանակը</w:t>
      </w:r>
    </w:p>
    <w:p w:rsidR="00FE0ED3" w:rsidRPr="00F820E8" w:rsidRDefault="00FE0ED3" w:rsidP="00F820E8">
      <w:pPr>
        <w:spacing w:after="0" w:line="360" w:lineRule="auto"/>
        <w:ind w:firstLine="720"/>
        <w:jc w:val="right"/>
        <w:rPr>
          <w:rFonts w:ascii="Sylfaen" w:hAnsi="Sylfaen" w:cs="Arial"/>
          <w:lang w:val="en-US"/>
        </w:rPr>
      </w:pPr>
      <w:r w:rsidRPr="00F820E8">
        <w:rPr>
          <w:rFonts w:ascii="Sylfaen" w:hAnsi="Sylfaen" w:cs="Sylfaen"/>
          <w:lang w:val="hy-AM"/>
        </w:rPr>
        <w:t>Աղյուսակ</w:t>
      </w:r>
      <w:r w:rsidRPr="00F820E8">
        <w:rPr>
          <w:rFonts w:ascii="Sylfaen" w:hAnsi="Sylfaen" w:cs="Arial"/>
          <w:lang w:val="hy-AM"/>
        </w:rPr>
        <w:t xml:space="preserve"> 3.1.1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05"/>
        <w:gridCol w:w="2513"/>
        <w:gridCol w:w="3008"/>
      </w:tblGrid>
      <w:tr w:rsidR="00FE0ED3" w:rsidRPr="008E217C">
        <w:trPr>
          <w:trHeight w:val="589"/>
        </w:trPr>
        <w:tc>
          <w:tcPr>
            <w:tcW w:w="2102" w:type="pct"/>
            <w:tcBorders>
              <w:top w:val="double" w:sz="2" w:space="0" w:color="auto"/>
              <w:left w:val="double" w:sz="2"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hAnsi="Sylfaen" w:cs="Arial"/>
                <w:lang w:val="hy-AM"/>
              </w:rPr>
            </w:pPr>
            <w:r w:rsidRPr="00F820E8">
              <w:rPr>
                <w:rFonts w:ascii="Sylfaen" w:hAnsi="Sylfaen" w:cs="Sylfaen"/>
                <w:lang w:val="hy-AM"/>
              </w:rPr>
              <w:t>ԿԿԹ</w:t>
            </w:r>
          </w:p>
        </w:tc>
        <w:tc>
          <w:tcPr>
            <w:tcW w:w="1319" w:type="pct"/>
            <w:tcBorders>
              <w:top w:val="double" w:sz="2"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hAnsi="Sylfaen" w:cs="Arial"/>
                <w:lang w:val="hy-AM"/>
              </w:rPr>
            </w:pPr>
            <w:r w:rsidRPr="00F820E8">
              <w:rPr>
                <w:rFonts w:ascii="Sylfaen" w:hAnsi="Sylfaen" w:cs="Sylfaen"/>
                <w:lang w:val="hy-AM"/>
              </w:rPr>
              <w:t>Ընդհանուր քանակից բաժնեմասը</w:t>
            </w:r>
            <w:r w:rsidRPr="00F820E8">
              <w:rPr>
                <w:rFonts w:ascii="Sylfaen" w:hAnsi="Sylfaen" w:cs="Arial"/>
                <w:lang w:val="hy-AM"/>
              </w:rPr>
              <w:t>, %</w:t>
            </w:r>
          </w:p>
        </w:tc>
        <w:tc>
          <w:tcPr>
            <w:tcW w:w="1579" w:type="pct"/>
            <w:tcBorders>
              <w:top w:val="double" w:sz="2" w:space="0" w:color="auto"/>
              <w:left w:val="single" w:sz="4" w:space="0" w:color="auto"/>
              <w:bottom w:val="single" w:sz="4" w:space="0" w:color="auto"/>
              <w:right w:val="double" w:sz="4" w:space="0" w:color="auto"/>
            </w:tcBorders>
            <w:vAlign w:val="center"/>
            <w:hideMark/>
          </w:tcPr>
          <w:p w:rsidR="00FE0ED3" w:rsidRPr="00F820E8" w:rsidRDefault="00FE0ED3" w:rsidP="00F820E8">
            <w:pPr>
              <w:spacing w:after="0" w:line="240" w:lineRule="auto"/>
              <w:jc w:val="center"/>
              <w:rPr>
                <w:rFonts w:ascii="Sylfaen" w:hAnsi="Sylfaen" w:cs="Arial"/>
                <w:lang w:val="hy-AM"/>
              </w:rPr>
            </w:pPr>
            <w:r w:rsidRPr="00F820E8">
              <w:rPr>
                <w:rFonts w:ascii="Sylfaen" w:hAnsi="Sylfaen" w:cs="Sylfaen"/>
                <w:lang w:val="hy-AM"/>
              </w:rPr>
              <w:t>Թափոնների ընդհանուր քանակը</w:t>
            </w:r>
            <w:r w:rsidRPr="00F820E8">
              <w:rPr>
                <w:rFonts w:ascii="Sylfaen" w:hAnsi="Sylfaen" w:cs="Arial"/>
                <w:lang w:val="hy-AM"/>
              </w:rPr>
              <w:t xml:space="preserve">, </w:t>
            </w:r>
            <w:r w:rsidRPr="00F820E8">
              <w:rPr>
                <w:rFonts w:ascii="Sylfaen" w:hAnsi="Sylfaen" w:cs="Sylfaen"/>
                <w:lang w:val="hy-AM"/>
              </w:rPr>
              <w:t>տ</w:t>
            </w:r>
            <w:r w:rsidRPr="00F820E8">
              <w:rPr>
                <w:rFonts w:ascii="Sylfaen" w:hAnsi="Sylfaen" w:cs="Arial"/>
                <w:lang w:val="hy-AM"/>
              </w:rPr>
              <w:t>/</w:t>
            </w:r>
            <w:r w:rsidRPr="00F820E8">
              <w:rPr>
                <w:rFonts w:ascii="Sylfaen" w:hAnsi="Sylfaen" w:cs="Sylfaen"/>
                <w:lang w:val="hy-AM"/>
              </w:rPr>
              <w:t>տարի</w:t>
            </w:r>
          </w:p>
        </w:tc>
      </w:tr>
      <w:tr w:rsidR="00FE0ED3" w:rsidRPr="00F820E8" w:rsidTr="00473EC1">
        <w:trPr>
          <w:trHeight w:val="302"/>
        </w:trPr>
        <w:tc>
          <w:tcPr>
            <w:tcW w:w="2102" w:type="pct"/>
            <w:tcBorders>
              <w:top w:val="single" w:sz="4" w:space="0" w:color="auto"/>
              <w:left w:val="double" w:sz="2" w:space="0" w:color="auto"/>
              <w:bottom w:val="single" w:sz="4" w:space="0" w:color="auto"/>
              <w:right w:val="single" w:sz="4" w:space="0" w:color="auto"/>
            </w:tcBorders>
            <w:vAlign w:val="center"/>
            <w:hideMark/>
          </w:tcPr>
          <w:p w:rsidR="00FE0ED3" w:rsidRPr="00F820E8" w:rsidRDefault="00FE0ED3" w:rsidP="00F820E8">
            <w:pPr>
              <w:spacing w:after="0" w:line="240" w:lineRule="auto"/>
              <w:rPr>
                <w:rFonts w:ascii="Sylfaen" w:hAnsi="Sylfaen" w:cs="Arial"/>
                <w:lang w:val="hy-AM"/>
              </w:rPr>
            </w:pPr>
            <w:r w:rsidRPr="00F820E8">
              <w:rPr>
                <w:rFonts w:ascii="Sylfaen" w:hAnsi="Sylfaen" w:cs="Sylfaen"/>
                <w:lang w:val="hy-AM"/>
              </w:rPr>
              <w:t>Աննդային</w:t>
            </w:r>
            <w:r w:rsidRPr="00F820E8">
              <w:rPr>
                <w:rFonts w:ascii="Sylfaen" w:hAnsi="Sylfaen" w:cs="Sylfaen"/>
                <w:lang w:val="en-US"/>
              </w:rPr>
              <w:t xml:space="preserve"> </w:t>
            </w:r>
            <w:r w:rsidRPr="00F820E8">
              <w:rPr>
                <w:rFonts w:ascii="Sylfaen" w:hAnsi="Sylfaen" w:cs="Sylfaen"/>
                <w:lang w:val="hy-AM"/>
              </w:rPr>
              <w:t>թափոններ</w:t>
            </w:r>
          </w:p>
        </w:tc>
        <w:tc>
          <w:tcPr>
            <w:tcW w:w="1319" w:type="pct"/>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hAnsi="Sylfaen" w:cs="Arial"/>
                <w:lang w:val="hy-AM"/>
              </w:rPr>
            </w:pPr>
            <w:r w:rsidRPr="00F820E8">
              <w:rPr>
                <w:rFonts w:ascii="Sylfaen" w:hAnsi="Sylfaen" w:cs="Arial"/>
                <w:lang w:val="hy-AM"/>
              </w:rPr>
              <w:t>21.3</w:t>
            </w:r>
          </w:p>
        </w:tc>
        <w:tc>
          <w:tcPr>
            <w:tcW w:w="1579" w:type="pct"/>
            <w:tcBorders>
              <w:top w:val="single" w:sz="4" w:space="0" w:color="auto"/>
              <w:left w:val="single" w:sz="4" w:space="0" w:color="auto"/>
              <w:bottom w:val="single" w:sz="4" w:space="0" w:color="auto"/>
              <w:right w:val="double" w:sz="4" w:space="0" w:color="auto"/>
            </w:tcBorders>
            <w:vAlign w:val="center"/>
          </w:tcPr>
          <w:p w:rsidR="00FE0ED3" w:rsidRPr="00F820E8" w:rsidRDefault="00C376A9" w:rsidP="00F820E8">
            <w:pPr>
              <w:spacing w:after="0" w:line="240" w:lineRule="auto"/>
              <w:ind w:firstLine="42"/>
              <w:jc w:val="center"/>
              <w:rPr>
                <w:rFonts w:ascii="Sylfaen" w:hAnsi="Sylfaen" w:cs="Arial"/>
                <w:lang w:val="en-GB"/>
              </w:rPr>
            </w:pPr>
            <w:r>
              <w:rPr>
                <w:rFonts w:ascii="Sylfaen" w:hAnsi="Sylfaen" w:cs="Arial"/>
                <w:lang w:val="en-GB"/>
              </w:rPr>
              <w:t>5165.25</w:t>
            </w:r>
          </w:p>
        </w:tc>
      </w:tr>
      <w:tr w:rsidR="00FE0ED3" w:rsidRPr="00F820E8" w:rsidTr="00473EC1">
        <w:trPr>
          <w:trHeight w:val="287"/>
        </w:trPr>
        <w:tc>
          <w:tcPr>
            <w:tcW w:w="2102" w:type="pct"/>
            <w:tcBorders>
              <w:top w:val="single" w:sz="4" w:space="0" w:color="auto"/>
              <w:left w:val="double" w:sz="2" w:space="0" w:color="auto"/>
              <w:bottom w:val="single" w:sz="4" w:space="0" w:color="auto"/>
              <w:right w:val="single" w:sz="4" w:space="0" w:color="auto"/>
            </w:tcBorders>
            <w:vAlign w:val="center"/>
            <w:hideMark/>
          </w:tcPr>
          <w:p w:rsidR="00FE0ED3" w:rsidRPr="00F820E8" w:rsidRDefault="00FE0ED3" w:rsidP="00F820E8">
            <w:pPr>
              <w:spacing w:after="0" w:line="240" w:lineRule="auto"/>
              <w:rPr>
                <w:rFonts w:ascii="Sylfaen" w:hAnsi="Sylfaen" w:cs="Arial"/>
                <w:lang w:val="hy-AM"/>
              </w:rPr>
            </w:pPr>
            <w:r w:rsidRPr="00F820E8">
              <w:rPr>
                <w:rFonts w:ascii="Sylfaen" w:hAnsi="Sylfaen" w:cs="Sylfaen"/>
                <w:lang w:val="hy-AM"/>
              </w:rPr>
              <w:t>Թուղթ</w:t>
            </w:r>
          </w:p>
        </w:tc>
        <w:tc>
          <w:tcPr>
            <w:tcW w:w="1319" w:type="pct"/>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hAnsi="Sylfaen" w:cs="Arial"/>
                <w:lang w:val="hy-AM"/>
              </w:rPr>
            </w:pPr>
            <w:r w:rsidRPr="00F820E8">
              <w:rPr>
                <w:rFonts w:ascii="Sylfaen" w:hAnsi="Sylfaen" w:cs="Arial"/>
                <w:lang w:val="hy-AM"/>
              </w:rPr>
              <w:t>13.3</w:t>
            </w:r>
          </w:p>
        </w:tc>
        <w:tc>
          <w:tcPr>
            <w:tcW w:w="1579" w:type="pct"/>
            <w:tcBorders>
              <w:top w:val="single" w:sz="4" w:space="0" w:color="auto"/>
              <w:left w:val="single" w:sz="4" w:space="0" w:color="auto"/>
              <w:bottom w:val="single" w:sz="4" w:space="0" w:color="auto"/>
              <w:right w:val="double" w:sz="4" w:space="0" w:color="auto"/>
            </w:tcBorders>
            <w:vAlign w:val="center"/>
          </w:tcPr>
          <w:p w:rsidR="00FE0ED3" w:rsidRPr="00F820E8" w:rsidRDefault="00C376A9" w:rsidP="00F820E8">
            <w:pPr>
              <w:spacing w:after="0" w:line="240" w:lineRule="auto"/>
              <w:ind w:firstLine="42"/>
              <w:jc w:val="center"/>
              <w:rPr>
                <w:rFonts w:ascii="Sylfaen" w:hAnsi="Sylfaen" w:cs="Arial"/>
                <w:lang w:val="en-GB"/>
              </w:rPr>
            </w:pPr>
            <w:r>
              <w:rPr>
                <w:rFonts w:ascii="Sylfaen" w:hAnsi="Sylfaen" w:cs="Arial"/>
                <w:lang w:val="en-GB"/>
              </w:rPr>
              <w:t>3225.25</w:t>
            </w:r>
          </w:p>
        </w:tc>
      </w:tr>
      <w:tr w:rsidR="00FE0ED3" w:rsidRPr="00F820E8" w:rsidTr="00473EC1">
        <w:trPr>
          <w:trHeight w:val="287"/>
        </w:trPr>
        <w:tc>
          <w:tcPr>
            <w:tcW w:w="2102" w:type="pct"/>
            <w:tcBorders>
              <w:top w:val="single" w:sz="4" w:space="0" w:color="auto"/>
              <w:left w:val="double" w:sz="2" w:space="0" w:color="auto"/>
              <w:bottom w:val="single" w:sz="4" w:space="0" w:color="auto"/>
              <w:right w:val="single" w:sz="4" w:space="0" w:color="auto"/>
            </w:tcBorders>
            <w:vAlign w:val="center"/>
            <w:hideMark/>
          </w:tcPr>
          <w:p w:rsidR="00FE0ED3" w:rsidRPr="00F820E8" w:rsidRDefault="00FE0ED3" w:rsidP="00F820E8">
            <w:pPr>
              <w:spacing w:after="0" w:line="240" w:lineRule="auto"/>
              <w:rPr>
                <w:rFonts w:ascii="Sylfaen" w:hAnsi="Sylfaen" w:cs="Arial"/>
                <w:lang w:val="hy-AM"/>
              </w:rPr>
            </w:pPr>
            <w:r w:rsidRPr="00F820E8">
              <w:rPr>
                <w:rFonts w:ascii="Sylfaen" w:hAnsi="Sylfaen" w:cs="Sylfaen"/>
                <w:lang w:val="hy-AM"/>
              </w:rPr>
              <w:t>Փայտանյութ</w:t>
            </w:r>
          </w:p>
        </w:tc>
        <w:tc>
          <w:tcPr>
            <w:tcW w:w="1319" w:type="pct"/>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hAnsi="Sylfaen" w:cs="Arial"/>
                <w:lang w:val="hy-AM"/>
              </w:rPr>
            </w:pPr>
            <w:r w:rsidRPr="00F820E8">
              <w:rPr>
                <w:rFonts w:ascii="Sylfaen" w:hAnsi="Sylfaen" w:cs="Arial"/>
                <w:lang w:val="hy-AM"/>
              </w:rPr>
              <w:t>6.9</w:t>
            </w:r>
          </w:p>
        </w:tc>
        <w:tc>
          <w:tcPr>
            <w:tcW w:w="1579" w:type="pct"/>
            <w:tcBorders>
              <w:top w:val="single" w:sz="4" w:space="0" w:color="auto"/>
              <w:left w:val="single" w:sz="4" w:space="0" w:color="auto"/>
              <w:bottom w:val="single" w:sz="4" w:space="0" w:color="auto"/>
              <w:right w:val="double" w:sz="4" w:space="0" w:color="auto"/>
            </w:tcBorders>
            <w:vAlign w:val="center"/>
          </w:tcPr>
          <w:p w:rsidR="00FE0ED3" w:rsidRPr="00F820E8" w:rsidRDefault="00C376A9" w:rsidP="00F820E8">
            <w:pPr>
              <w:spacing w:after="0" w:line="240" w:lineRule="auto"/>
              <w:ind w:firstLine="42"/>
              <w:jc w:val="center"/>
              <w:rPr>
                <w:rFonts w:ascii="Sylfaen" w:hAnsi="Sylfaen" w:cs="Arial"/>
                <w:lang w:val="en-GB"/>
              </w:rPr>
            </w:pPr>
            <w:r>
              <w:rPr>
                <w:rFonts w:ascii="Sylfaen" w:hAnsi="Sylfaen" w:cs="Arial"/>
                <w:lang w:val="en-GB"/>
              </w:rPr>
              <w:t>1673.25</w:t>
            </w:r>
          </w:p>
        </w:tc>
      </w:tr>
      <w:tr w:rsidR="00FE0ED3" w:rsidRPr="00F820E8" w:rsidTr="00473EC1">
        <w:trPr>
          <w:trHeight w:val="302"/>
        </w:trPr>
        <w:tc>
          <w:tcPr>
            <w:tcW w:w="2102" w:type="pct"/>
            <w:tcBorders>
              <w:top w:val="single" w:sz="4" w:space="0" w:color="auto"/>
              <w:left w:val="double" w:sz="2" w:space="0" w:color="auto"/>
              <w:bottom w:val="single" w:sz="4" w:space="0" w:color="auto"/>
              <w:right w:val="single" w:sz="4" w:space="0" w:color="auto"/>
            </w:tcBorders>
            <w:vAlign w:val="center"/>
            <w:hideMark/>
          </w:tcPr>
          <w:p w:rsidR="00FE0ED3" w:rsidRPr="00F820E8" w:rsidRDefault="00FE0ED3" w:rsidP="00F820E8">
            <w:pPr>
              <w:spacing w:after="0" w:line="240" w:lineRule="auto"/>
              <w:rPr>
                <w:rFonts w:ascii="Sylfaen" w:hAnsi="Sylfaen" w:cs="Arial"/>
                <w:lang w:val="hy-AM"/>
              </w:rPr>
            </w:pPr>
            <w:r w:rsidRPr="00F820E8">
              <w:rPr>
                <w:rFonts w:ascii="Sylfaen" w:hAnsi="Sylfaen" w:cs="Sylfaen"/>
                <w:lang w:val="hy-AM"/>
              </w:rPr>
              <w:t>Պլաստմասաներ</w:t>
            </w:r>
          </w:p>
        </w:tc>
        <w:tc>
          <w:tcPr>
            <w:tcW w:w="1319" w:type="pct"/>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hAnsi="Sylfaen" w:cs="Arial"/>
                <w:lang w:val="hy-AM"/>
              </w:rPr>
            </w:pPr>
            <w:r w:rsidRPr="00F820E8">
              <w:rPr>
                <w:rFonts w:ascii="Sylfaen" w:hAnsi="Sylfaen" w:cs="Arial"/>
                <w:lang w:val="hy-AM"/>
              </w:rPr>
              <w:t>19.4</w:t>
            </w:r>
          </w:p>
        </w:tc>
        <w:tc>
          <w:tcPr>
            <w:tcW w:w="1579" w:type="pct"/>
            <w:tcBorders>
              <w:top w:val="single" w:sz="4" w:space="0" w:color="auto"/>
              <w:left w:val="single" w:sz="4" w:space="0" w:color="auto"/>
              <w:bottom w:val="single" w:sz="4" w:space="0" w:color="auto"/>
              <w:right w:val="double" w:sz="4" w:space="0" w:color="auto"/>
            </w:tcBorders>
            <w:vAlign w:val="center"/>
          </w:tcPr>
          <w:p w:rsidR="00FE0ED3" w:rsidRPr="00F820E8" w:rsidRDefault="00C376A9" w:rsidP="00F820E8">
            <w:pPr>
              <w:spacing w:after="0" w:line="240" w:lineRule="auto"/>
              <w:ind w:firstLine="42"/>
              <w:jc w:val="center"/>
              <w:rPr>
                <w:rFonts w:ascii="Sylfaen" w:hAnsi="Sylfaen" w:cs="Arial"/>
                <w:lang w:val="en-GB"/>
              </w:rPr>
            </w:pPr>
            <w:r>
              <w:rPr>
                <w:rFonts w:ascii="Sylfaen" w:hAnsi="Sylfaen" w:cs="Arial"/>
                <w:lang w:val="en-GB"/>
              </w:rPr>
              <w:t>4704.5</w:t>
            </w:r>
          </w:p>
        </w:tc>
      </w:tr>
      <w:tr w:rsidR="00FE0ED3" w:rsidRPr="00F820E8" w:rsidTr="00473EC1">
        <w:trPr>
          <w:trHeight w:val="287"/>
        </w:trPr>
        <w:tc>
          <w:tcPr>
            <w:tcW w:w="2102" w:type="pct"/>
            <w:tcBorders>
              <w:top w:val="single" w:sz="4" w:space="0" w:color="auto"/>
              <w:left w:val="double" w:sz="2" w:space="0" w:color="auto"/>
              <w:bottom w:val="single" w:sz="4" w:space="0" w:color="auto"/>
              <w:right w:val="single" w:sz="4" w:space="0" w:color="auto"/>
            </w:tcBorders>
            <w:vAlign w:val="center"/>
            <w:hideMark/>
          </w:tcPr>
          <w:p w:rsidR="00FE0ED3" w:rsidRPr="00F820E8" w:rsidRDefault="00FE0ED3" w:rsidP="00F820E8">
            <w:pPr>
              <w:spacing w:after="0" w:line="240" w:lineRule="auto"/>
              <w:rPr>
                <w:rFonts w:ascii="Sylfaen" w:hAnsi="Sylfaen" w:cs="Arial"/>
                <w:lang w:val="hy-AM"/>
              </w:rPr>
            </w:pPr>
            <w:r w:rsidRPr="00F820E8">
              <w:rPr>
                <w:rFonts w:ascii="Sylfaen" w:hAnsi="Sylfaen" w:cs="Sylfaen"/>
                <w:lang w:val="hy-AM"/>
              </w:rPr>
              <w:t>Ռետինևկաշի</w:t>
            </w:r>
          </w:p>
        </w:tc>
        <w:tc>
          <w:tcPr>
            <w:tcW w:w="1319" w:type="pct"/>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hAnsi="Sylfaen" w:cs="Arial"/>
                <w:lang w:val="hy-AM"/>
              </w:rPr>
            </w:pPr>
            <w:r w:rsidRPr="00F820E8">
              <w:rPr>
                <w:rFonts w:ascii="Sylfaen" w:hAnsi="Sylfaen" w:cs="Arial"/>
                <w:lang w:val="hy-AM"/>
              </w:rPr>
              <w:t>2.0</w:t>
            </w:r>
          </w:p>
        </w:tc>
        <w:tc>
          <w:tcPr>
            <w:tcW w:w="1579" w:type="pct"/>
            <w:tcBorders>
              <w:top w:val="single" w:sz="4" w:space="0" w:color="auto"/>
              <w:left w:val="single" w:sz="4" w:space="0" w:color="auto"/>
              <w:bottom w:val="single" w:sz="4" w:space="0" w:color="auto"/>
              <w:right w:val="double" w:sz="4" w:space="0" w:color="auto"/>
            </w:tcBorders>
            <w:vAlign w:val="center"/>
          </w:tcPr>
          <w:p w:rsidR="00FE0ED3" w:rsidRPr="00F820E8" w:rsidRDefault="00C376A9" w:rsidP="00F820E8">
            <w:pPr>
              <w:spacing w:after="0" w:line="240" w:lineRule="auto"/>
              <w:ind w:firstLine="42"/>
              <w:jc w:val="center"/>
              <w:rPr>
                <w:rFonts w:ascii="Sylfaen" w:hAnsi="Sylfaen" w:cs="Arial"/>
                <w:lang w:val="en-GB"/>
              </w:rPr>
            </w:pPr>
            <w:r>
              <w:rPr>
                <w:rFonts w:ascii="Sylfaen" w:hAnsi="Sylfaen" w:cs="Arial"/>
                <w:lang w:val="en-GB"/>
              </w:rPr>
              <w:t>485</w:t>
            </w:r>
          </w:p>
        </w:tc>
      </w:tr>
      <w:tr w:rsidR="00FE0ED3" w:rsidRPr="00F820E8" w:rsidTr="00473EC1">
        <w:trPr>
          <w:trHeight w:val="302"/>
        </w:trPr>
        <w:tc>
          <w:tcPr>
            <w:tcW w:w="2102" w:type="pct"/>
            <w:tcBorders>
              <w:top w:val="single" w:sz="4" w:space="0" w:color="auto"/>
              <w:left w:val="double" w:sz="2" w:space="0" w:color="auto"/>
              <w:bottom w:val="single" w:sz="4" w:space="0" w:color="auto"/>
              <w:right w:val="single" w:sz="4" w:space="0" w:color="auto"/>
            </w:tcBorders>
            <w:vAlign w:val="center"/>
            <w:hideMark/>
          </w:tcPr>
          <w:p w:rsidR="00FE0ED3" w:rsidRPr="00F820E8" w:rsidRDefault="00FE0ED3" w:rsidP="00F820E8">
            <w:pPr>
              <w:spacing w:after="0" w:line="240" w:lineRule="auto"/>
              <w:rPr>
                <w:rFonts w:ascii="Sylfaen" w:hAnsi="Sylfaen" w:cs="Arial"/>
                <w:lang w:val="hy-AM"/>
              </w:rPr>
            </w:pPr>
            <w:r w:rsidRPr="00F820E8">
              <w:rPr>
                <w:rFonts w:ascii="Sylfaen" w:hAnsi="Sylfaen" w:cs="Sylfaen"/>
                <w:lang w:val="hy-AM"/>
              </w:rPr>
              <w:t>Տեքստիլ</w:t>
            </w:r>
          </w:p>
        </w:tc>
        <w:tc>
          <w:tcPr>
            <w:tcW w:w="1319" w:type="pct"/>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hAnsi="Sylfaen" w:cs="Arial"/>
                <w:lang w:val="hy-AM"/>
              </w:rPr>
            </w:pPr>
            <w:r w:rsidRPr="00F820E8">
              <w:rPr>
                <w:rFonts w:ascii="Sylfaen" w:hAnsi="Sylfaen" w:cs="Arial"/>
                <w:lang w:val="hy-AM"/>
              </w:rPr>
              <w:t>2.8</w:t>
            </w:r>
          </w:p>
        </w:tc>
        <w:tc>
          <w:tcPr>
            <w:tcW w:w="1579" w:type="pct"/>
            <w:tcBorders>
              <w:top w:val="single" w:sz="4" w:space="0" w:color="auto"/>
              <w:left w:val="single" w:sz="4" w:space="0" w:color="auto"/>
              <w:bottom w:val="single" w:sz="4" w:space="0" w:color="auto"/>
              <w:right w:val="double" w:sz="4" w:space="0" w:color="auto"/>
            </w:tcBorders>
            <w:vAlign w:val="center"/>
          </w:tcPr>
          <w:p w:rsidR="00FE0ED3" w:rsidRPr="00F820E8" w:rsidRDefault="00C376A9" w:rsidP="00F820E8">
            <w:pPr>
              <w:spacing w:after="0" w:line="240" w:lineRule="auto"/>
              <w:ind w:firstLine="42"/>
              <w:jc w:val="center"/>
              <w:rPr>
                <w:rFonts w:ascii="Sylfaen" w:hAnsi="Sylfaen" w:cs="Arial"/>
                <w:lang w:val="en-GB"/>
              </w:rPr>
            </w:pPr>
            <w:r>
              <w:rPr>
                <w:rFonts w:ascii="Sylfaen" w:hAnsi="Sylfaen" w:cs="Arial"/>
                <w:lang w:val="en-GB"/>
              </w:rPr>
              <w:t>679</w:t>
            </w:r>
          </w:p>
        </w:tc>
      </w:tr>
      <w:tr w:rsidR="00FE0ED3" w:rsidRPr="00F820E8" w:rsidTr="00473EC1">
        <w:trPr>
          <w:trHeight w:val="287"/>
        </w:trPr>
        <w:tc>
          <w:tcPr>
            <w:tcW w:w="2102" w:type="pct"/>
            <w:tcBorders>
              <w:top w:val="single" w:sz="4" w:space="0" w:color="auto"/>
              <w:left w:val="double" w:sz="2" w:space="0" w:color="auto"/>
              <w:bottom w:val="single" w:sz="4" w:space="0" w:color="auto"/>
              <w:right w:val="single" w:sz="4" w:space="0" w:color="auto"/>
            </w:tcBorders>
            <w:vAlign w:val="center"/>
            <w:hideMark/>
          </w:tcPr>
          <w:p w:rsidR="00FE0ED3" w:rsidRPr="00F820E8" w:rsidRDefault="00FE0ED3" w:rsidP="00F820E8">
            <w:pPr>
              <w:spacing w:after="0" w:line="240" w:lineRule="auto"/>
              <w:rPr>
                <w:rFonts w:ascii="Sylfaen" w:hAnsi="Sylfaen" w:cs="Arial"/>
                <w:lang w:val="hy-AM"/>
              </w:rPr>
            </w:pPr>
            <w:r w:rsidRPr="00F820E8">
              <w:rPr>
                <w:rFonts w:ascii="Sylfaen" w:hAnsi="Sylfaen" w:cs="Sylfaen"/>
                <w:lang w:val="hy-AM"/>
              </w:rPr>
              <w:t>Ապակի</w:t>
            </w:r>
          </w:p>
        </w:tc>
        <w:tc>
          <w:tcPr>
            <w:tcW w:w="1319" w:type="pct"/>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hAnsi="Sylfaen" w:cs="Arial"/>
                <w:lang w:val="hy-AM"/>
              </w:rPr>
            </w:pPr>
            <w:r w:rsidRPr="00F820E8">
              <w:rPr>
                <w:rFonts w:ascii="Sylfaen" w:hAnsi="Sylfaen" w:cs="Arial"/>
                <w:lang w:val="hy-AM"/>
              </w:rPr>
              <w:t>5.4</w:t>
            </w:r>
          </w:p>
        </w:tc>
        <w:tc>
          <w:tcPr>
            <w:tcW w:w="1579" w:type="pct"/>
            <w:tcBorders>
              <w:top w:val="single" w:sz="4" w:space="0" w:color="auto"/>
              <w:left w:val="single" w:sz="4" w:space="0" w:color="auto"/>
              <w:bottom w:val="single" w:sz="4" w:space="0" w:color="auto"/>
              <w:right w:val="double" w:sz="4" w:space="0" w:color="auto"/>
            </w:tcBorders>
            <w:vAlign w:val="center"/>
          </w:tcPr>
          <w:p w:rsidR="00FE0ED3" w:rsidRPr="00F820E8" w:rsidRDefault="00C376A9" w:rsidP="00F820E8">
            <w:pPr>
              <w:spacing w:after="0" w:line="240" w:lineRule="auto"/>
              <w:ind w:firstLine="42"/>
              <w:jc w:val="center"/>
              <w:rPr>
                <w:rFonts w:ascii="Sylfaen" w:hAnsi="Sylfaen" w:cs="Arial"/>
                <w:lang w:val="en-GB"/>
              </w:rPr>
            </w:pPr>
            <w:r>
              <w:rPr>
                <w:rFonts w:ascii="Sylfaen" w:hAnsi="Sylfaen" w:cs="Arial"/>
                <w:lang w:val="en-GB"/>
              </w:rPr>
              <w:t>1309.5</w:t>
            </w:r>
          </w:p>
        </w:tc>
      </w:tr>
      <w:tr w:rsidR="00FE0ED3" w:rsidRPr="00F820E8" w:rsidTr="00473EC1">
        <w:trPr>
          <w:trHeight w:val="517"/>
        </w:trPr>
        <w:tc>
          <w:tcPr>
            <w:tcW w:w="2102" w:type="pct"/>
            <w:tcBorders>
              <w:top w:val="single" w:sz="4" w:space="0" w:color="auto"/>
              <w:left w:val="double" w:sz="2" w:space="0" w:color="auto"/>
              <w:bottom w:val="single" w:sz="4" w:space="0" w:color="auto"/>
              <w:right w:val="single" w:sz="4" w:space="0" w:color="auto"/>
            </w:tcBorders>
            <w:vAlign w:val="center"/>
            <w:hideMark/>
          </w:tcPr>
          <w:p w:rsidR="00FE0ED3" w:rsidRPr="00F820E8" w:rsidRDefault="00FE0ED3" w:rsidP="00F820E8">
            <w:pPr>
              <w:spacing w:after="0" w:line="240" w:lineRule="auto"/>
              <w:rPr>
                <w:rFonts w:ascii="Sylfaen" w:hAnsi="Sylfaen" w:cs="Arial"/>
                <w:lang w:val="hy-AM"/>
              </w:rPr>
            </w:pPr>
            <w:r w:rsidRPr="00F820E8">
              <w:rPr>
                <w:rFonts w:ascii="Sylfaen" w:hAnsi="Sylfaen" w:cs="Sylfaen"/>
                <w:lang w:val="hy-AM"/>
              </w:rPr>
              <w:t>Երկաթ և նրա համաձուլվածքները</w:t>
            </w:r>
            <w:r w:rsidRPr="00F820E8">
              <w:rPr>
                <w:rFonts w:ascii="Sylfaen" w:hAnsi="Sylfaen" w:cs="Arial"/>
                <w:lang w:val="hy-AM"/>
              </w:rPr>
              <w:t xml:space="preserve">,         </w:t>
            </w:r>
            <w:r w:rsidRPr="00F820E8">
              <w:rPr>
                <w:rFonts w:ascii="Sylfaen" w:hAnsi="Sylfaen" w:cs="Sylfaen"/>
                <w:lang w:val="hy-AM"/>
              </w:rPr>
              <w:t>Գունավոր մետաղներ</w:t>
            </w:r>
          </w:p>
        </w:tc>
        <w:tc>
          <w:tcPr>
            <w:tcW w:w="1319" w:type="pct"/>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hAnsi="Sylfaen" w:cs="Arial"/>
                <w:lang w:val="hy-AM"/>
              </w:rPr>
            </w:pPr>
            <w:r w:rsidRPr="00F820E8">
              <w:rPr>
                <w:rFonts w:ascii="Sylfaen" w:hAnsi="Sylfaen" w:cs="Arial"/>
                <w:lang w:val="hy-AM"/>
              </w:rPr>
              <w:t>1.9</w:t>
            </w:r>
          </w:p>
        </w:tc>
        <w:tc>
          <w:tcPr>
            <w:tcW w:w="1579" w:type="pct"/>
            <w:tcBorders>
              <w:top w:val="single" w:sz="4" w:space="0" w:color="auto"/>
              <w:left w:val="single" w:sz="4" w:space="0" w:color="auto"/>
              <w:bottom w:val="single" w:sz="4" w:space="0" w:color="auto"/>
              <w:right w:val="double" w:sz="4" w:space="0" w:color="auto"/>
            </w:tcBorders>
            <w:vAlign w:val="center"/>
          </w:tcPr>
          <w:p w:rsidR="00FE0ED3" w:rsidRPr="00F820E8" w:rsidRDefault="00C376A9" w:rsidP="00F820E8">
            <w:pPr>
              <w:spacing w:after="0" w:line="240" w:lineRule="auto"/>
              <w:ind w:firstLine="42"/>
              <w:jc w:val="center"/>
              <w:rPr>
                <w:rFonts w:ascii="Sylfaen" w:hAnsi="Sylfaen" w:cs="Arial"/>
                <w:lang w:val="en-GB"/>
              </w:rPr>
            </w:pPr>
            <w:r>
              <w:rPr>
                <w:rFonts w:ascii="Sylfaen" w:hAnsi="Sylfaen" w:cs="Arial"/>
                <w:lang w:val="en-GB"/>
              </w:rPr>
              <w:t>460.75</w:t>
            </w:r>
          </w:p>
        </w:tc>
      </w:tr>
      <w:tr w:rsidR="00FE0ED3" w:rsidRPr="00F820E8" w:rsidTr="00473EC1">
        <w:trPr>
          <w:trHeight w:val="287"/>
        </w:trPr>
        <w:tc>
          <w:tcPr>
            <w:tcW w:w="2102" w:type="pct"/>
            <w:tcBorders>
              <w:top w:val="single" w:sz="4" w:space="0" w:color="auto"/>
              <w:left w:val="double" w:sz="2" w:space="0" w:color="auto"/>
              <w:bottom w:val="single" w:sz="4" w:space="0" w:color="auto"/>
              <w:right w:val="single" w:sz="4" w:space="0" w:color="auto"/>
            </w:tcBorders>
            <w:vAlign w:val="center"/>
            <w:hideMark/>
          </w:tcPr>
          <w:p w:rsidR="00FE0ED3" w:rsidRPr="00F820E8" w:rsidRDefault="00FE0ED3" w:rsidP="00F820E8">
            <w:pPr>
              <w:spacing w:after="0" w:line="240" w:lineRule="auto"/>
              <w:rPr>
                <w:rFonts w:ascii="Sylfaen" w:hAnsi="Sylfaen" w:cs="Arial"/>
                <w:lang w:val="hy-AM"/>
              </w:rPr>
            </w:pPr>
            <w:r w:rsidRPr="00F820E8">
              <w:rPr>
                <w:rFonts w:ascii="Sylfaen" w:hAnsi="Sylfaen" w:cs="Sylfaen"/>
                <w:lang w:val="hy-AM"/>
              </w:rPr>
              <w:t>Այլթափոններ</w:t>
            </w:r>
          </w:p>
        </w:tc>
        <w:tc>
          <w:tcPr>
            <w:tcW w:w="1319" w:type="pct"/>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jc w:val="center"/>
              <w:rPr>
                <w:rFonts w:ascii="Sylfaen" w:hAnsi="Sylfaen" w:cs="Arial"/>
                <w:lang w:val="hy-AM"/>
              </w:rPr>
            </w:pPr>
            <w:r w:rsidRPr="00F820E8">
              <w:rPr>
                <w:rFonts w:ascii="Sylfaen" w:hAnsi="Sylfaen" w:cs="Arial"/>
                <w:lang w:val="hy-AM"/>
              </w:rPr>
              <w:t>27.0</w:t>
            </w:r>
          </w:p>
        </w:tc>
        <w:tc>
          <w:tcPr>
            <w:tcW w:w="1579" w:type="pct"/>
            <w:tcBorders>
              <w:top w:val="single" w:sz="4" w:space="0" w:color="auto"/>
              <w:left w:val="single" w:sz="4" w:space="0" w:color="auto"/>
              <w:bottom w:val="single" w:sz="4" w:space="0" w:color="auto"/>
              <w:right w:val="double" w:sz="4" w:space="0" w:color="auto"/>
            </w:tcBorders>
            <w:vAlign w:val="center"/>
          </w:tcPr>
          <w:p w:rsidR="00FE0ED3" w:rsidRPr="00F820E8" w:rsidRDefault="00C376A9" w:rsidP="00F820E8">
            <w:pPr>
              <w:spacing w:after="0" w:line="240" w:lineRule="auto"/>
              <w:ind w:firstLine="42"/>
              <w:jc w:val="center"/>
              <w:rPr>
                <w:rFonts w:ascii="Sylfaen" w:hAnsi="Sylfaen" w:cs="Arial"/>
                <w:lang w:val="en-GB"/>
              </w:rPr>
            </w:pPr>
            <w:r>
              <w:rPr>
                <w:rFonts w:ascii="Sylfaen" w:hAnsi="Sylfaen" w:cs="Arial"/>
                <w:lang w:val="en-GB"/>
              </w:rPr>
              <w:t>6547.5</w:t>
            </w:r>
          </w:p>
        </w:tc>
      </w:tr>
      <w:tr w:rsidR="00FE0ED3" w:rsidRPr="00F820E8" w:rsidTr="00473EC1">
        <w:trPr>
          <w:trHeight w:val="58"/>
        </w:trPr>
        <w:tc>
          <w:tcPr>
            <w:tcW w:w="2102" w:type="pct"/>
            <w:tcBorders>
              <w:top w:val="single" w:sz="4" w:space="0" w:color="auto"/>
              <w:left w:val="double" w:sz="2" w:space="0" w:color="auto"/>
              <w:bottom w:val="double" w:sz="2" w:space="0" w:color="auto"/>
              <w:right w:val="single" w:sz="4" w:space="0" w:color="auto"/>
            </w:tcBorders>
            <w:vAlign w:val="center"/>
            <w:hideMark/>
          </w:tcPr>
          <w:p w:rsidR="00FE0ED3" w:rsidRPr="00F820E8" w:rsidRDefault="00FE0ED3" w:rsidP="00F820E8">
            <w:pPr>
              <w:spacing w:after="0" w:line="240" w:lineRule="auto"/>
              <w:ind w:firstLine="720"/>
              <w:jc w:val="both"/>
              <w:rPr>
                <w:rFonts w:ascii="Sylfaen" w:hAnsi="Sylfaen" w:cs="Arial"/>
                <w:lang w:val="hy-AM"/>
              </w:rPr>
            </w:pPr>
            <w:r w:rsidRPr="00F820E8">
              <w:rPr>
                <w:rFonts w:ascii="Sylfaen" w:hAnsi="Sylfaen" w:cs="Sylfaen"/>
                <w:lang w:val="hy-AM"/>
              </w:rPr>
              <w:t>ԸՆԴԱՄԵՆԸ</w:t>
            </w:r>
          </w:p>
        </w:tc>
        <w:tc>
          <w:tcPr>
            <w:tcW w:w="1319" w:type="pct"/>
            <w:tcBorders>
              <w:top w:val="single" w:sz="4" w:space="0" w:color="auto"/>
              <w:left w:val="single" w:sz="4" w:space="0" w:color="auto"/>
              <w:bottom w:val="double" w:sz="2" w:space="0" w:color="auto"/>
              <w:right w:val="single" w:sz="4" w:space="0" w:color="auto"/>
            </w:tcBorders>
            <w:vAlign w:val="center"/>
            <w:hideMark/>
          </w:tcPr>
          <w:p w:rsidR="00FE0ED3" w:rsidRPr="00F820E8" w:rsidRDefault="00FE0ED3" w:rsidP="00F820E8">
            <w:pPr>
              <w:spacing w:after="0" w:line="240" w:lineRule="auto"/>
              <w:jc w:val="center"/>
              <w:rPr>
                <w:rFonts w:ascii="Sylfaen" w:hAnsi="Sylfaen" w:cs="Arial"/>
                <w:lang w:val="hy-AM"/>
              </w:rPr>
            </w:pPr>
            <w:r w:rsidRPr="00F820E8">
              <w:rPr>
                <w:rFonts w:ascii="Sylfaen" w:hAnsi="Sylfaen" w:cs="Arial"/>
                <w:lang w:val="hy-AM"/>
              </w:rPr>
              <w:t>100</w:t>
            </w:r>
          </w:p>
        </w:tc>
        <w:tc>
          <w:tcPr>
            <w:tcW w:w="1579" w:type="pct"/>
            <w:tcBorders>
              <w:top w:val="single" w:sz="4" w:space="0" w:color="auto"/>
              <w:left w:val="single" w:sz="4" w:space="0" w:color="auto"/>
              <w:bottom w:val="double" w:sz="2" w:space="0" w:color="auto"/>
              <w:right w:val="double" w:sz="4" w:space="0" w:color="auto"/>
            </w:tcBorders>
            <w:vAlign w:val="center"/>
          </w:tcPr>
          <w:p w:rsidR="00FE0ED3" w:rsidRPr="00F820E8" w:rsidRDefault="00C376A9" w:rsidP="00F820E8">
            <w:pPr>
              <w:spacing w:after="0" w:line="240" w:lineRule="auto"/>
              <w:ind w:firstLine="42"/>
              <w:jc w:val="center"/>
              <w:rPr>
                <w:rFonts w:ascii="Sylfaen" w:hAnsi="Sylfaen" w:cs="Arial"/>
                <w:lang w:val="en-GB"/>
              </w:rPr>
            </w:pPr>
            <w:r>
              <w:rPr>
                <w:rFonts w:ascii="Sylfaen" w:hAnsi="Sylfaen" w:cs="Arial"/>
                <w:lang w:val="en-GB"/>
              </w:rPr>
              <w:t>24 250</w:t>
            </w:r>
          </w:p>
        </w:tc>
      </w:tr>
    </w:tbl>
    <w:p w:rsidR="009558E3" w:rsidRDefault="009558E3" w:rsidP="00F820E8">
      <w:pPr>
        <w:spacing w:after="0"/>
        <w:rPr>
          <w:rFonts w:ascii="Sylfaen" w:hAnsi="Sylfaen" w:cs="Arial"/>
          <w:lang w:val="en-US"/>
        </w:rPr>
      </w:pPr>
    </w:p>
    <w:p w:rsidR="00FE0ED3" w:rsidRPr="009558E3" w:rsidRDefault="009558E3" w:rsidP="00F820E8">
      <w:pPr>
        <w:spacing w:after="0"/>
        <w:rPr>
          <w:rFonts w:ascii="Sylfaen" w:hAnsi="Sylfaen" w:cs="Arial"/>
          <w:b/>
          <w:highlight w:val="yellow"/>
          <w:lang w:val="en-US"/>
        </w:rPr>
      </w:pPr>
      <w:r>
        <w:rPr>
          <w:rFonts w:ascii="Sylfaen" w:hAnsi="Sylfaen" w:cs="Arial"/>
          <w:lang w:val="en-US"/>
        </w:rPr>
        <w:t xml:space="preserve"> </w:t>
      </w:r>
      <w:r w:rsidRPr="009558E3">
        <w:rPr>
          <w:rFonts w:ascii="Sylfaen" w:hAnsi="Sylfaen" w:cs="Arial"/>
          <w:b/>
          <w:highlight w:val="yellow"/>
          <w:lang w:val="en-US"/>
        </w:rPr>
        <w:t>Թափոնների արդունավետ կառավարում</w:t>
      </w:r>
    </w:p>
    <w:p w:rsidR="009558E3" w:rsidRPr="009558E3" w:rsidRDefault="009558E3" w:rsidP="009558E3">
      <w:pPr>
        <w:spacing w:after="0"/>
        <w:ind w:firstLine="426"/>
        <w:jc w:val="both"/>
        <w:rPr>
          <w:rFonts w:ascii="Sylfaen" w:hAnsi="Sylfaen" w:cs="Arial"/>
          <w:highlight w:val="yellow"/>
          <w:lang w:val="af-ZA"/>
        </w:rPr>
      </w:pPr>
      <w:r w:rsidRPr="009558E3">
        <w:rPr>
          <w:rFonts w:ascii="Sylfaen" w:hAnsi="Sylfaen" w:cs="Arial"/>
          <w:highlight w:val="yellow"/>
          <w:lang w:val="af-ZA"/>
        </w:rPr>
        <w:t>Լեռնադահուկային առողջավայրի կառուցման ընթացքում թափոնների ճիշտ կառավարման համար կարևոր են հետևյալ միջոցառումների իրականացումը.</w:t>
      </w:r>
    </w:p>
    <w:p w:rsidR="009558E3" w:rsidRPr="009558E3" w:rsidRDefault="009558E3" w:rsidP="009558E3">
      <w:pPr>
        <w:spacing w:after="0"/>
        <w:ind w:firstLine="426"/>
        <w:jc w:val="both"/>
        <w:rPr>
          <w:rFonts w:ascii="Sylfaen" w:hAnsi="Sylfaen" w:cs="Arial"/>
          <w:highlight w:val="yellow"/>
          <w:lang w:val="af-ZA"/>
        </w:rPr>
      </w:pPr>
      <w:r w:rsidRPr="009558E3">
        <w:rPr>
          <w:rFonts w:ascii="Sylfaen" w:hAnsi="Sylfaen" w:cs="Arial"/>
          <w:highlight w:val="yellow"/>
          <w:lang w:val="af-ZA"/>
        </w:rPr>
        <w:t xml:space="preserve">շինարարական աշխատանքների ընթացքում շինարարական հրապարակը և հարակից տարածքը զերծ է պահվելու թափոնների կուտակումներից, </w:t>
      </w:r>
    </w:p>
    <w:p w:rsidR="009558E3" w:rsidRPr="009558E3" w:rsidRDefault="009558E3" w:rsidP="009558E3">
      <w:pPr>
        <w:spacing w:after="0"/>
        <w:ind w:firstLine="426"/>
        <w:jc w:val="both"/>
        <w:rPr>
          <w:rFonts w:ascii="Sylfaen" w:hAnsi="Sylfaen" w:cs="Arial"/>
          <w:highlight w:val="yellow"/>
          <w:lang w:val="af-ZA"/>
        </w:rPr>
      </w:pPr>
      <w:r w:rsidRPr="009558E3">
        <w:rPr>
          <w:rFonts w:ascii="Sylfaen" w:hAnsi="Sylfaen" w:cs="Arial"/>
          <w:highlight w:val="yellow"/>
          <w:lang w:val="af-ZA"/>
        </w:rPr>
        <w:t xml:space="preserve">• շինարարական հրապարակում առանձնացնել է շինարարական և կենցաղային աղբի նախնական կուտակման վայրը, </w:t>
      </w:r>
    </w:p>
    <w:p w:rsidR="009558E3" w:rsidRPr="009558E3" w:rsidRDefault="009558E3" w:rsidP="009558E3">
      <w:pPr>
        <w:spacing w:after="0"/>
        <w:ind w:firstLine="426"/>
        <w:jc w:val="both"/>
        <w:rPr>
          <w:rFonts w:ascii="Sylfaen" w:hAnsi="Sylfaen" w:cs="Arial"/>
          <w:highlight w:val="yellow"/>
          <w:lang w:val="af-ZA"/>
        </w:rPr>
      </w:pPr>
      <w:r w:rsidRPr="009558E3">
        <w:rPr>
          <w:rFonts w:ascii="Sylfaen" w:hAnsi="Sylfaen" w:cs="Arial"/>
          <w:highlight w:val="yellow"/>
          <w:lang w:val="af-ZA"/>
        </w:rPr>
        <w:t xml:space="preserve">• շինարարական թափոնները հնարավորինս կտեսակավորվեն/կառանձնացվեն մետաղները, փայտերը և այն ամենը ինչը հնարավոր կլինի վերաօգտագործել շինարարական </w:t>
      </w:r>
      <w:r w:rsidRPr="009558E3">
        <w:rPr>
          <w:rFonts w:ascii="Sylfaen" w:hAnsi="Sylfaen" w:cs="Arial"/>
          <w:highlight w:val="yellow"/>
          <w:lang w:val="af-ZA"/>
        </w:rPr>
        <w:lastRenderedPageBreak/>
        <w:t xml:space="preserve">աշխատանքների ընթացքում՝ կվերաօգտագործվի և մնացած մասը կտեղափոխվի հատկացված վայր, </w:t>
      </w:r>
    </w:p>
    <w:p w:rsidR="009558E3" w:rsidRPr="009558E3" w:rsidRDefault="009558E3" w:rsidP="009558E3">
      <w:pPr>
        <w:spacing w:after="0"/>
        <w:ind w:firstLine="426"/>
        <w:jc w:val="both"/>
        <w:rPr>
          <w:rFonts w:ascii="Sylfaen" w:hAnsi="Sylfaen" w:cs="Arial"/>
          <w:highlight w:val="yellow"/>
          <w:lang w:val="af-ZA"/>
        </w:rPr>
      </w:pPr>
      <w:r w:rsidRPr="009558E3">
        <w:rPr>
          <w:rFonts w:ascii="Sylfaen" w:hAnsi="Sylfaen" w:cs="Arial"/>
          <w:highlight w:val="yellow"/>
          <w:lang w:val="af-ZA"/>
        </w:rPr>
        <w:t xml:space="preserve">• կառուցապատման փուլում կենցաղային աղբը հավաքվելու է աղբահավաք տարողությունների մեջ և հեռացվելու է տարածքից մասնագիտացված կազմակերպություների կողմից՝ պայմանագրային հիմունքներով, </w:t>
      </w:r>
    </w:p>
    <w:p w:rsidR="009558E3" w:rsidRPr="009558E3" w:rsidRDefault="009558E3" w:rsidP="009558E3">
      <w:pPr>
        <w:spacing w:after="0"/>
        <w:ind w:firstLine="426"/>
        <w:jc w:val="both"/>
        <w:rPr>
          <w:rFonts w:ascii="Sylfaen" w:hAnsi="Sylfaen" w:cs="Arial"/>
          <w:highlight w:val="yellow"/>
          <w:lang w:val="af-ZA"/>
        </w:rPr>
      </w:pPr>
      <w:r w:rsidRPr="009558E3">
        <w:rPr>
          <w:rFonts w:ascii="Sylfaen" w:hAnsi="Sylfaen" w:cs="Arial"/>
          <w:highlight w:val="yellow"/>
          <w:lang w:val="af-ZA"/>
        </w:rPr>
        <w:t xml:space="preserve">• բացառվելու է կենցաղային աղբի այրումը, </w:t>
      </w:r>
    </w:p>
    <w:p w:rsidR="009558E3" w:rsidRPr="009558E3" w:rsidRDefault="009558E3" w:rsidP="009558E3">
      <w:pPr>
        <w:spacing w:after="0"/>
        <w:ind w:firstLine="426"/>
        <w:jc w:val="both"/>
        <w:rPr>
          <w:rFonts w:ascii="Sylfaen" w:hAnsi="Sylfaen" w:cs="Arial"/>
          <w:highlight w:val="yellow"/>
          <w:lang w:val="af-ZA"/>
        </w:rPr>
      </w:pPr>
      <w:r w:rsidRPr="009558E3">
        <w:rPr>
          <w:rFonts w:ascii="Sylfaen" w:hAnsi="Sylfaen" w:cs="Arial"/>
          <w:highlight w:val="yellow"/>
          <w:lang w:val="af-ZA"/>
        </w:rPr>
        <w:t xml:space="preserve">• շինաղբի և քանդված հանված հողային զանգվածների տեղափոխումը դեպի հատկացված վայր իրականացվելու է փակ ծածկ ունեցող բեռնատարներով, </w:t>
      </w:r>
    </w:p>
    <w:p w:rsidR="009558E3" w:rsidRPr="009558E3" w:rsidRDefault="009558E3" w:rsidP="009558E3">
      <w:pPr>
        <w:spacing w:after="0"/>
        <w:ind w:firstLine="426"/>
        <w:jc w:val="both"/>
        <w:rPr>
          <w:rFonts w:ascii="Sylfaen" w:hAnsi="Sylfaen" w:cs="Arial"/>
          <w:highlight w:val="yellow"/>
          <w:lang w:val="af-ZA"/>
        </w:rPr>
      </w:pPr>
      <w:r w:rsidRPr="009558E3">
        <w:rPr>
          <w:rFonts w:ascii="Sylfaen" w:hAnsi="Sylfaen" w:cs="Arial"/>
          <w:highlight w:val="yellow"/>
          <w:lang w:val="af-ZA"/>
        </w:rPr>
        <w:t xml:space="preserve">• բացառվելու է աղբի նախնական կուտակումը շիհրապարակից դուրս՝ այլ բնակելի և հասարակական տարածքներում, </w:t>
      </w:r>
    </w:p>
    <w:p w:rsidR="009558E3" w:rsidRPr="009558E3" w:rsidRDefault="009558E3" w:rsidP="009558E3">
      <w:pPr>
        <w:spacing w:after="0"/>
        <w:ind w:firstLine="426"/>
        <w:jc w:val="both"/>
        <w:rPr>
          <w:rFonts w:ascii="Sylfaen" w:hAnsi="Sylfaen" w:cs="Arial"/>
          <w:highlight w:val="yellow"/>
          <w:lang w:val="af-ZA"/>
        </w:rPr>
      </w:pPr>
      <w:r w:rsidRPr="009558E3">
        <w:rPr>
          <w:rFonts w:ascii="Sylfaen" w:hAnsi="Sylfaen" w:cs="Arial"/>
          <w:highlight w:val="yellow"/>
          <w:lang w:val="af-ZA"/>
        </w:rPr>
        <w:t xml:space="preserve">• շինարարական աշխատանքների ավարտից հետո իրականացվելու է տարածքի բարեկարգում՝ տարածքից հեռացնելով բոլոր տեսակի շինարարական նյութերի մնացորդները։ </w:t>
      </w:r>
    </w:p>
    <w:p w:rsidR="009558E3" w:rsidRPr="009558E3" w:rsidRDefault="009558E3" w:rsidP="009558E3">
      <w:pPr>
        <w:spacing w:after="0"/>
        <w:ind w:firstLine="426"/>
        <w:jc w:val="both"/>
        <w:rPr>
          <w:rFonts w:ascii="Sylfaen" w:hAnsi="Sylfaen" w:cs="Arial"/>
          <w:highlight w:val="yellow"/>
          <w:lang w:val="af-ZA"/>
        </w:rPr>
      </w:pPr>
      <w:r w:rsidRPr="009558E3">
        <w:rPr>
          <w:rFonts w:ascii="Sylfaen" w:hAnsi="Sylfaen" w:cs="Arial"/>
          <w:highlight w:val="yellow"/>
          <w:lang w:val="af-ZA"/>
        </w:rPr>
        <w:t xml:space="preserve">• Հնարավորության դեպքում կապալառուն կարող է պիտանի թափոնները կրկնակի օգտագործել </w:t>
      </w:r>
    </w:p>
    <w:p w:rsidR="009558E3" w:rsidRPr="009558E3" w:rsidRDefault="009558E3" w:rsidP="009558E3">
      <w:pPr>
        <w:spacing w:after="0"/>
        <w:ind w:firstLine="426"/>
        <w:jc w:val="both"/>
        <w:rPr>
          <w:rFonts w:ascii="Sylfaen" w:hAnsi="Sylfaen" w:cs="Arial"/>
          <w:highlight w:val="yellow"/>
          <w:lang w:val="af-ZA"/>
        </w:rPr>
      </w:pPr>
      <w:r w:rsidRPr="009558E3">
        <w:rPr>
          <w:rFonts w:ascii="Sylfaen" w:hAnsi="Sylfaen" w:cs="Arial"/>
          <w:highlight w:val="yellow"/>
          <w:lang w:val="af-ZA"/>
        </w:rPr>
        <w:t xml:space="preserve">• Անհրաժեշտ է նշանակել արտակարգ իրավիճակների համար պատասխանատու անձ, ով մշտապես ներկա կգտնվի շին. հրապարակում; </w:t>
      </w:r>
    </w:p>
    <w:p w:rsidR="009558E3" w:rsidRPr="009558E3" w:rsidRDefault="009558E3" w:rsidP="009558E3">
      <w:pPr>
        <w:spacing w:after="0"/>
        <w:ind w:firstLine="426"/>
        <w:jc w:val="both"/>
        <w:rPr>
          <w:rFonts w:ascii="Sylfaen" w:hAnsi="Sylfaen" w:cs="Arial"/>
          <w:highlight w:val="yellow"/>
          <w:lang w:val="af-ZA"/>
        </w:rPr>
      </w:pPr>
      <w:r w:rsidRPr="009558E3">
        <w:rPr>
          <w:rFonts w:ascii="Sylfaen" w:hAnsi="Sylfaen" w:cs="Arial"/>
          <w:highlight w:val="yellow"/>
          <w:lang w:val="af-ZA"/>
        </w:rPr>
        <w:t>• Վտանգավոր արտահոսքերի դեպքում, անմիջապես կլանիչ նյութով պետք է մաքրել առաջացած հետքերը։</w:t>
      </w:r>
    </w:p>
    <w:p w:rsidR="009558E3" w:rsidRPr="009558E3" w:rsidRDefault="009558E3" w:rsidP="009558E3">
      <w:pPr>
        <w:spacing w:after="0"/>
        <w:ind w:firstLine="426"/>
        <w:jc w:val="both"/>
        <w:rPr>
          <w:rFonts w:ascii="Sylfaen" w:hAnsi="Sylfaen" w:cs="Arial"/>
          <w:lang w:val="af-ZA"/>
        </w:rPr>
      </w:pPr>
      <w:r w:rsidRPr="009558E3">
        <w:rPr>
          <w:rFonts w:ascii="Sylfaen" w:hAnsi="Sylfaen" w:cs="Arial"/>
          <w:highlight w:val="yellow"/>
          <w:lang w:val="af-ZA"/>
        </w:rPr>
        <w:t>Լեռնադահուկային առողջավայրի տարբեր շինությունների կառուցման ընթացքում աառաջացող շինարարական աղբն ամբողջությամբ տեղափոխվելու է տեղական ինքնակառավարման մարմինների կողմից հատկացված վայր:</w:t>
      </w:r>
    </w:p>
    <w:p w:rsidR="009558E3" w:rsidRPr="009558E3" w:rsidRDefault="009558E3" w:rsidP="00F820E8">
      <w:pPr>
        <w:spacing w:after="0"/>
        <w:rPr>
          <w:lang w:val="af-ZA"/>
        </w:rPr>
      </w:pPr>
    </w:p>
    <w:p w:rsidR="00FE0ED3" w:rsidRPr="00F820E8" w:rsidRDefault="00FE0ED3" w:rsidP="003F6ED6">
      <w:pPr>
        <w:pStyle w:val="Heading1"/>
        <w:keepLines/>
        <w:numPr>
          <w:ilvl w:val="0"/>
          <w:numId w:val="16"/>
        </w:numPr>
        <w:overflowPunct/>
        <w:autoSpaceDE/>
        <w:adjustRightInd/>
        <w:spacing w:line="276" w:lineRule="auto"/>
        <w:jc w:val="left"/>
        <w:rPr>
          <w:rFonts w:ascii="Sylfaen" w:hAnsi="Sylfaen" w:cs="Sylfaen"/>
          <w:b/>
          <w:sz w:val="22"/>
          <w:szCs w:val="22"/>
          <w:lang w:val="hy-AM"/>
        </w:rPr>
      </w:pPr>
      <w:bookmarkStart w:id="12" w:name="_Toc490497192"/>
      <w:r w:rsidRPr="00F820E8">
        <w:rPr>
          <w:rFonts w:ascii="Sylfaen" w:hAnsi="Sylfaen" w:cs="Sylfaen"/>
          <w:b/>
          <w:sz w:val="22"/>
          <w:szCs w:val="22"/>
          <w:lang w:val="hy-AM"/>
        </w:rPr>
        <w:t>Կանաչապատման համակարգը</w:t>
      </w:r>
      <w:bookmarkEnd w:id="12"/>
    </w:p>
    <w:p w:rsidR="00FE0ED3" w:rsidRPr="00F820E8" w:rsidRDefault="00FE0ED3" w:rsidP="0051639F">
      <w:pPr>
        <w:spacing w:after="0"/>
        <w:jc w:val="both"/>
        <w:rPr>
          <w:rFonts w:ascii="Sylfaen" w:hAnsi="Sylfaen" w:cs="Sylfaen"/>
          <w:lang w:val="af-ZA"/>
        </w:rPr>
      </w:pPr>
      <w:r w:rsidRPr="00F820E8">
        <w:rPr>
          <w:rFonts w:ascii="Sylfaen" w:hAnsi="Sylfaen" w:cs="Arial"/>
          <w:lang w:val="af-ZA"/>
        </w:rPr>
        <w:tab/>
        <w:t xml:space="preserve">Ներկա դրությամբ </w:t>
      </w:r>
      <w:r w:rsidRPr="00F820E8">
        <w:rPr>
          <w:rFonts w:ascii="Sylfaen" w:hAnsi="Sylfaen" w:cs="Sylfaen"/>
          <w:lang w:val="af-ZA"/>
        </w:rPr>
        <w:t>գյուղական համայնքներում ընդհանուր օգտագործման կանաչ տնկարկները</w:t>
      </w:r>
      <w:r w:rsidRPr="00F820E8">
        <w:rPr>
          <w:rFonts w:ascii="Sylfaen" w:hAnsi="Sylfaen" w:cs="Arial"/>
          <w:lang w:val="af-ZA"/>
        </w:rPr>
        <w:t xml:space="preserve"> (</w:t>
      </w:r>
      <w:r w:rsidRPr="00F820E8">
        <w:rPr>
          <w:rFonts w:ascii="Sylfaen" w:hAnsi="Sylfaen" w:cs="Sylfaen"/>
          <w:lang w:val="af-ZA"/>
        </w:rPr>
        <w:t>զբոսայգիներ</w:t>
      </w:r>
      <w:r w:rsidRPr="00F820E8">
        <w:rPr>
          <w:rFonts w:ascii="Sylfaen" w:hAnsi="Sylfaen" w:cs="Arial"/>
          <w:lang w:val="af-ZA"/>
        </w:rPr>
        <w:t xml:space="preserve">, </w:t>
      </w:r>
      <w:r w:rsidRPr="00F820E8">
        <w:rPr>
          <w:rFonts w:ascii="Sylfaen" w:hAnsi="Sylfaen" w:cs="Sylfaen"/>
          <w:lang w:val="af-ZA"/>
        </w:rPr>
        <w:t>զբոսապուրակներ</w:t>
      </w:r>
      <w:r w:rsidRPr="00F820E8">
        <w:rPr>
          <w:rFonts w:ascii="Sylfaen" w:hAnsi="Sylfaen" w:cs="Arial"/>
          <w:lang w:val="af-ZA"/>
        </w:rPr>
        <w:t xml:space="preserve">, </w:t>
      </w:r>
      <w:r w:rsidRPr="00F820E8">
        <w:rPr>
          <w:rFonts w:ascii="Sylfaen" w:hAnsi="Sylfaen" w:cs="Sylfaen"/>
          <w:lang w:val="af-ZA"/>
        </w:rPr>
        <w:t>պուրակներևայլն</w:t>
      </w:r>
      <w:r w:rsidRPr="00F820E8">
        <w:rPr>
          <w:rFonts w:ascii="Sylfaen" w:hAnsi="Sylfaen" w:cs="Arial"/>
          <w:lang w:val="af-ZA"/>
        </w:rPr>
        <w:t xml:space="preserve">) ընդհամենը կազմում են </w:t>
      </w:r>
      <w:r w:rsidR="00902E2D" w:rsidRPr="00F820E8">
        <w:rPr>
          <w:rFonts w:ascii="Sylfaen" w:hAnsi="Sylfaen" w:cs="Arial"/>
          <w:lang w:val="hy-AM"/>
        </w:rPr>
        <w:t>11</w:t>
      </w:r>
      <w:r w:rsidRPr="00F820E8">
        <w:rPr>
          <w:rFonts w:ascii="Sylfaen" w:hAnsi="Sylfaen" w:cs="Arial"/>
          <w:lang w:val="af-ZA"/>
        </w:rPr>
        <w:t xml:space="preserve"> </w:t>
      </w:r>
      <w:r w:rsidRPr="00F820E8">
        <w:rPr>
          <w:rFonts w:ascii="Sylfaen" w:hAnsi="Sylfaen" w:cs="Sylfaen"/>
          <w:lang w:val="af-ZA"/>
        </w:rPr>
        <w:t>հա</w:t>
      </w:r>
      <w:r w:rsidRPr="00F820E8">
        <w:rPr>
          <w:rFonts w:ascii="Sylfaen" w:hAnsi="Sylfaen" w:cs="Arial"/>
          <w:lang w:val="af-ZA"/>
        </w:rPr>
        <w:t>:</w:t>
      </w:r>
      <w:r w:rsidR="000C7D3E" w:rsidRPr="00F820E8">
        <w:rPr>
          <w:rFonts w:ascii="Sylfaen" w:hAnsi="Sylfaen" w:cs="Arial"/>
          <w:lang w:val="hy-AM"/>
        </w:rPr>
        <w:t xml:space="preserve"> </w:t>
      </w:r>
      <w:r w:rsidRPr="00F820E8">
        <w:rPr>
          <w:rFonts w:ascii="Sylfaen" w:hAnsi="Sylfaen" w:cs="Arial"/>
          <w:lang w:val="af-ZA"/>
        </w:rPr>
        <w:t xml:space="preserve"> Շինարարական նորմերի</w:t>
      </w:r>
      <w:r w:rsidR="00902E2D" w:rsidRPr="00F820E8">
        <w:rPr>
          <w:rFonts w:ascii="Sylfaen" w:hAnsi="Sylfaen" w:cs="Arial"/>
          <w:lang w:val="hy-AM"/>
        </w:rPr>
        <w:t xml:space="preserve"> </w:t>
      </w:r>
      <w:r w:rsidR="00902E2D" w:rsidRPr="005C15F6">
        <w:rPr>
          <w:rFonts w:ascii="Sylfaen" w:hAnsi="Sylfaen" w:cs="Arial"/>
          <w:lang w:val="hy-AM"/>
        </w:rPr>
        <w:t>և</w:t>
      </w:r>
      <w:r w:rsidR="000C7D3E" w:rsidRPr="00F820E8">
        <w:rPr>
          <w:rFonts w:ascii="Sylfaen" w:hAnsi="Sylfaen" w:cs="Arial"/>
          <w:lang w:val="af-ZA"/>
        </w:rPr>
        <w:t xml:space="preserve"> </w:t>
      </w:r>
      <w:r w:rsidR="000C7D3E" w:rsidRPr="00F820E8">
        <w:rPr>
          <w:rFonts w:ascii="Sylfaen" w:eastAsia="Calibri" w:hAnsi="Sylfaen" w:cs="Sylfaen"/>
          <w:lang w:val="af-ZA" w:eastAsia="en-US"/>
        </w:rPr>
        <w:t>«</w:t>
      </w:r>
      <w:r w:rsidR="000C7D3E" w:rsidRPr="005C15F6">
        <w:rPr>
          <w:rFonts w:ascii="Sylfaen" w:eastAsia="Calibri" w:hAnsi="Sylfaen" w:cs="Sylfaen"/>
          <w:lang w:val="hy-AM" w:eastAsia="en-US"/>
        </w:rPr>
        <w:t>Կառավարության</w:t>
      </w:r>
      <w:r w:rsidR="000C7D3E" w:rsidRPr="00F820E8">
        <w:rPr>
          <w:rFonts w:ascii="Sylfaen" w:eastAsia="Calibri" w:hAnsi="Sylfaen" w:cs="Sylfaen"/>
          <w:lang w:val="af-ZA" w:eastAsia="en-US"/>
        </w:rPr>
        <w:t xml:space="preserve"> </w:t>
      </w:r>
      <w:r w:rsidR="000C7D3E" w:rsidRPr="00F820E8">
        <w:rPr>
          <w:rFonts w:ascii="Sylfaen" w:eastAsia="Calibri" w:hAnsi="Sylfaen" w:cs="Sylfaen"/>
          <w:lang w:val="hy-AM" w:eastAsia="en-US"/>
        </w:rPr>
        <w:t xml:space="preserve">2018 </w:t>
      </w:r>
      <w:r w:rsidR="000C7D3E" w:rsidRPr="005C15F6">
        <w:rPr>
          <w:rFonts w:ascii="Sylfaen" w:eastAsia="Calibri" w:hAnsi="Sylfaen" w:cs="Sylfaen"/>
          <w:lang w:val="hy-AM" w:eastAsia="en-US"/>
        </w:rPr>
        <w:t>թ</w:t>
      </w:r>
      <w:r w:rsidR="000C7D3E" w:rsidRPr="00F820E8">
        <w:rPr>
          <w:rFonts w:ascii="Sylfaen" w:eastAsia="Calibri" w:hAnsi="Sylfaen" w:cs="Sylfaen"/>
          <w:lang w:val="af-ZA" w:eastAsia="en-US"/>
        </w:rPr>
        <w:t xml:space="preserve">. </w:t>
      </w:r>
      <w:r w:rsidR="000C7D3E" w:rsidRPr="005C15F6">
        <w:rPr>
          <w:rFonts w:ascii="Sylfaen" w:eastAsia="Calibri" w:hAnsi="Sylfaen" w:cs="Sylfaen"/>
          <w:lang w:val="hy-AM" w:eastAsia="en-US"/>
        </w:rPr>
        <w:t>Փետրվարի</w:t>
      </w:r>
      <w:r w:rsidR="000C7D3E" w:rsidRPr="00F820E8">
        <w:rPr>
          <w:rFonts w:ascii="Sylfaen" w:eastAsia="Calibri" w:hAnsi="Sylfaen" w:cs="Sylfaen"/>
          <w:lang w:val="af-ZA" w:eastAsia="en-US"/>
        </w:rPr>
        <w:t xml:space="preserve"> 08-</w:t>
      </w:r>
      <w:r w:rsidR="000C7D3E" w:rsidRPr="005C15F6">
        <w:rPr>
          <w:rFonts w:ascii="Sylfaen" w:eastAsia="Calibri" w:hAnsi="Sylfaen" w:cs="Sylfaen"/>
          <w:lang w:val="hy-AM" w:eastAsia="en-US"/>
        </w:rPr>
        <w:t>ի</w:t>
      </w:r>
      <w:r w:rsidR="000C7D3E" w:rsidRPr="00F820E8">
        <w:rPr>
          <w:rFonts w:ascii="Sylfaen" w:eastAsia="Calibri" w:hAnsi="Sylfaen" w:cs="Sylfaen"/>
          <w:lang w:val="hy-AM" w:eastAsia="en-US"/>
        </w:rPr>
        <w:t xml:space="preserve"> N 108-</w:t>
      </w:r>
      <w:r w:rsidR="005C15F6" w:rsidRPr="005C15F6">
        <w:rPr>
          <w:rFonts w:ascii="Sylfaen" w:eastAsia="Calibri" w:hAnsi="Sylfaen" w:cs="Sylfaen"/>
          <w:lang w:val="hy-AM" w:eastAsia="en-US"/>
        </w:rPr>
        <w:t>Ն</w:t>
      </w:r>
      <w:r w:rsidR="000C7D3E" w:rsidRPr="00F820E8">
        <w:rPr>
          <w:rFonts w:ascii="Sylfaen" w:eastAsia="Calibri" w:hAnsi="Sylfaen" w:cs="Sylfaen"/>
          <w:lang w:val="hy-AM" w:eastAsia="en-US"/>
        </w:rPr>
        <w:t>»</w:t>
      </w:r>
      <w:r w:rsidR="000C7D3E" w:rsidRPr="00F820E8">
        <w:rPr>
          <w:rFonts w:ascii="Sylfaen" w:eastAsia="Calibri" w:hAnsi="Sylfaen" w:cs="Sylfaen"/>
          <w:lang w:val="af-ZA" w:eastAsia="en-US"/>
        </w:rPr>
        <w:t xml:space="preserve"> </w:t>
      </w:r>
      <w:r w:rsidR="000C7D3E" w:rsidRPr="005C15F6">
        <w:rPr>
          <w:rFonts w:ascii="Sylfaen" w:eastAsia="Calibri" w:hAnsi="Sylfaen" w:cs="Sylfaen"/>
          <w:lang w:val="hy-AM" w:eastAsia="en-US"/>
        </w:rPr>
        <w:t>որոշման</w:t>
      </w:r>
      <w:r w:rsidR="000C7D3E" w:rsidRPr="00F820E8">
        <w:rPr>
          <w:rFonts w:ascii="Sylfaen" w:eastAsia="Calibri" w:hAnsi="Sylfaen" w:cs="Sylfaen"/>
          <w:lang w:val="hy-AM" w:eastAsia="en-US"/>
        </w:rPr>
        <w:t xml:space="preserve"> </w:t>
      </w:r>
      <w:r w:rsidR="00902E2D" w:rsidRPr="00F820E8">
        <w:rPr>
          <w:rFonts w:ascii="Sylfaen" w:hAnsi="Sylfaen" w:cs="Arial"/>
          <w:lang w:val="af-ZA"/>
        </w:rPr>
        <w:t xml:space="preserve"> </w:t>
      </w:r>
      <w:r w:rsidR="00902E2D" w:rsidRPr="005C15F6">
        <w:rPr>
          <w:rFonts w:ascii="Sylfaen" w:hAnsi="Sylfaen" w:cs="Arial"/>
          <w:lang w:val="hy-AM"/>
        </w:rPr>
        <w:t>հ</w:t>
      </w:r>
      <w:r w:rsidRPr="00F820E8">
        <w:rPr>
          <w:rFonts w:ascii="Sylfaen" w:hAnsi="Sylfaen" w:cs="Arial"/>
          <w:lang w:val="af-ZA"/>
        </w:rPr>
        <w:t xml:space="preserve">ամաձայն </w:t>
      </w:r>
      <w:r w:rsidRPr="00F820E8">
        <w:rPr>
          <w:rFonts w:ascii="Sylfaen" w:hAnsi="Sylfaen" w:cs="Sylfaen"/>
          <w:lang w:val="af-ZA"/>
        </w:rPr>
        <w:t>գյուղական համայնքներում ընդհանուր օգտագործման կանաչ տնկարկների մակերեսը պետք է կազմի</w:t>
      </w:r>
      <w:r w:rsidRPr="00F820E8">
        <w:rPr>
          <w:rFonts w:ascii="Sylfaen" w:hAnsi="Sylfaen" w:cs="Arial"/>
          <w:lang w:val="af-ZA"/>
        </w:rPr>
        <w:t xml:space="preserve"> 12 </w:t>
      </w:r>
      <w:r w:rsidRPr="00F820E8">
        <w:rPr>
          <w:rFonts w:ascii="Sylfaen" w:hAnsi="Sylfaen" w:cs="Sylfaen"/>
          <w:lang w:val="af-ZA"/>
        </w:rPr>
        <w:t>մ</w:t>
      </w:r>
      <w:r w:rsidRPr="00F820E8">
        <w:rPr>
          <w:rFonts w:ascii="Sylfaen" w:hAnsi="Sylfaen" w:cs="Arial"/>
          <w:vertAlign w:val="superscript"/>
          <w:lang w:val="af-ZA"/>
        </w:rPr>
        <w:t>2</w:t>
      </w:r>
      <w:r w:rsidRPr="00F820E8">
        <w:rPr>
          <w:rFonts w:ascii="Sylfaen" w:hAnsi="Sylfaen" w:cs="Arial"/>
          <w:lang w:val="af-ZA"/>
        </w:rPr>
        <w:t>/</w:t>
      </w:r>
      <w:r w:rsidRPr="00F820E8">
        <w:rPr>
          <w:rFonts w:ascii="Sylfaen" w:hAnsi="Sylfaen" w:cs="Sylfaen"/>
          <w:lang w:val="af-ZA"/>
        </w:rPr>
        <w:t>մարդ</w:t>
      </w:r>
      <w:r w:rsidRPr="00F820E8">
        <w:rPr>
          <w:rFonts w:ascii="Sylfaen" w:hAnsi="Sylfaen" w:cs="Arial"/>
          <w:lang w:val="af-ZA"/>
        </w:rPr>
        <w:t xml:space="preserve">, իսկ փոքր քաղաքների համար 10 </w:t>
      </w:r>
      <w:r w:rsidRPr="00F820E8">
        <w:rPr>
          <w:rFonts w:ascii="Sylfaen" w:hAnsi="Sylfaen" w:cs="Sylfaen"/>
          <w:lang w:val="af-ZA"/>
        </w:rPr>
        <w:t>մ</w:t>
      </w:r>
      <w:r w:rsidRPr="00F820E8">
        <w:rPr>
          <w:rFonts w:ascii="Sylfaen" w:hAnsi="Sylfaen" w:cs="Arial"/>
          <w:vertAlign w:val="superscript"/>
          <w:lang w:val="af-ZA"/>
        </w:rPr>
        <w:t>2</w:t>
      </w:r>
      <w:r w:rsidRPr="00F820E8">
        <w:rPr>
          <w:rFonts w:ascii="Sylfaen" w:hAnsi="Sylfaen" w:cs="Arial"/>
          <w:lang w:val="af-ZA"/>
        </w:rPr>
        <w:t>/</w:t>
      </w:r>
      <w:r w:rsidRPr="00F820E8">
        <w:rPr>
          <w:rFonts w:ascii="Sylfaen" w:hAnsi="Sylfaen" w:cs="Sylfaen"/>
          <w:lang w:val="af-ZA"/>
        </w:rPr>
        <w:t>մարդ:</w:t>
      </w:r>
    </w:p>
    <w:p w:rsidR="00FE0ED3" w:rsidRPr="00F820E8" w:rsidRDefault="005C15F6" w:rsidP="0051639F">
      <w:pPr>
        <w:spacing w:after="0"/>
        <w:ind w:firstLine="708"/>
        <w:jc w:val="both"/>
        <w:rPr>
          <w:rFonts w:ascii="Sylfaen" w:hAnsi="Sylfaen" w:cs="Sylfaen"/>
          <w:lang w:val="af-ZA"/>
        </w:rPr>
      </w:pPr>
      <w:r>
        <w:rPr>
          <w:rFonts w:ascii="Sylfaen" w:hAnsi="Sylfaen" w:cs="Sylfaen"/>
          <w:lang w:val="af-ZA"/>
        </w:rPr>
        <w:t>Առողջավայրին կից տ</w:t>
      </w:r>
      <w:r w:rsidR="00FE0ED3" w:rsidRPr="00F820E8">
        <w:rPr>
          <w:rFonts w:ascii="Sylfaen" w:hAnsi="Sylfaen" w:cs="Sylfaen"/>
          <w:lang w:val="af-ZA"/>
        </w:rPr>
        <w:t>նամերձ հողամասերում կանաչապատման մասը տատանվում է 0.5-ից 0.56:</w:t>
      </w:r>
    </w:p>
    <w:p w:rsidR="00FE0ED3" w:rsidRPr="00F820E8" w:rsidRDefault="00FE0ED3" w:rsidP="0051639F">
      <w:pPr>
        <w:spacing w:after="0"/>
        <w:jc w:val="both"/>
        <w:rPr>
          <w:rFonts w:ascii="Sylfaen" w:hAnsi="Sylfaen" w:cs="Arial"/>
          <w:lang w:val="af-ZA"/>
        </w:rPr>
      </w:pPr>
      <w:r w:rsidRPr="00F820E8">
        <w:rPr>
          <w:rFonts w:ascii="Sylfaen" w:hAnsi="Sylfaen" w:cs="Arial"/>
          <w:lang w:val="af-ZA"/>
        </w:rPr>
        <w:tab/>
      </w:r>
      <w:r w:rsidRPr="00F820E8">
        <w:rPr>
          <w:rFonts w:ascii="Sylfaen" w:hAnsi="Sylfaen" w:cs="Sylfaen"/>
          <w:lang w:val="af-ZA"/>
        </w:rPr>
        <w:t>Կանաչ զանգվածների ցուցանիշները բերված են աղյուսակ</w:t>
      </w:r>
      <w:r w:rsidRPr="00F820E8">
        <w:rPr>
          <w:rFonts w:ascii="Sylfaen" w:hAnsi="Sylfaen" w:cs="Arial"/>
          <w:lang w:val="af-ZA"/>
        </w:rPr>
        <w:t xml:space="preserve"> 5.1.-</w:t>
      </w:r>
      <w:r w:rsidRPr="00F820E8">
        <w:rPr>
          <w:rFonts w:ascii="Sylfaen" w:hAnsi="Sylfaen" w:cs="Sylfaen"/>
          <w:lang w:val="af-ZA"/>
        </w:rPr>
        <w:t>ում</w:t>
      </w:r>
      <w:r w:rsidRPr="00F820E8">
        <w:rPr>
          <w:rFonts w:ascii="Sylfaen" w:hAnsi="Sylfaen" w:cs="Arial"/>
          <w:lang w:val="af-ZA"/>
        </w:rPr>
        <w:t>:</w:t>
      </w:r>
    </w:p>
    <w:p w:rsidR="001B7E3B" w:rsidRPr="00F820E8" w:rsidRDefault="001B7E3B" w:rsidP="00F820E8">
      <w:pPr>
        <w:spacing w:after="0" w:line="360" w:lineRule="auto"/>
        <w:jc w:val="both"/>
        <w:rPr>
          <w:rFonts w:ascii="Sylfaen" w:hAnsi="Sylfaen" w:cs="Arial"/>
          <w:lang w:val="af-ZA"/>
        </w:rPr>
      </w:pPr>
    </w:p>
    <w:p w:rsidR="00FE0ED3" w:rsidRPr="00F820E8" w:rsidRDefault="00FE0ED3" w:rsidP="00F820E8">
      <w:pPr>
        <w:spacing w:after="0" w:line="360" w:lineRule="auto"/>
        <w:jc w:val="center"/>
        <w:rPr>
          <w:rFonts w:ascii="Sylfaen" w:hAnsi="Sylfaen" w:cs="Sylfaen"/>
          <w:lang w:val="af-ZA"/>
        </w:rPr>
      </w:pPr>
      <w:r w:rsidRPr="00F820E8">
        <w:rPr>
          <w:rFonts w:ascii="Sylfaen" w:hAnsi="Sylfaen" w:cs="Sylfaen"/>
          <w:lang w:val="af-ZA"/>
        </w:rPr>
        <w:t>Կանաչ զանգվածների ցուցանիշները</w:t>
      </w:r>
    </w:p>
    <w:p w:rsidR="00FE0ED3" w:rsidRPr="00F820E8" w:rsidRDefault="00FE0ED3" w:rsidP="00F820E8">
      <w:pPr>
        <w:spacing w:after="0" w:line="360" w:lineRule="auto"/>
        <w:jc w:val="right"/>
        <w:rPr>
          <w:rFonts w:ascii="Sylfaen" w:hAnsi="Sylfaen" w:cs="Arial"/>
          <w:lang w:val="af-ZA"/>
        </w:rPr>
      </w:pPr>
      <w:r w:rsidRPr="00F820E8">
        <w:rPr>
          <w:rFonts w:ascii="Sylfaen" w:hAnsi="Sylfaen" w:cs="Sylfaen"/>
          <w:lang w:val="af-ZA"/>
        </w:rPr>
        <w:t>Աղյուսակ</w:t>
      </w:r>
      <w:r w:rsidRPr="00F820E8">
        <w:rPr>
          <w:rFonts w:ascii="Sylfaen" w:hAnsi="Sylfaen" w:cs="Arial"/>
          <w:lang w:val="af-ZA"/>
        </w:rPr>
        <w:t xml:space="preserve"> 5.1. </w:t>
      </w:r>
    </w:p>
    <w:tbl>
      <w:tblPr>
        <w:tblW w:w="5050"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38"/>
        <w:gridCol w:w="2640"/>
        <w:gridCol w:w="2711"/>
        <w:gridCol w:w="2445"/>
      </w:tblGrid>
      <w:tr w:rsidR="00FE0ED3" w:rsidRPr="00F820E8">
        <w:tc>
          <w:tcPr>
            <w:tcW w:w="954" w:type="pct"/>
            <w:vMerge w:val="restart"/>
            <w:tcBorders>
              <w:top w:val="single" w:sz="4" w:space="0" w:color="auto"/>
              <w:left w:val="single" w:sz="4" w:space="0" w:color="auto"/>
              <w:bottom w:val="single" w:sz="4" w:space="0" w:color="auto"/>
              <w:right w:val="single" w:sz="4" w:space="0" w:color="auto"/>
            </w:tcBorders>
            <w:hideMark/>
          </w:tcPr>
          <w:p w:rsidR="00FE0ED3" w:rsidRPr="00F820E8" w:rsidRDefault="00FE0ED3" w:rsidP="00F820E8">
            <w:pPr>
              <w:spacing w:after="0" w:line="240" w:lineRule="auto"/>
              <w:ind w:right="-168"/>
              <w:jc w:val="center"/>
              <w:rPr>
                <w:rFonts w:ascii="Sylfaen" w:hAnsi="Sylfaen" w:cs="Arial"/>
                <w:lang w:val="af-ZA"/>
              </w:rPr>
            </w:pPr>
            <w:r w:rsidRPr="00F820E8">
              <w:rPr>
                <w:rFonts w:ascii="Sylfaen" w:hAnsi="Sylfaen" w:cs="Sylfaen"/>
                <w:lang w:val="af-ZA"/>
              </w:rPr>
              <w:t>Համայնքների անվանումը</w:t>
            </w:r>
          </w:p>
        </w:tc>
        <w:tc>
          <w:tcPr>
            <w:tcW w:w="4046" w:type="pct"/>
            <w:gridSpan w:val="3"/>
            <w:tcBorders>
              <w:top w:val="single" w:sz="4" w:space="0" w:color="auto"/>
              <w:left w:val="single" w:sz="4" w:space="0" w:color="auto"/>
              <w:bottom w:val="single" w:sz="4" w:space="0" w:color="auto"/>
              <w:right w:val="single" w:sz="4" w:space="0" w:color="auto"/>
            </w:tcBorders>
            <w:hideMark/>
          </w:tcPr>
          <w:p w:rsidR="00FE0ED3" w:rsidRPr="00F820E8" w:rsidRDefault="00FE0ED3" w:rsidP="00F820E8">
            <w:pPr>
              <w:spacing w:after="0" w:line="240" w:lineRule="auto"/>
              <w:jc w:val="center"/>
              <w:rPr>
                <w:rFonts w:ascii="Sylfaen" w:hAnsi="Sylfaen" w:cs="Arial"/>
                <w:lang w:val="af-ZA"/>
              </w:rPr>
            </w:pPr>
            <w:r w:rsidRPr="00F820E8">
              <w:rPr>
                <w:rFonts w:ascii="Sylfaen" w:hAnsi="Sylfaen" w:cs="Sylfaen"/>
                <w:lang w:val="af-ZA"/>
              </w:rPr>
              <w:t>Կանաչ զանգվածների</w:t>
            </w:r>
          </w:p>
          <w:p w:rsidR="00FE0ED3" w:rsidRPr="00F820E8" w:rsidRDefault="00FE0ED3" w:rsidP="00F820E8">
            <w:pPr>
              <w:spacing w:after="0" w:line="240" w:lineRule="auto"/>
              <w:jc w:val="center"/>
              <w:rPr>
                <w:rFonts w:ascii="Sylfaen" w:hAnsi="Sylfaen" w:cs="Arial"/>
                <w:lang w:val="af-ZA"/>
              </w:rPr>
            </w:pPr>
            <w:r w:rsidRPr="00F820E8">
              <w:rPr>
                <w:rFonts w:ascii="Sylfaen" w:hAnsi="Sylfaen" w:cs="Sylfaen"/>
                <w:lang w:val="af-ZA"/>
              </w:rPr>
              <w:t>ֆունկցիոնալ</w:t>
            </w:r>
          </w:p>
          <w:p w:rsidR="00FE0ED3" w:rsidRPr="00F820E8" w:rsidRDefault="00FE0ED3" w:rsidP="00F820E8">
            <w:pPr>
              <w:spacing w:after="0" w:line="240" w:lineRule="auto"/>
              <w:jc w:val="center"/>
              <w:rPr>
                <w:rFonts w:ascii="Sylfaen" w:hAnsi="Sylfaen" w:cs="Arial"/>
                <w:lang w:val="af-ZA"/>
              </w:rPr>
            </w:pPr>
            <w:r w:rsidRPr="00F820E8">
              <w:rPr>
                <w:rFonts w:ascii="Sylfaen" w:hAnsi="Sylfaen" w:cs="Sylfaen"/>
                <w:lang w:val="af-ZA"/>
              </w:rPr>
              <w:t>նշանակությունը</w:t>
            </w:r>
          </w:p>
        </w:tc>
      </w:tr>
      <w:tr w:rsidR="00FE0ED3" w:rsidRPr="008E217C">
        <w:tc>
          <w:tcPr>
            <w:tcW w:w="0" w:type="auto"/>
            <w:vMerge/>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rPr>
                <w:rFonts w:ascii="Sylfaen" w:hAnsi="Sylfaen" w:cs="Arial"/>
                <w:lang w:val="af-ZA"/>
              </w:rPr>
            </w:pPr>
          </w:p>
        </w:tc>
        <w:tc>
          <w:tcPr>
            <w:tcW w:w="1370" w:type="pct"/>
            <w:tcBorders>
              <w:top w:val="single" w:sz="4" w:space="0" w:color="auto"/>
              <w:left w:val="single" w:sz="4" w:space="0" w:color="auto"/>
              <w:bottom w:val="single" w:sz="4" w:space="0" w:color="auto"/>
              <w:right w:val="single" w:sz="4" w:space="0" w:color="auto"/>
            </w:tcBorders>
            <w:hideMark/>
          </w:tcPr>
          <w:p w:rsidR="00FE0ED3" w:rsidRPr="00F820E8" w:rsidRDefault="00FE0ED3" w:rsidP="00F820E8">
            <w:pPr>
              <w:spacing w:after="0" w:line="240" w:lineRule="auto"/>
              <w:jc w:val="center"/>
              <w:rPr>
                <w:rFonts w:ascii="Sylfaen" w:hAnsi="Sylfaen" w:cs="Arial"/>
                <w:lang w:val="af-ZA"/>
              </w:rPr>
            </w:pPr>
            <w:r w:rsidRPr="00F820E8">
              <w:rPr>
                <w:rFonts w:ascii="Sylfaen" w:hAnsi="Sylfaen" w:cs="Sylfaen"/>
                <w:lang w:val="af-ZA"/>
              </w:rPr>
              <w:t>Ընդհանուր օգտագործման կանաչ գոտի,</w:t>
            </w:r>
          </w:p>
          <w:p w:rsidR="00FE0ED3" w:rsidRPr="00F820E8" w:rsidRDefault="00FE0ED3" w:rsidP="00F820E8">
            <w:pPr>
              <w:spacing w:after="0" w:line="240" w:lineRule="auto"/>
              <w:jc w:val="center"/>
              <w:rPr>
                <w:rFonts w:ascii="Sylfaen" w:hAnsi="Sylfaen" w:cs="Arial"/>
                <w:lang w:val="af-ZA"/>
              </w:rPr>
            </w:pPr>
            <w:r w:rsidRPr="00F820E8">
              <w:rPr>
                <w:rFonts w:ascii="Sylfaen" w:hAnsi="Sylfaen" w:cs="Arial"/>
              </w:rPr>
              <w:t>հա</w:t>
            </w:r>
            <w:r w:rsidRPr="00F820E8">
              <w:rPr>
                <w:rFonts w:ascii="Sylfaen" w:hAnsi="Sylfaen" w:cs="Arial"/>
                <w:lang w:val="af-ZA"/>
              </w:rPr>
              <w:t>/</w:t>
            </w:r>
            <w:r w:rsidRPr="00F820E8">
              <w:rPr>
                <w:rFonts w:ascii="Sylfaen" w:hAnsi="Sylfaen" w:cs="Arial"/>
              </w:rPr>
              <w:t>մ</w:t>
            </w:r>
            <w:r w:rsidRPr="00F820E8">
              <w:rPr>
                <w:rFonts w:ascii="Sylfaen" w:hAnsi="Sylfaen" w:cs="Arial"/>
                <w:vertAlign w:val="superscript"/>
                <w:lang w:val="af-ZA"/>
              </w:rPr>
              <w:t>2</w:t>
            </w:r>
            <w:r w:rsidRPr="00F820E8">
              <w:rPr>
                <w:rFonts w:ascii="Sylfaen" w:hAnsi="Sylfaen" w:cs="Arial"/>
                <w:lang w:val="af-ZA"/>
              </w:rPr>
              <w:t>/</w:t>
            </w:r>
            <w:r w:rsidRPr="00F820E8">
              <w:rPr>
                <w:rFonts w:ascii="Sylfaen" w:hAnsi="Sylfaen" w:cs="Arial"/>
              </w:rPr>
              <w:t>մարդ</w:t>
            </w:r>
          </w:p>
        </w:tc>
        <w:tc>
          <w:tcPr>
            <w:tcW w:w="1407" w:type="pct"/>
            <w:tcBorders>
              <w:top w:val="single" w:sz="4" w:space="0" w:color="auto"/>
              <w:left w:val="single" w:sz="4" w:space="0" w:color="auto"/>
              <w:bottom w:val="single" w:sz="4" w:space="0" w:color="auto"/>
              <w:right w:val="single" w:sz="4" w:space="0" w:color="auto"/>
            </w:tcBorders>
            <w:hideMark/>
          </w:tcPr>
          <w:p w:rsidR="00FE0ED3" w:rsidRPr="00F820E8" w:rsidRDefault="00FE0ED3" w:rsidP="00F820E8">
            <w:pPr>
              <w:spacing w:after="0" w:line="240" w:lineRule="auto"/>
              <w:jc w:val="center"/>
              <w:rPr>
                <w:rFonts w:ascii="Sylfaen" w:hAnsi="Sylfaen" w:cs="Arial"/>
                <w:lang w:val="af-ZA"/>
              </w:rPr>
            </w:pPr>
            <w:r w:rsidRPr="00F820E8">
              <w:rPr>
                <w:rFonts w:ascii="Sylfaen" w:hAnsi="Sylfaen" w:cs="Sylfaen"/>
                <w:lang w:val="af-ZA"/>
              </w:rPr>
              <w:t>Սահմանափակ օգտագործման,</w:t>
            </w:r>
          </w:p>
          <w:p w:rsidR="00FE0ED3" w:rsidRPr="00F820E8" w:rsidRDefault="00FE0ED3" w:rsidP="00F820E8">
            <w:pPr>
              <w:spacing w:after="0" w:line="240" w:lineRule="auto"/>
              <w:jc w:val="center"/>
              <w:rPr>
                <w:rFonts w:ascii="Sylfaen" w:hAnsi="Sylfaen" w:cs="Arial"/>
                <w:lang w:val="af-ZA"/>
              </w:rPr>
            </w:pPr>
            <w:r w:rsidRPr="00F820E8">
              <w:rPr>
                <w:rFonts w:ascii="Sylfaen" w:hAnsi="Sylfaen" w:cs="Arial"/>
              </w:rPr>
              <w:t>հա</w:t>
            </w:r>
            <w:r w:rsidRPr="00F820E8">
              <w:rPr>
                <w:rFonts w:ascii="Sylfaen" w:hAnsi="Sylfaen" w:cs="Arial"/>
                <w:lang w:val="af-ZA"/>
              </w:rPr>
              <w:t>/</w:t>
            </w:r>
            <w:r w:rsidRPr="00F820E8">
              <w:rPr>
                <w:rFonts w:ascii="Sylfaen" w:hAnsi="Sylfaen" w:cs="Arial"/>
              </w:rPr>
              <w:t>մ</w:t>
            </w:r>
            <w:r w:rsidRPr="00F820E8">
              <w:rPr>
                <w:rFonts w:ascii="Sylfaen" w:hAnsi="Sylfaen" w:cs="Arial"/>
                <w:vertAlign w:val="superscript"/>
                <w:lang w:val="af-ZA"/>
              </w:rPr>
              <w:t>2</w:t>
            </w:r>
            <w:r w:rsidRPr="00F820E8">
              <w:rPr>
                <w:rFonts w:ascii="Sylfaen" w:hAnsi="Sylfaen" w:cs="Arial"/>
                <w:lang w:val="af-ZA"/>
              </w:rPr>
              <w:t>/</w:t>
            </w:r>
            <w:r w:rsidRPr="00F820E8">
              <w:rPr>
                <w:rFonts w:ascii="Sylfaen" w:hAnsi="Sylfaen" w:cs="Arial"/>
              </w:rPr>
              <w:t>մարդ</w:t>
            </w:r>
          </w:p>
        </w:tc>
        <w:tc>
          <w:tcPr>
            <w:tcW w:w="1269" w:type="pct"/>
            <w:tcBorders>
              <w:top w:val="single" w:sz="4" w:space="0" w:color="auto"/>
              <w:left w:val="single" w:sz="4" w:space="0" w:color="auto"/>
              <w:bottom w:val="single" w:sz="4" w:space="0" w:color="auto"/>
              <w:right w:val="single" w:sz="4" w:space="0" w:color="auto"/>
            </w:tcBorders>
            <w:hideMark/>
          </w:tcPr>
          <w:p w:rsidR="00FE0ED3" w:rsidRPr="00F820E8" w:rsidRDefault="00FE0ED3" w:rsidP="00F820E8">
            <w:pPr>
              <w:spacing w:after="0" w:line="240" w:lineRule="auto"/>
              <w:jc w:val="center"/>
              <w:rPr>
                <w:rFonts w:ascii="Sylfaen" w:hAnsi="Sylfaen" w:cs="Arial"/>
                <w:lang w:val="af-ZA"/>
              </w:rPr>
            </w:pPr>
            <w:r w:rsidRPr="00F820E8">
              <w:rPr>
                <w:rFonts w:ascii="Sylfaen" w:hAnsi="Sylfaen" w:cs="Sylfaen"/>
                <w:lang w:val="af-ZA"/>
              </w:rPr>
              <w:t>Ընդհանուր կանաչ զանգված,</w:t>
            </w:r>
          </w:p>
          <w:p w:rsidR="00FE0ED3" w:rsidRPr="00F820E8" w:rsidRDefault="00FE0ED3" w:rsidP="00F820E8">
            <w:pPr>
              <w:spacing w:after="0" w:line="240" w:lineRule="auto"/>
              <w:jc w:val="center"/>
              <w:rPr>
                <w:rFonts w:ascii="Sylfaen" w:hAnsi="Sylfaen" w:cs="Arial"/>
                <w:lang w:val="af-ZA"/>
              </w:rPr>
            </w:pPr>
            <w:r w:rsidRPr="00F820E8">
              <w:rPr>
                <w:rFonts w:ascii="Sylfaen" w:hAnsi="Sylfaen" w:cs="Arial"/>
              </w:rPr>
              <w:t>հա</w:t>
            </w:r>
            <w:r w:rsidRPr="00F820E8">
              <w:rPr>
                <w:rFonts w:ascii="Sylfaen" w:hAnsi="Sylfaen" w:cs="Arial"/>
                <w:lang w:val="af-ZA"/>
              </w:rPr>
              <w:t>/</w:t>
            </w:r>
            <w:r w:rsidRPr="00F820E8">
              <w:rPr>
                <w:rFonts w:ascii="Sylfaen" w:hAnsi="Sylfaen" w:cs="Arial"/>
              </w:rPr>
              <w:t>մ</w:t>
            </w:r>
            <w:r w:rsidRPr="00F820E8">
              <w:rPr>
                <w:rFonts w:ascii="Sylfaen" w:hAnsi="Sylfaen" w:cs="Arial"/>
                <w:vertAlign w:val="superscript"/>
                <w:lang w:val="af-ZA"/>
              </w:rPr>
              <w:t>2</w:t>
            </w:r>
            <w:r w:rsidRPr="00F820E8">
              <w:rPr>
                <w:rFonts w:ascii="Sylfaen" w:hAnsi="Sylfaen" w:cs="Arial"/>
                <w:lang w:val="af-ZA"/>
              </w:rPr>
              <w:t>/</w:t>
            </w:r>
            <w:r w:rsidRPr="00F820E8">
              <w:rPr>
                <w:rFonts w:ascii="Sylfaen" w:hAnsi="Sylfaen" w:cs="Arial"/>
              </w:rPr>
              <w:t>մարդ</w:t>
            </w:r>
          </w:p>
        </w:tc>
      </w:tr>
      <w:tr w:rsidR="00FE0ED3" w:rsidRPr="00F820E8">
        <w:tc>
          <w:tcPr>
            <w:tcW w:w="954" w:type="pct"/>
            <w:tcBorders>
              <w:top w:val="single" w:sz="4" w:space="0" w:color="auto"/>
              <w:left w:val="single" w:sz="4" w:space="0" w:color="auto"/>
              <w:bottom w:val="single" w:sz="4" w:space="0" w:color="auto"/>
              <w:right w:val="single" w:sz="4" w:space="0" w:color="auto"/>
            </w:tcBorders>
            <w:hideMark/>
          </w:tcPr>
          <w:p w:rsidR="00FE0ED3" w:rsidRPr="00F820E8" w:rsidRDefault="00D168A5" w:rsidP="00D168A5">
            <w:pPr>
              <w:spacing w:after="0" w:line="240" w:lineRule="auto"/>
              <w:rPr>
                <w:rFonts w:ascii="Sylfaen" w:hAnsi="Sylfaen" w:cs="Arial"/>
                <w:lang w:val="af-ZA"/>
              </w:rPr>
            </w:pPr>
            <w:r>
              <w:rPr>
                <w:rFonts w:ascii="Sylfaen" w:hAnsi="Sylfaen" w:cs="Arial"/>
                <w:lang w:val="af-ZA"/>
              </w:rPr>
              <w:t>Գյուղեր</w:t>
            </w:r>
          </w:p>
        </w:tc>
        <w:tc>
          <w:tcPr>
            <w:tcW w:w="1370" w:type="pct"/>
            <w:tcBorders>
              <w:top w:val="single" w:sz="4" w:space="0" w:color="auto"/>
              <w:left w:val="single" w:sz="4" w:space="0" w:color="auto"/>
              <w:bottom w:val="single" w:sz="4" w:space="0" w:color="auto"/>
              <w:right w:val="single" w:sz="4" w:space="0" w:color="auto"/>
            </w:tcBorders>
          </w:tcPr>
          <w:p w:rsidR="00FE0ED3" w:rsidRPr="00F820E8" w:rsidRDefault="00FE0ED3" w:rsidP="00F820E8">
            <w:pPr>
              <w:spacing w:after="0" w:line="240" w:lineRule="auto"/>
              <w:jc w:val="center"/>
              <w:rPr>
                <w:rFonts w:ascii="Sylfaen" w:hAnsi="Sylfaen" w:cs="Arial"/>
                <w:lang w:val="af-ZA"/>
              </w:rPr>
            </w:pPr>
          </w:p>
          <w:p w:rsidR="00FE0ED3" w:rsidRPr="00F820E8" w:rsidRDefault="00FE0ED3" w:rsidP="005C15F6">
            <w:pPr>
              <w:spacing w:after="0" w:line="240" w:lineRule="auto"/>
              <w:jc w:val="center"/>
              <w:rPr>
                <w:rFonts w:ascii="Sylfaen" w:hAnsi="Sylfaen" w:cs="Arial"/>
                <w:lang w:val="af-ZA"/>
              </w:rPr>
            </w:pPr>
            <w:r w:rsidRPr="00F820E8">
              <w:rPr>
                <w:rFonts w:ascii="Sylfaen" w:hAnsi="Sylfaen" w:cs="Arial"/>
                <w:lang w:val="hy-AM"/>
              </w:rPr>
              <w:t>2</w:t>
            </w:r>
            <w:r w:rsidR="000C7D3E" w:rsidRPr="00F820E8">
              <w:rPr>
                <w:rFonts w:ascii="Sylfaen" w:hAnsi="Sylfaen" w:cs="Arial"/>
                <w:lang w:val="en-US"/>
              </w:rPr>
              <w:t>3</w:t>
            </w:r>
            <w:r w:rsidR="005C15F6">
              <w:rPr>
                <w:rFonts w:ascii="Sylfaen" w:hAnsi="Sylfaen" w:cs="Arial"/>
                <w:lang w:val="en-US"/>
              </w:rPr>
              <w:t>.</w:t>
            </w:r>
            <w:r w:rsidR="000C7D3E" w:rsidRPr="00F820E8">
              <w:rPr>
                <w:rFonts w:ascii="Sylfaen" w:hAnsi="Sylfaen" w:cs="Arial"/>
                <w:lang w:val="en-US"/>
              </w:rPr>
              <w:t>3</w:t>
            </w:r>
            <w:r w:rsidRPr="00F820E8">
              <w:rPr>
                <w:rFonts w:ascii="Sylfaen" w:hAnsi="Sylfaen" w:cs="Arial"/>
                <w:lang w:val="af-ZA"/>
              </w:rPr>
              <w:t>/12</w:t>
            </w:r>
            <w:r w:rsidR="005C15F6">
              <w:rPr>
                <w:rFonts w:ascii="Sylfaen" w:hAnsi="Sylfaen" w:cs="Arial"/>
                <w:lang w:val="af-ZA"/>
              </w:rPr>
              <w:t>.</w:t>
            </w:r>
            <w:r w:rsidRPr="00F820E8">
              <w:rPr>
                <w:rFonts w:ascii="Sylfaen" w:hAnsi="Sylfaen" w:cs="Arial"/>
                <w:lang w:val="af-ZA"/>
              </w:rPr>
              <w:t>0</w:t>
            </w:r>
          </w:p>
        </w:tc>
        <w:tc>
          <w:tcPr>
            <w:tcW w:w="1407" w:type="pct"/>
            <w:tcBorders>
              <w:top w:val="single" w:sz="4" w:space="0" w:color="auto"/>
              <w:left w:val="single" w:sz="4" w:space="0" w:color="auto"/>
              <w:bottom w:val="single" w:sz="4" w:space="0" w:color="auto"/>
              <w:right w:val="single" w:sz="4" w:space="0" w:color="auto"/>
            </w:tcBorders>
          </w:tcPr>
          <w:p w:rsidR="00FE0ED3" w:rsidRPr="00F820E8" w:rsidRDefault="00FE0ED3" w:rsidP="00F820E8">
            <w:pPr>
              <w:spacing w:after="0" w:line="240" w:lineRule="auto"/>
              <w:jc w:val="center"/>
              <w:rPr>
                <w:rFonts w:ascii="Sylfaen" w:hAnsi="Sylfaen" w:cs="Arial"/>
              </w:rPr>
            </w:pPr>
          </w:p>
          <w:p w:rsidR="00FE0ED3" w:rsidRPr="00F820E8" w:rsidRDefault="00D168A5" w:rsidP="00D168A5">
            <w:pPr>
              <w:spacing w:after="0" w:line="240" w:lineRule="auto"/>
              <w:jc w:val="center"/>
              <w:rPr>
                <w:rFonts w:ascii="Sylfaen" w:hAnsi="Sylfaen" w:cs="Arial"/>
              </w:rPr>
            </w:pPr>
            <w:r>
              <w:rPr>
                <w:rFonts w:ascii="Sylfaen" w:hAnsi="Sylfaen" w:cs="Arial"/>
                <w:lang w:val="en-US"/>
              </w:rPr>
              <w:t>500</w:t>
            </w:r>
            <w:r w:rsidR="00FE0ED3" w:rsidRPr="00F820E8">
              <w:rPr>
                <w:rFonts w:ascii="Sylfaen" w:hAnsi="Sylfaen" w:cs="Arial"/>
              </w:rPr>
              <w:t>/</w:t>
            </w:r>
            <w:r>
              <w:rPr>
                <w:rFonts w:ascii="Sylfaen" w:hAnsi="Sylfaen" w:cs="Arial"/>
              </w:rPr>
              <w:t>---------</w:t>
            </w:r>
          </w:p>
        </w:tc>
        <w:tc>
          <w:tcPr>
            <w:tcW w:w="1269" w:type="pct"/>
            <w:tcBorders>
              <w:top w:val="single" w:sz="4" w:space="0" w:color="auto"/>
              <w:left w:val="single" w:sz="4" w:space="0" w:color="auto"/>
              <w:bottom w:val="single" w:sz="4" w:space="0" w:color="auto"/>
              <w:right w:val="single" w:sz="4" w:space="0" w:color="auto"/>
            </w:tcBorders>
          </w:tcPr>
          <w:p w:rsidR="00FE0ED3" w:rsidRPr="00F820E8" w:rsidRDefault="00FE0ED3" w:rsidP="00F820E8">
            <w:pPr>
              <w:spacing w:after="0" w:line="240" w:lineRule="auto"/>
              <w:jc w:val="center"/>
              <w:rPr>
                <w:rFonts w:ascii="Sylfaen" w:hAnsi="Sylfaen" w:cs="Arial"/>
              </w:rPr>
            </w:pPr>
          </w:p>
          <w:p w:rsidR="00FE0ED3" w:rsidRPr="00F820E8" w:rsidRDefault="000C7D3E" w:rsidP="005C15F6">
            <w:pPr>
              <w:spacing w:after="0" w:line="240" w:lineRule="auto"/>
              <w:jc w:val="center"/>
              <w:rPr>
                <w:rFonts w:ascii="Sylfaen" w:hAnsi="Sylfaen" w:cs="Arial"/>
              </w:rPr>
            </w:pPr>
            <w:r w:rsidRPr="00F820E8">
              <w:rPr>
                <w:rFonts w:ascii="Sylfaen" w:hAnsi="Sylfaen" w:cs="Arial"/>
              </w:rPr>
              <w:t>2257</w:t>
            </w:r>
            <w:r w:rsidR="005C15F6">
              <w:rPr>
                <w:rFonts w:ascii="Sylfaen" w:hAnsi="Sylfaen" w:cs="Arial"/>
              </w:rPr>
              <w:t>.</w:t>
            </w:r>
            <w:r w:rsidRPr="00F820E8">
              <w:rPr>
                <w:rFonts w:ascii="Sylfaen" w:hAnsi="Sylfaen" w:cs="Arial"/>
              </w:rPr>
              <w:t>82</w:t>
            </w:r>
            <w:r w:rsidR="00FE0ED3" w:rsidRPr="00F820E8">
              <w:rPr>
                <w:rFonts w:ascii="Sylfaen" w:hAnsi="Sylfaen" w:cs="Arial"/>
              </w:rPr>
              <w:t>/</w:t>
            </w:r>
            <w:r w:rsidRPr="00F820E8">
              <w:rPr>
                <w:rFonts w:ascii="Sylfaen" w:hAnsi="Sylfaen" w:cs="Arial"/>
              </w:rPr>
              <w:t>1162</w:t>
            </w:r>
            <w:r w:rsidR="005C15F6">
              <w:rPr>
                <w:rFonts w:ascii="Sylfaen" w:hAnsi="Sylfaen" w:cs="Arial"/>
              </w:rPr>
              <w:t>.</w:t>
            </w:r>
            <w:r w:rsidRPr="00F820E8">
              <w:rPr>
                <w:rFonts w:ascii="Sylfaen" w:hAnsi="Sylfaen" w:cs="Arial"/>
              </w:rPr>
              <w:t>81</w:t>
            </w:r>
          </w:p>
        </w:tc>
      </w:tr>
    </w:tbl>
    <w:p w:rsidR="00FE0ED3" w:rsidRPr="00F820E8" w:rsidRDefault="00FE0ED3" w:rsidP="00F820E8">
      <w:pPr>
        <w:spacing w:after="0" w:line="360" w:lineRule="auto"/>
        <w:rPr>
          <w:rFonts w:ascii="Sylfaen" w:hAnsi="Sylfaen" w:cs="Arial"/>
          <w:lang w:val="hy-AM"/>
        </w:rPr>
      </w:pPr>
    </w:p>
    <w:p w:rsidR="00FE0ED3" w:rsidRPr="00F820E8" w:rsidRDefault="00FE0ED3" w:rsidP="00F820E8">
      <w:pPr>
        <w:spacing w:after="0" w:line="360" w:lineRule="auto"/>
        <w:ind w:firstLine="567"/>
        <w:jc w:val="center"/>
        <w:rPr>
          <w:rFonts w:ascii="Sylfaen" w:hAnsi="Sylfaen" w:cs="Sylfaen"/>
          <w:b/>
          <w:lang w:val="hy-AM" w:eastAsia="en-US"/>
        </w:rPr>
      </w:pPr>
      <w:r w:rsidRPr="00F820E8">
        <w:rPr>
          <w:rFonts w:ascii="Sylfaen" w:hAnsi="Sylfaen" w:cs="Sylfaen"/>
          <w:b/>
          <w:lang w:val="hy-AM" w:eastAsia="en-US"/>
        </w:rPr>
        <w:lastRenderedPageBreak/>
        <w:t>6. Շրջակա միջավայրի իրավիճակի գնահատականը համայնքների զարգացման ծրագրի իրականացումից հետո</w:t>
      </w:r>
    </w:p>
    <w:p w:rsidR="00FE0ED3" w:rsidRPr="00F820E8" w:rsidRDefault="00FE0ED3" w:rsidP="0051639F">
      <w:pPr>
        <w:spacing w:after="0"/>
        <w:ind w:firstLine="567"/>
        <w:jc w:val="both"/>
        <w:rPr>
          <w:rFonts w:ascii="Sylfaen" w:hAnsi="Sylfaen" w:cs="Sylfaen"/>
          <w:lang w:val="hy-AM" w:eastAsia="en-US"/>
        </w:rPr>
      </w:pPr>
      <w:r w:rsidRPr="00F820E8">
        <w:rPr>
          <w:rFonts w:ascii="Sylfaen" w:hAnsi="Sylfaen" w:cs="Sylfaen"/>
          <w:lang w:val="hy-AM" w:eastAsia="en-US"/>
        </w:rPr>
        <w:t>Միջավայրի համալիր անտրոպոգեն-տեխնածին բեռնվածությունը բաղկացած է գործոնային ցուցանիշներից, միջավայրի հիմնական գործոնների քանակական բնութագրից, որոնք որոշիչ են մարդու օրգանիզմի վրա իրական բեռնվածությունում՝ մթնոլորտային օդի և հողերի, աղմուկի մակարդակների, ջրի քիմիական և կենսաբանական աղտոտվածության ցուցանիշներ:</w:t>
      </w:r>
    </w:p>
    <w:p w:rsidR="00FE0ED3" w:rsidRPr="00F820E8" w:rsidRDefault="00FE0ED3" w:rsidP="0051639F">
      <w:pPr>
        <w:spacing w:after="0"/>
        <w:ind w:firstLine="567"/>
        <w:jc w:val="both"/>
        <w:rPr>
          <w:rFonts w:ascii="Sylfaen" w:hAnsi="Sylfaen" w:cs="Sylfaen"/>
          <w:lang w:val="hy-AM" w:eastAsia="en-US"/>
        </w:rPr>
      </w:pPr>
      <w:r w:rsidRPr="00F820E8">
        <w:rPr>
          <w:rFonts w:ascii="Sylfaen" w:hAnsi="Sylfaen" w:cs="Sylfaen"/>
          <w:lang w:val="hy-AM" w:eastAsia="en-US"/>
        </w:rPr>
        <w:t>Որոշվող համալիր բեռնվածությունը օրգանիզմի վրա (KH) բաղկացած է հաշվի առնվող նշված գործոնների (տվյալ պայմաններում գոյություն ունեցող) գումարից:</w:t>
      </w:r>
    </w:p>
    <w:p w:rsidR="00FE0ED3" w:rsidRPr="00F820E8" w:rsidRDefault="00FE0ED3" w:rsidP="0051639F">
      <w:pPr>
        <w:spacing w:after="0"/>
        <w:ind w:firstLine="567"/>
        <w:jc w:val="both"/>
        <w:rPr>
          <w:rFonts w:ascii="Sylfaen" w:hAnsi="Sylfaen" w:cs="Sylfaen"/>
          <w:lang w:val="hy-AM" w:eastAsia="en-US"/>
        </w:rPr>
      </w:pPr>
      <w:r w:rsidRPr="00F820E8">
        <w:rPr>
          <w:rFonts w:ascii="Sylfaen" w:hAnsi="Sylfaen" w:cs="Sylfaen"/>
          <w:lang w:val="hy-AM" w:eastAsia="en-US"/>
        </w:rPr>
        <w:t>Հաշվի առնվող նշված գործոններից յուրաքանչյուրը քանակապես որոշվում է հիգիենիկ նորմատիվներին վերաբերվող մեկ ցուցանիշով:</w:t>
      </w:r>
    </w:p>
    <w:p w:rsidR="00FE0ED3" w:rsidRPr="00F820E8" w:rsidRDefault="00FE0ED3" w:rsidP="0051639F">
      <w:pPr>
        <w:spacing w:after="0"/>
        <w:jc w:val="both"/>
        <w:rPr>
          <w:rFonts w:ascii="Sylfaen" w:hAnsi="Sylfaen" w:cs="Sylfaen"/>
          <w:lang w:val="hy-AM" w:eastAsia="en-US"/>
        </w:rPr>
      </w:pPr>
      <w:r w:rsidRPr="00F820E8">
        <w:rPr>
          <w:rFonts w:ascii="Sylfaen" w:hAnsi="Sylfaen" w:cs="Sylfaen"/>
          <w:lang w:val="hy-AM" w:eastAsia="en-US"/>
        </w:rPr>
        <w:t>Նշված դեպքում թույլատրելի համարվում է այն մեծությունը, որը հավասար է 1-ի:</w:t>
      </w:r>
    </w:p>
    <w:p w:rsidR="00FE0ED3" w:rsidRPr="00F820E8" w:rsidRDefault="00FE0ED3" w:rsidP="00F820E8">
      <w:pPr>
        <w:spacing w:after="0" w:line="360" w:lineRule="auto"/>
        <w:jc w:val="both"/>
        <w:rPr>
          <w:rFonts w:ascii="Sylfaen" w:hAnsi="Sylfaen" w:cs="Sylfaen"/>
          <w:lang w:val="hy-AM" w:eastAsia="en-US"/>
        </w:rPr>
      </w:pPr>
    </w:p>
    <w:p w:rsidR="00FE0ED3" w:rsidRPr="00F820E8" w:rsidRDefault="00FE0ED3" w:rsidP="00F820E8">
      <w:pPr>
        <w:spacing w:after="0" w:line="360" w:lineRule="auto"/>
        <w:jc w:val="center"/>
        <w:rPr>
          <w:rFonts w:ascii="Sylfaen" w:hAnsi="Sylfaen" w:cs="Sylfaen"/>
          <w:b/>
          <w:lang w:val="hy-AM" w:eastAsia="en-US"/>
        </w:rPr>
      </w:pPr>
      <w:r w:rsidRPr="00F820E8">
        <w:rPr>
          <w:rFonts w:ascii="Sylfaen" w:hAnsi="Sylfaen" w:cs="Sylfaen"/>
          <w:b/>
          <w:lang w:val="hy-AM" w:eastAsia="en-US"/>
        </w:rPr>
        <w:t>6.1 Օդի մերձգետնյա շերտի աղտոտվածության սանիտարահիգիենիկ իրավիճակի անալիզը</w:t>
      </w:r>
    </w:p>
    <w:p w:rsidR="00FE0ED3" w:rsidRPr="00F820E8" w:rsidRDefault="00D168A5" w:rsidP="0051639F">
      <w:pPr>
        <w:spacing w:after="0"/>
        <w:ind w:firstLine="567"/>
        <w:jc w:val="both"/>
        <w:rPr>
          <w:rFonts w:ascii="Sylfaen" w:hAnsi="Sylfaen" w:cs="Sylfaen"/>
          <w:lang w:val="hy-AM" w:eastAsia="en-US"/>
        </w:rPr>
      </w:pPr>
      <w:r w:rsidRPr="00D168A5">
        <w:rPr>
          <w:rFonts w:ascii="Sylfaen" w:hAnsi="Sylfaen" w:cs="Sylfaen"/>
          <w:lang w:val="hy-AM" w:eastAsia="en-US"/>
        </w:rPr>
        <w:t>Մ</w:t>
      </w:r>
      <w:r w:rsidR="00473EC1" w:rsidRPr="00F820E8">
        <w:rPr>
          <w:rFonts w:ascii="Sylfaen" w:hAnsi="Sylfaen" w:cs="Sylfaen"/>
          <w:lang w:val="hy-AM" w:eastAsia="en-US"/>
        </w:rPr>
        <w:t>թնոլորտ</w:t>
      </w:r>
      <w:r w:rsidR="00FE0ED3" w:rsidRPr="00F820E8">
        <w:rPr>
          <w:rFonts w:ascii="Sylfaen" w:hAnsi="Sylfaen" w:cs="Sylfaen"/>
          <w:lang w:val="hy-AM" w:eastAsia="en-US"/>
        </w:rPr>
        <w:t xml:space="preserve"> աղտոտող նյութերի ֆոնային կոնցենտրացիաների արժեքները (</w:t>
      </w:r>
      <w:r w:rsidR="008145B8" w:rsidRPr="00F820E8">
        <w:rPr>
          <w:rFonts w:ascii="Sylfaen" w:hAnsi="Sylfaen" w:cs="Sylfaen"/>
          <w:lang w:val="hy-AM" w:eastAsia="en-US"/>
        </w:rPr>
        <w:t>բնակչության թիվը չի գերազանցում 10000 մարդ</w:t>
      </w:r>
      <w:r w:rsidR="00FE0ED3" w:rsidRPr="00F820E8">
        <w:rPr>
          <w:rFonts w:ascii="Sylfaen" w:hAnsi="Sylfaen" w:cs="Sylfaen"/>
          <w:lang w:val="hy-AM" w:eastAsia="en-US"/>
        </w:rPr>
        <w:t xml:space="preserve">), վերցված են ՀՀ </w:t>
      </w:r>
      <w:r w:rsidRPr="00D168A5">
        <w:rPr>
          <w:rFonts w:ascii="Sylfaen" w:hAnsi="Sylfaen" w:cs="Sylfaen"/>
          <w:lang w:val="hy-AM" w:eastAsia="en-US"/>
        </w:rPr>
        <w:t>շրջակա միջավայրի նախարարության</w:t>
      </w:r>
      <w:r w:rsidR="00FE0ED3" w:rsidRPr="00F820E8">
        <w:rPr>
          <w:rFonts w:ascii="Sylfaen" w:hAnsi="Sylfaen" w:cs="Sylfaen"/>
          <w:lang w:val="hy-AM" w:eastAsia="en-US"/>
        </w:rPr>
        <w:t xml:space="preserve"> շրջակա միջավայրի մոնիտորինգի կենտրոնի տվյալների և բերված են աղյուսակ 6.1.1-ում /19/: </w:t>
      </w:r>
    </w:p>
    <w:p w:rsidR="00FE0ED3" w:rsidRPr="00F820E8" w:rsidRDefault="00FE0ED3" w:rsidP="0051639F">
      <w:pPr>
        <w:spacing w:after="0"/>
        <w:ind w:firstLine="567"/>
        <w:jc w:val="center"/>
        <w:rPr>
          <w:rFonts w:ascii="Sylfaen" w:hAnsi="Sylfaen" w:cs="Sylfaen"/>
          <w:lang w:val="hy-AM" w:eastAsia="en-US"/>
        </w:rPr>
      </w:pPr>
      <w:r w:rsidRPr="00F820E8">
        <w:rPr>
          <w:rFonts w:ascii="Sylfaen" w:hAnsi="Sylfaen" w:cs="Sylfaen"/>
          <w:lang w:val="hy-AM" w:eastAsia="en-US"/>
        </w:rPr>
        <w:t xml:space="preserve">Աղտոտող նյութերի ֆոնայիրն կոնցենտրացիաների արժեքները </w:t>
      </w:r>
    </w:p>
    <w:p w:rsidR="00FE0ED3" w:rsidRPr="00F820E8" w:rsidRDefault="00FE0ED3" w:rsidP="00F820E8">
      <w:pPr>
        <w:spacing w:after="0" w:line="360" w:lineRule="auto"/>
        <w:ind w:firstLine="567"/>
        <w:jc w:val="right"/>
        <w:rPr>
          <w:rFonts w:ascii="Sylfaen" w:hAnsi="Sylfaen" w:cs="Sylfaen"/>
          <w:lang w:val="hy-AM" w:eastAsia="en-US"/>
        </w:rPr>
      </w:pPr>
      <w:r w:rsidRPr="00F820E8">
        <w:rPr>
          <w:rFonts w:ascii="Sylfaen" w:hAnsi="Sylfaen" w:cs="Sylfaen"/>
          <w:lang w:val="hy-AM" w:eastAsia="en-US"/>
        </w:rPr>
        <w:t>Աղյուսակ 6.1.1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9"/>
        <w:gridCol w:w="3668"/>
        <w:gridCol w:w="1251"/>
        <w:gridCol w:w="1868"/>
        <w:gridCol w:w="1813"/>
      </w:tblGrid>
      <w:tr w:rsidR="00FE0ED3" w:rsidRPr="00F820E8">
        <w:tc>
          <w:tcPr>
            <w:tcW w:w="0" w:type="auto"/>
            <w:vMerge w:val="restart"/>
            <w:tcBorders>
              <w:top w:val="double" w:sz="12" w:space="0" w:color="auto"/>
              <w:left w:val="double" w:sz="12" w:space="0" w:color="auto"/>
              <w:bottom w:val="single" w:sz="4" w:space="0" w:color="auto"/>
              <w:right w:val="single" w:sz="4" w:space="0" w:color="auto"/>
            </w:tcBorders>
            <w:vAlign w:val="center"/>
            <w:hideMark/>
          </w:tcPr>
          <w:p w:rsidR="00FE0ED3" w:rsidRPr="00F820E8" w:rsidRDefault="00FE0ED3" w:rsidP="00F820E8">
            <w:pPr>
              <w:spacing w:after="0" w:line="360" w:lineRule="auto"/>
              <w:jc w:val="center"/>
              <w:rPr>
                <w:rFonts w:ascii="Sylfaen" w:eastAsia="Calibri" w:hAnsi="Sylfaen"/>
                <w:lang w:val="en-US" w:eastAsia="en-US"/>
              </w:rPr>
            </w:pPr>
            <w:r w:rsidRPr="00F820E8">
              <w:rPr>
                <w:rFonts w:ascii="Sylfaen" w:eastAsia="Calibri" w:hAnsi="Sylfaen" w:cs="Arial"/>
                <w:lang w:val="hy-AM" w:eastAsia="en-US"/>
              </w:rPr>
              <w:t>№№</w:t>
            </w:r>
            <w:r w:rsidRPr="00F820E8">
              <w:rPr>
                <w:rFonts w:ascii="Sylfaen" w:eastAsia="Calibri" w:hAnsi="Sylfaen"/>
                <w:lang w:val="hy-AM" w:eastAsia="en-US"/>
              </w:rPr>
              <w:t xml:space="preserve"> </w:t>
            </w:r>
            <w:r w:rsidRPr="00F820E8">
              <w:rPr>
                <w:rFonts w:ascii="Sylfaen" w:eastAsia="Calibri" w:hAnsi="Sylfaen"/>
                <w:lang w:val="en-US" w:eastAsia="en-US"/>
              </w:rPr>
              <w:t>ը/հ</w:t>
            </w:r>
          </w:p>
        </w:tc>
        <w:tc>
          <w:tcPr>
            <w:tcW w:w="3668" w:type="dxa"/>
            <w:vMerge w:val="restart"/>
            <w:tcBorders>
              <w:top w:val="double" w:sz="12"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360" w:lineRule="auto"/>
              <w:jc w:val="center"/>
              <w:rPr>
                <w:rFonts w:ascii="Sylfaen" w:eastAsia="Calibri" w:hAnsi="Sylfaen"/>
                <w:lang w:val="hy-AM" w:eastAsia="en-US"/>
              </w:rPr>
            </w:pPr>
            <w:r w:rsidRPr="00F820E8">
              <w:rPr>
                <w:rFonts w:ascii="Sylfaen" w:eastAsia="Calibri" w:hAnsi="Sylfaen" w:cs="Sylfaen"/>
                <w:lang w:val="hy-AM" w:eastAsia="en-US"/>
              </w:rPr>
              <w:t>Աղտոտող</w:t>
            </w:r>
            <w:r w:rsidRPr="00F820E8">
              <w:rPr>
                <w:rFonts w:ascii="Sylfaen" w:eastAsia="Calibri" w:hAnsi="Sylfaen"/>
                <w:lang w:val="hy-AM" w:eastAsia="en-US"/>
              </w:rPr>
              <w:t xml:space="preserve"> </w:t>
            </w:r>
            <w:r w:rsidRPr="00F820E8">
              <w:rPr>
                <w:rFonts w:ascii="Sylfaen" w:eastAsia="Calibri" w:hAnsi="Sylfaen" w:cs="Sylfaen"/>
                <w:lang w:val="hy-AM" w:eastAsia="en-US"/>
              </w:rPr>
              <w:t>նյութերի</w:t>
            </w:r>
            <w:r w:rsidRPr="00F820E8">
              <w:rPr>
                <w:rFonts w:ascii="Sylfaen" w:eastAsia="Calibri" w:hAnsi="Sylfaen"/>
                <w:lang w:val="hy-AM" w:eastAsia="en-US"/>
              </w:rPr>
              <w:t xml:space="preserve"> </w:t>
            </w:r>
            <w:r w:rsidRPr="00F820E8">
              <w:rPr>
                <w:rFonts w:ascii="Sylfaen" w:eastAsia="Calibri" w:hAnsi="Sylfaen" w:cs="Sylfaen"/>
                <w:lang w:val="hy-AM" w:eastAsia="en-US"/>
              </w:rPr>
              <w:t>կոդերը</w:t>
            </w:r>
            <w:r w:rsidRPr="00F820E8">
              <w:rPr>
                <w:rFonts w:ascii="Sylfaen" w:eastAsia="Calibri" w:hAnsi="Sylfaen"/>
                <w:lang w:val="hy-AM" w:eastAsia="en-US"/>
              </w:rPr>
              <w:t xml:space="preserve"> </w:t>
            </w:r>
            <w:r w:rsidRPr="00F820E8">
              <w:rPr>
                <w:rFonts w:ascii="Sylfaen" w:eastAsia="Calibri" w:hAnsi="Sylfaen" w:cs="Sylfaen"/>
                <w:lang w:val="hy-AM" w:eastAsia="en-US"/>
              </w:rPr>
              <w:t>և</w:t>
            </w:r>
            <w:r w:rsidRPr="00F820E8">
              <w:rPr>
                <w:rFonts w:ascii="Sylfaen" w:eastAsia="Calibri" w:hAnsi="Sylfaen"/>
                <w:lang w:val="hy-AM" w:eastAsia="en-US"/>
              </w:rPr>
              <w:t xml:space="preserve"> </w:t>
            </w:r>
            <w:r w:rsidRPr="00F820E8">
              <w:rPr>
                <w:rFonts w:ascii="Sylfaen" w:eastAsia="Calibri" w:hAnsi="Sylfaen" w:cs="Sylfaen"/>
                <w:lang w:val="hy-AM" w:eastAsia="en-US"/>
              </w:rPr>
              <w:t>անվանումները</w:t>
            </w:r>
          </w:p>
        </w:tc>
        <w:tc>
          <w:tcPr>
            <w:tcW w:w="1251" w:type="dxa"/>
            <w:vMerge w:val="restart"/>
            <w:tcBorders>
              <w:top w:val="double" w:sz="12"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360" w:lineRule="auto"/>
              <w:jc w:val="center"/>
              <w:rPr>
                <w:rFonts w:ascii="Sylfaen" w:eastAsia="Calibri" w:hAnsi="Sylfaen"/>
                <w:lang w:val="hy-AM" w:eastAsia="en-US"/>
              </w:rPr>
            </w:pPr>
            <w:r w:rsidRPr="00F820E8">
              <w:rPr>
                <w:rFonts w:ascii="Sylfaen" w:eastAsia="Calibri" w:hAnsi="Sylfaen"/>
                <w:lang w:val="en-US" w:eastAsia="en-US"/>
              </w:rPr>
              <w:t>ՍԹԿ,</w:t>
            </w:r>
            <w:r w:rsidRPr="00F820E8">
              <w:rPr>
                <w:rFonts w:ascii="Sylfaen" w:eastAsia="Calibri" w:hAnsi="Sylfaen"/>
                <w:lang w:val="hy-AM" w:eastAsia="en-US"/>
              </w:rPr>
              <w:t xml:space="preserve"> </w:t>
            </w:r>
          </w:p>
          <w:p w:rsidR="00FE0ED3" w:rsidRPr="00F820E8" w:rsidRDefault="00FE0ED3" w:rsidP="00F820E8">
            <w:pPr>
              <w:spacing w:after="0" w:line="360" w:lineRule="auto"/>
              <w:jc w:val="center"/>
              <w:rPr>
                <w:rFonts w:ascii="Sylfaen" w:eastAsia="Calibri" w:hAnsi="Sylfaen"/>
                <w:lang w:val="hy-AM" w:eastAsia="en-US"/>
              </w:rPr>
            </w:pPr>
            <w:r w:rsidRPr="00F820E8">
              <w:rPr>
                <w:rFonts w:ascii="Sylfaen" w:eastAsia="Calibri" w:hAnsi="Sylfaen"/>
                <w:lang w:val="en-US" w:eastAsia="en-US"/>
              </w:rPr>
              <w:t>մգ/մ</w:t>
            </w:r>
            <w:r w:rsidRPr="00F820E8">
              <w:rPr>
                <w:rFonts w:ascii="Sylfaen" w:eastAsia="Calibri" w:hAnsi="Sylfaen"/>
                <w:vertAlign w:val="superscript"/>
                <w:lang w:val="hy-AM" w:eastAsia="en-US"/>
              </w:rPr>
              <w:t>3</w:t>
            </w:r>
          </w:p>
        </w:tc>
        <w:tc>
          <w:tcPr>
            <w:tcW w:w="0" w:type="auto"/>
            <w:gridSpan w:val="2"/>
            <w:tcBorders>
              <w:top w:val="double" w:sz="12" w:space="0" w:color="auto"/>
              <w:left w:val="single" w:sz="4" w:space="0" w:color="auto"/>
              <w:bottom w:val="single" w:sz="4" w:space="0" w:color="auto"/>
              <w:right w:val="double" w:sz="12" w:space="0" w:color="auto"/>
            </w:tcBorders>
            <w:hideMark/>
          </w:tcPr>
          <w:p w:rsidR="00FE0ED3" w:rsidRPr="00F820E8" w:rsidRDefault="00FE0ED3" w:rsidP="00F820E8">
            <w:pPr>
              <w:spacing w:after="0" w:line="360" w:lineRule="auto"/>
              <w:jc w:val="center"/>
              <w:rPr>
                <w:rFonts w:ascii="Sylfaen" w:eastAsia="Calibri" w:hAnsi="Sylfaen"/>
                <w:lang w:val="hy-AM" w:eastAsia="en-US"/>
              </w:rPr>
            </w:pPr>
            <w:r w:rsidRPr="00F820E8">
              <w:rPr>
                <w:rFonts w:ascii="Sylfaen" w:eastAsia="Calibri" w:hAnsi="Sylfaen" w:cs="Sylfaen"/>
                <w:lang w:val="hy-AM" w:eastAsia="en-US"/>
              </w:rPr>
              <w:t>Ֆոնային</w:t>
            </w:r>
            <w:r w:rsidRPr="00F820E8">
              <w:rPr>
                <w:rFonts w:ascii="Sylfaen" w:eastAsia="Calibri" w:hAnsi="Sylfaen"/>
                <w:lang w:val="hy-AM" w:eastAsia="en-US"/>
              </w:rPr>
              <w:t xml:space="preserve"> </w:t>
            </w:r>
            <w:r w:rsidRPr="00F820E8">
              <w:rPr>
                <w:rFonts w:ascii="Sylfaen" w:eastAsia="Calibri" w:hAnsi="Sylfaen" w:cs="Sylfaen"/>
                <w:lang w:val="hy-AM" w:eastAsia="en-US"/>
              </w:rPr>
              <w:t>կոնցենտրացիանները</w:t>
            </w:r>
          </w:p>
        </w:tc>
      </w:tr>
      <w:tr w:rsidR="00FE0ED3" w:rsidRPr="00F820E8">
        <w:tc>
          <w:tcPr>
            <w:tcW w:w="0" w:type="auto"/>
            <w:vMerge/>
            <w:tcBorders>
              <w:top w:val="double" w:sz="12" w:space="0" w:color="auto"/>
              <w:left w:val="double" w:sz="12" w:space="0" w:color="auto"/>
              <w:bottom w:val="single" w:sz="4" w:space="0" w:color="auto"/>
              <w:right w:val="single" w:sz="4" w:space="0" w:color="auto"/>
            </w:tcBorders>
            <w:vAlign w:val="center"/>
            <w:hideMark/>
          </w:tcPr>
          <w:p w:rsidR="00FE0ED3" w:rsidRPr="00F820E8" w:rsidRDefault="00FE0ED3" w:rsidP="00F820E8">
            <w:pPr>
              <w:spacing w:after="0" w:line="240" w:lineRule="auto"/>
              <w:rPr>
                <w:rFonts w:ascii="Sylfaen" w:eastAsia="Calibri" w:hAnsi="Sylfaen"/>
                <w:lang w:val="en-US" w:eastAsia="en-US"/>
              </w:rPr>
            </w:pPr>
          </w:p>
        </w:tc>
        <w:tc>
          <w:tcPr>
            <w:tcW w:w="0" w:type="auto"/>
            <w:vMerge/>
            <w:tcBorders>
              <w:top w:val="double" w:sz="12"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rPr>
                <w:rFonts w:ascii="Sylfaen" w:eastAsia="Calibri" w:hAnsi="Sylfaen"/>
                <w:lang w:val="hy-AM" w:eastAsia="en-US"/>
              </w:rPr>
            </w:pPr>
          </w:p>
        </w:tc>
        <w:tc>
          <w:tcPr>
            <w:tcW w:w="0" w:type="auto"/>
            <w:vMerge/>
            <w:tcBorders>
              <w:top w:val="double" w:sz="12"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240" w:lineRule="auto"/>
              <w:rPr>
                <w:rFonts w:ascii="Sylfaen" w:eastAsia="Calibri" w:hAnsi="Sylfaen"/>
                <w:lang w:val="hy-AM" w:eastAsia="en-US"/>
              </w:rPr>
            </w:pPr>
          </w:p>
        </w:tc>
        <w:tc>
          <w:tcPr>
            <w:tcW w:w="1868" w:type="dxa"/>
            <w:tcBorders>
              <w:top w:val="single" w:sz="4" w:space="0" w:color="auto"/>
              <w:left w:val="single" w:sz="4" w:space="0" w:color="auto"/>
              <w:bottom w:val="single" w:sz="4" w:space="0" w:color="auto"/>
              <w:right w:val="single" w:sz="4" w:space="0" w:color="auto"/>
            </w:tcBorders>
            <w:hideMark/>
          </w:tcPr>
          <w:p w:rsidR="00FE0ED3" w:rsidRPr="00F820E8" w:rsidRDefault="00FE0ED3" w:rsidP="00F820E8">
            <w:pPr>
              <w:spacing w:after="0" w:line="360" w:lineRule="auto"/>
              <w:jc w:val="center"/>
              <w:rPr>
                <w:rFonts w:ascii="Sylfaen" w:eastAsia="Calibri" w:hAnsi="Sylfaen"/>
                <w:lang w:val="hy-AM" w:eastAsia="en-US"/>
              </w:rPr>
            </w:pPr>
            <w:r w:rsidRPr="00F820E8">
              <w:rPr>
                <w:rFonts w:ascii="Sylfaen" w:eastAsia="Calibri" w:hAnsi="Sylfaen"/>
                <w:lang w:val="en-US" w:eastAsia="en-US"/>
              </w:rPr>
              <w:t>մգ/մ</w:t>
            </w:r>
            <w:r w:rsidRPr="00F820E8">
              <w:rPr>
                <w:rFonts w:ascii="Sylfaen" w:eastAsia="Calibri" w:hAnsi="Sylfaen"/>
                <w:vertAlign w:val="superscript"/>
                <w:lang w:val="hy-AM" w:eastAsia="en-US"/>
              </w:rPr>
              <w:t>3</w:t>
            </w:r>
          </w:p>
        </w:tc>
        <w:tc>
          <w:tcPr>
            <w:tcW w:w="1813" w:type="dxa"/>
            <w:tcBorders>
              <w:top w:val="single" w:sz="4" w:space="0" w:color="auto"/>
              <w:left w:val="single" w:sz="4" w:space="0" w:color="auto"/>
              <w:bottom w:val="single" w:sz="4" w:space="0" w:color="auto"/>
              <w:right w:val="double" w:sz="12" w:space="0" w:color="auto"/>
            </w:tcBorders>
            <w:hideMark/>
          </w:tcPr>
          <w:p w:rsidR="00FE0ED3" w:rsidRPr="00F820E8" w:rsidRDefault="00FE0ED3" w:rsidP="00F820E8">
            <w:pPr>
              <w:spacing w:after="0" w:line="360" w:lineRule="auto"/>
              <w:jc w:val="center"/>
              <w:rPr>
                <w:rFonts w:ascii="Sylfaen" w:eastAsia="Calibri" w:hAnsi="Sylfaen"/>
                <w:lang w:val="hy-AM" w:eastAsia="en-US"/>
              </w:rPr>
            </w:pPr>
            <w:r w:rsidRPr="00F820E8">
              <w:rPr>
                <w:rFonts w:ascii="Sylfaen" w:eastAsia="Calibri" w:hAnsi="Sylfaen" w:cs="Sylfaen"/>
                <w:lang w:val="hy-AM" w:eastAsia="en-US"/>
              </w:rPr>
              <w:t>միավոր</w:t>
            </w:r>
            <w:r w:rsidRPr="00F820E8">
              <w:rPr>
                <w:rFonts w:ascii="Sylfaen" w:eastAsia="Calibri" w:hAnsi="Sylfaen"/>
                <w:lang w:val="hy-AM" w:eastAsia="en-US"/>
              </w:rPr>
              <w:t xml:space="preserve"> </w:t>
            </w:r>
            <w:r w:rsidRPr="00F820E8">
              <w:rPr>
                <w:rFonts w:ascii="Sylfaen" w:eastAsia="Calibri" w:hAnsi="Sylfaen" w:cs="Sylfaen"/>
                <w:lang w:val="hy-AM" w:eastAsia="en-US"/>
              </w:rPr>
              <w:t>ՍԹԿ</w:t>
            </w:r>
          </w:p>
        </w:tc>
      </w:tr>
      <w:tr w:rsidR="00FE0ED3" w:rsidRPr="00F820E8">
        <w:tc>
          <w:tcPr>
            <w:tcW w:w="0" w:type="auto"/>
            <w:tcBorders>
              <w:top w:val="single" w:sz="4" w:space="0" w:color="auto"/>
              <w:left w:val="double" w:sz="12" w:space="0" w:color="auto"/>
              <w:bottom w:val="single" w:sz="4" w:space="0" w:color="auto"/>
              <w:right w:val="single" w:sz="4" w:space="0" w:color="auto"/>
            </w:tcBorders>
            <w:vAlign w:val="center"/>
            <w:hideMark/>
          </w:tcPr>
          <w:p w:rsidR="00FE0ED3" w:rsidRPr="00F820E8" w:rsidRDefault="00FE0ED3" w:rsidP="00F820E8">
            <w:pPr>
              <w:spacing w:after="0" w:line="360" w:lineRule="auto"/>
              <w:jc w:val="center"/>
              <w:rPr>
                <w:rFonts w:ascii="Sylfaen" w:eastAsia="Calibri" w:hAnsi="Sylfaen"/>
                <w:lang w:val="hy-AM" w:eastAsia="en-US"/>
              </w:rPr>
            </w:pPr>
            <w:r w:rsidRPr="00F820E8">
              <w:rPr>
                <w:rFonts w:ascii="Sylfaen" w:eastAsia="Calibri" w:hAnsi="Sylfaen"/>
                <w:lang w:val="hy-AM" w:eastAsia="en-US"/>
              </w:rPr>
              <w:t>1</w:t>
            </w:r>
          </w:p>
        </w:tc>
        <w:tc>
          <w:tcPr>
            <w:tcW w:w="3668"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360" w:lineRule="auto"/>
              <w:rPr>
                <w:rFonts w:ascii="Sylfaen" w:eastAsia="Calibri" w:hAnsi="Sylfaen"/>
                <w:lang w:val="en-US" w:eastAsia="en-US"/>
              </w:rPr>
            </w:pPr>
            <w:r w:rsidRPr="00F820E8">
              <w:rPr>
                <w:rFonts w:ascii="Sylfaen" w:eastAsia="Calibri" w:hAnsi="Sylfaen"/>
                <w:lang w:val="hy-AM" w:eastAsia="en-US"/>
              </w:rPr>
              <w:t>002</w:t>
            </w:r>
            <w:r w:rsidRPr="00F820E8">
              <w:rPr>
                <w:rFonts w:ascii="Sylfaen" w:eastAsia="Calibri" w:hAnsi="Sylfaen"/>
                <w:lang w:val="hy-AM" w:eastAsia="en-US"/>
              </w:rPr>
              <w:tab/>
            </w:r>
            <w:r w:rsidRPr="00F820E8">
              <w:rPr>
                <w:rFonts w:ascii="Sylfaen" w:eastAsia="Calibri" w:hAnsi="Sylfaen"/>
                <w:lang w:val="en-US" w:eastAsia="en-US"/>
              </w:rPr>
              <w:t>Փոշի</w:t>
            </w:r>
          </w:p>
        </w:tc>
        <w:tc>
          <w:tcPr>
            <w:tcW w:w="1251" w:type="dxa"/>
            <w:tcBorders>
              <w:top w:val="single" w:sz="4" w:space="0" w:color="auto"/>
              <w:left w:val="single" w:sz="4" w:space="0" w:color="auto"/>
              <w:bottom w:val="single" w:sz="4" w:space="0" w:color="auto"/>
              <w:right w:val="single" w:sz="4" w:space="0" w:color="auto"/>
            </w:tcBorders>
            <w:hideMark/>
          </w:tcPr>
          <w:p w:rsidR="00FE0ED3" w:rsidRPr="00F820E8" w:rsidRDefault="00FE0ED3" w:rsidP="00F820E8">
            <w:pPr>
              <w:spacing w:after="0" w:line="360" w:lineRule="auto"/>
              <w:jc w:val="center"/>
              <w:rPr>
                <w:rFonts w:ascii="Sylfaen" w:eastAsia="Calibri" w:hAnsi="Sylfaen"/>
                <w:lang w:val="hy-AM" w:eastAsia="en-US"/>
              </w:rPr>
            </w:pPr>
            <w:r w:rsidRPr="00F820E8">
              <w:rPr>
                <w:rFonts w:ascii="Sylfaen" w:eastAsia="Calibri" w:hAnsi="Sylfaen"/>
                <w:lang w:val="hy-AM" w:eastAsia="en-US"/>
              </w:rPr>
              <w:t>0.5</w:t>
            </w:r>
          </w:p>
        </w:tc>
        <w:tc>
          <w:tcPr>
            <w:tcW w:w="1868" w:type="dxa"/>
            <w:tcBorders>
              <w:top w:val="single" w:sz="4" w:space="0" w:color="auto"/>
              <w:left w:val="single" w:sz="4" w:space="0" w:color="auto"/>
              <w:bottom w:val="single" w:sz="4" w:space="0" w:color="auto"/>
              <w:right w:val="single" w:sz="4" w:space="0" w:color="auto"/>
            </w:tcBorders>
            <w:hideMark/>
          </w:tcPr>
          <w:p w:rsidR="00FE0ED3" w:rsidRPr="00F820E8" w:rsidRDefault="00FE0ED3" w:rsidP="00F820E8">
            <w:pPr>
              <w:spacing w:after="0" w:line="360" w:lineRule="auto"/>
              <w:jc w:val="center"/>
              <w:rPr>
                <w:rFonts w:ascii="Sylfaen" w:eastAsia="Calibri" w:hAnsi="Sylfaen"/>
                <w:lang w:val="en-US" w:eastAsia="en-US"/>
              </w:rPr>
            </w:pPr>
            <w:r w:rsidRPr="00F820E8">
              <w:rPr>
                <w:rFonts w:ascii="Sylfaen" w:eastAsia="Calibri" w:hAnsi="Sylfaen"/>
                <w:lang w:val="en-US" w:eastAsia="en-US"/>
              </w:rPr>
              <w:t>0.2</w:t>
            </w:r>
          </w:p>
        </w:tc>
        <w:tc>
          <w:tcPr>
            <w:tcW w:w="1813" w:type="dxa"/>
            <w:tcBorders>
              <w:top w:val="single" w:sz="4" w:space="0" w:color="auto"/>
              <w:left w:val="single" w:sz="4" w:space="0" w:color="auto"/>
              <w:bottom w:val="single" w:sz="4" w:space="0" w:color="auto"/>
              <w:right w:val="double" w:sz="12" w:space="0" w:color="auto"/>
            </w:tcBorders>
            <w:hideMark/>
          </w:tcPr>
          <w:p w:rsidR="00FE0ED3" w:rsidRPr="00F820E8" w:rsidRDefault="00FE0ED3" w:rsidP="00F820E8">
            <w:pPr>
              <w:spacing w:after="0" w:line="360" w:lineRule="auto"/>
              <w:jc w:val="center"/>
              <w:rPr>
                <w:rFonts w:ascii="Sylfaen" w:eastAsia="Calibri" w:hAnsi="Sylfaen"/>
                <w:lang w:val="en-US" w:eastAsia="en-US"/>
              </w:rPr>
            </w:pPr>
            <w:r w:rsidRPr="00F820E8">
              <w:rPr>
                <w:rFonts w:ascii="Sylfaen" w:eastAsia="Calibri" w:hAnsi="Sylfaen"/>
                <w:lang w:val="en-US" w:eastAsia="en-US"/>
              </w:rPr>
              <w:t>0.4</w:t>
            </w:r>
          </w:p>
        </w:tc>
      </w:tr>
      <w:tr w:rsidR="00FE0ED3" w:rsidRPr="00F820E8">
        <w:tc>
          <w:tcPr>
            <w:tcW w:w="0" w:type="auto"/>
            <w:tcBorders>
              <w:top w:val="single" w:sz="4" w:space="0" w:color="auto"/>
              <w:left w:val="double" w:sz="12" w:space="0" w:color="auto"/>
              <w:bottom w:val="single" w:sz="4" w:space="0" w:color="auto"/>
              <w:right w:val="single" w:sz="4" w:space="0" w:color="auto"/>
            </w:tcBorders>
            <w:vAlign w:val="center"/>
            <w:hideMark/>
          </w:tcPr>
          <w:p w:rsidR="00FE0ED3" w:rsidRPr="00F820E8" w:rsidRDefault="00FE0ED3" w:rsidP="00F820E8">
            <w:pPr>
              <w:spacing w:after="0" w:line="360" w:lineRule="auto"/>
              <w:jc w:val="center"/>
              <w:rPr>
                <w:rFonts w:ascii="Sylfaen" w:eastAsia="Calibri" w:hAnsi="Sylfaen"/>
                <w:lang w:val="hy-AM" w:eastAsia="en-US"/>
              </w:rPr>
            </w:pPr>
            <w:r w:rsidRPr="00F820E8">
              <w:rPr>
                <w:rFonts w:ascii="Sylfaen" w:eastAsia="Calibri" w:hAnsi="Sylfaen"/>
                <w:lang w:val="hy-AM" w:eastAsia="en-US"/>
              </w:rPr>
              <w:t>2</w:t>
            </w:r>
          </w:p>
        </w:tc>
        <w:tc>
          <w:tcPr>
            <w:tcW w:w="3668"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360" w:lineRule="auto"/>
              <w:rPr>
                <w:rFonts w:ascii="Sylfaen" w:eastAsia="Calibri" w:hAnsi="Sylfaen"/>
                <w:lang w:val="en-US" w:eastAsia="en-US"/>
              </w:rPr>
            </w:pPr>
            <w:r w:rsidRPr="00F820E8">
              <w:rPr>
                <w:rFonts w:ascii="Sylfaen" w:eastAsia="Calibri" w:hAnsi="Sylfaen"/>
                <w:lang w:val="hy-AM" w:eastAsia="en-US"/>
              </w:rPr>
              <w:t>701</w:t>
            </w:r>
            <w:r w:rsidRPr="00F820E8">
              <w:rPr>
                <w:rFonts w:ascii="Sylfaen" w:eastAsia="Calibri" w:hAnsi="Sylfaen"/>
                <w:lang w:val="hy-AM" w:eastAsia="en-US"/>
              </w:rPr>
              <w:tab/>
            </w:r>
            <w:r w:rsidRPr="00F820E8">
              <w:rPr>
                <w:rFonts w:ascii="Sylfaen" w:eastAsia="Calibri" w:hAnsi="Sylfaen"/>
                <w:lang w:val="en-US" w:eastAsia="en-US"/>
              </w:rPr>
              <w:t>Ծծմբի երկօքսիդ</w:t>
            </w:r>
          </w:p>
        </w:tc>
        <w:tc>
          <w:tcPr>
            <w:tcW w:w="1251" w:type="dxa"/>
            <w:tcBorders>
              <w:top w:val="single" w:sz="4" w:space="0" w:color="auto"/>
              <w:left w:val="single" w:sz="4" w:space="0" w:color="auto"/>
              <w:bottom w:val="single" w:sz="4" w:space="0" w:color="auto"/>
              <w:right w:val="single" w:sz="4" w:space="0" w:color="auto"/>
            </w:tcBorders>
            <w:hideMark/>
          </w:tcPr>
          <w:p w:rsidR="00FE0ED3" w:rsidRPr="00F820E8" w:rsidRDefault="00FE0ED3" w:rsidP="00F820E8">
            <w:pPr>
              <w:spacing w:after="0" w:line="360" w:lineRule="auto"/>
              <w:jc w:val="center"/>
              <w:rPr>
                <w:rFonts w:ascii="Sylfaen" w:eastAsia="Calibri" w:hAnsi="Sylfaen"/>
                <w:lang w:val="hy-AM" w:eastAsia="en-US"/>
              </w:rPr>
            </w:pPr>
            <w:r w:rsidRPr="00F820E8">
              <w:rPr>
                <w:rFonts w:ascii="Sylfaen" w:eastAsia="Calibri" w:hAnsi="Sylfaen"/>
                <w:lang w:val="hy-AM" w:eastAsia="en-US"/>
              </w:rPr>
              <w:t>0.5</w:t>
            </w:r>
          </w:p>
        </w:tc>
        <w:tc>
          <w:tcPr>
            <w:tcW w:w="1868" w:type="dxa"/>
            <w:tcBorders>
              <w:top w:val="single" w:sz="4" w:space="0" w:color="auto"/>
              <w:left w:val="single" w:sz="4" w:space="0" w:color="auto"/>
              <w:bottom w:val="single" w:sz="4" w:space="0" w:color="auto"/>
              <w:right w:val="single" w:sz="4" w:space="0" w:color="auto"/>
            </w:tcBorders>
            <w:hideMark/>
          </w:tcPr>
          <w:p w:rsidR="00FE0ED3" w:rsidRPr="00F820E8" w:rsidRDefault="00FE0ED3" w:rsidP="00F820E8">
            <w:pPr>
              <w:spacing w:after="0" w:line="360" w:lineRule="auto"/>
              <w:jc w:val="center"/>
              <w:rPr>
                <w:rFonts w:ascii="Sylfaen" w:eastAsia="Calibri" w:hAnsi="Sylfaen"/>
                <w:lang w:val="en-US" w:eastAsia="en-US"/>
              </w:rPr>
            </w:pPr>
            <w:r w:rsidRPr="00F820E8">
              <w:rPr>
                <w:rFonts w:ascii="Sylfaen" w:eastAsia="Calibri" w:hAnsi="Sylfaen"/>
                <w:lang w:val="en-US" w:eastAsia="en-US"/>
              </w:rPr>
              <w:t>0.02</w:t>
            </w:r>
          </w:p>
        </w:tc>
        <w:tc>
          <w:tcPr>
            <w:tcW w:w="1813" w:type="dxa"/>
            <w:tcBorders>
              <w:top w:val="single" w:sz="4" w:space="0" w:color="auto"/>
              <w:left w:val="single" w:sz="4" w:space="0" w:color="auto"/>
              <w:bottom w:val="single" w:sz="4" w:space="0" w:color="auto"/>
              <w:right w:val="double" w:sz="12" w:space="0" w:color="auto"/>
            </w:tcBorders>
            <w:hideMark/>
          </w:tcPr>
          <w:p w:rsidR="00FE0ED3" w:rsidRPr="00F820E8" w:rsidRDefault="00FE0ED3" w:rsidP="00F820E8">
            <w:pPr>
              <w:spacing w:after="0" w:line="360" w:lineRule="auto"/>
              <w:jc w:val="center"/>
              <w:rPr>
                <w:rFonts w:ascii="Sylfaen" w:eastAsia="Calibri" w:hAnsi="Sylfaen"/>
                <w:lang w:val="en-US" w:eastAsia="en-US"/>
              </w:rPr>
            </w:pPr>
            <w:r w:rsidRPr="00F820E8">
              <w:rPr>
                <w:rFonts w:ascii="Sylfaen" w:eastAsia="Calibri" w:hAnsi="Sylfaen"/>
                <w:lang w:val="en-US" w:eastAsia="en-US"/>
              </w:rPr>
              <w:t>0.04</w:t>
            </w:r>
          </w:p>
        </w:tc>
      </w:tr>
      <w:tr w:rsidR="00FE0ED3" w:rsidRPr="00F820E8">
        <w:tc>
          <w:tcPr>
            <w:tcW w:w="0" w:type="auto"/>
            <w:tcBorders>
              <w:top w:val="single" w:sz="4" w:space="0" w:color="auto"/>
              <w:left w:val="double" w:sz="12" w:space="0" w:color="auto"/>
              <w:bottom w:val="single" w:sz="4" w:space="0" w:color="auto"/>
              <w:right w:val="single" w:sz="4" w:space="0" w:color="auto"/>
            </w:tcBorders>
            <w:vAlign w:val="center"/>
            <w:hideMark/>
          </w:tcPr>
          <w:p w:rsidR="00FE0ED3" w:rsidRPr="00F820E8" w:rsidRDefault="00FE0ED3" w:rsidP="00F820E8">
            <w:pPr>
              <w:spacing w:after="0" w:line="360" w:lineRule="auto"/>
              <w:jc w:val="center"/>
              <w:rPr>
                <w:rFonts w:ascii="Sylfaen" w:eastAsia="Calibri" w:hAnsi="Sylfaen"/>
                <w:lang w:val="hy-AM" w:eastAsia="en-US"/>
              </w:rPr>
            </w:pPr>
            <w:r w:rsidRPr="00F820E8">
              <w:rPr>
                <w:rFonts w:ascii="Sylfaen" w:eastAsia="Calibri" w:hAnsi="Sylfaen"/>
                <w:lang w:val="hy-AM" w:eastAsia="en-US"/>
              </w:rPr>
              <w:t>3</w:t>
            </w:r>
          </w:p>
        </w:tc>
        <w:tc>
          <w:tcPr>
            <w:tcW w:w="3668"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360" w:lineRule="auto"/>
              <w:rPr>
                <w:rFonts w:ascii="Sylfaen" w:eastAsia="Calibri" w:hAnsi="Sylfaen"/>
                <w:lang w:val="en-US" w:eastAsia="en-US"/>
              </w:rPr>
            </w:pPr>
            <w:r w:rsidRPr="00F820E8">
              <w:rPr>
                <w:rFonts w:ascii="Sylfaen" w:eastAsia="Calibri" w:hAnsi="Sylfaen"/>
                <w:lang w:val="hy-AM" w:eastAsia="en-US"/>
              </w:rPr>
              <w:t>200</w:t>
            </w:r>
            <w:r w:rsidRPr="00F820E8">
              <w:rPr>
                <w:rFonts w:ascii="Sylfaen" w:eastAsia="Calibri" w:hAnsi="Sylfaen"/>
                <w:lang w:val="hy-AM" w:eastAsia="en-US"/>
              </w:rPr>
              <w:tab/>
            </w:r>
            <w:r w:rsidRPr="00F820E8">
              <w:rPr>
                <w:rFonts w:ascii="Sylfaen" w:eastAsia="Calibri" w:hAnsi="Sylfaen"/>
                <w:lang w:val="en-US" w:eastAsia="en-US"/>
              </w:rPr>
              <w:t>Ազոտի օքսիդներ</w:t>
            </w:r>
          </w:p>
        </w:tc>
        <w:tc>
          <w:tcPr>
            <w:tcW w:w="1251" w:type="dxa"/>
            <w:tcBorders>
              <w:top w:val="single" w:sz="4" w:space="0" w:color="auto"/>
              <w:left w:val="single" w:sz="4" w:space="0" w:color="auto"/>
              <w:bottom w:val="single" w:sz="4" w:space="0" w:color="auto"/>
              <w:right w:val="single" w:sz="4" w:space="0" w:color="auto"/>
            </w:tcBorders>
            <w:hideMark/>
          </w:tcPr>
          <w:p w:rsidR="00FE0ED3" w:rsidRPr="00F820E8" w:rsidRDefault="00FE0ED3" w:rsidP="00F820E8">
            <w:pPr>
              <w:spacing w:after="0" w:line="360" w:lineRule="auto"/>
              <w:jc w:val="center"/>
              <w:rPr>
                <w:rFonts w:ascii="Sylfaen" w:eastAsia="Calibri" w:hAnsi="Sylfaen"/>
                <w:lang w:val="hy-AM" w:eastAsia="en-US"/>
              </w:rPr>
            </w:pPr>
            <w:r w:rsidRPr="00F820E8">
              <w:rPr>
                <w:rFonts w:ascii="Sylfaen" w:eastAsia="Calibri" w:hAnsi="Sylfaen"/>
                <w:lang w:val="hy-AM" w:eastAsia="en-US"/>
              </w:rPr>
              <w:t>0.2</w:t>
            </w:r>
          </w:p>
        </w:tc>
        <w:tc>
          <w:tcPr>
            <w:tcW w:w="1868" w:type="dxa"/>
            <w:tcBorders>
              <w:top w:val="single" w:sz="4" w:space="0" w:color="auto"/>
              <w:left w:val="single" w:sz="4" w:space="0" w:color="auto"/>
              <w:bottom w:val="single" w:sz="4" w:space="0" w:color="auto"/>
              <w:right w:val="single" w:sz="4" w:space="0" w:color="auto"/>
            </w:tcBorders>
            <w:hideMark/>
          </w:tcPr>
          <w:p w:rsidR="00FE0ED3" w:rsidRPr="00F820E8" w:rsidRDefault="00FE0ED3" w:rsidP="00F820E8">
            <w:pPr>
              <w:spacing w:after="0" w:line="360" w:lineRule="auto"/>
              <w:jc w:val="center"/>
              <w:rPr>
                <w:rFonts w:ascii="Sylfaen" w:eastAsia="Calibri" w:hAnsi="Sylfaen"/>
                <w:lang w:val="en-US" w:eastAsia="en-US"/>
              </w:rPr>
            </w:pPr>
            <w:r w:rsidRPr="00F820E8">
              <w:rPr>
                <w:rFonts w:ascii="Sylfaen" w:eastAsia="Calibri" w:hAnsi="Sylfaen"/>
                <w:lang w:val="en-US" w:eastAsia="en-US"/>
              </w:rPr>
              <w:t>0.008</w:t>
            </w:r>
          </w:p>
        </w:tc>
        <w:tc>
          <w:tcPr>
            <w:tcW w:w="1813" w:type="dxa"/>
            <w:tcBorders>
              <w:top w:val="single" w:sz="4" w:space="0" w:color="auto"/>
              <w:left w:val="single" w:sz="4" w:space="0" w:color="auto"/>
              <w:bottom w:val="single" w:sz="4" w:space="0" w:color="auto"/>
              <w:right w:val="double" w:sz="12" w:space="0" w:color="auto"/>
            </w:tcBorders>
            <w:hideMark/>
          </w:tcPr>
          <w:p w:rsidR="00FE0ED3" w:rsidRPr="00F820E8" w:rsidRDefault="00FE0ED3" w:rsidP="00F820E8">
            <w:pPr>
              <w:spacing w:after="0" w:line="360" w:lineRule="auto"/>
              <w:jc w:val="center"/>
              <w:rPr>
                <w:rFonts w:ascii="Sylfaen" w:eastAsia="Calibri" w:hAnsi="Sylfaen"/>
                <w:lang w:val="en-US" w:eastAsia="en-US"/>
              </w:rPr>
            </w:pPr>
            <w:r w:rsidRPr="00F820E8">
              <w:rPr>
                <w:rFonts w:ascii="Sylfaen" w:eastAsia="Calibri" w:hAnsi="Sylfaen"/>
                <w:lang w:val="en-US" w:eastAsia="en-US"/>
              </w:rPr>
              <w:t>0.04</w:t>
            </w:r>
          </w:p>
        </w:tc>
      </w:tr>
      <w:tr w:rsidR="00FE0ED3" w:rsidRPr="00F820E8">
        <w:tc>
          <w:tcPr>
            <w:tcW w:w="0" w:type="auto"/>
            <w:tcBorders>
              <w:top w:val="single" w:sz="4" w:space="0" w:color="auto"/>
              <w:left w:val="double" w:sz="12" w:space="0" w:color="auto"/>
              <w:bottom w:val="double" w:sz="12" w:space="0" w:color="auto"/>
              <w:right w:val="single" w:sz="4" w:space="0" w:color="auto"/>
            </w:tcBorders>
            <w:vAlign w:val="center"/>
            <w:hideMark/>
          </w:tcPr>
          <w:p w:rsidR="00FE0ED3" w:rsidRPr="00F820E8" w:rsidRDefault="00FE0ED3" w:rsidP="00F820E8">
            <w:pPr>
              <w:spacing w:after="0" w:line="360" w:lineRule="auto"/>
              <w:jc w:val="center"/>
              <w:rPr>
                <w:rFonts w:ascii="Sylfaen" w:eastAsia="Calibri" w:hAnsi="Sylfaen"/>
                <w:lang w:val="hy-AM" w:eastAsia="en-US"/>
              </w:rPr>
            </w:pPr>
            <w:r w:rsidRPr="00F820E8">
              <w:rPr>
                <w:rFonts w:ascii="Sylfaen" w:eastAsia="Calibri" w:hAnsi="Sylfaen"/>
                <w:lang w:val="hy-AM" w:eastAsia="en-US"/>
              </w:rPr>
              <w:t>4</w:t>
            </w:r>
          </w:p>
        </w:tc>
        <w:tc>
          <w:tcPr>
            <w:tcW w:w="3668" w:type="dxa"/>
            <w:tcBorders>
              <w:top w:val="single" w:sz="4" w:space="0" w:color="auto"/>
              <w:left w:val="single" w:sz="4" w:space="0" w:color="auto"/>
              <w:bottom w:val="double" w:sz="12" w:space="0" w:color="auto"/>
              <w:right w:val="single" w:sz="4" w:space="0" w:color="auto"/>
            </w:tcBorders>
            <w:vAlign w:val="center"/>
            <w:hideMark/>
          </w:tcPr>
          <w:p w:rsidR="00FE0ED3" w:rsidRPr="00F820E8" w:rsidRDefault="00FE0ED3" w:rsidP="00F820E8">
            <w:pPr>
              <w:spacing w:after="0" w:line="360" w:lineRule="auto"/>
              <w:rPr>
                <w:rFonts w:ascii="Sylfaen" w:eastAsia="Calibri" w:hAnsi="Sylfaen"/>
                <w:lang w:val="en-US" w:eastAsia="en-US"/>
              </w:rPr>
            </w:pPr>
            <w:r w:rsidRPr="00F820E8">
              <w:rPr>
                <w:rFonts w:ascii="Sylfaen" w:eastAsia="Calibri" w:hAnsi="Sylfaen"/>
                <w:lang w:val="hy-AM" w:eastAsia="en-US"/>
              </w:rPr>
              <w:t>322</w:t>
            </w:r>
            <w:r w:rsidRPr="00F820E8">
              <w:rPr>
                <w:rFonts w:ascii="Sylfaen" w:eastAsia="Calibri" w:hAnsi="Sylfaen"/>
                <w:lang w:val="hy-AM" w:eastAsia="en-US"/>
              </w:rPr>
              <w:tab/>
            </w:r>
            <w:r w:rsidRPr="00F820E8">
              <w:rPr>
                <w:rFonts w:ascii="Sylfaen" w:eastAsia="Calibri" w:hAnsi="Sylfaen"/>
                <w:lang w:val="en-US" w:eastAsia="en-US"/>
              </w:rPr>
              <w:t>Ածխածնի օքսիդ</w:t>
            </w:r>
          </w:p>
        </w:tc>
        <w:tc>
          <w:tcPr>
            <w:tcW w:w="1251" w:type="dxa"/>
            <w:tcBorders>
              <w:top w:val="single" w:sz="4" w:space="0" w:color="auto"/>
              <w:left w:val="single" w:sz="4" w:space="0" w:color="auto"/>
              <w:bottom w:val="double" w:sz="12" w:space="0" w:color="auto"/>
              <w:right w:val="single" w:sz="4" w:space="0" w:color="auto"/>
            </w:tcBorders>
            <w:hideMark/>
          </w:tcPr>
          <w:p w:rsidR="00FE0ED3" w:rsidRPr="00F820E8" w:rsidRDefault="00FE0ED3" w:rsidP="00F820E8">
            <w:pPr>
              <w:spacing w:after="0" w:line="360" w:lineRule="auto"/>
              <w:jc w:val="center"/>
              <w:rPr>
                <w:rFonts w:ascii="Sylfaen" w:eastAsia="Calibri" w:hAnsi="Sylfaen"/>
                <w:lang w:val="hy-AM" w:eastAsia="en-US"/>
              </w:rPr>
            </w:pPr>
            <w:r w:rsidRPr="00F820E8">
              <w:rPr>
                <w:rFonts w:ascii="Sylfaen" w:eastAsia="Calibri" w:hAnsi="Sylfaen"/>
                <w:lang w:val="hy-AM" w:eastAsia="en-US"/>
              </w:rPr>
              <w:t>5.0</w:t>
            </w:r>
          </w:p>
        </w:tc>
        <w:tc>
          <w:tcPr>
            <w:tcW w:w="1868" w:type="dxa"/>
            <w:tcBorders>
              <w:top w:val="single" w:sz="4" w:space="0" w:color="auto"/>
              <w:left w:val="single" w:sz="4" w:space="0" w:color="auto"/>
              <w:bottom w:val="double" w:sz="12" w:space="0" w:color="auto"/>
              <w:right w:val="single" w:sz="4" w:space="0" w:color="auto"/>
            </w:tcBorders>
            <w:hideMark/>
          </w:tcPr>
          <w:p w:rsidR="00FE0ED3" w:rsidRPr="00F820E8" w:rsidRDefault="00FE0ED3" w:rsidP="00F820E8">
            <w:pPr>
              <w:spacing w:after="0" w:line="360" w:lineRule="auto"/>
              <w:jc w:val="center"/>
              <w:rPr>
                <w:rFonts w:ascii="Sylfaen" w:eastAsia="Calibri" w:hAnsi="Sylfaen"/>
                <w:lang w:val="en-US" w:eastAsia="en-US"/>
              </w:rPr>
            </w:pPr>
            <w:r w:rsidRPr="00F820E8">
              <w:rPr>
                <w:rFonts w:ascii="Sylfaen" w:eastAsia="Calibri" w:hAnsi="Sylfaen"/>
                <w:lang w:val="en-US" w:eastAsia="en-US"/>
              </w:rPr>
              <w:t>0.4</w:t>
            </w:r>
          </w:p>
        </w:tc>
        <w:tc>
          <w:tcPr>
            <w:tcW w:w="1813" w:type="dxa"/>
            <w:tcBorders>
              <w:top w:val="single" w:sz="4" w:space="0" w:color="auto"/>
              <w:left w:val="single" w:sz="4" w:space="0" w:color="auto"/>
              <w:bottom w:val="double" w:sz="12" w:space="0" w:color="auto"/>
              <w:right w:val="double" w:sz="12" w:space="0" w:color="auto"/>
            </w:tcBorders>
            <w:hideMark/>
          </w:tcPr>
          <w:p w:rsidR="00FE0ED3" w:rsidRPr="00F820E8" w:rsidRDefault="00FE0ED3" w:rsidP="00F820E8">
            <w:pPr>
              <w:spacing w:after="0" w:line="360" w:lineRule="auto"/>
              <w:jc w:val="center"/>
              <w:rPr>
                <w:rFonts w:ascii="Sylfaen" w:eastAsia="Calibri" w:hAnsi="Sylfaen"/>
                <w:lang w:val="en-US" w:eastAsia="en-US"/>
              </w:rPr>
            </w:pPr>
            <w:r w:rsidRPr="00F820E8">
              <w:rPr>
                <w:rFonts w:ascii="Sylfaen" w:eastAsia="Calibri" w:hAnsi="Sylfaen"/>
                <w:lang w:val="en-US" w:eastAsia="en-US"/>
              </w:rPr>
              <w:t>0.08</w:t>
            </w:r>
          </w:p>
        </w:tc>
      </w:tr>
    </w:tbl>
    <w:p w:rsidR="00FE0ED3" w:rsidRPr="00F820E8" w:rsidRDefault="00FE0ED3" w:rsidP="00F820E8">
      <w:pPr>
        <w:spacing w:after="0" w:line="360" w:lineRule="auto"/>
        <w:ind w:firstLine="567"/>
        <w:jc w:val="both"/>
        <w:rPr>
          <w:rFonts w:ascii="Sylfaen" w:hAnsi="Sylfaen" w:cs="Sylfaen"/>
          <w:lang w:val="en-US" w:eastAsia="en-US"/>
        </w:rPr>
      </w:pPr>
      <w:r w:rsidRPr="00F820E8">
        <w:rPr>
          <w:rFonts w:ascii="Sylfaen" w:hAnsi="Sylfaen" w:cs="Sylfaen"/>
          <w:lang w:val="en-US" w:eastAsia="en-US"/>
        </w:rPr>
        <w:t xml:space="preserve">Ինչպես երևում է աղյուսակից գյուղական համայնքներում ֆոնային կոնցենտրացիաները չեն գերազանցում թույլատրելի նորմերը: </w:t>
      </w:r>
    </w:p>
    <w:p w:rsidR="00FE0ED3" w:rsidRPr="00F820E8" w:rsidRDefault="00FE0ED3" w:rsidP="00F820E8">
      <w:pPr>
        <w:spacing w:after="0" w:line="360" w:lineRule="auto"/>
        <w:ind w:firstLine="567"/>
        <w:jc w:val="both"/>
        <w:rPr>
          <w:rFonts w:ascii="Sylfaen" w:hAnsi="Sylfaen" w:cs="Sylfaen"/>
          <w:lang w:val="en-US" w:eastAsia="en-US"/>
        </w:rPr>
      </w:pPr>
      <w:r w:rsidRPr="00F820E8">
        <w:rPr>
          <w:rFonts w:ascii="Sylfaen" w:hAnsi="Sylfaen" w:cs="Sylfaen"/>
          <w:lang w:val="en-US" w:eastAsia="en-US"/>
        </w:rPr>
        <w:t>Աղտոտվածության համալիր ցուցանիշը հաշվարկվում է</w:t>
      </w:r>
    </w:p>
    <w:p w:rsidR="00FE0ED3" w:rsidRPr="00F820E8" w:rsidRDefault="00FE0ED3" w:rsidP="00F820E8">
      <w:pPr>
        <w:spacing w:after="0" w:line="360" w:lineRule="auto"/>
        <w:ind w:firstLine="567"/>
        <w:jc w:val="both"/>
        <w:rPr>
          <w:rFonts w:ascii="Sylfaen" w:hAnsi="Sylfaen" w:cs="Sylfaen"/>
          <w:lang w:val="en-US" w:eastAsia="en-US"/>
        </w:rPr>
      </w:pPr>
      <w:r w:rsidRPr="00F820E8">
        <w:rPr>
          <w:rFonts w:ascii="Sylfaen" w:hAnsi="Sylfaen"/>
          <w:lang w:val="hy-AM"/>
        </w:rPr>
        <w:object w:dxaOrig="1350" w:dyaOrig="690">
          <v:shape id="_x0000_i1032" type="#_x0000_t75" style="width:64.5pt;height:36pt" o:ole="">
            <v:imagedata r:id="rId50" o:title=""/>
          </v:shape>
          <o:OLEObject Type="Embed" ProgID="Equation.3" ShapeID="_x0000_i1032" DrawAspect="Content" ObjectID="_1807093371" r:id="rId61"/>
        </w:object>
      </w:r>
    </w:p>
    <w:p w:rsidR="00FE0ED3" w:rsidRPr="00F820E8" w:rsidRDefault="00FE0ED3" w:rsidP="00F820E8">
      <w:pPr>
        <w:spacing w:after="0" w:line="360" w:lineRule="auto"/>
        <w:ind w:firstLine="567"/>
        <w:jc w:val="both"/>
        <w:rPr>
          <w:rFonts w:ascii="Sylfaen" w:hAnsi="Sylfaen" w:cs="Sylfaen"/>
          <w:lang w:val="en-US" w:eastAsia="en-US"/>
        </w:rPr>
      </w:pPr>
      <w:r w:rsidRPr="00F820E8">
        <w:rPr>
          <w:rFonts w:ascii="Sylfaen" w:hAnsi="Sylfaen" w:cs="Sylfaen"/>
          <w:lang w:val="en-US" w:eastAsia="en-US"/>
        </w:rPr>
        <w:t xml:space="preserve">  բանաձևով, որտեղ</w:t>
      </w:r>
    </w:p>
    <w:p w:rsidR="00FE0ED3" w:rsidRPr="00F820E8" w:rsidRDefault="00FE0ED3" w:rsidP="00F820E8">
      <w:pPr>
        <w:spacing w:after="0" w:line="360" w:lineRule="auto"/>
        <w:ind w:firstLine="567"/>
        <w:jc w:val="both"/>
        <w:rPr>
          <w:rFonts w:ascii="Sylfaen" w:hAnsi="Sylfaen" w:cs="Sylfaen"/>
          <w:lang w:val="en-US" w:eastAsia="en-US"/>
        </w:rPr>
      </w:pPr>
      <w:r w:rsidRPr="00F820E8">
        <w:rPr>
          <w:rFonts w:ascii="Sylfaen" w:hAnsi="Sylfaen" w:cs="Sylfaen"/>
          <w:lang w:val="en-US" w:eastAsia="en-US"/>
        </w:rPr>
        <w:t>K – նյութի նորմավորված III դասի բերման գործակիցն է</w:t>
      </w:r>
    </w:p>
    <w:p w:rsidR="00FE0ED3" w:rsidRPr="00F820E8" w:rsidRDefault="00FE0ED3" w:rsidP="00F820E8">
      <w:pPr>
        <w:spacing w:after="0" w:line="360" w:lineRule="auto"/>
        <w:ind w:firstLine="567"/>
        <w:jc w:val="both"/>
        <w:rPr>
          <w:rFonts w:ascii="Sylfaen" w:hAnsi="Sylfaen" w:cs="Sylfaen"/>
          <w:lang w:val="en-US" w:eastAsia="en-US"/>
        </w:rPr>
      </w:pPr>
      <w:r w:rsidRPr="00F820E8">
        <w:rPr>
          <w:rFonts w:ascii="Sylfaen" w:hAnsi="Sylfaen" w:cs="Sylfaen"/>
          <w:lang w:val="en-US" w:eastAsia="en-US"/>
        </w:rPr>
        <w:t>i - փաստացի խտությունների գերազանցումն է ՍԹԿ-ն :</w:t>
      </w:r>
    </w:p>
    <w:p w:rsidR="00FE0ED3" w:rsidRPr="00F820E8" w:rsidRDefault="00FE0ED3" w:rsidP="00F820E8">
      <w:pPr>
        <w:spacing w:after="0" w:line="360" w:lineRule="auto"/>
        <w:ind w:firstLine="567"/>
        <w:jc w:val="both"/>
        <w:rPr>
          <w:rFonts w:ascii="Sylfaen" w:hAnsi="Sylfaen" w:cs="Sylfaen"/>
          <w:lang w:val="en-US" w:eastAsia="en-US"/>
        </w:rPr>
      </w:pPr>
      <w:r w:rsidRPr="00F820E8">
        <w:rPr>
          <w:rFonts w:ascii="Sylfaen" w:hAnsi="Sylfaen" w:cs="Sylfaen"/>
          <w:lang w:val="en-US" w:eastAsia="en-US"/>
        </w:rPr>
        <w:t>Աղտոտվածության համալիր ցուցանիշի հաշվարկման համար ելակետային տվյալները բերված են աղյուսակ 6.1.2-ում:</w:t>
      </w:r>
    </w:p>
    <w:p w:rsidR="00FE0ED3" w:rsidRPr="00F820E8" w:rsidRDefault="00FE0ED3" w:rsidP="00F820E8">
      <w:pPr>
        <w:spacing w:after="0" w:line="360" w:lineRule="auto"/>
        <w:rPr>
          <w:rFonts w:ascii="Sylfaen" w:hAnsi="Sylfaen" w:cs="Sylfaen"/>
          <w:lang w:val="en-US" w:eastAsia="en-US"/>
        </w:rPr>
      </w:pPr>
    </w:p>
    <w:p w:rsidR="00FE0ED3" w:rsidRPr="00F820E8" w:rsidRDefault="00FE0ED3" w:rsidP="00F820E8">
      <w:pPr>
        <w:spacing w:after="0" w:line="360" w:lineRule="auto"/>
        <w:ind w:firstLine="567"/>
        <w:jc w:val="center"/>
        <w:rPr>
          <w:rFonts w:ascii="Sylfaen" w:hAnsi="Sylfaen" w:cs="Sylfaen"/>
          <w:lang w:val="en-US" w:eastAsia="en-US"/>
        </w:rPr>
      </w:pPr>
      <w:r w:rsidRPr="00F820E8">
        <w:rPr>
          <w:rFonts w:ascii="Sylfaen" w:hAnsi="Sylfaen" w:cs="Sylfaen"/>
          <w:lang w:val="en-US" w:eastAsia="en-US"/>
        </w:rPr>
        <w:lastRenderedPageBreak/>
        <w:t>Աղտոտվածության համալիր ցուցանիշի հաշվարկման համար ելակետային տվյալները</w:t>
      </w:r>
    </w:p>
    <w:p w:rsidR="00FE0ED3" w:rsidRPr="00F820E8" w:rsidRDefault="00FE0ED3" w:rsidP="00F820E8">
      <w:pPr>
        <w:spacing w:after="0" w:line="360" w:lineRule="auto"/>
        <w:ind w:firstLine="567"/>
        <w:jc w:val="right"/>
        <w:rPr>
          <w:rFonts w:ascii="Sylfaen" w:hAnsi="Sylfaen" w:cs="Sylfaen"/>
          <w:lang w:val="en-US" w:eastAsia="en-US"/>
        </w:rPr>
      </w:pPr>
      <w:r w:rsidRPr="00F820E8">
        <w:rPr>
          <w:rFonts w:ascii="Sylfaen" w:hAnsi="Sylfaen" w:cs="Sylfaen"/>
          <w:lang w:val="en-US" w:eastAsia="en-US"/>
        </w:rPr>
        <w:t>Աղյուսակ 6.1.2</w:t>
      </w:r>
    </w:p>
    <w:tbl>
      <w:tblPr>
        <w:tblW w:w="9855"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19"/>
        <w:gridCol w:w="1275"/>
        <w:gridCol w:w="1560"/>
        <w:gridCol w:w="1700"/>
        <w:gridCol w:w="1275"/>
        <w:gridCol w:w="2126"/>
      </w:tblGrid>
      <w:tr w:rsidR="00FE0ED3" w:rsidRPr="00F820E8">
        <w:trPr>
          <w:trHeight w:val="2430"/>
        </w:trPr>
        <w:tc>
          <w:tcPr>
            <w:tcW w:w="1920" w:type="dxa"/>
            <w:tcBorders>
              <w:top w:val="double" w:sz="12" w:space="0" w:color="auto"/>
              <w:left w:val="double" w:sz="12" w:space="0" w:color="auto"/>
              <w:bottom w:val="single" w:sz="4" w:space="0" w:color="auto"/>
              <w:right w:val="single" w:sz="4" w:space="0" w:color="auto"/>
            </w:tcBorders>
            <w:vAlign w:val="center"/>
            <w:hideMark/>
          </w:tcPr>
          <w:p w:rsidR="00FE0ED3" w:rsidRPr="00F820E8" w:rsidRDefault="00FE0ED3" w:rsidP="00F820E8">
            <w:pPr>
              <w:spacing w:after="0" w:line="360" w:lineRule="auto"/>
              <w:jc w:val="center"/>
              <w:rPr>
                <w:rFonts w:ascii="Sylfaen" w:hAnsi="Sylfaen"/>
                <w:lang w:val="hy-AM"/>
              </w:rPr>
            </w:pPr>
            <w:r w:rsidRPr="00F820E8">
              <w:rPr>
                <w:rFonts w:ascii="Sylfaen" w:hAnsi="Sylfaen" w:cs="Sylfaen"/>
                <w:lang w:val="hy-AM"/>
              </w:rPr>
              <w:t>Աղտոտող</w:t>
            </w:r>
            <w:r w:rsidRPr="00F820E8">
              <w:rPr>
                <w:rFonts w:ascii="Sylfaen" w:hAnsi="Sylfaen"/>
                <w:lang w:val="hy-AM"/>
              </w:rPr>
              <w:t xml:space="preserve"> </w:t>
            </w:r>
            <w:r w:rsidRPr="00F820E8">
              <w:rPr>
                <w:rFonts w:ascii="Sylfaen" w:hAnsi="Sylfaen" w:cs="Sylfaen"/>
                <w:lang w:val="hy-AM"/>
              </w:rPr>
              <w:t>նյութի</w:t>
            </w:r>
            <w:r w:rsidRPr="00F820E8">
              <w:rPr>
                <w:rFonts w:ascii="Sylfaen" w:hAnsi="Sylfaen"/>
                <w:lang w:val="hy-AM"/>
              </w:rPr>
              <w:t xml:space="preserve"> </w:t>
            </w:r>
            <w:r w:rsidRPr="00F820E8">
              <w:rPr>
                <w:rFonts w:ascii="Sylfaen" w:hAnsi="Sylfaen" w:cs="Sylfaen"/>
                <w:lang w:val="hy-AM"/>
              </w:rPr>
              <w:t>անվանումը</w:t>
            </w:r>
          </w:p>
        </w:tc>
        <w:tc>
          <w:tcPr>
            <w:tcW w:w="1275" w:type="dxa"/>
            <w:tcBorders>
              <w:top w:val="double" w:sz="12"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360" w:lineRule="auto"/>
              <w:jc w:val="center"/>
              <w:rPr>
                <w:rFonts w:ascii="Sylfaen" w:hAnsi="Sylfaen"/>
                <w:lang w:val="hy-AM"/>
              </w:rPr>
            </w:pPr>
            <w:r w:rsidRPr="00F820E8">
              <w:rPr>
                <w:rFonts w:ascii="Sylfaen" w:hAnsi="Sylfaen" w:cs="Sylfaen"/>
                <w:lang w:val="hy-AM"/>
              </w:rPr>
              <w:t>Վտան</w:t>
            </w:r>
            <w:r w:rsidRPr="00F820E8">
              <w:rPr>
                <w:rFonts w:ascii="Sylfaen" w:hAnsi="Sylfaen"/>
                <w:lang w:val="hy-AM"/>
              </w:rPr>
              <w:t>-</w:t>
            </w:r>
            <w:r w:rsidRPr="00F820E8">
              <w:rPr>
                <w:rFonts w:ascii="Sylfaen" w:hAnsi="Sylfaen"/>
                <w:lang w:val="en-US"/>
              </w:rPr>
              <w:t>գ</w:t>
            </w:r>
            <w:r w:rsidRPr="00F820E8">
              <w:rPr>
                <w:rFonts w:ascii="Sylfaen" w:hAnsi="Sylfaen" w:cs="Sylfaen"/>
                <w:lang w:val="hy-AM"/>
              </w:rPr>
              <w:t>ավո</w:t>
            </w:r>
            <w:r w:rsidRPr="00F820E8">
              <w:rPr>
                <w:rFonts w:ascii="Sylfaen" w:hAnsi="Sylfaen"/>
                <w:lang w:val="hy-AM"/>
              </w:rPr>
              <w:t>-</w:t>
            </w:r>
            <w:r w:rsidRPr="00F820E8">
              <w:rPr>
                <w:rFonts w:ascii="Sylfaen" w:hAnsi="Sylfaen" w:cs="Sylfaen"/>
                <w:lang w:val="hy-AM"/>
              </w:rPr>
              <w:t>րության</w:t>
            </w:r>
            <w:r w:rsidRPr="00F820E8">
              <w:rPr>
                <w:rFonts w:ascii="Sylfaen" w:hAnsi="Sylfaen"/>
                <w:lang w:val="hy-AM"/>
              </w:rPr>
              <w:t xml:space="preserve"> </w:t>
            </w:r>
            <w:r w:rsidRPr="00F820E8">
              <w:rPr>
                <w:rFonts w:ascii="Sylfaen" w:hAnsi="Sylfaen" w:cs="Sylfaen"/>
                <w:lang w:val="hy-AM"/>
              </w:rPr>
              <w:t>դասը</w:t>
            </w:r>
          </w:p>
        </w:tc>
        <w:tc>
          <w:tcPr>
            <w:tcW w:w="1560" w:type="dxa"/>
            <w:tcBorders>
              <w:top w:val="double" w:sz="12"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360" w:lineRule="auto"/>
              <w:jc w:val="center"/>
              <w:rPr>
                <w:rFonts w:ascii="Sylfaen" w:hAnsi="Sylfaen"/>
                <w:lang w:val="hy-AM"/>
              </w:rPr>
            </w:pPr>
            <w:r w:rsidRPr="00F820E8">
              <w:rPr>
                <w:rFonts w:ascii="Sylfaen" w:hAnsi="Sylfaen" w:cs="Sylfaen"/>
                <w:lang w:val="hy-AM"/>
              </w:rPr>
              <w:t>Միջին</w:t>
            </w:r>
            <w:r w:rsidRPr="00F820E8">
              <w:rPr>
                <w:rFonts w:ascii="Sylfaen" w:hAnsi="Sylfaen"/>
                <w:lang w:val="hy-AM"/>
              </w:rPr>
              <w:t xml:space="preserve"> </w:t>
            </w:r>
            <w:r w:rsidRPr="00F820E8">
              <w:rPr>
                <w:rFonts w:ascii="Sylfaen" w:hAnsi="Sylfaen" w:cs="Sylfaen"/>
                <w:lang w:val="hy-AM"/>
              </w:rPr>
              <w:t>օրական</w:t>
            </w:r>
            <w:r w:rsidRPr="00F820E8">
              <w:rPr>
                <w:rFonts w:ascii="Sylfaen" w:hAnsi="Sylfaen"/>
                <w:lang w:val="hy-AM"/>
              </w:rPr>
              <w:t xml:space="preserve"> </w:t>
            </w:r>
            <w:r w:rsidRPr="00F820E8">
              <w:rPr>
                <w:rFonts w:ascii="Sylfaen" w:hAnsi="Sylfaen" w:cs="Sylfaen"/>
                <w:lang w:val="hy-AM"/>
              </w:rPr>
              <w:t>կոնցենտրացիաների</w:t>
            </w:r>
            <w:r w:rsidRPr="00F820E8">
              <w:rPr>
                <w:rFonts w:ascii="Sylfaen" w:hAnsi="Sylfaen"/>
                <w:lang w:val="hy-AM"/>
              </w:rPr>
              <w:t xml:space="preserve"> </w:t>
            </w:r>
            <w:r w:rsidRPr="00F820E8">
              <w:rPr>
                <w:rFonts w:ascii="Sylfaen" w:hAnsi="Sylfaen" w:cs="Sylfaen"/>
                <w:lang w:val="hy-AM"/>
              </w:rPr>
              <w:t>արժեքները</w:t>
            </w:r>
            <w:r w:rsidRPr="00F820E8">
              <w:rPr>
                <w:rFonts w:ascii="Sylfaen" w:hAnsi="Sylfaen"/>
                <w:lang w:val="hy-AM"/>
              </w:rPr>
              <w:t xml:space="preserve">, </w:t>
            </w:r>
            <w:r w:rsidRPr="00F820E8">
              <w:rPr>
                <w:rFonts w:ascii="Sylfaen" w:hAnsi="Sylfaen" w:cs="Sylfaen"/>
                <w:lang w:val="hy-AM"/>
              </w:rPr>
              <w:t>մ</w:t>
            </w:r>
            <w:r w:rsidRPr="00F820E8">
              <w:rPr>
                <w:rFonts w:ascii="Sylfaen" w:hAnsi="Sylfaen"/>
                <w:lang w:val="hy-AM"/>
              </w:rPr>
              <w:t>գ/</w:t>
            </w:r>
            <w:r w:rsidRPr="00F820E8">
              <w:rPr>
                <w:rFonts w:ascii="Sylfaen" w:hAnsi="Sylfaen" w:cs="Sylfaen"/>
                <w:lang w:val="hy-AM"/>
              </w:rPr>
              <w:t>մ</w:t>
            </w:r>
            <w:r w:rsidRPr="00F820E8">
              <w:rPr>
                <w:rFonts w:ascii="Sylfaen" w:hAnsi="Sylfaen"/>
                <w:vertAlign w:val="superscript"/>
                <w:lang w:val="hy-AM"/>
              </w:rPr>
              <w:t>3</w:t>
            </w:r>
          </w:p>
        </w:tc>
        <w:tc>
          <w:tcPr>
            <w:tcW w:w="1701" w:type="dxa"/>
            <w:tcBorders>
              <w:top w:val="double" w:sz="12"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360" w:lineRule="auto"/>
              <w:jc w:val="center"/>
              <w:rPr>
                <w:rFonts w:ascii="Sylfaen" w:hAnsi="Sylfaen"/>
                <w:lang w:val="hy-AM"/>
              </w:rPr>
            </w:pPr>
            <w:r w:rsidRPr="00F820E8">
              <w:rPr>
                <w:rFonts w:ascii="Sylfaen" w:hAnsi="Sylfaen" w:cs="Sylfaen"/>
                <w:lang w:val="hy-AM"/>
              </w:rPr>
              <w:t>Սահմանային</w:t>
            </w:r>
            <w:r w:rsidRPr="00F820E8">
              <w:rPr>
                <w:rFonts w:ascii="Sylfaen" w:hAnsi="Sylfaen"/>
                <w:lang w:val="hy-AM"/>
              </w:rPr>
              <w:t xml:space="preserve"> </w:t>
            </w:r>
            <w:r w:rsidRPr="00F820E8">
              <w:rPr>
                <w:rFonts w:ascii="Sylfaen" w:hAnsi="Sylfaen" w:cs="Sylfaen"/>
                <w:lang w:val="hy-AM"/>
              </w:rPr>
              <w:t>թույլատրելի</w:t>
            </w:r>
            <w:r w:rsidRPr="00F820E8">
              <w:rPr>
                <w:rFonts w:ascii="Sylfaen" w:hAnsi="Sylfaen"/>
                <w:lang w:val="hy-AM"/>
              </w:rPr>
              <w:t xml:space="preserve"> </w:t>
            </w:r>
            <w:r w:rsidRPr="00F820E8">
              <w:rPr>
                <w:rFonts w:ascii="Sylfaen" w:hAnsi="Sylfaen" w:cs="Sylfaen"/>
                <w:lang w:val="hy-AM"/>
              </w:rPr>
              <w:t>կոնցենտրա-ցիան</w:t>
            </w:r>
            <w:r w:rsidRPr="00F820E8">
              <w:rPr>
                <w:rFonts w:ascii="Sylfaen" w:hAnsi="Sylfaen"/>
                <w:lang w:val="hy-AM"/>
              </w:rPr>
              <w:t xml:space="preserve">, </w:t>
            </w:r>
            <w:r w:rsidRPr="00F820E8">
              <w:rPr>
                <w:rFonts w:ascii="Sylfaen" w:hAnsi="Sylfaen" w:cs="Sylfaen"/>
                <w:lang w:val="hy-AM"/>
              </w:rPr>
              <w:t>ՍԹԿ</w:t>
            </w:r>
            <w:r w:rsidRPr="00F820E8">
              <w:rPr>
                <w:rFonts w:ascii="Sylfaen" w:hAnsi="Sylfaen" w:cs="Sylfaen"/>
                <w:vertAlign w:val="subscript"/>
                <w:lang w:val="hy-AM"/>
              </w:rPr>
              <w:t>միջ</w:t>
            </w:r>
            <w:r w:rsidRPr="00F820E8">
              <w:rPr>
                <w:rFonts w:ascii="Sylfaen" w:hAnsi="Sylfaen"/>
                <w:vertAlign w:val="subscript"/>
                <w:lang w:val="hy-AM"/>
              </w:rPr>
              <w:t>.</w:t>
            </w:r>
            <w:r w:rsidRPr="00F820E8">
              <w:rPr>
                <w:rFonts w:ascii="Sylfaen" w:hAnsi="Sylfaen" w:cs="Sylfaen"/>
                <w:vertAlign w:val="subscript"/>
                <w:lang w:val="hy-AM"/>
              </w:rPr>
              <w:t>օր</w:t>
            </w:r>
            <w:r w:rsidRPr="00F820E8">
              <w:rPr>
                <w:rFonts w:ascii="Sylfaen" w:hAnsi="Sylfaen"/>
                <w:vertAlign w:val="subscript"/>
                <w:lang w:val="hy-AM"/>
              </w:rPr>
              <w:t xml:space="preserve">, </w:t>
            </w:r>
            <w:r w:rsidRPr="00F820E8">
              <w:rPr>
                <w:rFonts w:ascii="Sylfaen" w:hAnsi="Sylfaen" w:cs="Sylfaen"/>
                <w:lang w:val="hy-AM"/>
              </w:rPr>
              <w:t>մ</w:t>
            </w:r>
            <w:r w:rsidRPr="00F820E8">
              <w:rPr>
                <w:rFonts w:ascii="Sylfaen" w:hAnsi="Sylfaen"/>
                <w:lang w:val="hy-AM"/>
              </w:rPr>
              <w:t>գ/</w:t>
            </w:r>
            <w:r w:rsidRPr="00F820E8">
              <w:rPr>
                <w:rFonts w:ascii="Sylfaen" w:hAnsi="Sylfaen" w:cs="Sylfaen"/>
                <w:lang w:val="hy-AM"/>
              </w:rPr>
              <w:t>մ</w:t>
            </w:r>
            <w:r w:rsidRPr="00F820E8">
              <w:rPr>
                <w:rFonts w:ascii="Sylfaen" w:hAnsi="Sylfaen"/>
                <w:vertAlign w:val="superscript"/>
                <w:lang w:val="hy-AM"/>
              </w:rPr>
              <w:t>3</w:t>
            </w:r>
          </w:p>
        </w:tc>
        <w:tc>
          <w:tcPr>
            <w:tcW w:w="1275" w:type="dxa"/>
            <w:tcBorders>
              <w:top w:val="double" w:sz="12"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360" w:lineRule="auto"/>
              <w:jc w:val="center"/>
              <w:rPr>
                <w:rFonts w:ascii="Sylfaen" w:hAnsi="Sylfaen"/>
                <w:lang w:val="hy-AM"/>
              </w:rPr>
            </w:pPr>
            <w:r w:rsidRPr="00F820E8">
              <w:rPr>
                <w:rFonts w:ascii="Sylfaen" w:hAnsi="Sylfaen" w:cs="Sylfaen"/>
                <w:lang w:val="hy-AM"/>
              </w:rPr>
              <w:t>Գերազա-նցում</w:t>
            </w:r>
            <w:r w:rsidRPr="00F820E8">
              <w:rPr>
                <w:rFonts w:ascii="Sylfaen" w:hAnsi="Sylfaen"/>
                <w:lang w:val="hy-AM"/>
              </w:rPr>
              <w:t xml:space="preserve"> </w:t>
            </w:r>
            <w:r w:rsidRPr="00F820E8">
              <w:rPr>
                <w:rFonts w:ascii="Sylfaen" w:hAnsi="Sylfaen" w:cs="Sylfaen"/>
                <w:lang w:val="hy-AM"/>
              </w:rPr>
              <w:t>է</w:t>
            </w:r>
            <w:r w:rsidRPr="00F820E8">
              <w:rPr>
                <w:rFonts w:ascii="Sylfaen" w:hAnsi="Sylfaen"/>
                <w:lang w:val="hy-AM"/>
              </w:rPr>
              <w:t xml:space="preserve"> </w:t>
            </w:r>
            <w:r w:rsidRPr="00F820E8">
              <w:rPr>
                <w:rFonts w:ascii="Sylfaen" w:hAnsi="Sylfaen" w:cs="Sylfaen"/>
                <w:lang w:val="hy-AM"/>
              </w:rPr>
              <w:t>միջին</w:t>
            </w:r>
            <w:r w:rsidRPr="00F820E8">
              <w:rPr>
                <w:rFonts w:ascii="Sylfaen" w:hAnsi="Sylfaen"/>
                <w:lang w:val="hy-AM"/>
              </w:rPr>
              <w:t xml:space="preserve"> </w:t>
            </w:r>
            <w:r w:rsidRPr="00F820E8">
              <w:rPr>
                <w:rFonts w:ascii="Sylfaen" w:hAnsi="Sylfaen" w:cs="Sylfaen"/>
                <w:lang w:val="hy-AM"/>
              </w:rPr>
              <w:t>օրական</w:t>
            </w:r>
            <w:r w:rsidRPr="00F820E8">
              <w:rPr>
                <w:rFonts w:ascii="Sylfaen" w:hAnsi="Sylfaen"/>
                <w:lang w:val="hy-AM"/>
              </w:rPr>
              <w:t xml:space="preserve"> </w:t>
            </w:r>
            <w:r w:rsidRPr="00F820E8">
              <w:rPr>
                <w:rFonts w:ascii="Sylfaen" w:hAnsi="Sylfaen" w:cs="Sylfaen"/>
                <w:lang w:val="hy-AM"/>
              </w:rPr>
              <w:t>կոնցեն</w:t>
            </w:r>
            <w:r w:rsidRPr="00F820E8">
              <w:rPr>
                <w:rFonts w:ascii="Sylfaen" w:hAnsi="Sylfaen"/>
                <w:lang w:val="hy-AM"/>
              </w:rPr>
              <w:t>-</w:t>
            </w:r>
            <w:r w:rsidRPr="00F820E8">
              <w:rPr>
                <w:rFonts w:ascii="Sylfaen" w:hAnsi="Sylfaen" w:cs="Sylfaen"/>
                <w:lang w:val="hy-AM"/>
              </w:rPr>
              <w:t>տրացիան</w:t>
            </w:r>
          </w:p>
        </w:tc>
        <w:tc>
          <w:tcPr>
            <w:tcW w:w="2127" w:type="dxa"/>
            <w:tcBorders>
              <w:top w:val="double" w:sz="12" w:space="0" w:color="auto"/>
              <w:left w:val="single" w:sz="4" w:space="0" w:color="auto"/>
              <w:bottom w:val="single" w:sz="4" w:space="0" w:color="auto"/>
              <w:right w:val="double" w:sz="12" w:space="0" w:color="auto"/>
            </w:tcBorders>
            <w:vAlign w:val="center"/>
            <w:hideMark/>
          </w:tcPr>
          <w:p w:rsidR="00FE0ED3" w:rsidRPr="00F820E8" w:rsidRDefault="00FE0ED3" w:rsidP="00F820E8">
            <w:pPr>
              <w:spacing w:after="0" w:line="360" w:lineRule="auto"/>
              <w:jc w:val="center"/>
              <w:rPr>
                <w:rFonts w:ascii="Sylfaen" w:hAnsi="Sylfaen"/>
                <w:lang w:val="hy-AM"/>
              </w:rPr>
            </w:pPr>
            <w:r w:rsidRPr="00F820E8">
              <w:rPr>
                <w:rFonts w:ascii="Sylfaen" w:hAnsi="Sylfaen" w:cs="Sylfaen"/>
                <w:lang w:val="hy-AM"/>
              </w:rPr>
              <w:t>Վտան</w:t>
            </w:r>
            <w:r w:rsidRPr="00F820E8">
              <w:rPr>
                <w:rFonts w:ascii="Sylfaen" w:hAnsi="Sylfaen"/>
                <w:lang w:val="hy-AM"/>
              </w:rPr>
              <w:t>գ</w:t>
            </w:r>
            <w:r w:rsidRPr="00F820E8">
              <w:rPr>
                <w:rFonts w:ascii="Sylfaen" w:hAnsi="Sylfaen" w:cs="Sylfaen"/>
                <w:lang w:val="hy-AM"/>
              </w:rPr>
              <w:t>ավորության</w:t>
            </w:r>
            <w:r w:rsidRPr="00F820E8">
              <w:rPr>
                <w:rFonts w:ascii="Sylfaen" w:hAnsi="Sylfaen"/>
                <w:lang w:val="hy-AM"/>
              </w:rPr>
              <w:t xml:space="preserve"> III </w:t>
            </w:r>
            <w:r w:rsidRPr="00F820E8">
              <w:rPr>
                <w:rFonts w:ascii="Sylfaen" w:hAnsi="Sylfaen" w:cs="Sylfaen"/>
                <w:lang w:val="hy-AM"/>
              </w:rPr>
              <w:t>դասի</w:t>
            </w:r>
            <w:r w:rsidRPr="00F820E8">
              <w:rPr>
                <w:rFonts w:ascii="Sylfaen" w:hAnsi="Sylfaen"/>
                <w:lang w:val="hy-AM"/>
              </w:rPr>
              <w:t xml:space="preserve"> </w:t>
            </w:r>
            <w:r w:rsidRPr="00F820E8">
              <w:rPr>
                <w:rFonts w:ascii="Sylfaen" w:hAnsi="Sylfaen" w:cs="Sylfaen"/>
                <w:lang w:val="hy-AM"/>
              </w:rPr>
              <w:t xml:space="preserve">բերման </w:t>
            </w:r>
            <w:r w:rsidRPr="00F820E8">
              <w:rPr>
                <w:rFonts w:ascii="Sylfaen" w:hAnsi="Sylfaen"/>
                <w:lang w:val="hy-AM"/>
              </w:rPr>
              <w:t>գ</w:t>
            </w:r>
            <w:r w:rsidRPr="00F820E8">
              <w:rPr>
                <w:rFonts w:ascii="Sylfaen" w:hAnsi="Sylfaen" w:cs="Sylfaen"/>
                <w:lang w:val="hy-AM"/>
              </w:rPr>
              <w:t>ործակիցը</w:t>
            </w:r>
            <w:r w:rsidRPr="00F820E8">
              <w:rPr>
                <w:rFonts w:ascii="Sylfaen" w:hAnsi="Sylfaen"/>
                <w:lang w:val="hy-AM"/>
              </w:rPr>
              <w:t xml:space="preserve">, </w:t>
            </w:r>
            <w:r w:rsidRPr="00F820E8">
              <w:rPr>
                <w:rFonts w:ascii="Sylfaen" w:hAnsi="Sylfaen" w:cs="Sylfaen"/>
                <w:lang w:val="hy-AM"/>
              </w:rPr>
              <w:t>իզոէֆեկ</w:t>
            </w:r>
            <w:r w:rsidRPr="00F820E8">
              <w:rPr>
                <w:rFonts w:ascii="Sylfaen" w:hAnsi="Sylfaen"/>
                <w:lang w:val="hy-AM"/>
              </w:rPr>
              <w:t>-</w:t>
            </w:r>
            <w:r w:rsidRPr="00F820E8">
              <w:rPr>
                <w:rFonts w:ascii="Sylfaen" w:hAnsi="Sylfaen" w:cs="Sylfaen"/>
                <w:lang w:val="hy-AM"/>
              </w:rPr>
              <w:t>տիվության</w:t>
            </w:r>
            <w:r w:rsidRPr="00F820E8">
              <w:rPr>
                <w:rFonts w:ascii="Sylfaen" w:hAnsi="Sylfaen"/>
                <w:lang w:val="hy-AM"/>
              </w:rPr>
              <w:t xml:space="preserve"> գ</w:t>
            </w:r>
            <w:r w:rsidRPr="00F820E8">
              <w:rPr>
                <w:rFonts w:ascii="Sylfaen" w:hAnsi="Sylfaen" w:cs="Sylfaen"/>
                <w:lang w:val="hy-AM"/>
              </w:rPr>
              <w:t>ործակից</w:t>
            </w:r>
            <w:r w:rsidRPr="00F820E8">
              <w:rPr>
                <w:rFonts w:ascii="Sylfaen" w:hAnsi="Sylfaen"/>
                <w:lang w:val="hy-AM"/>
              </w:rPr>
              <w:t>,</w:t>
            </w:r>
          </w:p>
          <w:p w:rsidR="00FE0ED3" w:rsidRPr="00F820E8" w:rsidRDefault="00FE0ED3" w:rsidP="00F820E8">
            <w:pPr>
              <w:spacing w:after="0" w:line="360" w:lineRule="auto"/>
              <w:jc w:val="center"/>
              <w:rPr>
                <w:rFonts w:ascii="Sylfaen" w:hAnsi="Sylfaen"/>
                <w:lang w:val="hy-AM"/>
              </w:rPr>
            </w:pPr>
            <w:r w:rsidRPr="00F820E8">
              <w:rPr>
                <w:rFonts w:ascii="Sylfaen" w:hAnsi="Sylfaen"/>
                <w:lang w:val="hy-AM"/>
              </w:rPr>
              <w:t>K</w:t>
            </w:r>
          </w:p>
        </w:tc>
      </w:tr>
      <w:tr w:rsidR="00FE0ED3" w:rsidRPr="00F820E8">
        <w:trPr>
          <w:trHeight w:val="383"/>
        </w:trPr>
        <w:tc>
          <w:tcPr>
            <w:tcW w:w="1920" w:type="dxa"/>
            <w:tcBorders>
              <w:top w:val="single" w:sz="4" w:space="0" w:color="auto"/>
              <w:left w:val="double" w:sz="12" w:space="0" w:color="auto"/>
              <w:bottom w:val="single" w:sz="4" w:space="0" w:color="auto"/>
              <w:right w:val="single" w:sz="4" w:space="0" w:color="auto"/>
            </w:tcBorders>
            <w:vAlign w:val="center"/>
            <w:hideMark/>
          </w:tcPr>
          <w:p w:rsidR="00FE0ED3" w:rsidRPr="00F820E8" w:rsidRDefault="00FE0ED3" w:rsidP="00F820E8">
            <w:pPr>
              <w:spacing w:after="0" w:line="360" w:lineRule="auto"/>
              <w:rPr>
                <w:rFonts w:ascii="Sylfaen" w:hAnsi="Sylfaen"/>
                <w:lang w:val="en-US"/>
              </w:rPr>
            </w:pPr>
            <w:r w:rsidRPr="00F820E8">
              <w:rPr>
                <w:rFonts w:ascii="Sylfaen" w:hAnsi="Sylfaen"/>
                <w:lang w:val="en-US"/>
              </w:rPr>
              <w:t>Փոշի</w:t>
            </w:r>
          </w:p>
        </w:tc>
        <w:tc>
          <w:tcPr>
            <w:tcW w:w="1275"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360" w:lineRule="auto"/>
              <w:jc w:val="center"/>
              <w:rPr>
                <w:rFonts w:ascii="Sylfaen" w:hAnsi="Sylfaen"/>
                <w:lang w:val="hy-AM"/>
              </w:rPr>
            </w:pPr>
            <w:r w:rsidRPr="00F820E8">
              <w:rPr>
                <w:rFonts w:ascii="Sylfaen" w:hAnsi="Sylfaen"/>
                <w:lang w:val="hy-AM"/>
              </w:rPr>
              <w:t>III</w:t>
            </w:r>
          </w:p>
        </w:tc>
        <w:tc>
          <w:tcPr>
            <w:tcW w:w="1560"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360" w:lineRule="auto"/>
              <w:jc w:val="center"/>
              <w:rPr>
                <w:rFonts w:ascii="Sylfaen" w:hAnsi="Sylfaen"/>
                <w:lang w:val="en-US"/>
              </w:rPr>
            </w:pPr>
            <w:r w:rsidRPr="00F820E8">
              <w:rPr>
                <w:rFonts w:ascii="Sylfaen" w:hAnsi="Sylfaen"/>
                <w:lang w:val="en-US"/>
              </w:rPr>
              <w:t>0.08</w:t>
            </w:r>
          </w:p>
        </w:tc>
        <w:tc>
          <w:tcPr>
            <w:tcW w:w="1701"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360" w:lineRule="auto"/>
              <w:jc w:val="center"/>
              <w:rPr>
                <w:rFonts w:ascii="Sylfaen" w:hAnsi="Sylfaen"/>
                <w:lang w:val="en-US"/>
              </w:rPr>
            </w:pPr>
            <w:r w:rsidRPr="00F820E8">
              <w:rPr>
                <w:rFonts w:ascii="Sylfaen" w:hAnsi="Sylfaen"/>
                <w:lang w:val="en-US"/>
              </w:rPr>
              <w:t>0.15</w:t>
            </w:r>
          </w:p>
        </w:tc>
        <w:tc>
          <w:tcPr>
            <w:tcW w:w="1275"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360" w:lineRule="auto"/>
              <w:jc w:val="center"/>
              <w:rPr>
                <w:rFonts w:ascii="Sylfaen" w:hAnsi="Sylfaen"/>
                <w:lang w:val="en-US"/>
              </w:rPr>
            </w:pPr>
            <w:r w:rsidRPr="00F820E8">
              <w:rPr>
                <w:rFonts w:ascii="Sylfaen" w:hAnsi="Sylfaen"/>
                <w:lang w:val="en-US"/>
              </w:rPr>
              <w:t>0.53</w:t>
            </w:r>
          </w:p>
        </w:tc>
        <w:tc>
          <w:tcPr>
            <w:tcW w:w="2127" w:type="dxa"/>
            <w:tcBorders>
              <w:top w:val="single" w:sz="4" w:space="0" w:color="auto"/>
              <w:left w:val="single" w:sz="4" w:space="0" w:color="auto"/>
              <w:bottom w:val="single" w:sz="4" w:space="0" w:color="auto"/>
              <w:right w:val="double" w:sz="12" w:space="0" w:color="auto"/>
            </w:tcBorders>
            <w:vAlign w:val="center"/>
            <w:hideMark/>
          </w:tcPr>
          <w:p w:rsidR="00FE0ED3" w:rsidRPr="00F820E8" w:rsidRDefault="00FE0ED3" w:rsidP="00F820E8">
            <w:pPr>
              <w:spacing w:after="0" w:line="360" w:lineRule="auto"/>
              <w:jc w:val="center"/>
              <w:rPr>
                <w:rFonts w:ascii="Sylfaen" w:hAnsi="Sylfaen"/>
                <w:lang w:val="en-US"/>
              </w:rPr>
            </w:pPr>
            <w:r w:rsidRPr="00F820E8">
              <w:rPr>
                <w:rFonts w:ascii="Sylfaen" w:hAnsi="Sylfaen"/>
                <w:lang w:val="en-US"/>
              </w:rPr>
              <w:t>1</w:t>
            </w:r>
          </w:p>
        </w:tc>
      </w:tr>
      <w:tr w:rsidR="00FE0ED3" w:rsidRPr="00F820E8">
        <w:trPr>
          <w:trHeight w:val="337"/>
        </w:trPr>
        <w:tc>
          <w:tcPr>
            <w:tcW w:w="1920" w:type="dxa"/>
            <w:tcBorders>
              <w:top w:val="single" w:sz="4" w:space="0" w:color="auto"/>
              <w:left w:val="double" w:sz="12" w:space="0" w:color="auto"/>
              <w:bottom w:val="single" w:sz="4" w:space="0" w:color="auto"/>
              <w:right w:val="single" w:sz="4" w:space="0" w:color="auto"/>
            </w:tcBorders>
            <w:vAlign w:val="center"/>
            <w:hideMark/>
          </w:tcPr>
          <w:p w:rsidR="00FE0ED3" w:rsidRPr="00F820E8" w:rsidRDefault="00FE0ED3" w:rsidP="00F820E8">
            <w:pPr>
              <w:spacing w:after="0" w:line="360" w:lineRule="auto"/>
              <w:rPr>
                <w:rFonts w:ascii="Sylfaen" w:hAnsi="Sylfaen"/>
                <w:lang w:val="en-US"/>
              </w:rPr>
            </w:pPr>
            <w:r w:rsidRPr="00F820E8">
              <w:rPr>
                <w:rFonts w:ascii="Sylfaen" w:hAnsi="Sylfaen"/>
                <w:lang w:val="en-US"/>
              </w:rPr>
              <w:t>Ծծմբի երկօքսիդ</w:t>
            </w:r>
          </w:p>
        </w:tc>
        <w:tc>
          <w:tcPr>
            <w:tcW w:w="1275"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360" w:lineRule="auto"/>
              <w:jc w:val="center"/>
              <w:rPr>
                <w:rFonts w:ascii="Sylfaen" w:hAnsi="Sylfaen"/>
                <w:lang w:val="hy-AM"/>
              </w:rPr>
            </w:pPr>
            <w:r w:rsidRPr="00F820E8">
              <w:rPr>
                <w:rFonts w:ascii="Sylfaen" w:hAnsi="Sylfaen"/>
                <w:lang w:val="hy-AM"/>
              </w:rPr>
              <w:t>III</w:t>
            </w:r>
          </w:p>
        </w:tc>
        <w:tc>
          <w:tcPr>
            <w:tcW w:w="1560"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360" w:lineRule="auto"/>
              <w:jc w:val="center"/>
              <w:rPr>
                <w:rFonts w:ascii="Sylfaen" w:hAnsi="Sylfaen"/>
                <w:lang w:val="en-US"/>
              </w:rPr>
            </w:pPr>
            <w:r w:rsidRPr="00F820E8">
              <w:rPr>
                <w:rFonts w:ascii="Sylfaen" w:hAnsi="Sylfaen"/>
                <w:lang w:val="en-US"/>
              </w:rPr>
              <w:t>0.008</w:t>
            </w:r>
          </w:p>
        </w:tc>
        <w:tc>
          <w:tcPr>
            <w:tcW w:w="1701"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360" w:lineRule="auto"/>
              <w:jc w:val="center"/>
              <w:rPr>
                <w:rFonts w:ascii="Sylfaen" w:hAnsi="Sylfaen"/>
                <w:lang w:val="en-US"/>
              </w:rPr>
            </w:pPr>
            <w:r w:rsidRPr="00F820E8">
              <w:rPr>
                <w:rFonts w:ascii="Sylfaen" w:hAnsi="Sylfaen"/>
                <w:lang w:val="en-US"/>
              </w:rPr>
              <w:t>0.05</w:t>
            </w:r>
          </w:p>
        </w:tc>
        <w:tc>
          <w:tcPr>
            <w:tcW w:w="1275"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360" w:lineRule="auto"/>
              <w:jc w:val="center"/>
              <w:rPr>
                <w:rFonts w:ascii="Sylfaen" w:hAnsi="Sylfaen"/>
                <w:lang w:val="en-US"/>
              </w:rPr>
            </w:pPr>
            <w:r w:rsidRPr="00F820E8">
              <w:rPr>
                <w:rFonts w:ascii="Sylfaen" w:hAnsi="Sylfaen"/>
                <w:lang w:val="en-US"/>
              </w:rPr>
              <w:t>0.16</w:t>
            </w:r>
          </w:p>
        </w:tc>
        <w:tc>
          <w:tcPr>
            <w:tcW w:w="2127" w:type="dxa"/>
            <w:tcBorders>
              <w:top w:val="single" w:sz="4" w:space="0" w:color="auto"/>
              <w:left w:val="single" w:sz="4" w:space="0" w:color="auto"/>
              <w:bottom w:val="single" w:sz="4" w:space="0" w:color="auto"/>
              <w:right w:val="double" w:sz="12" w:space="0" w:color="auto"/>
            </w:tcBorders>
            <w:vAlign w:val="center"/>
            <w:hideMark/>
          </w:tcPr>
          <w:p w:rsidR="00FE0ED3" w:rsidRPr="00F820E8" w:rsidRDefault="00FE0ED3" w:rsidP="00F820E8">
            <w:pPr>
              <w:spacing w:after="0" w:line="360" w:lineRule="auto"/>
              <w:jc w:val="center"/>
              <w:rPr>
                <w:rFonts w:ascii="Sylfaen" w:hAnsi="Sylfaen"/>
                <w:lang w:val="en-US"/>
              </w:rPr>
            </w:pPr>
            <w:r w:rsidRPr="00F820E8">
              <w:rPr>
                <w:rFonts w:ascii="Sylfaen" w:hAnsi="Sylfaen"/>
                <w:lang w:val="en-US"/>
              </w:rPr>
              <w:t>1</w:t>
            </w:r>
          </w:p>
        </w:tc>
      </w:tr>
      <w:tr w:rsidR="00FE0ED3" w:rsidRPr="00F820E8">
        <w:trPr>
          <w:trHeight w:val="337"/>
        </w:trPr>
        <w:tc>
          <w:tcPr>
            <w:tcW w:w="1920" w:type="dxa"/>
            <w:tcBorders>
              <w:top w:val="single" w:sz="4" w:space="0" w:color="auto"/>
              <w:left w:val="double" w:sz="12" w:space="0" w:color="auto"/>
              <w:bottom w:val="single" w:sz="4" w:space="0" w:color="auto"/>
              <w:right w:val="single" w:sz="4" w:space="0" w:color="auto"/>
            </w:tcBorders>
            <w:vAlign w:val="center"/>
            <w:hideMark/>
          </w:tcPr>
          <w:p w:rsidR="00FE0ED3" w:rsidRPr="00F820E8" w:rsidRDefault="00FE0ED3" w:rsidP="00F820E8">
            <w:pPr>
              <w:spacing w:after="0" w:line="360" w:lineRule="auto"/>
              <w:rPr>
                <w:rFonts w:ascii="Sylfaen" w:hAnsi="Sylfaen"/>
                <w:lang w:val="en-US"/>
              </w:rPr>
            </w:pPr>
            <w:r w:rsidRPr="00F820E8">
              <w:rPr>
                <w:rFonts w:ascii="Sylfaen" w:hAnsi="Sylfaen"/>
                <w:lang w:val="en-US"/>
              </w:rPr>
              <w:t>Ազոտի օքսիդներ</w:t>
            </w:r>
          </w:p>
        </w:tc>
        <w:tc>
          <w:tcPr>
            <w:tcW w:w="1275"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360" w:lineRule="auto"/>
              <w:jc w:val="center"/>
              <w:rPr>
                <w:rFonts w:ascii="Sylfaen" w:hAnsi="Sylfaen"/>
                <w:lang w:val="hy-AM"/>
              </w:rPr>
            </w:pPr>
            <w:r w:rsidRPr="00F820E8">
              <w:rPr>
                <w:rFonts w:ascii="Sylfaen" w:hAnsi="Sylfaen"/>
                <w:lang w:val="hy-AM"/>
              </w:rPr>
              <w:t>II</w:t>
            </w:r>
          </w:p>
        </w:tc>
        <w:tc>
          <w:tcPr>
            <w:tcW w:w="1560"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360" w:lineRule="auto"/>
              <w:jc w:val="center"/>
              <w:rPr>
                <w:rFonts w:ascii="Sylfaen" w:hAnsi="Sylfaen"/>
                <w:lang w:val="en-US"/>
              </w:rPr>
            </w:pPr>
            <w:r w:rsidRPr="00F820E8">
              <w:rPr>
                <w:rFonts w:ascii="Sylfaen" w:hAnsi="Sylfaen"/>
                <w:lang w:val="en-US"/>
              </w:rPr>
              <w:t>0.0032</w:t>
            </w:r>
          </w:p>
        </w:tc>
        <w:tc>
          <w:tcPr>
            <w:tcW w:w="1701"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360" w:lineRule="auto"/>
              <w:jc w:val="center"/>
              <w:rPr>
                <w:rFonts w:ascii="Sylfaen" w:hAnsi="Sylfaen"/>
                <w:lang w:val="en-US"/>
              </w:rPr>
            </w:pPr>
            <w:r w:rsidRPr="00F820E8">
              <w:rPr>
                <w:rFonts w:ascii="Sylfaen" w:hAnsi="Sylfaen"/>
                <w:lang w:val="en-US"/>
              </w:rPr>
              <w:t>0.04</w:t>
            </w:r>
          </w:p>
        </w:tc>
        <w:tc>
          <w:tcPr>
            <w:tcW w:w="1275" w:type="dxa"/>
            <w:tcBorders>
              <w:top w:val="single" w:sz="4" w:space="0" w:color="auto"/>
              <w:left w:val="single" w:sz="4" w:space="0" w:color="auto"/>
              <w:bottom w:val="single" w:sz="4" w:space="0" w:color="auto"/>
              <w:right w:val="single" w:sz="4" w:space="0" w:color="auto"/>
            </w:tcBorders>
            <w:vAlign w:val="center"/>
            <w:hideMark/>
          </w:tcPr>
          <w:p w:rsidR="00FE0ED3" w:rsidRPr="00F820E8" w:rsidRDefault="00FE0ED3" w:rsidP="00F820E8">
            <w:pPr>
              <w:spacing w:after="0" w:line="360" w:lineRule="auto"/>
              <w:jc w:val="center"/>
              <w:rPr>
                <w:rFonts w:ascii="Sylfaen" w:hAnsi="Sylfaen"/>
                <w:lang w:val="en-US"/>
              </w:rPr>
            </w:pPr>
            <w:r w:rsidRPr="00F820E8">
              <w:rPr>
                <w:rFonts w:ascii="Sylfaen" w:hAnsi="Sylfaen"/>
                <w:lang w:val="en-US"/>
              </w:rPr>
              <w:t>0.08</w:t>
            </w:r>
          </w:p>
        </w:tc>
        <w:tc>
          <w:tcPr>
            <w:tcW w:w="2127" w:type="dxa"/>
            <w:tcBorders>
              <w:top w:val="single" w:sz="4" w:space="0" w:color="auto"/>
              <w:left w:val="single" w:sz="4" w:space="0" w:color="auto"/>
              <w:bottom w:val="single" w:sz="4" w:space="0" w:color="auto"/>
              <w:right w:val="double" w:sz="12" w:space="0" w:color="auto"/>
            </w:tcBorders>
            <w:vAlign w:val="center"/>
            <w:hideMark/>
          </w:tcPr>
          <w:p w:rsidR="00FE0ED3" w:rsidRPr="00F820E8" w:rsidRDefault="00FE0ED3" w:rsidP="00F820E8">
            <w:pPr>
              <w:spacing w:after="0" w:line="360" w:lineRule="auto"/>
              <w:jc w:val="center"/>
              <w:rPr>
                <w:rFonts w:ascii="Sylfaen" w:hAnsi="Sylfaen"/>
                <w:lang w:val="en-US"/>
              </w:rPr>
            </w:pPr>
            <w:r w:rsidRPr="00F820E8">
              <w:rPr>
                <w:rFonts w:ascii="Sylfaen" w:hAnsi="Sylfaen"/>
                <w:lang w:val="en-US"/>
              </w:rPr>
              <w:t>1.3</w:t>
            </w:r>
          </w:p>
        </w:tc>
      </w:tr>
      <w:tr w:rsidR="00FE0ED3" w:rsidRPr="00F820E8">
        <w:trPr>
          <w:trHeight w:val="337"/>
        </w:trPr>
        <w:tc>
          <w:tcPr>
            <w:tcW w:w="1920" w:type="dxa"/>
            <w:tcBorders>
              <w:top w:val="single" w:sz="4" w:space="0" w:color="auto"/>
              <w:left w:val="double" w:sz="12" w:space="0" w:color="auto"/>
              <w:bottom w:val="double" w:sz="12" w:space="0" w:color="auto"/>
              <w:right w:val="single" w:sz="4" w:space="0" w:color="auto"/>
            </w:tcBorders>
            <w:vAlign w:val="center"/>
            <w:hideMark/>
          </w:tcPr>
          <w:p w:rsidR="00FE0ED3" w:rsidRPr="00F820E8" w:rsidRDefault="00FE0ED3" w:rsidP="00F820E8">
            <w:pPr>
              <w:spacing w:after="0" w:line="360" w:lineRule="auto"/>
              <w:rPr>
                <w:rFonts w:ascii="Sylfaen" w:hAnsi="Sylfaen"/>
                <w:lang w:val="en-US"/>
              </w:rPr>
            </w:pPr>
            <w:r w:rsidRPr="00F820E8">
              <w:rPr>
                <w:rFonts w:ascii="Sylfaen" w:hAnsi="Sylfaen"/>
                <w:lang w:val="en-US"/>
              </w:rPr>
              <w:t>Ածխածնի օքսիդ</w:t>
            </w:r>
          </w:p>
        </w:tc>
        <w:tc>
          <w:tcPr>
            <w:tcW w:w="1275" w:type="dxa"/>
            <w:tcBorders>
              <w:top w:val="single" w:sz="4" w:space="0" w:color="auto"/>
              <w:left w:val="single" w:sz="4" w:space="0" w:color="auto"/>
              <w:bottom w:val="double" w:sz="12" w:space="0" w:color="auto"/>
              <w:right w:val="single" w:sz="4" w:space="0" w:color="auto"/>
            </w:tcBorders>
            <w:vAlign w:val="center"/>
            <w:hideMark/>
          </w:tcPr>
          <w:p w:rsidR="00FE0ED3" w:rsidRPr="00F820E8" w:rsidRDefault="00FE0ED3" w:rsidP="00F820E8">
            <w:pPr>
              <w:spacing w:after="0" w:line="360" w:lineRule="auto"/>
              <w:jc w:val="center"/>
              <w:rPr>
                <w:rFonts w:ascii="Sylfaen" w:hAnsi="Sylfaen"/>
                <w:lang w:val="hy-AM"/>
              </w:rPr>
            </w:pPr>
            <w:r w:rsidRPr="00F820E8">
              <w:rPr>
                <w:rFonts w:ascii="Sylfaen" w:hAnsi="Sylfaen"/>
                <w:lang w:val="hy-AM"/>
              </w:rPr>
              <w:t>IV</w:t>
            </w:r>
          </w:p>
        </w:tc>
        <w:tc>
          <w:tcPr>
            <w:tcW w:w="1560" w:type="dxa"/>
            <w:tcBorders>
              <w:top w:val="single" w:sz="4" w:space="0" w:color="auto"/>
              <w:left w:val="single" w:sz="4" w:space="0" w:color="auto"/>
              <w:bottom w:val="double" w:sz="12" w:space="0" w:color="auto"/>
              <w:right w:val="single" w:sz="4" w:space="0" w:color="auto"/>
            </w:tcBorders>
            <w:vAlign w:val="center"/>
            <w:hideMark/>
          </w:tcPr>
          <w:p w:rsidR="00FE0ED3" w:rsidRPr="00F820E8" w:rsidRDefault="00FE0ED3" w:rsidP="00F820E8">
            <w:pPr>
              <w:spacing w:after="0" w:line="360" w:lineRule="auto"/>
              <w:jc w:val="center"/>
              <w:rPr>
                <w:rFonts w:ascii="Sylfaen" w:hAnsi="Sylfaen"/>
                <w:lang w:val="en-US"/>
              </w:rPr>
            </w:pPr>
            <w:r w:rsidRPr="00F820E8">
              <w:rPr>
                <w:rFonts w:ascii="Sylfaen" w:hAnsi="Sylfaen"/>
                <w:lang w:val="en-US"/>
              </w:rPr>
              <w:t>0.16</w:t>
            </w:r>
          </w:p>
        </w:tc>
        <w:tc>
          <w:tcPr>
            <w:tcW w:w="1701" w:type="dxa"/>
            <w:tcBorders>
              <w:top w:val="single" w:sz="4" w:space="0" w:color="auto"/>
              <w:left w:val="single" w:sz="4" w:space="0" w:color="auto"/>
              <w:bottom w:val="double" w:sz="12" w:space="0" w:color="auto"/>
              <w:right w:val="single" w:sz="4" w:space="0" w:color="auto"/>
            </w:tcBorders>
            <w:vAlign w:val="center"/>
            <w:hideMark/>
          </w:tcPr>
          <w:p w:rsidR="00FE0ED3" w:rsidRPr="00F820E8" w:rsidRDefault="00FE0ED3" w:rsidP="00F820E8">
            <w:pPr>
              <w:spacing w:after="0" w:line="360" w:lineRule="auto"/>
              <w:jc w:val="center"/>
              <w:rPr>
                <w:rFonts w:ascii="Sylfaen" w:hAnsi="Sylfaen"/>
                <w:lang w:val="en-US"/>
              </w:rPr>
            </w:pPr>
            <w:r w:rsidRPr="00F820E8">
              <w:rPr>
                <w:rFonts w:ascii="Sylfaen" w:hAnsi="Sylfaen"/>
                <w:lang w:val="en-US"/>
              </w:rPr>
              <w:t>3</w:t>
            </w:r>
          </w:p>
        </w:tc>
        <w:tc>
          <w:tcPr>
            <w:tcW w:w="1275" w:type="dxa"/>
            <w:tcBorders>
              <w:top w:val="single" w:sz="4" w:space="0" w:color="auto"/>
              <w:left w:val="single" w:sz="4" w:space="0" w:color="auto"/>
              <w:bottom w:val="double" w:sz="12" w:space="0" w:color="auto"/>
              <w:right w:val="single" w:sz="4" w:space="0" w:color="auto"/>
            </w:tcBorders>
            <w:vAlign w:val="center"/>
            <w:hideMark/>
          </w:tcPr>
          <w:p w:rsidR="00FE0ED3" w:rsidRPr="00F820E8" w:rsidRDefault="00FE0ED3" w:rsidP="00F820E8">
            <w:pPr>
              <w:spacing w:after="0" w:line="360" w:lineRule="auto"/>
              <w:jc w:val="center"/>
              <w:rPr>
                <w:rFonts w:ascii="Sylfaen" w:hAnsi="Sylfaen"/>
                <w:lang w:val="en-US"/>
              </w:rPr>
            </w:pPr>
            <w:r w:rsidRPr="00F820E8">
              <w:rPr>
                <w:rFonts w:ascii="Sylfaen" w:hAnsi="Sylfaen"/>
                <w:lang w:val="en-US"/>
              </w:rPr>
              <w:t>0.053</w:t>
            </w:r>
          </w:p>
        </w:tc>
        <w:tc>
          <w:tcPr>
            <w:tcW w:w="2127" w:type="dxa"/>
            <w:tcBorders>
              <w:top w:val="single" w:sz="4" w:space="0" w:color="auto"/>
              <w:left w:val="single" w:sz="4" w:space="0" w:color="auto"/>
              <w:bottom w:val="double" w:sz="12" w:space="0" w:color="auto"/>
              <w:right w:val="double" w:sz="12" w:space="0" w:color="auto"/>
            </w:tcBorders>
            <w:vAlign w:val="center"/>
            <w:hideMark/>
          </w:tcPr>
          <w:p w:rsidR="00FE0ED3" w:rsidRPr="00F820E8" w:rsidRDefault="00FE0ED3" w:rsidP="00F820E8">
            <w:pPr>
              <w:spacing w:after="0" w:line="360" w:lineRule="auto"/>
              <w:jc w:val="center"/>
              <w:rPr>
                <w:rFonts w:ascii="Sylfaen" w:hAnsi="Sylfaen"/>
                <w:lang w:val="en-US"/>
              </w:rPr>
            </w:pPr>
            <w:r w:rsidRPr="00F820E8">
              <w:rPr>
                <w:rFonts w:ascii="Sylfaen" w:hAnsi="Sylfaen"/>
                <w:lang w:val="en-US"/>
              </w:rPr>
              <w:t>0.87</w:t>
            </w:r>
          </w:p>
        </w:tc>
      </w:tr>
    </w:tbl>
    <w:p w:rsidR="00FE0ED3" w:rsidRPr="00F820E8" w:rsidRDefault="00FE0ED3" w:rsidP="00F820E8">
      <w:pPr>
        <w:spacing w:after="0" w:line="360" w:lineRule="auto"/>
        <w:ind w:firstLine="567"/>
        <w:jc w:val="both"/>
        <w:rPr>
          <w:rFonts w:ascii="Sylfaen" w:hAnsi="Sylfaen" w:cs="Sylfaen"/>
          <w:lang w:val="en-US" w:eastAsia="en-US"/>
        </w:rPr>
      </w:pPr>
    </w:p>
    <w:p w:rsidR="00FE0ED3" w:rsidRPr="00F820E8" w:rsidRDefault="00FE0ED3" w:rsidP="00F820E8">
      <w:pPr>
        <w:spacing w:after="0" w:line="360" w:lineRule="auto"/>
        <w:ind w:firstLine="567"/>
        <w:jc w:val="both"/>
        <w:rPr>
          <w:rFonts w:ascii="Sylfaen" w:hAnsi="Sylfaen" w:cs="Sylfaen"/>
          <w:lang w:val="en-US" w:eastAsia="en-US"/>
        </w:rPr>
      </w:pPr>
      <w:r w:rsidRPr="00F820E8">
        <w:rPr>
          <w:rFonts w:ascii="Sylfaen" w:hAnsi="Sylfaen" w:cs="Sylfaen"/>
          <w:lang w:val="en-US" w:eastAsia="en-US"/>
        </w:rPr>
        <w:t>Օդի աղտոտվածության համալիր ցուցանիշը՝ P-ն կլինի.</w:t>
      </w:r>
    </w:p>
    <w:p w:rsidR="00FE0ED3" w:rsidRPr="00F820E8" w:rsidRDefault="00FE0ED3" w:rsidP="00F820E8">
      <w:pPr>
        <w:spacing w:after="0" w:line="360" w:lineRule="auto"/>
        <w:ind w:firstLine="567"/>
        <w:jc w:val="both"/>
        <w:rPr>
          <w:rFonts w:ascii="Sylfaen" w:hAnsi="Sylfaen"/>
          <w:position w:val="-12"/>
          <w:lang w:val="en-US"/>
        </w:rPr>
      </w:pPr>
      <w:r w:rsidRPr="00F820E8">
        <w:rPr>
          <w:rFonts w:ascii="Sylfaen" w:hAnsi="Sylfaen"/>
          <w:position w:val="-12"/>
          <w:lang w:val="hy-AM"/>
        </w:rPr>
        <w:object w:dxaOrig="6525" w:dyaOrig="480">
          <v:shape id="_x0000_i1033" type="#_x0000_t75" style="width:324pt;height:21.95pt" o:ole="">
            <v:imagedata r:id="rId62" o:title=""/>
          </v:shape>
          <o:OLEObject Type="Embed" ProgID="Equation.3" ShapeID="_x0000_i1033" DrawAspect="Content" ObjectID="_1807093372" r:id="rId63"/>
        </w:object>
      </w:r>
    </w:p>
    <w:p w:rsidR="00FE0ED3" w:rsidRPr="00F820E8" w:rsidRDefault="00FE0ED3" w:rsidP="00F820E8">
      <w:pPr>
        <w:spacing w:after="0" w:line="360" w:lineRule="auto"/>
        <w:ind w:firstLine="567"/>
        <w:jc w:val="both"/>
        <w:rPr>
          <w:rFonts w:ascii="Sylfaen" w:hAnsi="Sylfaen" w:cs="Sylfaen"/>
          <w:lang w:val="en-US" w:eastAsia="en-US"/>
        </w:rPr>
      </w:pPr>
      <w:r w:rsidRPr="00F820E8">
        <w:rPr>
          <w:rFonts w:ascii="Sylfaen" w:hAnsi="Sylfaen" w:cs="Sylfaen"/>
          <w:lang w:val="en-US" w:eastAsia="en-US"/>
        </w:rPr>
        <w:t>Ստացված տվյալներից ելնելով, երբ n=4 և p=0.565 մթնոլորտային օդի աղ-տոտվածության մակարդակը գնահատվում է ինչպես ոչ աղտոտված:</w:t>
      </w:r>
    </w:p>
    <w:p w:rsidR="00FE0ED3" w:rsidRPr="00F820E8" w:rsidRDefault="00FE0ED3" w:rsidP="00F820E8">
      <w:pPr>
        <w:spacing w:after="0" w:line="360" w:lineRule="auto"/>
        <w:ind w:firstLine="567"/>
        <w:jc w:val="both"/>
        <w:rPr>
          <w:rFonts w:ascii="Sylfaen" w:hAnsi="Sylfaen" w:cs="Sylfaen"/>
          <w:lang w:val="en-US" w:eastAsia="en-US"/>
        </w:rPr>
      </w:pPr>
      <w:r w:rsidRPr="00F820E8">
        <w:rPr>
          <w:rFonts w:ascii="Sylfaen" w:hAnsi="Sylfaen" w:cs="Sylfaen"/>
          <w:lang w:val="en-US" w:eastAsia="en-US"/>
        </w:rPr>
        <w:t>Օդային միջավայրի աղտոտվածության համալիր գնահատականը տրված է ըստ հողմագծի աղտոտման աղբյուրից դեպի բնակելի գոտին փչող քամու արագության միջին տարեկան կրկնելիության (%) պայմաններում (P):</w:t>
      </w:r>
    </w:p>
    <w:p w:rsidR="00FE0ED3" w:rsidRPr="00F820E8" w:rsidRDefault="00FE0ED3" w:rsidP="00F820E8">
      <w:pPr>
        <w:spacing w:after="0" w:line="360" w:lineRule="auto"/>
        <w:ind w:firstLine="567"/>
        <w:jc w:val="both"/>
        <w:rPr>
          <w:rFonts w:ascii="Sylfaen" w:hAnsi="Sylfaen" w:cs="Sylfaen"/>
          <w:lang w:val="en-US" w:eastAsia="en-US"/>
        </w:rPr>
      </w:pPr>
      <w:r w:rsidRPr="00F820E8">
        <w:rPr>
          <w:rFonts w:ascii="Sylfaen" w:hAnsi="Sylfaen" w:cs="Sylfaen"/>
          <w:lang w:val="en-US" w:eastAsia="en-US"/>
        </w:rPr>
        <w:t>Մի հողմագծի քամիների ուղղության կրկնելիության տոկոսը քամիների  շրջանային փնջագրի դեպքում՝ Po</w:t>
      </w:r>
    </w:p>
    <w:p w:rsidR="00FE0ED3" w:rsidRPr="00F820E8" w:rsidRDefault="00FE0ED3" w:rsidP="00F820E8">
      <w:pPr>
        <w:spacing w:after="0" w:line="360" w:lineRule="auto"/>
        <w:ind w:firstLine="567"/>
        <w:jc w:val="both"/>
        <w:rPr>
          <w:rFonts w:ascii="Sylfaen" w:hAnsi="Sylfaen" w:cs="Sylfaen"/>
          <w:lang w:val="en-US" w:eastAsia="en-US"/>
        </w:rPr>
      </w:pPr>
      <w:r w:rsidRPr="00F820E8">
        <w:rPr>
          <w:rFonts w:ascii="Sylfaen" w:hAnsi="Sylfaen" w:cs="Sylfaen"/>
          <w:lang w:val="en-US" w:eastAsia="en-US"/>
        </w:rPr>
        <w:t>Po=100:8=12,5%</w:t>
      </w:r>
    </w:p>
    <w:p w:rsidR="00FE0ED3" w:rsidRPr="00F820E8" w:rsidRDefault="00FE0ED3" w:rsidP="00F820E8">
      <w:pPr>
        <w:spacing w:after="0" w:line="360" w:lineRule="auto"/>
        <w:ind w:firstLine="567"/>
        <w:jc w:val="both"/>
        <w:rPr>
          <w:rFonts w:ascii="Sylfaen" w:hAnsi="Sylfaen" w:cs="Sylfaen"/>
          <w:lang w:val="en-US" w:eastAsia="en-US"/>
        </w:rPr>
      </w:pPr>
      <w:r w:rsidRPr="00F820E8">
        <w:rPr>
          <w:rFonts w:ascii="Sylfaen" w:hAnsi="Sylfaen" w:cs="Sylfaen"/>
          <w:lang w:val="en-US" w:eastAsia="en-US"/>
        </w:rPr>
        <w:t>Քամու արագության միջին տարեկան կրկնելիությունը (գերակայում են արևելյան և հարավ-արևմտյան ուղղութ</w:t>
      </w:r>
      <w:r w:rsidR="00473EC1" w:rsidRPr="00F820E8">
        <w:rPr>
          <w:rFonts w:ascii="Sylfaen" w:hAnsi="Sylfaen" w:cs="Sylfaen"/>
          <w:lang w:val="en-US" w:eastAsia="en-US"/>
        </w:rPr>
        <w:t>յամբ փչող քամիները) կազմում է 2</w:t>
      </w:r>
      <w:r w:rsidR="00473EC1" w:rsidRPr="00F820E8">
        <w:rPr>
          <w:rFonts w:ascii="Sylfaen" w:hAnsi="Sylfaen" w:cs="Sylfaen"/>
          <w:lang w:val="en-GB" w:eastAsia="en-US"/>
        </w:rPr>
        <w:t>6</w:t>
      </w:r>
      <w:r w:rsidRPr="00F820E8">
        <w:rPr>
          <w:rFonts w:ascii="Sylfaen" w:hAnsi="Sylfaen" w:cs="Sylfaen"/>
          <w:lang w:val="en-US" w:eastAsia="en-US"/>
        </w:rPr>
        <w:t>%:</w:t>
      </w:r>
    </w:p>
    <w:p w:rsidR="00FE0ED3" w:rsidRPr="00F820E8" w:rsidRDefault="00FE0ED3" w:rsidP="00F820E8">
      <w:pPr>
        <w:spacing w:after="0" w:line="360" w:lineRule="auto"/>
        <w:ind w:firstLine="567"/>
        <w:jc w:val="both"/>
        <w:rPr>
          <w:rFonts w:ascii="Sylfaen" w:hAnsi="Sylfaen" w:cs="Sylfaen"/>
          <w:lang w:val="en-US" w:eastAsia="en-US"/>
        </w:rPr>
      </w:pPr>
      <w:r w:rsidRPr="00F820E8">
        <w:rPr>
          <w:rFonts w:ascii="Sylfaen" w:hAnsi="Sylfaen" w:cs="Sylfaen"/>
          <w:lang w:val="en-US" w:eastAsia="en-US"/>
        </w:rPr>
        <w:t>Օդային միջավայրի աղտոտվածության գնահատականը տրված է համաձայն /20,21/:</w:t>
      </w:r>
    </w:p>
    <w:p w:rsidR="00FE0ED3" w:rsidRPr="00F820E8" w:rsidRDefault="00FE0ED3" w:rsidP="00F820E8">
      <w:pPr>
        <w:spacing w:after="0" w:line="360" w:lineRule="auto"/>
        <w:ind w:firstLine="567"/>
        <w:jc w:val="both"/>
        <w:rPr>
          <w:rFonts w:ascii="Sylfaen" w:hAnsi="Sylfaen"/>
          <w:lang w:val="en-US"/>
        </w:rPr>
      </w:pPr>
      <w:r w:rsidRPr="00F820E8">
        <w:rPr>
          <w:rFonts w:ascii="Sylfaen" w:hAnsi="Sylfaen"/>
          <w:lang w:val="hy-AM"/>
        </w:rPr>
        <w:object w:dxaOrig="6225" w:dyaOrig="780">
          <v:shape id="_x0000_i1034" type="#_x0000_t75" style="width:309.5pt;height:36pt" o:ole="">
            <v:imagedata r:id="rId54" o:title=""/>
          </v:shape>
          <o:OLEObject Type="Embed" ProgID="Equation.3" ShapeID="_x0000_i1034" DrawAspect="Content" ObjectID="_1807093373" r:id="rId64"/>
        </w:object>
      </w:r>
      <w:r w:rsidRPr="00F820E8">
        <w:rPr>
          <w:rFonts w:ascii="Sylfaen" w:hAnsi="Sylfaen"/>
          <w:lang w:val="en-US"/>
        </w:rPr>
        <w:t>, որտեղ</w:t>
      </w:r>
    </w:p>
    <w:p w:rsidR="00FE0ED3" w:rsidRPr="00F820E8" w:rsidRDefault="00FE0ED3" w:rsidP="00F820E8">
      <w:pPr>
        <w:spacing w:after="0" w:line="360" w:lineRule="auto"/>
        <w:ind w:firstLine="567"/>
        <w:jc w:val="both"/>
        <w:rPr>
          <w:rFonts w:ascii="Sylfaen" w:hAnsi="Sylfaen"/>
          <w:lang w:val="en-US"/>
        </w:rPr>
      </w:pPr>
      <w:r w:rsidRPr="00F820E8">
        <w:rPr>
          <w:rFonts w:ascii="Sylfaen" w:hAnsi="Sylfaen"/>
          <w:lang w:val="en-US"/>
        </w:rPr>
        <w:t>C</w:t>
      </w:r>
      <w:r w:rsidRPr="00F820E8">
        <w:rPr>
          <w:rFonts w:ascii="Sylfaen" w:hAnsi="Sylfaen"/>
          <w:vertAlign w:val="subscript"/>
          <w:lang w:val="en-US"/>
        </w:rPr>
        <w:t xml:space="preserve">1, 2…n </w:t>
      </w:r>
      <w:r w:rsidRPr="00F820E8">
        <w:rPr>
          <w:rFonts w:ascii="Sylfaen" w:hAnsi="Sylfaen"/>
          <w:lang w:val="en-US"/>
        </w:rPr>
        <w:t>- աղտոտվածության առանձին կոմպոնենտների միջին օրական կոն-ցենտրցիան է մգ/մ</w:t>
      </w:r>
      <w:r w:rsidRPr="00F820E8">
        <w:rPr>
          <w:rFonts w:ascii="Sylfaen" w:hAnsi="Sylfaen"/>
          <w:vertAlign w:val="superscript"/>
          <w:lang w:val="en-US"/>
        </w:rPr>
        <w:t>3</w:t>
      </w:r>
      <w:r w:rsidRPr="00F820E8">
        <w:rPr>
          <w:rFonts w:ascii="Sylfaen" w:hAnsi="Sylfaen"/>
          <w:lang w:val="en-US"/>
        </w:rPr>
        <w:t>,</w:t>
      </w:r>
    </w:p>
    <w:p w:rsidR="00FE0ED3" w:rsidRPr="00F820E8" w:rsidRDefault="00FE0ED3" w:rsidP="00F820E8">
      <w:pPr>
        <w:spacing w:after="0" w:line="360" w:lineRule="auto"/>
        <w:ind w:firstLine="567"/>
        <w:jc w:val="both"/>
        <w:rPr>
          <w:rFonts w:ascii="Sylfaen" w:hAnsi="Sylfaen"/>
          <w:lang w:val="en-US"/>
        </w:rPr>
      </w:pPr>
      <w:r w:rsidRPr="00F820E8">
        <w:rPr>
          <w:rFonts w:ascii="Sylfaen" w:hAnsi="Sylfaen"/>
          <w:lang w:val="en-US"/>
        </w:rPr>
        <w:lastRenderedPageBreak/>
        <w:t>N</w:t>
      </w:r>
      <w:r w:rsidRPr="00F820E8">
        <w:rPr>
          <w:rFonts w:ascii="Sylfaen" w:hAnsi="Sylfaen"/>
          <w:vertAlign w:val="subscript"/>
          <w:lang w:val="en-US"/>
        </w:rPr>
        <w:t>1</w:t>
      </w:r>
      <w:r w:rsidRPr="00F820E8">
        <w:rPr>
          <w:rFonts w:ascii="Sylfaen" w:hAnsi="Sylfaen"/>
          <w:lang w:val="en-US"/>
        </w:rPr>
        <w:t xml:space="preserve"> – գործակից, որի մեծությունը կախված է աղտոտող նյութերի վտանգավորության դասից՝</w:t>
      </w:r>
    </w:p>
    <w:p w:rsidR="00FE0ED3" w:rsidRPr="00F820E8" w:rsidRDefault="00FE0ED3" w:rsidP="00F820E8">
      <w:pPr>
        <w:spacing w:after="0" w:line="360" w:lineRule="auto"/>
        <w:ind w:firstLine="567"/>
        <w:jc w:val="both"/>
        <w:rPr>
          <w:rFonts w:ascii="Sylfaen" w:hAnsi="Sylfaen"/>
          <w:lang w:val="en-US"/>
        </w:rPr>
      </w:pPr>
      <w:r w:rsidRPr="00F820E8">
        <w:rPr>
          <w:rFonts w:ascii="Sylfaen" w:hAnsi="Sylfaen"/>
          <w:lang w:val="en-US"/>
        </w:rPr>
        <w:t>I դաս – 1, II դաս – 1.5, III դաս – 2, IV դաս – 4</w:t>
      </w:r>
    </w:p>
    <w:p w:rsidR="00FE0ED3" w:rsidRPr="00F820E8" w:rsidRDefault="00FE0ED3" w:rsidP="00F820E8">
      <w:pPr>
        <w:spacing w:after="0" w:line="360" w:lineRule="auto"/>
        <w:ind w:firstLine="567"/>
        <w:jc w:val="both"/>
        <w:rPr>
          <w:rFonts w:ascii="Sylfaen" w:hAnsi="Sylfaen"/>
          <w:lang w:val="en-US"/>
        </w:rPr>
      </w:pPr>
      <w:r w:rsidRPr="00F820E8">
        <w:rPr>
          <w:rFonts w:ascii="Sylfaen" w:hAnsi="Sylfaen"/>
          <w:lang w:val="en-US"/>
        </w:rPr>
        <w:t>t – C</w:t>
      </w:r>
      <w:r w:rsidRPr="00F820E8">
        <w:rPr>
          <w:rFonts w:ascii="Sylfaen" w:hAnsi="Sylfaen"/>
          <w:vertAlign w:val="subscript"/>
          <w:lang w:val="en-US"/>
        </w:rPr>
        <w:t>1</w:t>
      </w:r>
      <w:r w:rsidRPr="00F820E8">
        <w:rPr>
          <w:rFonts w:ascii="Sylfaen" w:hAnsi="Sylfaen"/>
          <w:lang w:val="en-US"/>
        </w:rPr>
        <w:t>, C</w:t>
      </w:r>
      <w:r w:rsidRPr="00F820E8">
        <w:rPr>
          <w:rFonts w:ascii="Sylfaen" w:hAnsi="Sylfaen"/>
          <w:vertAlign w:val="subscript"/>
          <w:lang w:val="en-US"/>
        </w:rPr>
        <w:t>2</w:t>
      </w:r>
      <w:r w:rsidRPr="00F820E8">
        <w:rPr>
          <w:rFonts w:ascii="Sylfaen" w:hAnsi="Sylfaen"/>
          <w:lang w:val="en-US"/>
        </w:rPr>
        <w:t xml:space="preserve"> …C</w:t>
      </w:r>
      <w:r w:rsidRPr="00F820E8">
        <w:rPr>
          <w:rFonts w:ascii="Sylfaen" w:hAnsi="Sylfaen"/>
          <w:vertAlign w:val="subscript"/>
          <w:lang w:val="en-US"/>
        </w:rPr>
        <w:t>n</w:t>
      </w:r>
      <w:r w:rsidRPr="00F820E8">
        <w:rPr>
          <w:rFonts w:ascii="Sylfaen" w:hAnsi="Sylfaen"/>
          <w:lang w:val="en-US"/>
        </w:rPr>
        <w:t xml:space="preserve"> - աղտոտող նյութերի գումարային ազդեցության ցուցադրանքն է:</w:t>
      </w:r>
    </w:p>
    <w:p w:rsidR="00FE0ED3" w:rsidRPr="00F820E8" w:rsidRDefault="00FE0ED3" w:rsidP="00F820E8">
      <w:pPr>
        <w:spacing w:after="0" w:line="360" w:lineRule="auto"/>
        <w:ind w:firstLine="567"/>
        <w:jc w:val="both"/>
        <w:rPr>
          <w:rFonts w:ascii="Sylfaen" w:hAnsi="Sylfaen"/>
          <w:lang w:val="en-GB"/>
        </w:rPr>
      </w:pPr>
      <w:r w:rsidRPr="00F820E8">
        <w:rPr>
          <w:rFonts w:ascii="Sylfaen" w:hAnsi="Sylfaen"/>
          <w:lang w:val="en-US"/>
        </w:rPr>
        <w:t>t=P/P</w:t>
      </w:r>
      <w:r w:rsidRPr="00F820E8">
        <w:rPr>
          <w:rFonts w:ascii="Sylfaen" w:hAnsi="Sylfaen"/>
          <w:vertAlign w:val="subscript"/>
          <w:lang w:val="en-US"/>
        </w:rPr>
        <w:t>0</w:t>
      </w:r>
      <w:r w:rsidRPr="00F820E8">
        <w:rPr>
          <w:rFonts w:ascii="Sylfaen" w:hAnsi="Sylfaen"/>
          <w:lang w:val="en-US"/>
        </w:rPr>
        <w:tab/>
      </w:r>
      <w:r w:rsidRPr="00F820E8">
        <w:rPr>
          <w:rFonts w:ascii="Sylfaen" w:hAnsi="Sylfaen"/>
          <w:lang w:val="en-US"/>
        </w:rPr>
        <w:tab/>
      </w:r>
      <w:r w:rsidRPr="00F820E8">
        <w:rPr>
          <w:rFonts w:ascii="Sylfaen" w:hAnsi="Sylfaen"/>
          <w:lang w:val="en-US"/>
        </w:rPr>
        <w:tab/>
        <w:t>t=</w:t>
      </w:r>
      <w:r w:rsidR="00473EC1" w:rsidRPr="00F820E8">
        <w:rPr>
          <w:rFonts w:ascii="Sylfaen" w:hAnsi="Sylfaen"/>
          <w:lang w:val="en-US"/>
        </w:rPr>
        <w:t>26</w:t>
      </w:r>
      <w:r w:rsidRPr="00F820E8">
        <w:rPr>
          <w:rFonts w:ascii="Sylfaen" w:hAnsi="Sylfaen"/>
          <w:lang w:val="en-US"/>
        </w:rPr>
        <w:t>:12.5=</w:t>
      </w:r>
      <w:r w:rsidRPr="00F820E8">
        <w:rPr>
          <w:rFonts w:ascii="Sylfaen" w:hAnsi="Sylfaen"/>
          <w:lang w:val="hy-AM"/>
        </w:rPr>
        <w:t>2,</w:t>
      </w:r>
      <w:r w:rsidR="00473EC1" w:rsidRPr="00F820E8">
        <w:rPr>
          <w:rFonts w:ascii="Sylfaen" w:hAnsi="Sylfaen"/>
          <w:lang w:val="en-GB"/>
        </w:rPr>
        <w:t>08</w:t>
      </w:r>
    </w:p>
    <w:p w:rsidR="00FE0ED3" w:rsidRPr="00F820E8" w:rsidRDefault="00FE0ED3" w:rsidP="00F820E8">
      <w:pPr>
        <w:spacing w:after="0" w:line="360" w:lineRule="auto"/>
        <w:ind w:firstLine="567"/>
        <w:jc w:val="both"/>
        <w:rPr>
          <w:rFonts w:ascii="Sylfaen" w:hAnsi="Sylfaen"/>
          <w:lang w:val="en-US"/>
        </w:rPr>
      </w:pPr>
      <w:r w:rsidRPr="00F820E8">
        <w:rPr>
          <w:rFonts w:ascii="Sylfaen" w:hAnsi="Sylfaen"/>
          <w:lang w:val="en-US"/>
        </w:rPr>
        <w:t>ՍԹԿC</w:t>
      </w:r>
      <w:r w:rsidRPr="00F820E8">
        <w:rPr>
          <w:rFonts w:ascii="Sylfaen" w:hAnsi="Sylfaen"/>
          <w:vertAlign w:val="subscript"/>
          <w:lang w:val="en-US"/>
        </w:rPr>
        <w:t>1</w:t>
      </w:r>
      <w:r w:rsidRPr="00F820E8">
        <w:rPr>
          <w:rFonts w:ascii="Sylfaen" w:hAnsi="Sylfaen"/>
          <w:lang w:val="en-US"/>
        </w:rPr>
        <w:t>, C</w:t>
      </w:r>
      <w:r w:rsidRPr="00F820E8">
        <w:rPr>
          <w:rFonts w:ascii="Sylfaen" w:hAnsi="Sylfaen"/>
          <w:vertAlign w:val="subscript"/>
          <w:lang w:val="en-US"/>
        </w:rPr>
        <w:t>n</w:t>
      </w:r>
      <w:r w:rsidRPr="00F820E8">
        <w:rPr>
          <w:rFonts w:ascii="Sylfaen" w:hAnsi="Sylfaen"/>
          <w:lang w:val="en-US"/>
        </w:rPr>
        <w:t xml:space="preserve"> - առանձին կոմպոնենտների միջին օրական սահմանային թույլատրելի կոնցենտրացիան է:</w:t>
      </w:r>
    </w:p>
    <w:p w:rsidR="00FE0ED3" w:rsidRPr="00F820E8" w:rsidRDefault="00FE0ED3" w:rsidP="00F820E8">
      <w:pPr>
        <w:spacing w:after="0" w:line="360" w:lineRule="auto"/>
        <w:ind w:firstLine="567"/>
        <w:jc w:val="both"/>
        <w:rPr>
          <w:rFonts w:ascii="Sylfaen" w:hAnsi="Sylfaen"/>
          <w:lang w:val="en-US"/>
        </w:rPr>
      </w:pPr>
      <w:r w:rsidRPr="00F820E8">
        <w:rPr>
          <w:rFonts w:ascii="Sylfaen" w:hAnsi="Sylfaen"/>
          <w:lang w:val="en-US"/>
        </w:rPr>
        <w:t>Համայնքների համար ստացվել են հետևյալ արդյունքները:</w:t>
      </w:r>
    </w:p>
    <w:p w:rsidR="00FE0ED3" w:rsidRPr="00F820E8" w:rsidRDefault="00D93BCA" w:rsidP="00F820E8">
      <w:pPr>
        <w:spacing w:after="0" w:line="360" w:lineRule="auto"/>
        <w:ind w:firstLine="720"/>
        <w:jc w:val="both"/>
        <w:rPr>
          <w:rFonts w:ascii="Sylfaen" w:hAnsi="Sylfaen"/>
          <w:i/>
          <w:lang w:val="en-US"/>
        </w:rPr>
      </w:pPr>
      <w:r w:rsidRPr="00F820E8">
        <w:rPr>
          <w:rFonts w:ascii="Sylfaen" w:hAnsi="Sylfaen"/>
          <w:i/>
          <w:lang w:val="hy-AM"/>
        </w:rPr>
        <w:t>K</w:t>
      </w:r>
      <w:r w:rsidRPr="00F820E8">
        <w:rPr>
          <w:rFonts w:ascii="Sylfaen" w:hAnsi="Sylfaen"/>
          <w:lang w:val="hy-AM"/>
        </w:rPr>
        <w:t xml:space="preserve"> </w:t>
      </w:r>
      <w:r w:rsidRPr="00F820E8">
        <w:rPr>
          <w:rFonts w:ascii="Sylfaen" w:hAnsi="Sylfaen"/>
          <w:vertAlign w:val="subscript"/>
          <w:lang w:val="en-GB"/>
        </w:rPr>
        <w:t>մթն</w:t>
      </w:r>
      <w:r w:rsidRPr="00F820E8">
        <w:rPr>
          <w:rFonts w:ascii="Sylfaen" w:hAnsi="Sylfaen"/>
        </w:rPr>
        <w:t xml:space="preserve"> = (0.08/0.15x2+0.008/2x0.05+0.0032/1.5x0.04+0.16/4x3) x 2.08=0.859 </w:t>
      </w:r>
    </w:p>
    <w:p w:rsidR="00FE0ED3" w:rsidRPr="00F820E8" w:rsidRDefault="00FE0ED3" w:rsidP="00F820E8">
      <w:pPr>
        <w:spacing w:after="0" w:line="360" w:lineRule="auto"/>
        <w:ind w:firstLine="567"/>
        <w:jc w:val="both"/>
        <w:rPr>
          <w:rFonts w:ascii="Sylfaen" w:hAnsi="Sylfaen" w:cs="Sylfaen"/>
          <w:lang w:val="hy-AM" w:eastAsia="en-US"/>
        </w:rPr>
      </w:pPr>
      <w:r w:rsidRPr="00F820E8">
        <w:rPr>
          <w:rFonts w:ascii="Sylfaen" w:hAnsi="Sylfaen" w:cs="Sylfaen"/>
          <w:lang w:val="hy-AM" w:eastAsia="en-US"/>
        </w:rPr>
        <w:t xml:space="preserve">Հաշվարկից հետևում է, որ տարվա </w:t>
      </w:r>
      <w:r w:rsidR="008145B8" w:rsidRPr="00F820E8">
        <w:rPr>
          <w:rFonts w:ascii="Sylfaen" w:hAnsi="Sylfaen" w:cs="Sylfaen"/>
          <w:lang w:val="en-US" w:eastAsia="en-US"/>
        </w:rPr>
        <w:t>26</w:t>
      </w:r>
      <w:r w:rsidRPr="00F820E8">
        <w:rPr>
          <w:rFonts w:ascii="Sylfaen" w:hAnsi="Sylfaen" w:cs="Sylfaen"/>
          <w:lang w:val="hy-AM" w:eastAsia="en-US"/>
        </w:rPr>
        <w:t xml:space="preserve">% ժամանակահատվածում՝ </w:t>
      </w:r>
      <w:r w:rsidR="00473EC1" w:rsidRPr="00F820E8">
        <w:rPr>
          <w:rFonts w:ascii="Sylfaen" w:hAnsi="Sylfaen" w:cs="Sylfaen"/>
          <w:lang w:val="en-GB" w:eastAsia="en-US"/>
        </w:rPr>
        <w:t>95</w:t>
      </w:r>
      <w:r w:rsidRPr="00F820E8">
        <w:rPr>
          <w:rFonts w:ascii="Sylfaen" w:hAnsi="Sylfaen" w:cs="Sylfaen"/>
          <w:lang w:val="hy-AM" w:eastAsia="en-US"/>
        </w:rPr>
        <w:t xml:space="preserve"> օր նշված համայնքներում նկատվում է մթնոլորտային օդի աղտոտվածության բարձրացում: (0.5</w:t>
      </w:r>
      <w:r w:rsidRPr="00F820E8">
        <w:rPr>
          <w:rFonts w:ascii="Sylfaen" w:hAnsi="Sylfaen" w:cs="Sylfaen"/>
          <w:lang w:val="en-US" w:eastAsia="en-US"/>
        </w:rPr>
        <w:t>65</w:t>
      </w:r>
      <w:r w:rsidRPr="00F820E8">
        <w:rPr>
          <w:rFonts w:ascii="Sylfaen" w:hAnsi="Sylfaen" w:cs="Sylfaen"/>
          <w:lang w:val="hy-AM" w:eastAsia="en-US"/>
        </w:rPr>
        <w:t xml:space="preserve">-ից դառնալով </w:t>
      </w:r>
      <w:r w:rsidR="00473EC1" w:rsidRPr="00F820E8">
        <w:rPr>
          <w:rFonts w:ascii="Sylfaen" w:hAnsi="Sylfaen" w:cs="Sylfaen"/>
          <w:lang w:val="en-GB" w:eastAsia="en-US"/>
        </w:rPr>
        <w:t>0</w:t>
      </w:r>
      <w:r w:rsidRPr="00F820E8">
        <w:rPr>
          <w:rFonts w:ascii="Sylfaen" w:hAnsi="Sylfaen" w:cs="Sylfaen"/>
          <w:lang w:val="en-US" w:eastAsia="en-US"/>
        </w:rPr>
        <w:t>,</w:t>
      </w:r>
      <w:r w:rsidR="00473EC1" w:rsidRPr="00F820E8">
        <w:rPr>
          <w:rFonts w:ascii="Sylfaen" w:hAnsi="Sylfaen" w:cs="Sylfaen"/>
          <w:lang w:val="en-US" w:eastAsia="en-US"/>
        </w:rPr>
        <w:t>859</w:t>
      </w:r>
      <w:r w:rsidRPr="00F820E8">
        <w:rPr>
          <w:rFonts w:ascii="Sylfaen" w:hAnsi="Sylfaen" w:cs="Sylfaen"/>
          <w:lang w:val="hy-AM" w:eastAsia="en-US"/>
        </w:rPr>
        <w:t>): Մթնոլորտային օդի աղտոտվածության մակարդակը մնում է ոչ աղտոտված (առաջին դասի վտանգավորության նյութերի բացակայության պարագայում) (4.1փ16):</w:t>
      </w:r>
    </w:p>
    <w:p w:rsidR="00FE0ED3" w:rsidRPr="00F820E8" w:rsidRDefault="00FE0ED3" w:rsidP="00F820E8">
      <w:pPr>
        <w:spacing w:after="0" w:line="360" w:lineRule="auto"/>
        <w:ind w:firstLine="567"/>
        <w:jc w:val="both"/>
        <w:rPr>
          <w:rFonts w:ascii="Sylfaen" w:hAnsi="Sylfaen" w:cs="Sylfaen"/>
          <w:lang w:val="en-US" w:eastAsia="en-US"/>
        </w:rPr>
      </w:pPr>
    </w:p>
    <w:p w:rsidR="00FE0ED3" w:rsidRPr="00F820E8" w:rsidRDefault="00FE0ED3" w:rsidP="00F820E8">
      <w:pPr>
        <w:spacing w:after="0" w:line="360" w:lineRule="auto"/>
        <w:ind w:firstLine="567"/>
        <w:jc w:val="center"/>
        <w:rPr>
          <w:rFonts w:ascii="Sylfaen" w:hAnsi="Sylfaen" w:cs="Sylfaen"/>
          <w:b/>
          <w:lang w:val="en-US" w:eastAsia="en-US"/>
        </w:rPr>
      </w:pPr>
      <w:r w:rsidRPr="00F820E8">
        <w:rPr>
          <w:rFonts w:ascii="Sylfaen" w:hAnsi="Sylfaen" w:cs="Sylfaen"/>
          <w:b/>
          <w:lang w:val="en-US" w:eastAsia="en-US"/>
        </w:rPr>
        <w:t>6</w:t>
      </w:r>
      <w:r w:rsidRPr="00F820E8">
        <w:rPr>
          <w:rFonts w:ascii="Sylfaen" w:hAnsi="Sylfaen" w:cs="Sylfaen"/>
          <w:b/>
          <w:lang w:val="hy-AM" w:eastAsia="en-US"/>
        </w:rPr>
        <w:t>.2 Բնակչության առողջության պայմանական ռիսկի գործոնը</w:t>
      </w:r>
    </w:p>
    <w:p w:rsidR="00FE0ED3" w:rsidRPr="00F820E8" w:rsidRDefault="00FE0ED3" w:rsidP="00F820E8">
      <w:pPr>
        <w:spacing w:after="0" w:line="360" w:lineRule="auto"/>
        <w:ind w:firstLine="567"/>
        <w:jc w:val="both"/>
        <w:rPr>
          <w:rFonts w:ascii="Sylfaen" w:hAnsi="Sylfaen" w:cs="Sylfaen"/>
          <w:lang w:val="hy-AM" w:eastAsia="en-US"/>
        </w:rPr>
      </w:pPr>
      <w:r w:rsidRPr="00F820E8">
        <w:rPr>
          <w:rFonts w:ascii="Sylfaen" w:hAnsi="Sylfaen" w:cs="Sylfaen"/>
          <w:lang w:val="hy-AM" w:eastAsia="en-US"/>
        </w:rPr>
        <w:t>Մթնոլորտային օդի աղտոտվածության հետ կապված բնակչության առողջության պայմանական ռիսկը որոշվում է՝</w:t>
      </w:r>
    </w:p>
    <w:p w:rsidR="00FE0ED3" w:rsidRPr="00F820E8" w:rsidRDefault="00FE0ED3" w:rsidP="00F820E8">
      <w:pPr>
        <w:spacing w:after="0" w:line="360" w:lineRule="auto"/>
        <w:ind w:firstLine="567"/>
        <w:jc w:val="both"/>
        <w:rPr>
          <w:rFonts w:ascii="Sylfaen" w:hAnsi="Sylfaen" w:cs="Sylfaen"/>
          <w:lang w:val="hy-AM" w:eastAsia="en-US"/>
        </w:rPr>
      </w:pPr>
      <w:r w:rsidRPr="00F820E8">
        <w:rPr>
          <w:rFonts w:ascii="Sylfaen" w:hAnsi="Sylfaen" w:cs="Sylfaen"/>
          <w:lang w:val="hy-AM" w:eastAsia="en-US"/>
        </w:rPr>
        <w:t>R=Vգ K  գ M գ B գ C գ 10</w:t>
      </w:r>
      <w:r w:rsidRPr="00F820E8">
        <w:rPr>
          <w:rFonts w:ascii="Sylfaen" w:hAnsi="Sylfaen" w:cs="Sylfaen"/>
          <w:vertAlign w:val="superscript"/>
          <w:lang w:val="hy-AM" w:eastAsia="en-US"/>
        </w:rPr>
        <w:t>-3</w:t>
      </w:r>
      <w:r w:rsidRPr="00F820E8">
        <w:rPr>
          <w:rFonts w:ascii="Sylfaen" w:hAnsi="Sylfaen" w:cs="Sylfaen"/>
          <w:lang w:val="hy-AM" w:eastAsia="en-US"/>
        </w:rPr>
        <w:t xml:space="preserve"> բանաձևով, որտեղ</w:t>
      </w:r>
    </w:p>
    <w:p w:rsidR="00FE0ED3" w:rsidRPr="00F820E8" w:rsidRDefault="00FE0ED3" w:rsidP="00F820E8">
      <w:pPr>
        <w:spacing w:after="0" w:line="360" w:lineRule="auto"/>
        <w:ind w:firstLine="567"/>
        <w:jc w:val="both"/>
        <w:rPr>
          <w:rFonts w:ascii="Sylfaen" w:hAnsi="Sylfaen" w:cs="Sylfaen"/>
          <w:lang w:val="hy-AM" w:eastAsia="en-US"/>
        </w:rPr>
      </w:pPr>
      <w:r w:rsidRPr="00F820E8">
        <w:rPr>
          <w:rFonts w:ascii="Sylfaen" w:hAnsi="Sylfaen" w:cs="Sylfaen"/>
          <w:lang w:val="hy-AM" w:eastAsia="en-US"/>
        </w:rPr>
        <w:t>R –  ռիսկի չափը</w:t>
      </w:r>
    </w:p>
    <w:p w:rsidR="00FE0ED3" w:rsidRPr="00F820E8" w:rsidRDefault="00FE0ED3" w:rsidP="00F820E8">
      <w:pPr>
        <w:spacing w:after="0" w:line="360" w:lineRule="auto"/>
        <w:ind w:firstLine="567"/>
        <w:jc w:val="both"/>
        <w:rPr>
          <w:rFonts w:ascii="Sylfaen" w:hAnsi="Sylfaen" w:cs="Sylfaen"/>
          <w:lang w:val="hy-AM" w:eastAsia="en-US"/>
        </w:rPr>
      </w:pPr>
      <w:r w:rsidRPr="00F820E8">
        <w:rPr>
          <w:rFonts w:ascii="Sylfaen" w:hAnsi="Sylfaen" w:cs="Sylfaen"/>
          <w:lang w:val="hy-AM" w:eastAsia="en-US"/>
        </w:rPr>
        <w:t>V – մեկ մարդու կողմից  ներշնչած օդի քանակն է օրվա ընթացքում – 28.8մ</w:t>
      </w:r>
      <w:r w:rsidRPr="00F820E8">
        <w:rPr>
          <w:rFonts w:ascii="Sylfaen" w:hAnsi="Sylfaen" w:cs="Sylfaen"/>
          <w:vertAlign w:val="superscript"/>
          <w:lang w:val="hy-AM" w:eastAsia="en-US"/>
        </w:rPr>
        <w:t>3</w:t>
      </w:r>
      <w:r w:rsidRPr="00F820E8">
        <w:rPr>
          <w:rFonts w:ascii="Sylfaen" w:hAnsi="Sylfaen" w:cs="Sylfaen"/>
          <w:lang w:val="hy-AM" w:eastAsia="en-US"/>
        </w:rPr>
        <w:t>:</w:t>
      </w:r>
    </w:p>
    <w:p w:rsidR="00FE0ED3" w:rsidRPr="00F820E8" w:rsidRDefault="00FE0ED3" w:rsidP="00F820E8">
      <w:pPr>
        <w:spacing w:after="0" w:line="360" w:lineRule="auto"/>
        <w:ind w:firstLine="567"/>
        <w:jc w:val="both"/>
        <w:rPr>
          <w:rFonts w:ascii="Sylfaen" w:hAnsi="Sylfaen" w:cs="Sylfaen"/>
          <w:lang w:val="hy-AM" w:eastAsia="en-US"/>
        </w:rPr>
      </w:pPr>
      <w:r w:rsidRPr="00F820E8">
        <w:rPr>
          <w:rFonts w:ascii="Sylfaen" w:hAnsi="Sylfaen" w:cs="Sylfaen"/>
          <w:lang w:val="hy-AM" w:eastAsia="en-US"/>
        </w:rPr>
        <w:t>M – մարդու զանգվածն է կգ-70</w:t>
      </w:r>
    </w:p>
    <w:p w:rsidR="00FE0ED3" w:rsidRPr="00F820E8" w:rsidRDefault="00FE0ED3" w:rsidP="00F820E8">
      <w:pPr>
        <w:spacing w:after="0" w:line="360" w:lineRule="auto"/>
        <w:ind w:firstLine="567"/>
        <w:jc w:val="both"/>
        <w:rPr>
          <w:rFonts w:ascii="Sylfaen" w:hAnsi="Sylfaen" w:cs="Sylfaen"/>
          <w:lang w:val="hy-AM" w:eastAsia="en-US"/>
        </w:rPr>
      </w:pPr>
      <w:r w:rsidRPr="00F820E8">
        <w:rPr>
          <w:rFonts w:ascii="Sylfaen" w:hAnsi="Sylfaen" w:cs="Sylfaen"/>
          <w:lang w:val="hy-AM" w:eastAsia="en-US"/>
        </w:rPr>
        <w:t>K – մարդու օրգանիզմով տվյալ նյութի կլանման գործակիցն է (0,75՞0,25)</w:t>
      </w:r>
    </w:p>
    <w:p w:rsidR="00FE0ED3" w:rsidRPr="00F820E8" w:rsidRDefault="00FE0ED3" w:rsidP="00F820E8">
      <w:pPr>
        <w:spacing w:after="0" w:line="360" w:lineRule="auto"/>
        <w:ind w:firstLine="567"/>
        <w:jc w:val="both"/>
        <w:rPr>
          <w:rFonts w:ascii="Sylfaen" w:hAnsi="Sylfaen" w:cs="Sylfaen"/>
          <w:lang w:val="hy-AM" w:eastAsia="en-US"/>
        </w:rPr>
      </w:pPr>
      <w:r w:rsidRPr="00F820E8">
        <w:rPr>
          <w:rFonts w:ascii="Sylfaen" w:hAnsi="Sylfaen" w:cs="Sylfaen"/>
          <w:lang w:val="hy-AM" w:eastAsia="en-US"/>
        </w:rPr>
        <w:t>B – ռիսկի կոնցենտրացիայի շեղման գործակից – 1,0 ՞10</w:t>
      </w:r>
      <w:r w:rsidRPr="00F820E8">
        <w:rPr>
          <w:rFonts w:ascii="Sylfaen" w:hAnsi="Sylfaen" w:cs="Sylfaen"/>
          <w:vertAlign w:val="superscript"/>
          <w:lang w:val="hy-AM" w:eastAsia="en-US"/>
        </w:rPr>
        <w:t>-3</w:t>
      </w:r>
      <w:r w:rsidRPr="00F820E8">
        <w:rPr>
          <w:rFonts w:ascii="Sylfaen" w:hAnsi="Sylfaen" w:cs="Sylfaen"/>
          <w:lang w:val="hy-AM" w:eastAsia="en-US"/>
        </w:rPr>
        <w:t xml:space="preserve">  (օր/մգ տվյալ նյութի համար)</w:t>
      </w:r>
    </w:p>
    <w:p w:rsidR="00FE0ED3" w:rsidRPr="00F820E8" w:rsidRDefault="00FE0ED3" w:rsidP="00F820E8">
      <w:pPr>
        <w:spacing w:after="0" w:line="360" w:lineRule="auto"/>
        <w:ind w:firstLine="567"/>
        <w:jc w:val="both"/>
        <w:rPr>
          <w:rFonts w:ascii="Sylfaen" w:hAnsi="Sylfaen" w:cs="Sylfaen"/>
          <w:lang w:val="hy-AM" w:eastAsia="en-US"/>
        </w:rPr>
      </w:pPr>
      <w:r w:rsidRPr="00F820E8">
        <w:rPr>
          <w:rFonts w:ascii="Sylfaen" w:hAnsi="Sylfaen" w:cs="Sylfaen"/>
          <w:lang w:val="hy-AM" w:eastAsia="en-US"/>
        </w:rPr>
        <w:t>C – տվյալ աղտոտող նյութի միջին տարեկան կոնցենտրացիան է օդում</w:t>
      </w:r>
    </w:p>
    <w:p w:rsidR="00FE0ED3" w:rsidRPr="00F820E8" w:rsidRDefault="00FE0ED3" w:rsidP="00F820E8">
      <w:pPr>
        <w:spacing w:after="0" w:line="360" w:lineRule="auto"/>
        <w:ind w:firstLine="567"/>
        <w:jc w:val="both"/>
        <w:rPr>
          <w:rFonts w:ascii="Sylfaen" w:hAnsi="Sylfaen" w:cs="Sylfaen"/>
          <w:lang w:val="hy-AM" w:eastAsia="en-US"/>
        </w:rPr>
      </w:pPr>
      <w:r w:rsidRPr="00F820E8">
        <w:rPr>
          <w:rFonts w:ascii="Sylfaen" w:hAnsi="Sylfaen" w:cs="Sylfaen"/>
          <w:lang w:val="hy-AM" w:eastAsia="en-US"/>
        </w:rPr>
        <w:t xml:space="preserve"> </w:t>
      </w:r>
      <w:r w:rsidRPr="00F820E8">
        <w:rPr>
          <w:rFonts w:ascii="Sylfaen" w:hAnsi="Sylfaen"/>
          <w:position w:val="-14"/>
          <w:lang w:val="hy-AM"/>
        </w:rPr>
        <w:object w:dxaOrig="4590" w:dyaOrig="480">
          <v:shape id="_x0000_i1035" type="#_x0000_t75" style="width:230.05pt;height:21.95pt" o:ole="">
            <v:imagedata r:id="rId65" o:title=""/>
          </v:shape>
          <o:OLEObject Type="Embed" ProgID="Equation.3" ShapeID="_x0000_i1035" DrawAspect="Content" ObjectID="_1807093374" r:id="rId66"/>
        </w:object>
      </w:r>
      <w:r w:rsidRPr="00F820E8">
        <w:rPr>
          <w:rFonts w:ascii="Sylfaen" w:hAnsi="Sylfaen"/>
          <w:lang w:val="hy-AM"/>
        </w:rPr>
        <w:t xml:space="preserve"> </w:t>
      </w:r>
      <w:r w:rsidRPr="00F820E8">
        <w:rPr>
          <w:rFonts w:ascii="Sylfaen" w:hAnsi="Sylfaen" w:cs="Sylfaen"/>
          <w:lang w:val="hy-AM" w:eastAsia="en-US"/>
        </w:rPr>
        <w:t xml:space="preserve"> - մինիմալ ռիսկ</w:t>
      </w:r>
    </w:p>
    <w:p w:rsidR="00FE0ED3" w:rsidRPr="00F820E8" w:rsidRDefault="00FE0ED3" w:rsidP="00F820E8">
      <w:pPr>
        <w:spacing w:after="0" w:line="360" w:lineRule="auto"/>
        <w:ind w:firstLine="720"/>
        <w:jc w:val="both"/>
        <w:rPr>
          <w:rFonts w:ascii="Sylfaen" w:hAnsi="Sylfaen" w:cs="Sylfaen"/>
          <w:lang w:val="hy-AM" w:eastAsia="en-US"/>
        </w:rPr>
      </w:pPr>
      <w:r w:rsidRPr="00F820E8">
        <w:rPr>
          <w:rFonts w:ascii="Sylfaen" w:hAnsi="Sylfaen"/>
          <w:position w:val="-14"/>
          <w:lang w:val="hy-AM"/>
        </w:rPr>
        <w:object w:dxaOrig="4200" w:dyaOrig="480">
          <v:shape id="_x0000_i1036" type="#_x0000_t75" style="width:208.5pt;height:21.95pt" o:ole="">
            <v:imagedata r:id="rId67" o:title=""/>
          </v:shape>
          <o:OLEObject Type="Embed" ProgID="Equation.3" ShapeID="_x0000_i1036" DrawAspect="Content" ObjectID="_1807093375" r:id="rId68"/>
        </w:object>
      </w:r>
      <w:r w:rsidRPr="00F820E8">
        <w:rPr>
          <w:rFonts w:ascii="Sylfaen" w:hAnsi="Sylfaen"/>
          <w:lang w:val="hy-AM"/>
        </w:rPr>
        <w:t xml:space="preserve"> </w:t>
      </w:r>
      <w:r w:rsidRPr="00F820E8">
        <w:rPr>
          <w:rFonts w:ascii="Sylfaen" w:hAnsi="Sylfaen" w:cs="Sylfaen"/>
          <w:lang w:val="hy-AM" w:eastAsia="en-US"/>
        </w:rPr>
        <w:t xml:space="preserve">- մինիմալ ռիսկ </w:t>
      </w:r>
    </w:p>
    <w:p w:rsidR="00FE0ED3" w:rsidRPr="00F820E8" w:rsidRDefault="00FE0ED3" w:rsidP="00F820E8">
      <w:pPr>
        <w:spacing w:after="0" w:line="360" w:lineRule="auto"/>
        <w:ind w:firstLine="720"/>
        <w:jc w:val="both"/>
        <w:rPr>
          <w:rFonts w:ascii="Sylfaen" w:hAnsi="Sylfaen" w:cs="Sylfaen"/>
          <w:lang w:val="hy-AM" w:eastAsia="en-US"/>
        </w:rPr>
      </w:pPr>
      <w:r w:rsidRPr="00F820E8">
        <w:rPr>
          <w:rFonts w:ascii="Sylfaen" w:hAnsi="Sylfaen" w:cs="Sylfaen"/>
          <w:lang w:val="hy-AM" w:eastAsia="en-US"/>
        </w:rPr>
        <w:t>R</w:t>
      </w:r>
      <w:r w:rsidRPr="00F820E8">
        <w:rPr>
          <w:rFonts w:ascii="Sylfaen" w:hAnsi="Sylfaen" w:cs="Sylfaen"/>
          <w:vertAlign w:val="subscript"/>
          <w:lang w:val="hy-AM" w:eastAsia="en-US"/>
        </w:rPr>
        <w:t>CO</w:t>
      </w:r>
      <w:r w:rsidRPr="00F820E8">
        <w:rPr>
          <w:rFonts w:ascii="Sylfaen" w:hAnsi="Sylfaen" w:cs="Sylfaen"/>
          <w:lang w:val="hy-AM" w:eastAsia="en-US"/>
        </w:rPr>
        <w:t>=28.8 գ 0.75 գ70 գ 0.4գ10</w:t>
      </w:r>
      <w:r w:rsidRPr="00F820E8">
        <w:rPr>
          <w:rFonts w:ascii="Sylfaen" w:hAnsi="Sylfaen" w:cs="Sylfaen"/>
          <w:vertAlign w:val="superscript"/>
          <w:lang w:val="hy-AM" w:eastAsia="en-US"/>
        </w:rPr>
        <w:t>-3</w:t>
      </w:r>
      <w:r w:rsidRPr="00F820E8">
        <w:rPr>
          <w:rFonts w:ascii="Sylfaen" w:hAnsi="Sylfaen" w:cs="Sylfaen"/>
          <w:lang w:val="hy-AM" w:eastAsia="en-US"/>
        </w:rPr>
        <w:t xml:space="preserve"> = 0.604 – բարձրացված ռիսկ </w:t>
      </w:r>
    </w:p>
    <w:p w:rsidR="00FE0ED3" w:rsidRPr="00F820E8" w:rsidRDefault="00FE0ED3" w:rsidP="00F820E8">
      <w:pPr>
        <w:spacing w:after="0" w:line="360" w:lineRule="auto"/>
        <w:ind w:firstLine="567"/>
        <w:jc w:val="both"/>
        <w:rPr>
          <w:rFonts w:ascii="Sylfaen" w:hAnsi="Sylfaen" w:cs="Sylfaen"/>
          <w:lang w:val="hy-AM" w:eastAsia="en-US"/>
        </w:rPr>
      </w:pPr>
      <w:r w:rsidRPr="00F820E8">
        <w:rPr>
          <w:rFonts w:ascii="Sylfaen" w:hAnsi="Sylfaen" w:cs="Sylfaen"/>
          <w:lang w:val="hy-AM" w:eastAsia="en-US"/>
        </w:rPr>
        <w:t>R</w:t>
      </w:r>
      <w:r w:rsidRPr="00F820E8">
        <w:rPr>
          <w:rFonts w:ascii="Sylfaen" w:hAnsi="Sylfaen" w:cs="Sylfaen"/>
          <w:vertAlign w:val="subscript"/>
          <w:lang w:val="hy-AM" w:eastAsia="en-US"/>
        </w:rPr>
        <w:t>փոշի</w:t>
      </w:r>
      <w:r w:rsidRPr="00F820E8">
        <w:rPr>
          <w:rFonts w:ascii="Sylfaen" w:hAnsi="Sylfaen" w:cs="Sylfaen"/>
          <w:lang w:val="hy-AM" w:eastAsia="en-US"/>
        </w:rPr>
        <w:t>=28.8 գ 0.75 գ70 գ 0.2գ10</w:t>
      </w:r>
      <w:r w:rsidRPr="00F820E8">
        <w:rPr>
          <w:rFonts w:ascii="Sylfaen" w:hAnsi="Sylfaen" w:cs="Sylfaen"/>
          <w:vertAlign w:val="superscript"/>
          <w:lang w:val="hy-AM" w:eastAsia="en-US"/>
        </w:rPr>
        <w:t>-3</w:t>
      </w:r>
      <w:r w:rsidRPr="00F820E8">
        <w:rPr>
          <w:rFonts w:ascii="Sylfaen" w:hAnsi="Sylfaen" w:cs="Sylfaen"/>
          <w:lang w:val="hy-AM" w:eastAsia="en-US"/>
        </w:rPr>
        <w:t xml:space="preserve"> = 0.302 - մինիմալ ռիսկ</w:t>
      </w:r>
    </w:p>
    <w:p w:rsidR="00FE0ED3" w:rsidRDefault="00FE0ED3" w:rsidP="00F820E8">
      <w:pPr>
        <w:spacing w:after="0" w:line="360" w:lineRule="auto"/>
        <w:ind w:firstLine="567"/>
        <w:jc w:val="both"/>
        <w:rPr>
          <w:rFonts w:ascii="Sylfaen" w:hAnsi="Sylfaen" w:cs="Sylfaen"/>
          <w:lang w:val="hy-AM" w:eastAsia="en-US"/>
        </w:rPr>
      </w:pPr>
      <w:r w:rsidRPr="00F820E8">
        <w:rPr>
          <w:rFonts w:ascii="Sylfaen" w:hAnsi="Sylfaen" w:cs="Sylfaen"/>
          <w:lang w:val="hy-AM" w:eastAsia="en-US"/>
        </w:rPr>
        <w:t>Այստեղից արվում է եզրակացություն, որ մթնոլորտ ածխածնի օքսիդի արտանետումների նվազեցման համար անհրաժեշտ է կիրառել լրացուցիչ միջոցառումներ:</w:t>
      </w:r>
    </w:p>
    <w:p w:rsidR="0021010A" w:rsidRDefault="0021010A" w:rsidP="00F820E8">
      <w:pPr>
        <w:spacing w:after="0" w:line="360" w:lineRule="auto"/>
        <w:ind w:firstLine="567"/>
        <w:jc w:val="both"/>
        <w:rPr>
          <w:rFonts w:ascii="Sylfaen" w:hAnsi="Sylfaen" w:cs="Sylfaen"/>
          <w:lang w:val="hy-AM" w:eastAsia="en-US"/>
        </w:rPr>
      </w:pPr>
    </w:p>
    <w:p w:rsidR="0021010A" w:rsidRPr="00F820E8" w:rsidRDefault="0021010A" w:rsidP="00F820E8">
      <w:pPr>
        <w:spacing w:after="0" w:line="360" w:lineRule="auto"/>
        <w:ind w:firstLine="567"/>
        <w:jc w:val="both"/>
        <w:rPr>
          <w:rFonts w:ascii="Sylfaen" w:hAnsi="Sylfaen" w:cs="Sylfaen"/>
          <w:lang w:val="hy-AM" w:eastAsia="en-US"/>
        </w:rPr>
      </w:pPr>
    </w:p>
    <w:p w:rsidR="00FE0ED3" w:rsidRPr="00F820E8" w:rsidRDefault="00FE0ED3" w:rsidP="00F820E8">
      <w:pPr>
        <w:spacing w:after="0" w:line="360" w:lineRule="auto"/>
        <w:ind w:firstLine="567"/>
        <w:jc w:val="both"/>
        <w:rPr>
          <w:rFonts w:ascii="Sylfaen" w:hAnsi="Sylfaen" w:cs="Sylfaen"/>
          <w:lang w:val="hy-AM" w:eastAsia="en-US"/>
        </w:rPr>
      </w:pPr>
    </w:p>
    <w:p w:rsidR="00FE0ED3" w:rsidRPr="00F820E8" w:rsidRDefault="00FE0ED3" w:rsidP="00F820E8">
      <w:pPr>
        <w:spacing w:after="0" w:line="360" w:lineRule="auto"/>
        <w:ind w:firstLine="567"/>
        <w:jc w:val="center"/>
        <w:rPr>
          <w:rFonts w:ascii="Sylfaen" w:hAnsi="Sylfaen" w:cs="Sylfaen"/>
          <w:b/>
          <w:lang w:val="hy-AM" w:eastAsia="en-US"/>
        </w:rPr>
      </w:pPr>
      <w:r w:rsidRPr="00F820E8">
        <w:rPr>
          <w:rFonts w:ascii="Sylfaen" w:hAnsi="Sylfaen" w:cs="Sylfaen"/>
          <w:b/>
          <w:lang w:val="hy-AM" w:eastAsia="en-US"/>
        </w:rPr>
        <w:lastRenderedPageBreak/>
        <w:t xml:space="preserve">6.3 </w:t>
      </w:r>
      <w:r w:rsidR="00D168A5" w:rsidRPr="00D168A5">
        <w:rPr>
          <w:rFonts w:ascii="Sylfaen" w:hAnsi="Sylfaen" w:cs="Sylfaen"/>
          <w:b/>
          <w:lang w:val="hy-AM" w:eastAsia="en-US"/>
        </w:rPr>
        <w:t>Հ</w:t>
      </w:r>
      <w:r w:rsidRPr="00F820E8">
        <w:rPr>
          <w:rFonts w:ascii="Sylfaen" w:hAnsi="Sylfaen" w:cs="Sylfaen"/>
          <w:b/>
          <w:lang w:val="hy-AM" w:eastAsia="en-US"/>
        </w:rPr>
        <w:t>ողերի աղտոտվածության մակարդակի գնահատում</w:t>
      </w:r>
    </w:p>
    <w:p w:rsidR="00FE0ED3" w:rsidRDefault="00FE0ED3" w:rsidP="00F820E8">
      <w:pPr>
        <w:spacing w:after="0" w:line="360" w:lineRule="auto"/>
        <w:jc w:val="both"/>
        <w:rPr>
          <w:rFonts w:ascii="Sylfaen" w:hAnsi="Sylfaen" w:cs="Sylfaen"/>
          <w:lang w:val="hy-AM" w:eastAsia="en-US"/>
        </w:rPr>
      </w:pPr>
      <w:r w:rsidRPr="00F820E8">
        <w:rPr>
          <w:rFonts w:ascii="Sylfaen" w:hAnsi="Sylfaen" w:cs="Sylfaen"/>
          <w:lang w:val="hy-AM" w:eastAsia="en-US"/>
        </w:rPr>
        <w:tab/>
        <w:t xml:space="preserve">Ծրագրով նախատեսված նոր հասարակական շինությունների կառուցումը և գործարկումը չեն հանգեցնի հողի դեգրադացման և աղտոտման: Մթնոլորտ արտանետվող փոշին իր մեջ չի պարունակում ծանր մետաղների տարրեր, ինչը բացառում է նրանց ներթափանցումը հող փոշու ցրման և նստեցման գործընթացներում: </w:t>
      </w:r>
    </w:p>
    <w:p w:rsidR="0021010A" w:rsidRPr="00F820E8" w:rsidRDefault="0021010A" w:rsidP="00F820E8">
      <w:pPr>
        <w:spacing w:after="0" w:line="360" w:lineRule="auto"/>
        <w:jc w:val="both"/>
        <w:rPr>
          <w:rFonts w:ascii="Sylfaen" w:hAnsi="Sylfaen" w:cs="Sylfaen"/>
          <w:lang w:val="hy-AM" w:eastAsia="en-US"/>
        </w:rPr>
      </w:pPr>
    </w:p>
    <w:p w:rsidR="00FE0ED3" w:rsidRPr="00F820E8" w:rsidRDefault="00FE0ED3" w:rsidP="00D168A5">
      <w:pPr>
        <w:spacing w:after="0" w:line="240" w:lineRule="auto"/>
        <w:ind w:firstLine="567"/>
        <w:jc w:val="center"/>
        <w:rPr>
          <w:rFonts w:ascii="Sylfaen" w:hAnsi="Sylfaen" w:cs="Sylfaen"/>
          <w:b/>
          <w:lang w:val="hy-AM" w:eastAsia="en-US"/>
        </w:rPr>
      </w:pPr>
      <w:r w:rsidRPr="00F820E8">
        <w:rPr>
          <w:rFonts w:ascii="Sylfaen" w:hAnsi="Sylfaen" w:cs="Sylfaen"/>
          <w:lang w:val="hy-AM" w:eastAsia="en-US"/>
        </w:rPr>
        <w:tab/>
      </w:r>
      <w:r w:rsidRPr="00F820E8">
        <w:rPr>
          <w:rFonts w:ascii="Sylfaen" w:hAnsi="Sylfaen" w:cs="Sylfaen"/>
          <w:b/>
          <w:lang w:val="hy-AM" w:eastAsia="en-US"/>
        </w:rPr>
        <w:t>7. Շրջակա միջավայրի վրա անտրոպատեխնածին  բեռնվածության համալիր ցուցանիշները</w:t>
      </w:r>
    </w:p>
    <w:p w:rsidR="00FE0ED3" w:rsidRPr="00F820E8" w:rsidRDefault="00FE0ED3" w:rsidP="0021010A">
      <w:pPr>
        <w:spacing w:after="0"/>
        <w:ind w:firstLine="567"/>
        <w:jc w:val="both"/>
        <w:rPr>
          <w:rFonts w:ascii="Sylfaen" w:hAnsi="Sylfaen" w:cs="Sylfaen"/>
          <w:lang w:val="hy-AM" w:eastAsia="en-US"/>
        </w:rPr>
      </w:pPr>
      <w:r w:rsidRPr="00F820E8">
        <w:rPr>
          <w:rFonts w:ascii="Sylfaen" w:hAnsi="Sylfaen" w:cs="Sylfaen"/>
          <w:lang w:val="hy-AM" w:eastAsia="en-US"/>
        </w:rPr>
        <w:t>Շրջակա միջավայրի վրա անտրոպատեխնածին բեռնվածության համալիր ցուցանիշը՝ KH, որոշվում է</w:t>
      </w:r>
    </w:p>
    <w:p w:rsidR="00FE0ED3" w:rsidRPr="00F820E8" w:rsidRDefault="00FE0ED3" w:rsidP="0021010A">
      <w:pPr>
        <w:spacing w:after="0"/>
        <w:ind w:firstLine="567"/>
        <w:jc w:val="both"/>
        <w:rPr>
          <w:rFonts w:ascii="Sylfaen" w:hAnsi="Sylfaen" w:cs="Sylfaen"/>
          <w:lang w:val="hy-AM" w:eastAsia="en-US"/>
        </w:rPr>
      </w:pPr>
      <w:r w:rsidRPr="00F820E8">
        <w:rPr>
          <w:rFonts w:ascii="Sylfaen" w:hAnsi="Sylfaen" w:cs="Sylfaen"/>
          <w:lang w:val="hy-AM" w:eastAsia="en-US"/>
        </w:rPr>
        <w:t>KH=(K</w:t>
      </w:r>
      <w:r w:rsidRPr="00F820E8">
        <w:rPr>
          <w:rFonts w:ascii="Sylfaen" w:hAnsi="Sylfaen" w:cs="Sylfaen"/>
          <w:vertAlign w:val="subscript"/>
          <w:lang w:val="hy-AM" w:eastAsia="en-US"/>
        </w:rPr>
        <w:t>օդ</w:t>
      </w:r>
      <w:r w:rsidRPr="00F820E8">
        <w:rPr>
          <w:rFonts w:ascii="Sylfaen" w:hAnsi="Sylfaen" w:cs="Sylfaen"/>
          <w:lang w:val="hy-AM" w:eastAsia="en-US"/>
        </w:rPr>
        <w:t xml:space="preserve"> + K</w:t>
      </w:r>
      <w:r w:rsidRPr="00F820E8">
        <w:rPr>
          <w:rFonts w:ascii="Sylfaen" w:hAnsi="Sylfaen" w:cs="Sylfaen"/>
          <w:vertAlign w:val="subscript"/>
          <w:lang w:val="hy-AM" w:eastAsia="en-US"/>
        </w:rPr>
        <w:t>աղմուկ</w:t>
      </w:r>
      <w:r w:rsidRPr="00F820E8">
        <w:rPr>
          <w:rFonts w:ascii="Sylfaen" w:hAnsi="Sylfaen" w:cs="Sylfaen"/>
          <w:lang w:val="hy-AM" w:eastAsia="en-US"/>
        </w:rPr>
        <w:t xml:space="preserve"> + K</w:t>
      </w:r>
      <w:r w:rsidRPr="00F820E8">
        <w:rPr>
          <w:rFonts w:ascii="Sylfaen" w:hAnsi="Sylfaen" w:cs="Sylfaen"/>
          <w:vertAlign w:val="subscript"/>
          <w:lang w:val="hy-AM" w:eastAsia="en-US"/>
        </w:rPr>
        <w:t>ջուր</w:t>
      </w:r>
      <w:r w:rsidRPr="00F820E8">
        <w:rPr>
          <w:rFonts w:ascii="Sylfaen" w:hAnsi="Sylfaen" w:cs="Sylfaen"/>
          <w:lang w:val="hy-AM" w:eastAsia="en-US"/>
        </w:rPr>
        <w:t xml:space="preserve"> + K</w:t>
      </w:r>
      <w:r w:rsidRPr="00F820E8">
        <w:rPr>
          <w:rFonts w:ascii="Sylfaen" w:hAnsi="Sylfaen" w:cs="Sylfaen"/>
          <w:vertAlign w:val="subscript"/>
          <w:lang w:val="hy-AM" w:eastAsia="en-US"/>
        </w:rPr>
        <w:t>հող</w:t>
      </w:r>
      <w:r w:rsidRPr="00F820E8">
        <w:rPr>
          <w:rFonts w:ascii="Sylfaen" w:hAnsi="Sylfaen" w:cs="Sylfaen"/>
          <w:lang w:val="hy-AM" w:eastAsia="en-US"/>
        </w:rPr>
        <w:t>) : N, որտեղ</w:t>
      </w:r>
    </w:p>
    <w:p w:rsidR="00FE0ED3" w:rsidRPr="00F820E8" w:rsidRDefault="00FE0ED3" w:rsidP="0021010A">
      <w:pPr>
        <w:spacing w:after="0"/>
        <w:ind w:firstLine="567"/>
        <w:jc w:val="both"/>
        <w:rPr>
          <w:rFonts w:ascii="Sylfaen" w:hAnsi="Sylfaen" w:cs="Sylfaen"/>
          <w:lang w:val="hy-AM" w:eastAsia="en-US"/>
        </w:rPr>
      </w:pPr>
      <w:r w:rsidRPr="00F820E8">
        <w:rPr>
          <w:rFonts w:ascii="Sylfaen" w:hAnsi="Sylfaen" w:cs="Sylfaen"/>
          <w:lang w:val="hy-AM" w:eastAsia="en-US"/>
        </w:rPr>
        <w:t>N – հաշվի առնվող գործոնների քանակն է N=4</w:t>
      </w:r>
    </w:p>
    <w:p w:rsidR="00FE0ED3" w:rsidRPr="00F820E8" w:rsidRDefault="00FE0ED3" w:rsidP="0021010A">
      <w:pPr>
        <w:spacing w:after="0"/>
        <w:ind w:firstLine="567"/>
        <w:jc w:val="both"/>
        <w:rPr>
          <w:rFonts w:ascii="Sylfaen" w:hAnsi="Sylfaen" w:cs="Sylfaen"/>
          <w:lang w:val="hy-AM" w:eastAsia="en-US"/>
        </w:rPr>
      </w:pPr>
      <w:r w:rsidRPr="00F820E8">
        <w:rPr>
          <w:rFonts w:ascii="Sylfaen" w:hAnsi="Sylfaen" w:cs="Sylfaen"/>
          <w:lang w:val="hy-AM" w:eastAsia="en-US"/>
        </w:rPr>
        <w:t>Ցուցանիշի նորմատիվային մեծությունը համարվում է հաշվի առնվող գործոնային գնահատականների համապատասխան միավորների թիվը, տվյալ դեպքում՝  4:</w:t>
      </w:r>
    </w:p>
    <w:p w:rsidR="00FE0ED3" w:rsidRPr="00F820E8" w:rsidRDefault="00FE0ED3" w:rsidP="0021010A">
      <w:pPr>
        <w:spacing w:after="0"/>
        <w:ind w:firstLine="567"/>
        <w:jc w:val="both"/>
        <w:rPr>
          <w:rFonts w:ascii="Sylfaen" w:hAnsi="Sylfaen" w:cs="Sylfaen"/>
          <w:lang w:val="hy-AM" w:eastAsia="en-US"/>
        </w:rPr>
      </w:pPr>
      <w:r w:rsidRPr="00F820E8">
        <w:rPr>
          <w:rFonts w:ascii="Sylfaen" w:hAnsi="Sylfaen" w:cs="Sylfaen"/>
          <w:lang w:val="hy-AM" w:eastAsia="en-US"/>
        </w:rPr>
        <w:t>Էկոլոգա-հիգիենիկ իրավիճակի գնահատականը տարածքի շրջակա միջավայրի անտրոպատեխնածին աղտոտվածության հետևանքով կատարվել է հիգիենիկ դասակարգման արդյունքների հիման վրա (KH) և բերված է ստորև աղյուսա 7.1-ում:</w:t>
      </w:r>
    </w:p>
    <w:p w:rsidR="00FE0ED3" w:rsidRPr="00F820E8" w:rsidRDefault="00FE0ED3" w:rsidP="0021010A">
      <w:pPr>
        <w:spacing w:after="0"/>
        <w:ind w:firstLine="567"/>
        <w:rPr>
          <w:rFonts w:ascii="Sylfaen" w:hAnsi="Sylfaen" w:cs="Sylfaen"/>
          <w:lang w:val="hy-AM" w:eastAsia="en-US"/>
        </w:rPr>
      </w:pPr>
      <w:r w:rsidRPr="00F820E8">
        <w:rPr>
          <w:rFonts w:ascii="Sylfaen" w:hAnsi="Sylfaen" w:cs="Sylfaen"/>
          <w:lang w:val="hy-AM" w:eastAsia="en-US"/>
        </w:rPr>
        <w:t>Բնակելի կառուցապատման տարածքներում էկոլոգա-հիգիենիկ իրավիճակի լարվածության աստիճանի չափանիշները ներկայացված են 7.1 աղյուսակում:</w:t>
      </w:r>
    </w:p>
    <w:p w:rsidR="00FE0ED3" w:rsidRPr="00F820E8" w:rsidRDefault="00FE0ED3" w:rsidP="00F820E8">
      <w:pPr>
        <w:spacing w:after="0" w:line="360" w:lineRule="auto"/>
        <w:ind w:firstLine="567"/>
        <w:jc w:val="right"/>
        <w:rPr>
          <w:rFonts w:ascii="Sylfaen" w:hAnsi="Sylfaen" w:cs="Sylfaen"/>
          <w:lang w:val="hy-AM" w:eastAsia="en-US"/>
        </w:rPr>
      </w:pPr>
      <w:r w:rsidRPr="00F820E8">
        <w:rPr>
          <w:rFonts w:ascii="Sylfaen" w:hAnsi="Sylfaen" w:cs="Sylfaen"/>
          <w:lang w:val="hy-AM" w:eastAsia="en-US"/>
        </w:rPr>
        <w:t xml:space="preserve">Աղյուսակ </w:t>
      </w:r>
      <w:r w:rsidRPr="00F820E8">
        <w:rPr>
          <w:rFonts w:ascii="Sylfaen" w:hAnsi="Sylfaen" w:cs="Sylfaen"/>
          <w:lang w:val="en-US" w:eastAsia="en-US"/>
        </w:rPr>
        <w:t>7</w:t>
      </w:r>
      <w:r w:rsidRPr="00F820E8">
        <w:rPr>
          <w:rFonts w:ascii="Sylfaen" w:hAnsi="Sylfaen" w:cs="Sylfaen"/>
          <w:lang w:val="hy-AM" w:eastAsia="en-US"/>
        </w:rPr>
        <w:t>.1</w:t>
      </w:r>
    </w:p>
    <w:tbl>
      <w:tblPr>
        <w:tblW w:w="99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82"/>
        <w:gridCol w:w="1842"/>
        <w:gridCol w:w="1985"/>
        <w:gridCol w:w="1843"/>
        <w:gridCol w:w="2229"/>
      </w:tblGrid>
      <w:tr w:rsidR="00FE0ED3" w:rsidRPr="008E217C" w:rsidTr="0021010A">
        <w:trPr>
          <w:trHeight w:val="1589"/>
          <w:jc w:val="center"/>
        </w:trPr>
        <w:tc>
          <w:tcPr>
            <w:tcW w:w="2082" w:type="dxa"/>
            <w:tcBorders>
              <w:top w:val="double" w:sz="12" w:space="0" w:color="auto"/>
              <w:left w:val="double" w:sz="12" w:space="0" w:color="auto"/>
              <w:bottom w:val="single" w:sz="4" w:space="0" w:color="auto"/>
              <w:right w:val="single" w:sz="4" w:space="0" w:color="auto"/>
            </w:tcBorders>
            <w:vAlign w:val="center"/>
            <w:hideMark/>
          </w:tcPr>
          <w:p w:rsidR="00FE0ED3" w:rsidRPr="00F820E8" w:rsidRDefault="00FE0ED3" w:rsidP="00F820E8">
            <w:pPr>
              <w:pStyle w:val="BodyTextIndent2"/>
              <w:spacing w:after="0" w:line="240" w:lineRule="auto"/>
              <w:ind w:left="0"/>
              <w:jc w:val="center"/>
              <w:rPr>
                <w:rFonts w:ascii="Sylfaen" w:hAnsi="Sylfaen"/>
                <w:sz w:val="22"/>
                <w:szCs w:val="22"/>
                <w:lang w:val="hy-AM"/>
              </w:rPr>
            </w:pPr>
            <w:r w:rsidRPr="00F820E8">
              <w:rPr>
                <w:rFonts w:ascii="Sylfaen" w:hAnsi="Sylfaen" w:cs="Sylfaen"/>
                <w:sz w:val="22"/>
                <w:szCs w:val="22"/>
                <w:lang w:val="hy-AM"/>
              </w:rPr>
              <w:t>Սանիտարա</w:t>
            </w:r>
            <w:r w:rsidRPr="00F820E8">
              <w:rPr>
                <w:rFonts w:ascii="Sylfaen" w:hAnsi="Sylfaen" w:cs="Arial LatArm"/>
                <w:sz w:val="22"/>
                <w:szCs w:val="22"/>
                <w:lang w:val="hy-AM"/>
              </w:rPr>
              <w:t>-</w:t>
            </w:r>
            <w:r w:rsidRPr="00F820E8">
              <w:rPr>
                <w:rFonts w:ascii="Sylfaen" w:hAnsi="Sylfaen" w:cs="Sylfaen"/>
                <w:sz w:val="22"/>
                <w:szCs w:val="22"/>
                <w:lang w:val="hy-AM"/>
              </w:rPr>
              <w:t>հի</w:t>
            </w:r>
            <w:r w:rsidRPr="00F820E8">
              <w:rPr>
                <w:rFonts w:ascii="Sylfaen" w:hAnsi="Sylfaen" w:cs="Arial LatArm"/>
                <w:sz w:val="22"/>
                <w:szCs w:val="22"/>
                <w:lang w:val="hy-AM"/>
              </w:rPr>
              <w:t>գ</w:t>
            </w:r>
            <w:r w:rsidRPr="00F820E8">
              <w:rPr>
                <w:rFonts w:ascii="Sylfaen" w:hAnsi="Sylfaen" w:cs="Sylfaen"/>
                <w:sz w:val="22"/>
                <w:szCs w:val="22"/>
                <w:lang w:val="hy-AM"/>
              </w:rPr>
              <w:t>իենիկ</w:t>
            </w:r>
            <w:r w:rsidRPr="00F820E8">
              <w:rPr>
                <w:rFonts w:ascii="Sylfaen" w:hAnsi="Sylfaen" w:cs="Arial LatArm"/>
                <w:sz w:val="22"/>
                <w:szCs w:val="22"/>
                <w:lang w:val="hy-AM"/>
              </w:rPr>
              <w:t xml:space="preserve"> </w:t>
            </w:r>
            <w:r w:rsidRPr="00F820E8">
              <w:rPr>
                <w:rFonts w:ascii="Sylfaen" w:hAnsi="Sylfaen" w:cs="Sylfaen"/>
                <w:sz w:val="22"/>
                <w:szCs w:val="22"/>
                <w:lang w:val="hy-AM"/>
              </w:rPr>
              <w:t>իրավիճակի</w:t>
            </w:r>
            <w:r w:rsidRPr="00F820E8">
              <w:rPr>
                <w:rFonts w:ascii="Sylfaen" w:hAnsi="Sylfaen" w:cs="Arial LatArm"/>
                <w:sz w:val="22"/>
                <w:szCs w:val="22"/>
                <w:lang w:val="hy-AM"/>
              </w:rPr>
              <w:t xml:space="preserve"> </w:t>
            </w:r>
            <w:r w:rsidRPr="00F820E8">
              <w:rPr>
                <w:rFonts w:ascii="Sylfaen" w:hAnsi="Sylfaen" w:cs="Sylfaen"/>
                <w:sz w:val="22"/>
                <w:szCs w:val="22"/>
                <w:lang w:val="hy-AM"/>
              </w:rPr>
              <w:t>լարվածության</w:t>
            </w:r>
            <w:r w:rsidRPr="00F820E8">
              <w:rPr>
                <w:rFonts w:ascii="Sylfaen" w:hAnsi="Sylfaen" w:cs="Arial LatArm"/>
                <w:sz w:val="22"/>
                <w:szCs w:val="22"/>
                <w:lang w:val="hy-AM"/>
              </w:rPr>
              <w:t xml:space="preserve"> </w:t>
            </w:r>
            <w:r w:rsidRPr="00F820E8">
              <w:rPr>
                <w:rFonts w:ascii="Sylfaen" w:hAnsi="Sylfaen" w:cs="Sylfaen"/>
                <w:sz w:val="22"/>
                <w:szCs w:val="22"/>
                <w:lang w:val="hy-AM"/>
              </w:rPr>
              <w:t>աստիճանը</w:t>
            </w:r>
          </w:p>
        </w:tc>
        <w:tc>
          <w:tcPr>
            <w:tcW w:w="1842" w:type="dxa"/>
            <w:tcBorders>
              <w:top w:val="double" w:sz="12" w:space="0" w:color="auto"/>
              <w:left w:val="single" w:sz="4" w:space="0" w:color="auto"/>
              <w:bottom w:val="single" w:sz="4" w:space="0" w:color="auto"/>
              <w:right w:val="single" w:sz="4" w:space="0" w:color="auto"/>
            </w:tcBorders>
            <w:vAlign w:val="center"/>
            <w:hideMark/>
          </w:tcPr>
          <w:p w:rsidR="00FE0ED3" w:rsidRPr="00F820E8" w:rsidRDefault="00FE0ED3" w:rsidP="00F820E8">
            <w:pPr>
              <w:pStyle w:val="BodyTextIndent2"/>
              <w:spacing w:after="0" w:line="240" w:lineRule="auto"/>
              <w:ind w:left="0"/>
              <w:jc w:val="center"/>
              <w:rPr>
                <w:rFonts w:ascii="Sylfaen" w:hAnsi="Sylfaen"/>
                <w:sz w:val="22"/>
                <w:szCs w:val="22"/>
                <w:lang w:val="hy-AM"/>
              </w:rPr>
            </w:pPr>
            <w:r w:rsidRPr="00F820E8">
              <w:rPr>
                <w:rFonts w:ascii="Sylfaen" w:hAnsi="Sylfaen" w:cs="Sylfaen"/>
                <w:sz w:val="22"/>
                <w:szCs w:val="22"/>
                <w:lang w:val="hy-AM"/>
              </w:rPr>
              <w:t>էկոլո</w:t>
            </w:r>
            <w:r w:rsidRPr="00F820E8">
              <w:rPr>
                <w:rFonts w:ascii="Sylfaen" w:hAnsi="Sylfaen" w:cs="Arial LatArm"/>
                <w:sz w:val="22"/>
                <w:szCs w:val="22"/>
              </w:rPr>
              <w:t>գ</w:t>
            </w:r>
            <w:r w:rsidRPr="00F820E8">
              <w:rPr>
                <w:rFonts w:ascii="Sylfaen" w:hAnsi="Sylfaen" w:cs="Sylfaen"/>
                <w:sz w:val="22"/>
                <w:szCs w:val="22"/>
                <w:lang w:val="hy-AM"/>
              </w:rPr>
              <w:t>իական</w:t>
            </w:r>
            <w:r w:rsidRPr="00F820E8">
              <w:rPr>
                <w:rFonts w:ascii="Sylfaen" w:hAnsi="Sylfaen" w:cs="Arial LatArm"/>
                <w:sz w:val="22"/>
                <w:szCs w:val="22"/>
                <w:lang w:val="hy-AM"/>
              </w:rPr>
              <w:t xml:space="preserve"> </w:t>
            </w:r>
            <w:r w:rsidRPr="00F820E8">
              <w:rPr>
                <w:rFonts w:ascii="Sylfaen" w:hAnsi="Sylfaen" w:cs="Sylfaen"/>
                <w:sz w:val="22"/>
                <w:szCs w:val="22"/>
                <w:lang w:val="hy-AM"/>
              </w:rPr>
              <w:t>անհարմա</w:t>
            </w:r>
            <w:r w:rsidRPr="00F820E8">
              <w:rPr>
                <w:rFonts w:ascii="Sylfaen" w:hAnsi="Sylfaen" w:cs="Arial LatArm"/>
                <w:sz w:val="22"/>
                <w:szCs w:val="22"/>
                <w:lang w:val="hy-AM"/>
              </w:rPr>
              <w:t>-</w:t>
            </w:r>
            <w:r w:rsidRPr="00F820E8">
              <w:rPr>
                <w:rFonts w:ascii="Sylfaen" w:hAnsi="Sylfaen" w:cs="Sylfaen"/>
                <w:sz w:val="22"/>
                <w:szCs w:val="22"/>
                <w:lang w:val="hy-AM"/>
              </w:rPr>
              <w:t>րավետության</w:t>
            </w:r>
            <w:r w:rsidRPr="00F820E8">
              <w:rPr>
                <w:rFonts w:ascii="Sylfaen" w:hAnsi="Sylfaen" w:cs="Arial LatArm"/>
                <w:sz w:val="22"/>
                <w:szCs w:val="22"/>
                <w:lang w:val="hy-AM"/>
              </w:rPr>
              <w:t xml:space="preserve"> </w:t>
            </w:r>
            <w:r w:rsidRPr="00F820E8">
              <w:rPr>
                <w:rFonts w:ascii="Sylfaen" w:hAnsi="Sylfaen" w:cs="Sylfaen"/>
                <w:sz w:val="22"/>
                <w:szCs w:val="22"/>
                <w:lang w:val="hy-AM"/>
              </w:rPr>
              <w:t>աստիճանը</w:t>
            </w:r>
          </w:p>
        </w:tc>
        <w:tc>
          <w:tcPr>
            <w:tcW w:w="1985" w:type="dxa"/>
            <w:tcBorders>
              <w:top w:val="double" w:sz="12" w:space="0" w:color="auto"/>
              <w:left w:val="single" w:sz="4" w:space="0" w:color="auto"/>
              <w:bottom w:val="single" w:sz="4" w:space="0" w:color="auto"/>
              <w:right w:val="single" w:sz="4" w:space="0" w:color="auto"/>
            </w:tcBorders>
            <w:vAlign w:val="center"/>
            <w:hideMark/>
          </w:tcPr>
          <w:p w:rsidR="00FE0ED3" w:rsidRPr="00F820E8" w:rsidRDefault="00FE0ED3" w:rsidP="00F820E8">
            <w:pPr>
              <w:pStyle w:val="BodyTextIndent2"/>
              <w:spacing w:after="0" w:line="240" w:lineRule="auto"/>
              <w:ind w:left="0"/>
              <w:jc w:val="center"/>
              <w:rPr>
                <w:rFonts w:ascii="Sylfaen" w:hAnsi="Sylfaen"/>
                <w:sz w:val="22"/>
                <w:szCs w:val="22"/>
                <w:lang w:val="hy-AM"/>
              </w:rPr>
            </w:pPr>
            <w:r w:rsidRPr="00F820E8">
              <w:rPr>
                <w:rFonts w:ascii="Sylfaen" w:hAnsi="Sylfaen" w:cs="Sylfaen"/>
                <w:sz w:val="22"/>
                <w:szCs w:val="22"/>
                <w:lang w:val="hy-AM"/>
              </w:rPr>
              <w:t>Հի</w:t>
            </w:r>
            <w:r w:rsidRPr="00F820E8">
              <w:rPr>
                <w:rFonts w:ascii="Sylfaen" w:hAnsi="Sylfaen" w:cs="Arial LatArm"/>
                <w:sz w:val="22"/>
                <w:szCs w:val="22"/>
                <w:lang w:val="hy-AM"/>
              </w:rPr>
              <w:t>գ</w:t>
            </w:r>
            <w:r w:rsidRPr="00F820E8">
              <w:rPr>
                <w:rFonts w:ascii="Sylfaen" w:hAnsi="Sylfaen" w:cs="Sylfaen"/>
                <w:sz w:val="22"/>
                <w:szCs w:val="22"/>
                <w:lang w:val="hy-AM"/>
              </w:rPr>
              <w:t>իենիկ</w:t>
            </w:r>
            <w:r w:rsidRPr="00F820E8">
              <w:rPr>
                <w:rFonts w:ascii="Sylfaen" w:hAnsi="Sylfaen" w:cs="Arial LatArm"/>
                <w:sz w:val="22"/>
                <w:szCs w:val="22"/>
                <w:lang w:val="hy-AM"/>
              </w:rPr>
              <w:t xml:space="preserve"> </w:t>
            </w:r>
            <w:r w:rsidRPr="00F820E8">
              <w:rPr>
                <w:rFonts w:ascii="Sylfaen" w:hAnsi="Sylfaen" w:cs="Sylfaen"/>
                <w:sz w:val="22"/>
                <w:szCs w:val="22"/>
                <w:lang w:val="hy-AM"/>
              </w:rPr>
              <w:t>ռան</w:t>
            </w:r>
            <w:r w:rsidRPr="00F820E8">
              <w:rPr>
                <w:rFonts w:ascii="Sylfaen" w:hAnsi="Sylfaen" w:cs="Arial LatArm"/>
                <w:sz w:val="22"/>
                <w:szCs w:val="22"/>
              </w:rPr>
              <w:t>գ</w:t>
            </w:r>
            <w:r w:rsidRPr="00F820E8">
              <w:rPr>
                <w:rFonts w:ascii="Sylfaen" w:hAnsi="Sylfaen" w:cs="Sylfaen"/>
                <w:sz w:val="22"/>
                <w:szCs w:val="22"/>
                <w:lang w:val="hy-AM"/>
              </w:rPr>
              <w:t>ավորման</w:t>
            </w:r>
            <w:r w:rsidRPr="00F820E8">
              <w:rPr>
                <w:rFonts w:ascii="Sylfaen" w:hAnsi="Sylfaen" w:cs="Arial LatArm"/>
                <w:sz w:val="22"/>
                <w:szCs w:val="22"/>
                <w:lang w:val="hy-AM"/>
              </w:rPr>
              <w:t xml:space="preserve"> </w:t>
            </w:r>
            <w:r w:rsidRPr="00F820E8">
              <w:rPr>
                <w:rFonts w:ascii="Sylfaen" w:hAnsi="Sylfaen" w:cs="Sylfaen"/>
                <w:sz w:val="22"/>
                <w:szCs w:val="22"/>
                <w:lang w:val="hy-AM"/>
              </w:rPr>
              <w:t>մեծությունը</w:t>
            </w:r>
            <w:r w:rsidRPr="00F820E8">
              <w:rPr>
                <w:rFonts w:ascii="Sylfaen" w:hAnsi="Sylfaen" w:cs="Arial LatArm"/>
                <w:sz w:val="22"/>
                <w:szCs w:val="22"/>
                <w:lang w:val="hy-AM"/>
              </w:rPr>
              <w:t>՝ KH</w:t>
            </w:r>
            <w:r w:rsidRPr="00F820E8">
              <w:rPr>
                <w:rFonts w:ascii="Sylfaen" w:hAnsi="Sylfaen" w:cs="Arial LatArm"/>
                <w:sz w:val="22"/>
                <w:szCs w:val="22"/>
                <w:lang w:val="hy-AM"/>
              </w:rPr>
              <w:tab/>
            </w:r>
          </w:p>
        </w:tc>
        <w:tc>
          <w:tcPr>
            <w:tcW w:w="1843" w:type="dxa"/>
            <w:tcBorders>
              <w:top w:val="double" w:sz="12" w:space="0" w:color="auto"/>
              <w:left w:val="single" w:sz="4" w:space="0" w:color="auto"/>
              <w:bottom w:val="single" w:sz="4" w:space="0" w:color="auto"/>
              <w:right w:val="single" w:sz="4" w:space="0" w:color="auto"/>
            </w:tcBorders>
            <w:vAlign w:val="center"/>
            <w:hideMark/>
          </w:tcPr>
          <w:p w:rsidR="00FE0ED3" w:rsidRPr="00F820E8" w:rsidRDefault="00FE0ED3" w:rsidP="00F820E8">
            <w:pPr>
              <w:pStyle w:val="BodyTextIndent2"/>
              <w:spacing w:after="0" w:line="240" w:lineRule="auto"/>
              <w:ind w:left="0"/>
              <w:jc w:val="center"/>
              <w:rPr>
                <w:rFonts w:ascii="Sylfaen" w:hAnsi="Sylfaen"/>
                <w:sz w:val="22"/>
                <w:szCs w:val="22"/>
                <w:lang w:val="hy-AM"/>
              </w:rPr>
            </w:pPr>
            <w:r w:rsidRPr="00F820E8">
              <w:rPr>
                <w:rFonts w:ascii="Sylfaen" w:hAnsi="Sylfaen" w:cs="Sylfaen"/>
                <w:sz w:val="22"/>
                <w:szCs w:val="22"/>
                <w:lang w:val="hy-AM"/>
              </w:rPr>
              <w:t>Շրջակա</w:t>
            </w:r>
            <w:r w:rsidRPr="00F820E8">
              <w:rPr>
                <w:rFonts w:ascii="Sylfaen" w:hAnsi="Sylfaen" w:cs="Arial LatArm"/>
                <w:sz w:val="22"/>
                <w:szCs w:val="22"/>
                <w:lang w:val="hy-AM"/>
              </w:rPr>
              <w:t xml:space="preserve"> </w:t>
            </w:r>
            <w:r w:rsidRPr="00F820E8">
              <w:rPr>
                <w:rFonts w:ascii="Sylfaen" w:hAnsi="Sylfaen" w:cs="Sylfaen"/>
                <w:sz w:val="22"/>
                <w:szCs w:val="22"/>
                <w:lang w:val="hy-AM"/>
              </w:rPr>
              <w:t>միջավայրի</w:t>
            </w:r>
            <w:r w:rsidRPr="00F820E8">
              <w:rPr>
                <w:rFonts w:ascii="Sylfaen" w:hAnsi="Sylfaen" w:cs="Arial LatArm"/>
                <w:sz w:val="22"/>
                <w:szCs w:val="22"/>
                <w:lang w:val="hy-AM"/>
              </w:rPr>
              <w:t xml:space="preserve"> </w:t>
            </w:r>
            <w:r w:rsidRPr="00F820E8">
              <w:rPr>
                <w:rFonts w:ascii="Sylfaen" w:hAnsi="Sylfaen" w:cs="Sylfaen"/>
                <w:sz w:val="22"/>
                <w:szCs w:val="22"/>
                <w:lang w:val="hy-AM"/>
              </w:rPr>
              <w:t>բնութա</w:t>
            </w:r>
            <w:r w:rsidRPr="00F820E8">
              <w:rPr>
                <w:rFonts w:ascii="Sylfaen" w:hAnsi="Sylfaen" w:cs="Arial LatArm"/>
                <w:sz w:val="22"/>
                <w:szCs w:val="22"/>
              </w:rPr>
              <w:t>գ</w:t>
            </w:r>
            <w:r w:rsidRPr="00F820E8">
              <w:rPr>
                <w:rFonts w:ascii="Sylfaen" w:hAnsi="Sylfaen" w:cs="Sylfaen"/>
                <w:sz w:val="22"/>
                <w:szCs w:val="22"/>
                <w:lang w:val="hy-AM"/>
              </w:rPr>
              <w:t>իրը</w:t>
            </w:r>
          </w:p>
        </w:tc>
        <w:tc>
          <w:tcPr>
            <w:tcW w:w="2229" w:type="dxa"/>
            <w:tcBorders>
              <w:top w:val="double" w:sz="12" w:space="0" w:color="auto"/>
              <w:left w:val="single" w:sz="4" w:space="0" w:color="auto"/>
              <w:bottom w:val="single" w:sz="4" w:space="0" w:color="auto"/>
              <w:right w:val="double" w:sz="12" w:space="0" w:color="auto"/>
            </w:tcBorders>
            <w:vAlign w:val="center"/>
            <w:hideMark/>
          </w:tcPr>
          <w:p w:rsidR="00FE0ED3" w:rsidRPr="00F820E8" w:rsidRDefault="00FE0ED3" w:rsidP="00F820E8">
            <w:pPr>
              <w:pStyle w:val="BodyTextIndent2"/>
              <w:spacing w:after="0" w:line="240" w:lineRule="auto"/>
              <w:ind w:left="0"/>
              <w:jc w:val="center"/>
              <w:rPr>
                <w:rFonts w:ascii="Sylfaen" w:hAnsi="Sylfaen"/>
                <w:sz w:val="22"/>
                <w:szCs w:val="22"/>
                <w:lang w:val="hy-AM"/>
              </w:rPr>
            </w:pPr>
            <w:r w:rsidRPr="00F820E8">
              <w:rPr>
                <w:rFonts w:ascii="Sylfaen" w:hAnsi="Sylfaen" w:cs="Sylfaen"/>
                <w:sz w:val="22"/>
                <w:szCs w:val="22"/>
                <w:lang w:val="hy-AM"/>
              </w:rPr>
              <w:t>Մարդկանց</w:t>
            </w:r>
            <w:r w:rsidRPr="00F820E8">
              <w:rPr>
                <w:rFonts w:ascii="Sylfaen" w:hAnsi="Sylfaen" w:cs="Arial LatArm"/>
                <w:sz w:val="22"/>
                <w:szCs w:val="22"/>
                <w:lang w:val="hy-AM"/>
              </w:rPr>
              <w:t xml:space="preserve"> </w:t>
            </w:r>
            <w:r w:rsidRPr="00F820E8">
              <w:rPr>
                <w:rFonts w:ascii="Sylfaen" w:hAnsi="Sylfaen" w:cs="Sylfaen"/>
                <w:sz w:val="22"/>
                <w:szCs w:val="22"/>
                <w:lang w:val="hy-AM"/>
              </w:rPr>
              <w:t>առողջական</w:t>
            </w:r>
            <w:r w:rsidRPr="00F820E8">
              <w:rPr>
                <w:rFonts w:ascii="Sylfaen" w:hAnsi="Sylfaen" w:cs="Arial LatArm"/>
                <w:sz w:val="22"/>
                <w:szCs w:val="22"/>
                <w:lang w:val="hy-AM"/>
              </w:rPr>
              <w:t xml:space="preserve"> </w:t>
            </w:r>
            <w:r w:rsidRPr="00F820E8">
              <w:rPr>
                <w:rFonts w:ascii="Sylfaen" w:hAnsi="Sylfaen" w:cs="Sylfaen"/>
                <w:sz w:val="22"/>
                <w:szCs w:val="22"/>
                <w:lang w:val="hy-AM"/>
              </w:rPr>
              <w:t>վիճակի</w:t>
            </w:r>
            <w:r w:rsidRPr="00F820E8">
              <w:rPr>
                <w:rFonts w:ascii="Sylfaen" w:hAnsi="Sylfaen" w:cs="Arial LatArm"/>
                <w:sz w:val="22"/>
                <w:szCs w:val="22"/>
                <w:lang w:val="hy-AM"/>
              </w:rPr>
              <w:t xml:space="preserve"> </w:t>
            </w:r>
            <w:r w:rsidRPr="00F820E8">
              <w:rPr>
                <w:rFonts w:ascii="Sylfaen" w:hAnsi="Sylfaen" w:cs="Sylfaen"/>
                <w:sz w:val="22"/>
                <w:szCs w:val="22"/>
                <w:lang w:val="hy-AM"/>
              </w:rPr>
              <w:t>բնութա</w:t>
            </w:r>
            <w:r w:rsidRPr="00F820E8">
              <w:rPr>
                <w:rFonts w:ascii="Sylfaen" w:hAnsi="Sylfaen" w:cs="Arial LatArm"/>
                <w:sz w:val="22"/>
                <w:szCs w:val="22"/>
                <w:lang w:val="hy-AM"/>
              </w:rPr>
              <w:t>գ</w:t>
            </w:r>
            <w:r w:rsidRPr="00F820E8">
              <w:rPr>
                <w:rFonts w:ascii="Sylfaen" w:hAnsi="Sylfaen" w:cs="Sylfaen"/>
                <w:sz w:val="22"/>
                <w:szCs w:val="22"/>
                <w:lang w:val="hy-AM"/>
              </w:rPr>
              <w:t>իրը</w:t>
            </w:r>
            <w:r w:rsidRPr="00F820E8">
              <w:rPr>
                <w:rFonts w:ascii="Sylfaen" w:hAnsi="Sylfaen" w:cs="Arial LatArm"/>
                <w:sz w:val="22"/>
                <w:szCs w:val="22"/>
                <w:lang w:val="hy-AM"/>
              </w:rPr>
              <w:t xml:space="preserve">: </w:t>
            </w:r>
            <w:r w:rsidRPr="00F820E8">
              <w:rPr>
                <w:rFonts w:ascii="Sylfaen" w:hAnsi="Sylfaen" w:cs="Sylfaen"/>
                <w:sz w:val="22"/>
                <w:szCs w:val="22"/>
                <w:lang w:val="hy-AM"/>
              </w:rPr>
              <w:t>Բնակչության</w:t>
            </w:r>
            <w:r w:rsidRPr="00F820E8">
              <w:rPr>
                <w:rFonts w:ascii="Sylfaen" w:hAnsi="Sylfaen" w:cs="Arial LatArm"/>
                <w:sz w:val="22"/>
                <w:szCs w:val="22"/>
                <w:lang w:val="hy-AM"/>
              </w:rPr>
              <w:t xml:space="preserve"> </w:t>
            </w:r>
            <w:r w:rsidRPr="00F820E8">
              <w:rPr>
                <w:rFonts w:ascii="Sylfaen" w:hAnsi="Sylfaen" w:cs="Sylfaen"/>
                <w:sz w:val="22"/>
                <w:szCs w:val="22"/>
                <w:lang w:val="hy-AM"/>
              </w:rPr>
              <w:t>պոտենցիալ</w:t>
            </w:r>
            <w:r w:rsidRPr="00F820E8">
              <w:rPr>
                <w:rFonts w:ascii="Sylfaen" w:hAnsi="Sylfaen" w:cs="Arial LatArm"/>
                <w:sz w:val="22"/>
                <w:szCs w:val="22"/>
                <w:lang w:val="hy-AM"/>
              </w:rPr>
              <w:t xml:space="preserve"> </w:t>
            </w:r>
            <w:r w:rsidRPr="00F820E8">
              <w:rPr>
                <w:rFonts w:ascii="Sylfaen" w:hAnsi="Sylfaen" w:cs="Sylfaen"/>
                <w:sz w:val="22"/>
                <w:szCs w:val="22"/>
                <w:lang w:val="hy-AM"/>
              </w:rPr>
              <w:t>կենսա</w:t>
            </w:r>
            <w:r w:rsidRPr="00F820E8">
              <w:rPr>
                <w:rFonts w:ascii="Sylfaen" w:hAnsi="Sylfaen" w:cs="Arial LatArm"/>
                <w:sz w:val="22"/>
                <w:szCs w:val="22"/>
                <w:lang w:val="hy-AM"/>
              </w:rPr>
              <w:t>գ</w:t>
            </w:r>
            <w:r w:rsidRPr="00F820E8">
              <w:rPr>
                <w:rFonts w:ascii="Sylfaen" w:hAnsi="Sylfaen" w:cs="Sylfaen"/>
                <w:sz w:val="22"/>
                <w:szCs w:val="22"/>
                <w:lang w:val="hy-AM"/>
              </w:rPr>
              <w:t>ործունեության</w:t>
            </w:r>
            <w:r w:rsidRPr="00F820E8">
              <w:rPr>
                <w:rFonts w:ascii="Sylfaen" w:hAnsi="Sylfaen" w:cs="Arial LatArm"/>
                <w:sz w:val="22"/>
                <w:szCs w:val="22"/>
                <w:lang w:val="hy-AM"/>
              </w:rPr>
              <w:t xml:space="preserve"> </w:t>
            </w:r>
            <w:r w:rsidRPr="00F820E8">
              <w:rPr>
                <w:rFonts w:ascii="Sylfaen" w:hAnsi="Sylfaen" w:cs="Sylfaen"/>
                <w:sz w:val="22"/>
                <w:szCs w:val="22"/>
                <w:lang w:val="hy-AM"/>
              </w:rPr>
              <w:t>ինդեքսը</w:t>
            </w:r>
            <w:r w:rsidRPr="00F820E8">
              <w:rPr>
                <w:rFonts w:ascii="Sylfaen" w:hAnsi="Sylfaen" w:cs="Arial LatArm"/>
                <w:sz w:val="22"/>
                <w:szCs w:val="22"/>
                <w:lang w:val="hy-AM"/>
              </w:rPr>
              <w:t xml:space="preserve"> (</w:t>
            </w:r>
            <w:r w:rsidRPr="00F820E8">
              <w:rPr>
                <w:rFonts w:ascii="Sylfaen" w:hAnsi="Sylfaen" w:cs="Sylfaen"/>
                <w:sz w:val="22"/>
                <w:szCs w:val="22"/>
                <w:lang w:val="hy-AM"/>
              </w:rPr>
              <w:t>ՊկԻ</w:t>
            </w:r>
            <w:r w:rsidRPr="00F820E8">
              <w:rPr>
                <w:rFonts w:ascii="Sylfaen" w:hAnsi="Sylfaen" w:cs="Arial LatArm"/>
                <w:sz w:val="22"/>
                <w:szCs w:val="22"/>
                <w:lang w:val="hy-AM"/>
              </w:rPr>
              <w:t>)</w:t>
            </w:r>
          </w:p>
        </w:tc>
      </w:tr>
      <w:tr w:rsidR="00FE0ED3" w:rsidRPr="00F820E8" w:rsidTr="0021010A">
        <w:trPr>
          <w:trHeight w:val="128"/>
          <w:jc w:val="center"/>
        </w:trPr>
        <w:tc>
          <w:tcPr>
            <w:tcW w:w="2082" w:type="dxa"/>
            <w:tcBorders>
              <w:top w:val="single" w:sz="4" w:space="0" w:color="auto"/>
              <w:left w:val="double" w:sz="12" w:space="0" w:color="auto"/>
              <w:bottom w:val="double" w:sz="12" w:space="0" w:color="auto"/>
              <w:right w:val="single" w:sz="4" w:space="0" w:color="auto"/>
            </w:tcBorders>
            <w:hideMark/>
          </w:tcPr>
          <w:p w:rsidR="00FE0ED3" w:rsidRPr="00F820E8" w:rsidRDefault="00096687" w:rsidP="00D168A5">
            <w:pPr>
              <w:pStyle w:val="BodyTextIndent2"/>
              <w:spacing w:after="0" w:line="240" w:lineRule="auto"/>
              <w:ind w:left="360"/>
              <w:jc w:val="center"/>
              <w:rPr>
                <w:rFonts w:ascii="Sylfaen" w:hAnsi="Sylfaen"/>
                <w:sz w:val="22"/>
                <w:szCs w:val="22"/>
                <w:lang w:val="hy-AM"/>
              </w:rPr>
            </w:pPr>
            <w:r w:rsidRPr="00F820E8">
              <w:rPr>
                <w:rFonts w:ascii="Sylfaen" w:hAnsi="Sylfaen"/>
                <w:sz w:val="22"/>
                <w:szCs w:val="22"/>
                <w:lang w:val="hy-AM"/>
              </w:rPr>
              <w:t>գ</w:t>
            </w:r>
            <w:r w:rsidR="00FE0ED3" w:rsidRPr="00F820E8">
              <w:rPr>
                <w:rFonts w:ascii="Sylfaen" w:hAnsi="Sylfaen"/>
                <w:sz w:val="22"/>
                <w:szCs w:val="22"/>
                <w:lang w:val="hy-AM"/>
              </w:rPr>
              <w:t>յուղ</w:t>
            </w:r>
            <w:r w:rsidR="00FE0ED3" w:rsidRPr="00F820E8">
              <w:rPr>
                <w:rFonts w:ascii="Sylfaen" w:hAnsi="Sylfaen" w:cs="Sylfaen"/>
                <w:sz w:val="22"/>
                <w:szCs w:val="22"/>
                <w:lang w:val="hy-AM"/>
              </w:rPr>
              <w:t>երի</w:t>
            </w:r>
            <w:r w:rsidR="00FE0ED3" w:rsidRPr="00F820E8">
              <w:rPr>
                <w:rFonts w:ascii="Sylfaen" w:hAnsi="Sylfaen" w:cs="Arial LatArm"/>
                <w:sz w:val="22"/>
                <w:szCs w:val="22"/>
                <w:lang w:val="hy-AM"/>
              </w:rPr>
              <w:t xml:space="preserve"> </w:t>
            </w:r>
            <w:r w:rsidR="00FE0ED3" w:rsidRPr="00F820E8">
              <w:rPr>
                <w:rFonts w:ascii="Sylfaen" w:hAnsi="Sylfaen" w:cs="Sylfaen"/>
                <w:sz w:val="22"/>
                <w:szCs w:val="22"/>
                <w:lang w:val="hy-AM"/>
              </w:rPr>
              <w:t>տարածքներ</w:t>
            </w:r>
            <w:r w:rsidR="00FE0ED3" w:rsidRPr="00F820E8">
              <w:rPr>
                <w:rFonts w:ascii="Sylfaen" w:hAnsi="Sylfaen" w:cs="Arial LatArm"/>
                <w:sz w:val="22"/>
                <w:szCs w:val="22"/>
                <w:lang w:val="hy-AM"/>
              </w:rPr>
              <w:t xml:space="preserve"> </w:t>
            </w:r>
            <w:r w:rsidR="00FE0ED3" w:rsidRPr="00F820E8">
              <w:rPr>
                <w:rFonts w:ascii="Sylfaen" w:hAnsi="Sylfaen" w:cs="Sylfaen"/>
                <w:sz w:val="22"/>
                <w:szCs w:val="22"/>
                <w:lang w:val="hy-AM"/>
              </w:rPr>
              <w:t>համեմատաբար</w:t>
            </w:r>
            <w:r w:rsidR="00FE0ED3" w:rsidRPr="00F820E8">
              <w:rPr>
                <w:rFonts w:ascii="Sylfaen" w:hAnsi="Sylfaen" w:cs="Arial LatArm"/>
                <w:sz w:val="22"/>
                <w:szCs w:val="22"/>
                <w:lang w:val="hy-AM"/>
              </w:rPr>
              <w:t xml:space="preserve"> </w:t>
            </w:r>
            <w:r w:rsidR="00FE0ED3" w:rsidRPr="00F820E8">
              <w:rPr>
                <w:rFonts w:ascii="Sylfaen" w:hAnsi="Sylfaen" w:cs="Sylfaen"/>
                <w:sz w:val="22"/>
                <w:szCs w:val="22"/>
                <w:lang w:val="hy-AM"/>
              </w:rPr>
              <w:t>բավարար</w:t>
            </w:r>
          </w:p>
        </w:tc>
        <w:tc>
          <w:tcPr>
            <w:tcW w:w="1842" w:type="dxa"/>
            <w:tcBorders>
              <w:top w:val="single" w:sz="4" w:space="0" w:color="auto"/>
              <w:left w:val="single" w:sz="4" w:space="0" w:color="auto"/>
              <w:bottom w:val="double" w:sz="12" w:space="0" w:color="auto"/>
              <w:right w:val="single" w:sz="4" w:space="0" w:color="auto"/>
            </w:tcBorders>
            <w:hideMark/>
          </w:tcPr>
          <w:p w:rsidR="00FE0ED3" w:rsidRPr="00F820E8" w:rsidRDefault="00FE0ED3" w:rsidP="00F820E8">
            <w:pPr>
              <w:pStyle w:val="BodyTextIndent2"/>
              <w:spacing w:after="0" w:line="240" w:lineRule="auto"/>
              <w:ind w:left="0"/>
              <w:jc w:val="center"/>
              <w:rPr>
                <w:rFonts w:ascii="Sylfaen" w:hAnsi="Sylfaen"/>
                <w:sz w:val="22"/>
                <w:szCs w:val="22"/>
                <w:lang w:val="hy-AM"/>
              </w:rPr>
            </w:pPr>
            <w:r w:rsidRPr="00F820E8">
              <w:rPr>
                <w:rFonts w:ascii="Sylfaen" w:hAnsi="Sylfaen" w:cs="Sylfaen"/>
                <w:sz w:val="22"/>
                <w:szCs w:val="22"/>
                <w:lang w:val="hy-AM"/>
              </w:rPr>
              <w:t>Համեմատաբար</w:t>
            </w:r>
            <w:r w:rsidRPr="00F820E8">
              <w:rPr>
                <w:rFonts w:ascii="Sylfaen" w:hAnsi="Sylfaen" w:cs="Arial LatArm"/>
                <w:sz w:val="22"/>
                <w:szCs w:val="22"/>
                <w:lang w:val="hy-AM"/>
              </w:rPr>
              <w:t xml:space="preserve"> </w:t>
            </w:r>
            <w:r w:rsidRPr="00F820E8">
              <w:rPr>
                <w:rFonts w:ascii="Sylfaen" w:hAnsi="Sylfaen" w:cs="Sylfaen"/>
                <w:sz w:val="22"/>
                <w:szCs w:val="22"/>
                <w:lang w:val="hy-AM"/>
              </w:rPr>
              <w:t>բավարար</w:t>
            </w:r>
          </w:p>
        </w:tc>
        <w:tc>
          <w:tcPr>
            <w:tcW w:w="1985" w:type="dxa"/>
            <w:tcBorders>
              <w:top w:val="single" w:sz="4" w:space="0" w:color="auto"/>
              <w:left w:val="single" w:sz="4" w:space="0" w:color="auto"/>
              <w:bottom w:val="double" w:sz="12" w:space="0" w:color="auto"/>
              <w:right w:val="single" w:sz="4" w:space="0" w:color="auto"/>
            </w:tcBorders>
            <w:hideMark/>
          </w:tcPr>
          <w:p w:rsidR="00FE0ED3" w:rsidRPr="00F820E8" w:rsidRDefault="00FE0ED3" w:rsidP="00F820E8">
            <w:pPr>
              <w:pStyle w:val="BodyTextIndent2"/>
              <w:spacing w:after="0" w:line="240" w:lineRule="auto"/>
              <w:jc w:val="center"/>
              <w:rPr>
                <w:rFonts w:ascii="Sylfaen" w:hAnsi="Sylfaen"/>
                <w:sz w:val="22"/>
                <w:szCs w:val="22"/>
                <w:lang w:val="hy-AM"/>
              </w:rPr>
            </w:pPr>
            <w:r w:rsidRPr="00F820E8">
              <w:rPr>
                <w:rFonts w:ascii="Sylfaen" w:hAnsi="Sylfaen"/>
                <w:sz w:val="22"/>
                <w:szCs w:val="22"/>
                <w:lang w:val="hy-AM"/>
              </w:rPr>
              <w:t>KH = 3,</w:t>
            </w:r>
            <w:r w:rsidR="00473EC1" w:rsidRPr="00F820E8">
              <w:rPr>
                <w:rFonts w:ascii="Sylfaen" w:hAnsi="Sylfaen"/>
                <w:sz w:val="22"/>
                <w:szCs w:val="22"/>
                <w:lang w:val="hy-AM"/>
              </w:rPr>
              <w:t>53</w:t>
            </w:r>
            <w:r w:rsidR="00473EC1" w:rsidRPr="00F820E8">
              <w:rPr>
                <w:rFonts w:ascii="Sylfaen" w:hAnsi="Sylfaen" w:cs="Sylfaen"/>
                <w:sz w:val="22"/>
                <w:szCs w:val="22"/>
                <w:lang w:val="hy-AM"/>
              </w:rPr>
              <w:t xml:space="preserve"> </w:t>
            </w:r>
            <w:r w:rsidR="00872E8C" w:rsidRPr="00F820E8">
              <w:rPr>
                <w:rFonts w:ascii="Sylfaen" w:hAnsi="Sylfaen" w:cs="Sylfaen"/>
                <w:sz w:val="22"/>
                <w:szCs w:val="22"/>
                <w:lang w:val="hy-AM"/>
              </w:rPr>
              <w:t>÷</w:t>
            </w:r>
            <w:r w:rsidR="00473EC1" w:rsidRPr="00F820E8">
              <w:rPr>
                <w:rFonts w:ascii="Sylfaen" w:hAnsi="Sylfaen" w:cs="Sylfaen"/>
                <w:sz w:val="22"/>
                <w:szCs w:val="22"/>
                <w:lang w:val="hy-AM"/>
              </w:rPr>
              <w:t>3,6</w:t>
            </w:r>
            <w:r w:rsidRPr="00F820E8">
              <w:rPr>
                <w:rFonts w:ascii="Sylfaen" w:hAnsi="Sylfaen" w:cs="Sylfaen"/>
                <w:sz w:val="22"/>
                <w:szCs w:val="22"/>
                <w:lang w:val="hy-AM"/>
              </w:rPr>
              <w:t xml:space="preserve"> սովորաբար ցածր է հաշվի առնվող գործոններից 0,8</w:t>
            </w:r>
            <w:r w:rsidR="00473EC1" w:rsidRPr="00F820E8">
              <w:rPr>
                <w:rFonts w:ascii="Sylfaen" w:hAnsi="Sylfaen" w:cs="Sylfaen"/>
                <w:sz w:val="22"/>
                <w:szCs w:val="22"/>
                <w:lang w:val="hy-AM"/>
              </w:rPr>
              <w:t>8</w:t>
            </w:r>
            <w:r w:rsidR="00872E8C" w:rsidRPr="00F820E8">
              <w:rPr>
                <w:rFonts w:ascii="Sylfaen" w:hAnsi="Sylfaen" w:cs="Sylfaen"/>
                <w:sz w:val="22"/>
                <w:szCs w:val="22"/>
                <w:lang w:val="hy-AM"/>
              </w:rPr>
              <w:t>÷</w:t>
            </w:r>
            <w:r w:rsidR="00473EC1" w:rsidRPr="00F820E8">
              <w:rPr>
                <w:rFonts w:ascii="Sylfaen" w:hAnsi="Sylfaen" w:cs="Sylfaen"/>
                <w:sz w:val="22"/>
                <w:szCs w:val="22"/>
                <w:lang w:val="hy-AM"/>
              </w:rPr>
              <w:t>0,9</w:t>
            </w:r>
            <w:r w:rsidRPr="00F820E8">
              <w:rPr>
                <w:rFonts w:ascii="Sylfaen" w:hAnsi="Sylfaen" w:cs="Sylfaen"/>
                <w:sz w:val="22"/>
                <w:szCs w:val="22"/>
                <w:lang w:val="hy-AM"/>
              </w:rPr>
              <w:t xml:space="preserve"> անգամ</w:t>
            </w:r>
          </w:p>
        </w:tc>
        <w:tc>
          <w:tcPr>
            <w:tcW w:w="1843" w:type="dxa"/>
            <w:tcBorders>
              <w:top w:val="single" w:sz="4" w:space="0" w:color="auto"/>
              <w:left w:val="single" w:sz="4" w:space="0" w:color="auto"/>
              <w:bottom w:val="double" w:sz="12" w:space="0" w:color="auto"/>
              <w:right w:val="single" w:sz="4" w:space="0" w:color="auto"/>
            </w:tcBorders>
            <w:hideMark/>
          </w:tcPr>
          <w:p w:rsidR="00FE0ED3" w:rsidRPr="00F820E8" w:rsidRDefault="00FE0ED3" w:rsidP="00F820E8">
            <w:pPr>
              <w:pStyle w:val="BodyTextIndent2"/>
              <w:spacing w:after="0" w:line="240" w:lineRule="auto"/>
              <w:jc w:val="center"/>
              <w:rPr>
                <w:rFonts w:ascii="Sylfaen" w:hAnsi="Sylfaen"/>
                <w:sz w:val="22"/>
                <w:szCs w:val="22"/>
                <w:lang w:val="hy-AM"/>
              </w:rPr>
            </w:pPr>
            <w:r w:rsidRPr="00F820E8">
              <w:rPr>
                <w:rFonts w:ascii="Sylfaen" w:hAnsi="Sylfaen" w:cs="Sylfaen"/>
                <w:sz w:val="22"/>
                <w:szCs w:val="22"/>
                <w:lang w:val="hy-AM"/>
              </w:rPr>
              <w:t>Հի</w:t>
            </w:r>
            <w:r w:rsidRPr="00F820E8">
              <w:rPr>
                <w:rFonts w:ascii="Sylfaen" w:hAnsi="Sylfaen" w:cs="Arial LatArm"/>
                <w:sz w:val="22"/>
                <w:szCs w:val="22"/>
                <w:lang w:val="hy-AM"/>
              </w:rPr>
              <w:t>գ</w:t>
            </w:r>
            <w:r w:rsidRPr="00F820E8">
              <w:rPr>
                <w:rFonts w:ascii="Sylfaen" w:hAnsi="Sylfaen" w:cs="Sylfaen"/>
                <w:sz w:val="22"/>
                <w:szCs w:val="22"/>
                <w:lang w:val="hy-AM"/>
              </w:rPr>
              <w:t>իենիկ</w:t>
            </w:r>
            <w:r w:rsidRPr="00F820E8">
              <w:rPr>
                <w:rFonts w:ascii="Sylfaen" w:hAnsi="Sylfaen" w:cs="Arial LatArm"/>
                <w:sz w:val="22"/>
                <w:szCs w:val="22"/>
                <w:lang w:val="hy-AM"/>
              </w:rPr>
              <w:t xml:space="preserve"> </w:t>
            </w:r>
            <w:r w:rsidRPr="00F820E8">
              <w:rPr>
                <w:rFonts w:ascii="Sylfaen" w:hAnsi="Sylfaen" w:cs="Sylfaen"/>
                <w:sz w:val="22"/>
                <w:szCs w:val="22"/>
                <w:lang w:val="hy-AM"/>
              </w:rPr>
              <w:t>նորմատիվների</w:t>
            </w:r>
            <w:r w:rsidRPr="00F820E8">
              <w:rPr>
                <w:rFonts w:ascii="Sylfaen" w:hAnsi="Sylfaen" w:cs="Arial LatArm"/>
                <w:sz w:val="22"/>
                <w:szCs w:val="22"/>
                <w:lang w:val="hy-AM"/>
              </w:rPr>
              <w:t xml:space="preserve"> գ</w:t>
            </w:r>
            <w:r w:rsidRPr="00F820E8">
              <w:rPr>
                <w:rFonts w:ascii="Sylfaen" w:hAnsi="Sylfaen" w:cs="Sylfaen"/>
                <w:sz w:val="22"/>
                <w:szCs w:val="22"/>
                <w:lang w:val="hy-AM"/>
              </w:rPr>
              <w:t>երազանցում</w:t>
            </w:r>
            <w:r w:rsidRPr="00F820E8">
              <w:rPr>
                <w:rFonts w:ascii="Sylfaen" w:hAnsi="Sylfaen" w:cs="Arial LatArm"/>
                <w:sz w:val="22"/>
                <w:szCs w:val="22"/>
                <w:lang w:val="hy-AM"/>
              </w:rPr>
              <w:t xml:space="preserve"> </w:t>
            </w:r>
            <w:r w:rsidRPr="00F820E8">
              <w:rPr>
                <w:rFonts w:ascii="Sylfaen" w:hAnsi="Sylfaen" w:cs="Sylfaen"/>
                <w:sz w:val="22"/>
                <w:szCs w:val="22"/>
                <w:lang w:val="hy-AM"/>
              </w:rPr>
              <w:t>մի</w:t>
            </w:r>
            <w:r w:rsidRPr="00F820E8">
              <w:rPr>
                <w:rFonts w:ascii="Sylfaen" w:hAnsi="Sylfaen" w:cs="Arial LatArm"/>
                <w:sz w:val="22"/>
                <w:szCs w:val="22"/>
                <w:lang w:val="hy-AM"/>
              </w:rPr>
              <w:t xml:space="preserve"> </w:t>
            </w:r>
            <w:r w:rsidRPr="00F820E8">
              <w:rPr>
                <w:rFonts w:ascii="Sylfaen" w:hAnsi="Sylfaen" w:cs="Sylfaen"/>
                <w:sz w:val="22"/>
                <w:szCs w:val="22"/>
                <w:lang w:val="hy-AM"/>
              </w:rPr>
              <w:t>շարք</w:t>
            </w:r>
            <w:r w:rsidRPr="00F820E8">
              <w:rPr>
                <w:rFonts w:ascii="Sylfaen" w:hAnsi="Sylfaen" w:cs="Arial LatArm"/>
                <w:sz w:val="22"/>
                <w:szCs w:val="22"/>
                <w:lang w:val="hy-AM"/>
              </w:rPr>
              <w:t xml:space="preserve"> </w:t>
            </w:r>
            <w:r w:rsidRPr="00F820E8">
              <w:rPr>
                <w:rFonts w:ascii="Sylfaen" w:hAnsi="Sylfaen" w:cs="Sylfaen"/>
                <w:sz w:val="22"/>
                <w:szCs w:val="22"/>
                <w:lang w:val="hy-AM"/>
              </w:rPr>
              <w:t>միջավայրերում</w:t>
            </w:r>
            <w:r w:rsidRPr="00F820E8">
              <w:rPr>
                <w:rFonts w:ascii="Sylfaen" w:hAnsi="Sylfaen" w:cs="Arial LatArm"/>
                <w:sz w:val="22"/>
                <w:szCs w:val="22"/>
                <w:lang w:val="hy-AM"/>
              </w:rPr>
              <w:t xml:space="preserve"> (</w:t>
            </w:r>
            <w:r w:rsidRPr="00F820E8">
              <w:rPr>
                <w:rFonts w:ascii="Sylfaen" w:hAnsi="Sylfaen" w:cs="Sylfaen"/>
                <w:sz w:val="22"/>
                <w:szCs w:val="22"/>
                <w:lang w:val="hy-AM"/>
              </w:rPr>
              <w:t>ջուր</w:t>
            </w:r>
            <w:r w:rsidRPr="00F820E8">
              <w:rPr>
                <w:rFonts w:ascii="Sylfaen" w:hAnsi="Sylfaen" w:cs="Arial LatArm"/>
                <w:sz w:val="22"/>
                <w:szCs w:val="22"/>
                <w:lang w:val="hy-AM"/>
              </w:rPr>
              <w:t xml:space="preserve">,  </w:t>
            </w:r>
            <w:r w:rsidRPr="00F820E8">
              <w:rPr>
                <w:rFonts w:ascii="Sylfaen" w:hAnsi="Sylfaen" w:cs="Sylfaen"/>
                <w:sz w:val="22"/>
                <w:szCs w:val="22"/>
                <w:lang w:val="hy-AM"/>
              </w:rPr>
              <w:t>աղմուկ</w:t>
            </w:r>
            <w:r w:rsidRPr="00F820E8">
              <w:rPr>
                <w:rFonts w:ascii="Sylfaen" w:hAnsi="Sylfaen" w:cs="Arial LatArm"/>
                <w:sz w:val="22"/>
                <w:szCs w:val="22"/>
                <w:lang w:val="hy-AM"/>
              </w:rPr>
              <w:t>)</w:t>
            </w:r>
          </w:p>
          <w:p w:rsidR="00FE0ED3" w:rsidRPr="00F820E8" w:rsidRDefault="00FE0ED3" w:rsidP="00F820E8">
            <w:pPr>
              <w:pStyle w:val="BodyTextIndent2"/>
              <w:spacing w:after="0" w:line="240" w:lineRule="auto"/>
              <w:jc w:val="center"/>
              <w:rPr>
                <w:rFonts w:ascii="Sylfaen" w:hAnsi="Sylfaen"/>
                <w:sz w:val="22"/>
                <w:szCs w:val="22"/>
                <w:lang w:val="hy-AM"/>
              </w:rPr>
            </w:pPr>
            <w:r w:rsidRPr="00F820E8">
              <w:rPr>
                <w:rFonts w:ascii="Sylfaen" w:hAnsi="Sylfaen" w:cs="Sylfaen"/>
                <w:sz w:val="22"/>
                <w:szCs w:val="22"/>
                <w:lang w:val="hy-AM"/>
              </w:rPr>
              <w:t>Յուրաքանչյուր</w:t>
            </w:r>
            <w:r w:rsidRPr="00F820E8">
              <w:rPr>
                <w:rFonts w:ascii="Sylfaen" w:hAnsi="Sylfaen" w:cs="Arial LatArm"/>
                <w:sz w:val="22"/>
                <w:szCs w:val="22"/>
                <w:lang w:val="hy-AM"/>
              </w:rPr>
              <w:t xml:space="preserve"> </w:t>
            </w:r>
            <w:r w:rsidRPr="00F820E8">
              <w:rPr>
                <w:rFonts w:ascii="Sylfaen" w:hAnsi="Sylfaen" w:cs="Sylfaen"/>
                <w:sz w:val="22"/>
                <w:szCs w:val="22"/>
                <w:lang w:val="hy-AM"/>
              </w:rPr>
              <w:t>միջավայրում</w:t>
            </w:r>
            <w:r w:rsidRPr="00F820E8">
              <w:rPr>
                <w:rFonts w:ascii="Sylfaen" w:hAnsi="Sylfaen" w:cs="Arial LatArm"/>
                <w:sz w:val="22"/>
                <w:szCs w:val="22"/>
                <w:lang w:val="hy-AM"/>
              </w:rPr>
              <w:t xml:space="preserve"> </w:t>
            </w:r>
            <w:r w:rsidRPr="00F820E8">
              <w:rPr>
                <w:rFonts w:ascii="Sylfaen" w:hAnsi="Sylfaen" w:cs="Sylfaen"/>
                <w:sz w:val="22"/>
                <w:szCs w:val="22"/>
                <w:lang w:val="hy-AM"/>
              </w:rPr>
              <w:t>ՍԹԿ</w:t>
            </w:r>
            <w:r w:rsidRPr="00F820E8">
              <w:rPr>
                <w:rFonts w:ascii="Sylfaen" w:hAnsi="Sylfaen" w:cs="Arial LatArm"/>
                <w:sz w:val="22"/>
                <w:szCs w:val="22"/>
                <w:lang w:val="hy-AM"/>
              </w:rPr>
              <w:t>-</w:t>
            </w:r>
            <w:r w:rsidRPr="00F820E8">
              <w:rPr>
                <w:rFonts w:ascii="Sylfaen" w:hAnsi="Sylfaen" w:cs="Sylfaen"/>
                <w:sz w:val="22"/>
                <w:szCs w:val="22"/>
                <w:lang w:val="hy-AM"/>
              </w:rPr>
              <w:t>ի</w:t>
            </w:r>
            <w:r w:rsidRPr="00F820E8">
              <w:rPr>
                <w:rFonts w:ascii="Sylfaen" w:hAnsi="Sylfaen" w:cs="Arial LatArm"/>
                <w:sz w:val="22"/>
                <w:szCs w:val="22"/>
                <w:lang w:val="hy-AM"/>
              </w:rPr>
              <w:t xml:space="preserve"> </w:t>
            </w:r>
            <w:r w:rsidRPr="00F820E8">
              <w:rPr>
                <w:rFonts w:ascii="Sylfaen" w:hAnsi="Sylfaen" w:cs="Sylfaen"/>
                <w:sz w:val="22"/>
                <w:szCs w:val="22"/>
                <w:lang w:val="hy-AM"/>
              </w:rPr>
              <w:t>եզակի</w:t>
            </w:r>
            <w:r w:rsidRPr="00F820E8">
              <w:rPr>
                <w:rFonts w:ascii="Sylfaen" w:hAnsi="Sylfaen" w:cs="Arial LatArm"/>
                <w:sz w:val="22"/>
                <w:szCs w:val="22"/>
                <w:lang w:val="hy-AM"/>
              </w:rPr>
              <w:t xml:space="preserve"> գ</w:t>
            </w:r>
            <w:r w:rsidRPr="00F820E8">
              <w:rPr>
                <w:rFonts w:ascii="Sylfaen" w:hAnsi="Sylfaen" w:cs="Sylfaen"/>
                <w:sz w:val="22"/>
                <w:szCs w:val="22"/>
                <w:lang w:val="hy-AM"/>
              </w:rPr>
              <w:t>երազանցում</w:t>
            </w:r>
          </w:p>
        </w:tc>
        <w:tc>
          <w:tcPr>
            <w:tcW w:w="2229" w:type="dxa"/>
            <w:tcBorders>
              <w:top w:val="single" w:sz="4" w:space="0" w:color="auto"/>
              <w:left w:val="single" w:sz="4" w:space="0" w:color="auto"/>
              <w:bottom w:val="double" w:sz="12" w:space="0" w:color="auto"/>
              <w:right w:val="double" w:sz="12" w:space="0" w:color="auto"/>
            </w:tcBorders>
            <w:hideMark/>
          </w:tcPr>
          <w:p w:rsidR="00FE0ED3" w:rsidRPr="00F820E8" w:rsidRDefault="00FE0ED3" w:rsidP="00F820E8">
            <w:pPr>
              <w:pStyle w:val="BodyTextIndent2"/>
              <w:spacing w:after="0" w:line="240" w:lineRule="auto"/>
              <w:jc w:val="center"/>
              <w:rPr>
                <w:rFonts w:ascii="Sylfaen" w:hAnsi="Sylfaen"/>
                <w:sz w:val="22"/>
                <w:szCs w:val="22"/>
                <w:lang w:val="hy-AM"/>
              </w:rPr>
            </w:pPr>
            <w:r w:rsidRPr="00F820E8">
              <w:rPr>
                <w:rFonts w:ascii="Sylfaen" w:hAnsi="Sylfaen" w:cs="Sylfaen"/>
                <w:sz w:val="22"/>
                <w:szCs w:val="22"/>
                <w:lang w:val="hy-AM"/>
              </w:rPr>
              <w:t>Առողջության</w:t>
            </w:r>
            <w:r w:rsidRPr="00F820E8">
              <w:rPr>
                <w:rFonts w:ascii="Sylfaen" w:hAnsi="Sylfaen" w:cs="Arial LatArm"/>
                <w:sz w:val="22"/>
                <w:szCs w:val="22"/>
                <w:lang w:val="hy-AM"/>
              </w:rPr>
              <w:t xml:space="preserve"> </w:t>
            </w:r>
            <w:r w:rsidRPr="00F820E8">
              <w:rPr>
                <w:rFonts w:ascii="Sylfaen" w:hAnsi="Sylfaen" w:cs="Sylfaen"/>
                <w:sz w:val="22"/>
                <w:szCs w:val="22"/>
                <w:lang w:val="hy-AM"/>
              </w:rPr>
              <w:t>ընդհանուր</w:t>
            </w:r>
            <w:r w:rsidRPr="00F820E8">
              <w:rPr>
                <w:rFonts w:ascii="Sylfaen" w:hAnsi="Sylfaen" w:cs="Arial LatArm"/>
                <w:sz w:val="22"/>
                <w:szCs w:val="22"/>
                <w:lang w:val="hy-AM"/>
              </w:rPr>
              <w:t xml:space="preserve"> </w:t>
            </w:r>
            <w:r w:rsidRPr="00F820E8">
              <w:rPr>
                <w:rFonts w:ascii="Sylfaen" w:hAnsi="Sylfaen" w:cs="Sylfaen"/>
                <w:sz w:val="22"/>
                <w:szCs w:val="22"/>
                <w:lang w:val="hy-AM"/>
              </w:rPr>
              <w:t>ցուցանիշները</w:t>
            </w:r>
            <w:r w:rsidRPr="00F820E8">
              <w:rPr>
                <w:rFonts w:ascii="Sylfaen" w:hAnsi="Sylfaen" w:cs="Arial LatArm"/>
                <w:sz w:val="22"/>
                <w:szCs w:val="22"/>
                <w:lang w:val="hy-AM"/>
              </w:rPr>
              <w:t xml:space="preserve"> </w:t>
            </w:r>
            <w:r w:rsidRPr="00F820E8">
              <w:rPr>
                <w:rFonts w:ascii="Sylfaen" w:hAnsi="Sylfaen" w:cs="Sylfaen"/>
                <w:sz w:val="22"/>
                <w:szCs w:val="22"/>
                <w:lang w:val="hy-AM"/>
              </w:rPr>
              <w:t>չեն</w:t>
            </w:r>
            <w:r w:rsidRPr="00F820E8">
              <w:rPr>
                <w:rFonts w:ascii="Sylfaen" w:hAnsi="Sylfaen" w:cs="Arial LatArm"/>
                <w:sz w:val="22"/>
                <w:szCs w:val="22"/>
                <w:lang w:val="hy-AM"/>
              </w:rPr>
              <w:t xml:space="preserve"> գ</w:t>
            </w:r>
            <w:r w:rsidRPr="00F820E8">
              <w:rPr>
                <w:rFonts w:ascii="Sylfaen" w:hAnsi="Sylfaen" w:cs="Sylfaen"/>
                <w:sz w:val="22"/>
                <w:szCs w:val="22"/>
                <w:lang w:val="hy-AM"/>
              </w:rPr>
              <w:t>երազանցում</w:t>
            </w:r>
            <w:r w:rsidRPr="00F820E8">
              <w:rPr>
                <w:rFonts w:ascii="Sylfaen" w:hAnsi="Sylfaen" w:cs="Arial LatArm"/>
                <w:sz w:val="22"/>
                <w:szCs w:val="22"/>
                <w:lang w:val="hy-AM"/>
              </w:rPr>
              <w:t xml:space="preserve"> </w:t>
            </w:r>
            <w:r w:rsidRPr="00F820E8">
              <w:rPr>
                <w:rFonts w:ascii="Sylfaen" w:hAnsi="Sylfaen" w:cs="Sylfaen"/>
                <w:sz w:val="22"/>
                <w:szCs w:val="22"/>
                <w:lang w:val="hy-AM"/>
              </w:rPr>
              <w:t>սովորական</w:t>
            </w:r>
            <w:r w:rsidRPr="00F820E8">
              <w:rPr>
                <w:rFonts w:ascii="Sylfaen" w:hAnsi="Sylfaen" w:cs="Arial LatArm"/>
                <w:sz w:val="22"/>
                <w:szCs w:val="22"/>
                <w:lang w:val="hy-AM"/>
              </w:rPr>
              <w:t xml:space="preserve"> </w:t>
            </w:r>
            <w:r w:rsidRPr="00F820E8">
              <w:rPr>
                <w:rFonts w:ascii="Sylfaen" w:hAnsi="Sylfaen" w:cs="Sylfaen"/>
                <w:sz w:val="22"/>
                <w:szCs w:val="22"/>
                <w:lang w:val="hy-AM"/>
              </w:rPr>
              <w:t>հետազոտված</w:t>
            </w:r>
            <w:r w:rsidRPr="00F820E8">
              <w:rPr>
                <w:rFonts w:ascii="Sylfaen" w:hAnsi="Sylfaen" w:cs="Arial LatArm"/>
                <w:sz w:val="22"/>
                <w:szCs w:val="22"/>
                <w:lang w:val="hy-AM"/>
              </w:rPr>
              <w:t xml:space="preserve"> </w:t>
            </w:r>
            <w:r w:rsidRPr="00F820E8">
              <w:rPr>
                <w:rFonts w:ascii="Sylfaen" w:hAnsi="Sylfaen" w:cs="Sylfaen"/>
                <w:sz w:val="22"/>
                <w:szCs w:val="22"/>
                <w:lang w:val="hy-AM"/>
              </w:rPr>
              <w:t>ցուցանիշները</w:t>
            </w:r>
            <w:r w:rsidRPr="00F820E8">
              <w:rPr>
                <w:rFonts w:ascii="Sylfaen" w:hAnsi="Sylfaen" w:cs="Arial LatArm"/>
                <w:sz w:val="22"/>
                <w:szCs w:val="22"/>
                <w:lang w:val="hy-AM"/>
              </w:rPr>
              <w:t xml:space="preserve">, </w:t>
            </w:r>
            <w:r w:rsidRPr="00F820E8">
              <w:rPr>
                <w:rFonts w:ascii="Sylfaen" w:hAnsi="Sylfaen" w:cs="Sylfaen"/>
                <w:sz w:val="22"/>
                <w:szCs w:val="22"/>
                <w:lang w:val="hy-AM"/>
              </w:rPr>
              <w:t>և</w:t>
            </w:r>
            <w:r w:rsidRPr="00F820E8">
              <w:rPr>
                <w:rFonts w:ascii="Sylfaen" w:hAnsi="Sylfaen" w:cs="Arial LatArm"/>
                <w:sz w:val="22"/>
                <w:szCs w:val="22"/>
                <w:lang w:val="hy-AM"/>
              </w:rPr>
              <w:t xml:space="preserve"> </w:t>
            </w:r>
            <w:r w:rsidRPr="00F820E8">
              <w:rPr>
                <w:rFonts w:ascii="Sylfaen" w:hAnsi="Sylfaen" w:cs="Sylfaen"/>
                <w:sz w:val="22"/>
                <w:szCs w:val="22"/>
                <w:lang w:val="hy-AM"/>
              </w:rPr>
              <w:t>կախված</w:t>
            </w:r>
            <w:r w:rsidRPr="00F820E8">
              <w:rPr>
                <w:rFonts w:ascii="Sylfaen" w:hAnsi="Sylfaen" w:cs="Arial LatArm"/>
                <w:sz w:val="22"/>
                <w:szCs w:val="22"/>
                <w:lang w:val="hy-AM"/>
              </w:rPr>
              <w:t xml:space="preserve"> </w:t>
            </w:r>
            <w:r w:rsidRPr="00F820E8">
              <w:rPr>
                <w:rFonts w:ascii="Sylfaen" w:hAnsi="Sylfaen" w:cs="Sylfaen"/>
                <w:sz w:val="22"/>
                <w:szCs w:val="22"/>
                <w:lang w:val="hy-AM"/>
              </w:rPr>
              <w:t>չեն</w:t>
            </w:r>
            <w:r w:rsidRPr="00F820E8">
              <w:rPr>
                <w:rFonts w:ascii="Sylfaen" w:hAnsi="Sylfaen" w:cs="Arial LatArm"/>
                <w:sz w:val="22"/>
                <w:szCs w:val="22"/>
                <w:lang w:val="hy-AM"/>
              </w:rPr>
              <w:t xml:space="preserve"> </w:t>
            </w:r>
            <w:r w:rsidRPr="00F820E8">
              <w:rPr>
                <w:rFonts w:ascii="Sylfaen" w:hAnsi="Sylfaen" w:cs="Sylfaen"/>
                <w:sz w:val="22"/>
                <w:szCs w:val="22"/>
                <w:lang w:val="hy-AM"/>
              </w:rPr>
              <w:t>էկոլո</w:t>
            </w:r>
            <w:r w:rsidRPr="00F820E8">
              <w:rPr>
                <w:rFonts w:ascii="Sylfaen" w:hAnsi="Sylfaen" w:cs="Arial LatArm"/>
                <w:sz w:val="22"/>
                <w:szCs w:val="22"/>
                <w:lang w:val="hy-AM"/>
              </w:rPr>
              <w:t>գ</w:t>
            </w:r>
            <w:r w:rsidRPr="00F820E8">
              <w:rPr>
                <w:rFonts w:ascii="Sylfaen" w:hAnsi="Sylfaen" w:cs="Sylfaen"/>
                <w:sz w:val="22"/>
                <w:szCs w:val="22"/>
                <w:lang w:val="hy-AM"/>
              </w:rPr>
              <w:t>իանկան</w:t>
            </w:r>
            <w:r w:rsidRPr="00F820E8">
              <w:rPr>
                <w:rFonts w:ascii="Sylfaen" w:hAnsi="Sylfaen" w:cs="Arial LatArm"/>
                <w:sz w:val="22"/>
                <w:szCs w:val="22"/>
                <w:lang w:val="hy-AM"/>
              </w:rPr>
              <w:t xml:space="preserve"> </w:t>
            </w:r>
            <w:r w:rsidRPr="00F820E8">
              <w:rPr>
                <w:rFonts w:ascii="Sylfaen" w:hAnsi="Sylfaen" w:cs="Sylfaen"/>
                <w:sz w:val="22"/>
                <w:szCs w:val="22"/>
                <w:lang w:val="hy-AM"/>
              </w:rPr>
              <w:t>անհարմարավետությունից</w:t>
            </w:r>
          </w:p>
          <w:p w:rsidR="00FE0ED3" w:rsidRPr="00F820E8" w:rsidRDefault="00FE0ED3" w:rsidP="00F820E8">
            <w:pPr>
              <w:pStyle w:val="BodyTextIndent2"/>
              <w:spacing w:after="0" w:line="240" w:lineRule="auto"/>
              <w:ind w:right="-115"/>
              <w:jc w:val="center"/>
              <w:rPr>
                <w:rFonts w:ascii="Sylfaen" w:hAnsi="Sylfaen" w:cs="Arial LatArm"/>
                <w:sz w:val="22"/>
                <w:szCs w:val="22"/>
                <w:lang w:val="hy-AM"/>
              </w:rPr>
            </w:pPr>
            <w:r w:rsidRPr="00F820E8">
              <w:rPr>
                <w:rFonts w:ascii="Sylfaen" w:hAnsi="Sylfaen" w:cs="Sylfaen"/>
                <w:sz w:val="22"/>
                <w:szCs w:val="22"/>
                <w:lang w:val="hy-AM"/>
              </w:rPr>
              <w:t>Առողջության</w:t>
            </w:r>
            <w:r w:rsidRPr="00F820E8">
              <w:rPr>
                <w:rFonts w:ascii="Sylfaen" w:hAnsi="Sylfaen" w:cs="Arial LatArm"/>
                <w:sz w:val="22"/>
                <w:szCs w:val="22"/>
                <w:lang w:val="hy-AM"/>
              </w:rPr>
              <w:t xml:space="preserve"> </w:t>
            </w:r>
            <w:r w:rsidRPr="00F820E8">
              <w:rPr>
                <w:rFonts w:ascii="Sylfaen" w:hAnsi="Sylfaen" w:cs="Sylfaen"/>
                <w:sz w:val="22"/>
                <w:szCs w:val="22"/>
                <w:lang w:val="hy-AM"/>
              </w:rPr>
              <w:t>ցուցանիշը</w:t>
            </w:r>
            <w:r w:rsidRPr="00F820E8">
              <w:rPr>
                <w:rFonts w:ascii="Sylfaen" w:hAnsi="Sylfaen" w:cs="Arial LatArm"/>
                <w:sz w:val="22"/>
                <w:szCs w:val="22"/>
                <w:lang w:val="hy-AM"/>
              </w:rPr>
              <w:t xml:space="preserve"> </w:t>
            </w:r>
            <w:r w:rsidRPr="00F820E8">
              <w:rPr>
                <w:rFonts w:ascii="Sylfaen" w:hAnsi="Sylfaen" w:cs="Sylfaen"/>
                <w:sz w:val="22"/>
                <w:szCs w:val="22"/>
                <w:lang w:val="hy-AM"/>
              </w:rPr>
              <w:t>մինչև</w:t>
            </w:r>
            <w:r w:rsidRPr="00F820E8">
              <w:rPr>
                <w:rFonts w:ascii="Sylfaen" w:hAnsi="Sylfaen" w:cs="Arial LatArm"/>
                <w:sz w:val="22"/>
                <w:szCs w:val="22"/>
                <w:lang w:val="hy-AM"/>
              </w:rPr>
              <w:t xml:space="preserve"> 1</w:t>
            </w:r>
          </w:p>
          <w:p w:rsidR="00FE0ED3" w:rsidRPr="00F820E8" w:rsidRDefault="00FE0ED3" w:rsidP="00F820E8">
            <w:pPr>
              <w:pStyle w:val="BodyTextIndent2"/>
              <w:spacing w:after="0" w:line="240" w:lineRule="auto"/>
              <w:ind w:left="0" w:right="-115"/>
              <w:jc w:val="center"/>
              <w:rPr>
                <w:rFonts w:ascii="Sylfaen" w:hAnsi="Sylfaen"/>
                <w:sz w:val="22"/>
                <w:szCs w:val="22"/>
                <w:lang w:val="hy-AM"/>
              </w:rPr>
            </w:pPr>
            <w:r w:rsidRPr="00F820E8">
              <w:rPr>
                <w:rFonts w:ascii="Sylfaen" w:hAnsi="Sylfaen" w:cs="Sylfaen"/>
                <w:sz w:val="22"/>
                <w:szCs w:val="22"/>
                <w:lang w:val="hy-AM"/>
              </w:rPr>
              <w:t>ՊկԻ≤</w:t>
            </w:r>
            <w:r w:rsidRPr="00F820E8">
              <w:rPr>
                <w:rFonts w:ascii="Sylfaen" w:hAnsi="Sylfaen" w:cs="Arial LatArm"/>
                <w:sz w:val="22"/>
                <w:szCs w:val="22"/>
                <w:lang w:val="hy-AM"/>
              </w:rPr>
              <w:t xml:space="preserve"> 1</w:t>
            </w:r>
          </w:p>
        </w:tc>
      </w:tr>
    </w:tbl>
    <w:p w:rsidR="00B11230" w:rsidRPr="00A3502B" w:rsidRDefault="00B11230" w:rsidP="0021010A">
      <w:pPr>
        <w:spacing w:after="0"/>
        <w:ind w:firstLine="567"/>
        <w:jc w:val="center"/>
        <w:rPr>
          <w:rFonts w:ascii="Sylfaen" w:hAnsi="Sylfaen" w:cs="Arial"/>
          <w:b/>
          <w:highlight w:val="yellow"/>
          <w:lang w:val="hy-AM"/>
        </w:rPr>
      </w:pPr>
      <w:r>
        <w:rPr>
          <w:rFonts w:ascii="Sylfaen" w:hAnsi="Sylfaen" w:cs="Sylfaen"/>
          <w:b/>
          <w:sz w:val="28"/>
          <w:lang w:val="hy-AM"/>
        </w:rPr>
        <w:br w:type="page"/>
      </w:r>
      <w:r w:rsidRPr="00A3502B">
        <w:rPr>
          <w:rFonts w:ascii="Sylfaen" w:hAnsi="Sylfaen" w:cs="Arial"/>
          <w:b/>
          <w:highlight w:val="yellow"/>
          <w:lang w:val="hy-AM"/>
        </w:rPr>
        <w:lastRenderedPageBreak/>
        <w:t>ՇՐՋԱԿԱ ՄԻՋԱՎԱՅՐԻ ՎՐԱ ՀՆԱՐԱՎՈՐ ԱԶԴԵՑՈՒԹՅՈՒՆԸ ԵՎ ՎՆԱՍԱԿԱՐ ԱԶԴԵՑՈՒԹՅԱՆ ԲԱՑԱՌՄԱՆԸ, ՆՎԱԶԵՑՄԱՆՆ ՈՒ ՓՈԽՀԱՏՈՒՑՄԱՆՆ ՈՒՂՂՎԱԾ ԲՆԱՊԱՀՊԱՆԱԿԱՆ ՄԻՋՈՑԱՌՈՒՄՆԵՐԻ ԾՐԱԳԻՐ</w:t>
      </w:r>
    </w:p>
    <w:p w:rsidR="00B11230" w:rsidRPr="00A3502B" w:rsidRDefault="00B11230" w:rsidP="003075DC">
      <w:pPr>
        <w:spacing w:after="0"/>
        <w:ind w:firstLine="567"/>
        <w:jc w:val="both"/>
        <w:rPr>
          <w:rFonts w:ascii="Sylfaen" w:hAnsi="Sylfaen" w:cs="Arial"/>
          <w:highlight w:val="yellow"/>
          <w:lang w:val="hy-AM"/>
        </w:rPr>
      </w:pPr>
    </w:p>
    <w:p w:rsidR="00B11230" w:rsidRPr="00A3502B" w:rsidRDefault="00B11230" w:rsidP="003075DC">
      <w:pPr>
        <w:spacing w:after="0"/>
        <w:ind w:firstLine="567"/>
        <w:jc w:val="both"/>
        <w:rPr>
          <w:rFonts w:ascii="Sylfaen" w:hAnsi="Sylfaen" w:cs="Arial"/>
          <w:highlight w:val="yellow"/>
          <w:lang w:val="hy-AM"/>
        </w:rPr>
      </w:pPr>
      <w:r w:rsidRPr="00A3502B">
        <w:rPr>
          <w:rFonts w:ascii="Sylfaen" w:hAnsi="Sylfaen" w:cs="Arial"/>
          <w:highlight w:val="yellow"/>
          <w:lang w:val="hy-AM"/>
        </w:rPr>
        <w:t xml:space="preserve">Շինարարական աշխատանքները պետք է կատարել պահպանելով </w:t>
      </w:r>
      <w:r w:rsidR="003075DC" w:rsidRPr="00A3502B">
        <w:rPr>
          <w:rFonts w:ascii="Sylfaen" w:hAnsi="Sylfaen" w:cs="Arial"/>
          <w:highlight w:val="yellow"/>
          <w:lang w:val="hy-AM"/>
        </w:rPr>
        <w:t>շինարարական</w:t>
      </w:r>
      <w:r w:rsidRPr="00A3502B">
        <w:rPr>
          <w:rFonts w:ascii="Sylfaen" w:hAnsi="Sylfaen" w:cs="Arial"/>
          <w:highlight w:val="yellow"/>
          <w:lang w:val="hy-AM"/>
        </w:rPr>
        <w:t xml:space="preserve"> նորմերը, կանոնները, ստանդարտները, ինչպես նաև նախագծի տեխնիկական պայմանները: </w:t>
      </w:r>
    </w:p>
    <w:p w:rsidR="00B11230" w:rsidRPr="00A3502B" w:rsidRDefault="00B11230" w:rsidP="003075DC">
      <w:pPr>
        <w:spacing w:after="0"/>
        <w:ind w:firstLine="567"/>
        <w:jc w:val="both"/>
        <w:rPr>
          <w:rFonts w:ascii="Sylfaen" w:hAnsi="Sylfaen" w:cs="Arial"/>
          <w:highlight w:val="yellow"/>
          <w:lang w:val="hy-AM"/>
        </w:rPr>
      </w:pPr>
      <w:r w:rsidRPr="00A3502B">
        <w:rPr>
          <w:rFonts w:ascii="Sylfaen" w:hAnsi="Sylfaen" w:cs="Arial"/>
          <w:highlight w:val="yellow"/>
          <w:lang w:val="hy-AM"/>
        </w:rPr>
        <w:t>Բոլոր տիպի թաքնված աշխատանքների համար պետք է կազմել թաքնված ախատանքների ակտ տեխնիկական հսկողություն իրականացնող մարմնի կողմից հաստատված: Շին</w:t>
      </w:r>
      <w:r w:rsidR="003075DC" w:rsidRPr="00A3502B">
        <w:rPr>
          <w:rFonts w:ascii="Sylfaen" w:hAnsi="Sylfaen" w:cs="Arial"/>
          <w:highlight w:val="yellow"/>
          <w:lang w:val="hy-AM"/>
        </w:rPr>
        <w:t>արարական</w:t>
      </w:r>
      <w:r w:rsidRPr="00A3502B">
        <w:rPr>
          <w:rFonts w:ascii="Sylfaen" w:hAnsi="Sylfaen" w:cs="Arial"/>
          <w:highlight w:val="yellow"/>
          <w:lang w:val="hy-AM"/>
        </w:rPr>
        <w:t xml:space="preserve"> հրապարակը կազմակերպելիս ղեկավարվել քաղաքաշինության, տեխնիկակական և հրդեհային անվտանգության տեսչական մարմնի կողմից հաստատված դրույթներով, շին. հրապարակի հակահրդեհային անվտանգության պատասխանատվությունը կրում է անմիջապես շինարարության ղեկավարը կամ նրան փոխարինող անձը: Երեկոյան ժամերին դադարեցնել աղմկոտ աշխատանքների կատարումը: </w:t>
      </w:r>
    </w:p>
    <w:p w:rsidR="003075DC" w:rsidRPr="00A3502B" w:rsidRDefault="003075DC" w:rsidP="003075DC">
      <w:pPr>
        <w:spacing w:after="0"/>
        <w:ind w:firstLine="567"/>
        <w:jc w:val="both"/>
        <w:rPr>
          <w:rFonts w:ascii="Sylfaen" w:hAnsi="Sylfaen" w:cs="Arial"/>
          <w:highlight w:val="yellow"/>
          <w:lang w:val="hy-AM"/>
        </w:rPr>
      </w:pPr>
    </w:p>
    <w:p w:rsidR="00B11230" w:rsidRPr="00A3502B" w:rsidRDefault="00B11230" w:rsidP="003075DC">
      <w:pPr>
        <w:spacing w:after="0"/>
        <w:ind w:firstLine="567"/>
        <w:jc w:val="both"/>
        <w:rPr>
          <w:rFonts w:ascii="Sylfaen" w:hAnsi="Sylfaen" w:cs="Arial"/>
          <w:b/>
          <w:highlight w:val="yellow"/>
          <w:lang w:val="hy-AM"/>
        </w:rPr>
      </w:pPr>
      <w:r w:rsidRPr="00A3502B">
        <w:rPr>
          <w:rFonts w:ascii="Sylfaen" w:hAnsi="Sylfaen" w:cs="Arial"/>
          <w:b/>
          <w:highlight w:val="yellow"/>
          <w:lang w:val="hy-AM"/>
        </w:rPr>
        <w:t xml:space="preserve">Ռիսկերի գնահատում </w:t>
      </w:r>
    </w:p>
    <w:p w:rsidR="00B11230" w:rsidRPr="00A3502B" w:rsidRDefault="00B11230" w:rsidP="003075DC">
      <w:pPr>
        <w:spacing w:after="0"/>
        <w:ind w:firstLine="567"/>
        <w:jc w:val="both"/>
        <w:rPr>
          <w:rFonts w:ascii="Sylfaen" w:hAnsi="Sylfaen" w:cs="Arial"/>
          <w:highlight w:val="yellow"/>
          <w:lang w:val="hy-AM"/>
        </w:rPr>
      </w:pPr>
      <w:r w:rsidRPr="00A3502B">
        <w:rPr>
          <w:rFonts w:ascii="Sylfaen" w:hAnsi="Sylfaen" w:cs="Arial"/>
          <w:highlight w:val="yellow"/>
          <w:lang w:val="hy-AM"/>
        </w:rPr>
        <w:t xml:space="preserve">Նախատեսվող գործունեության իրականցման ժամանակ շրջակա միջավայրի վրա կդրսևորվեն որոշակի անբարենպաստ ազդեցություններ, որոնք կկրեն ժամանակավոր բնույթ: Ազդեցությունները իրենց բնույթով կլինեն սահմանափակ, կարճատև և պայմանավորված կլինեն շինարարական աշխատանքներով: Շինարարության փուլում շրջակա միջավայրի վրա ազդեցությունները և ռիսկերը հիմնականում պայմանավորված են արտանետումներով, որոնք կարող են առաջանալ` </w:t>
      </w:r>
    </w:p>
    <w:p w:rsidR="00B11230" w:rsidRPr="00A3502B" w:rsidRDefault="00B11230" w:rsidP="003075DC">
      <w:pPr>
        <w:pStyle w:val="ListParagraph"/>
        <w:numPr>
          <w:ilvl w:val="0"/>
          <w:numId w:val="25"/>
        </w:numPr>
        <w:jc w:val="both"/>
        <w:rPr>
          <w:rFonts w:ascii="Sylfaen" w:hAnsi="Sylfaen" w:cs="Arial"/>
          <w:highlight w:val="yellow"/>
          <w:lang w:val="hy-AM"/>
        </w:rPr>
      </w:pPr>
      <w:r w:rsidRPr="00A3502B">
        <w:rPr>
          <w:rFonts w:ascii="Sylfaen" w:hAnsi="Sylfaen" w:cs="Arial"/>
          <w:highlight w:val="yellow"/>
          <w:lang w:val="hy-AM"/>
        </w:rPr>
        <w:t xml:space="preserve">Ինժեներական </w:t>
      </w:r>
      <w:r w:rsidR="003075DC" w:rsidRPr="00A3502B">
        <w:rPr>
          <w:rFonts w:ascii="Sylfaen" w:hAnsi="Sylfaen" w:cs="Arial"/>
          <w:highlight w:val="yellow"/>
          <w:lang w:val="hy-AM"/>
        </w:rPr>
        <w:t>և</w:t>
      </w:r>
      <w:r w:rsidRPr="00A3502B">
        <w:rPr>
          <w:rFonts w:ascii="Sylfaen" w:hAnsi="Sylfaen" w:cs="Arial"/>
          <w:highlight w:val="yellow"/>
          <w:lang w:val="hy-AM"/>
        </w:rPr>
        <w:t xml:space="preserve"> կիրառական գիտությունների համալիր շինարարության ընթացքում </w:t>
      </w:r>
    </w:p>
    <w:p w:rsidR="00B11230" w:rsidRPr="00A3502B" w:rsidRDefault="00B11230" w:rsidP="003075DC">
      <w:pPr>
        <w:pStyle w:val="ListParagraph"/>
        <w:numPr>
          <w:ilvl w:val="0"/>
          <w:numId w:val="25"/>
        </w:numPr>
        <w:jc w:val="both"/>
        <w:rPr>
          <w:rFonts w:ascii="Sylfaen" w:hAnsi="Sylfaen" w:cs="Arial"/>
          <w:highlight w:val="yellow"/>
          <w:lang w:val="hy-AM"/>
        </w:rPr>
      </w:pPr>
      <w:r w:rsidRPr="00A3502B">
        <w:rPr>
          <w:rFonts w:ascii="Sylfaen" w:hAnsi="Sylfaen" w:cs="Arial"/>
          <w:highlight w:val="yellow"/>
          <w:lang w:val="hy-AM"/>
        </w:rPr>
        <w:t xml:space="preserve">Հիմքերի փորման ընթացքում </w:t>
      </w:r>
    </w:p>
    <w:p w:rsidR="00B11230" w:rsidRPr="00A3502B" w:rsidRDefault="00B11230" w:rsidP="003075DC">
      <w:pPr>
        <w:pStyle w:val="ListParagraph"/>
        <w:numPr>
          <w:ilvl w:val="0"/>
          <w:numId w:val="25"/>
        </w:numPr>
        <w:jc w:val="both"/>
        <w:rPr>
          <w:rFonts w:ascii="Sylfaen" w:hAnsi="Sylfaen" w:cs="Arial"/>
          <w:highlight w:val="yellow"/>
          <w:lang w:val="hy-AM"/>
        </w:rPr>
      </w:pPr>
      <w:r w:rsidRPr="00A3502B">
        <w:rPr>
          <w:rFonts w:ascii="Sylfaen" w:hAnsi="Sylfaen" w:cs="Arial"/>
          <w:highlight w:val="yellow"/>
          <w:lang w:val="hy-AM"/>
        </w:rPr>
        <w:t xml:space="preserve">Դիզելային վառելիքի արտանետումներ շինարարական տեխնիկայի շահագործման ժամանակ: </w:t>
      </w:r>
    </w:p>
    <w:p w:rsidR="00B11230" w:rsidRPr="00A3502B" w:rsidRDefault="00B11230" w:rsidP="003075DC">
      <w:pPr>
        <w:pStyle w:val="ListParagraph"/>
        <w:numPr>
          <w:ilvl w:val="0"/>
          <w:numId w:val="25"/>
        </w:numPr>
        <w:jc w:val="both"/>
        <w:rPr>
          <w:rFonts w:ascii="Sylfaen" w:hAnsi="Sylfaen" w:cs="Arial"/>
          <w:highlight w:val="yellow"/>
          <w:lang w:val="hy-AM"/>
        </w:rPr>
      </w:pPr>
      <w:r w:rsidRPr="00A3502B">
        <w:rPr>
          <w:rFonts w:ascii="Sylfaen" w:hAnsi="Sylfaen" w:cs="Arial"/>
          <w:highlight w:val="yellow"/>
          <w:lang w:val="hy-AM"/>
        </w:rPr>
        <w:t>Հողային զանգվածների և շինաղբի տեղափոխման հետ կապված,</w:t>
      </w:r>
    </w:p>
    <w:p w:rsidR="00B11230" w:rsidRPr="00A3502B" w:rsidRDefault="00B11230" w:rsidP="003075DC">
      <w:pPr>
        <w:pStyle w:val="ListParagraph"/>
        <w:numPr>
          <w:ilvl w:val="0"/>
          <w:numId w:val="25"/>
        </w:numPr>
        <w:jc w:val="both"/>
        <w:rPr>
          <w:rFonts w:ascii="Sylfaen" w:hAnsi="Sylfaen" w:cs="Arial"/>
          <w:highlight w:val="yellow"/>
          <w:lang w:val="hy-AM"/>
        </w:rPr>
      </w:pPr>
      <w:r w:rsidRPr="00A3502B">
        <w:rPr>
          <w:rFonts w:ascii="Sylfaen" w:hAnsi="Sylfaen" w:cs="Arial"/>
          <w:highlight w:val="yellow"/>
          <w:lang w:val="hy-AM"/>
        </w:rPr>
        <w:t xml:space="preserve">Բետոնային աշխատանքների իրականացմամբ, </w:t>
      </w:r>
    </w:p>
    <w:p w:rsidR="00B11230" w:rsidRPr="00A3502B" w:rsidRDefault="00B11230" w:rsidP="003075DC">
      <w:pPr>
        <w:pStyle w:val="ListParagraph"/>
        <w:numPr>
          <w:ilvl w:val="0"/>
          <w:numId w:val="25"/>
        </w:numPr>
        <w:jc w:val="both"/>
        <w:rPr>
          <w:rFonts w:ascii="Sylfaen" w:hAnsi="Sylfaen" w:cs="Arial"/>
          <w:highlight w:val="yellow"/>
          <w:lang w:val="hy-AM"/>
        </w:rPr>
      </w:pPr>
      <w:r w:rsidRPr="00A3502B">
        <w:rPr>
          <w:rFonts w:ascii="Sylfaen" w:hAnsi="Sylfaen" w:cs="Arial"/>
          <w:highlight w:val="yellow"/>
          <w:lang w:val="hy-AM"/>
        </w:rPr>
        <w:t xml:space="preserve">Շինհրապարակների տեղադրման հետ կապված, </w:t>
      </w:r>
    </w:p>
    <w:p w:rsidR="00B11230" w:rsidRPr="00A3502B" w:rsidRDefault="00B11230" w:rsidP="003075DC">
      <w:pPr>
        <w:pStyle w:val="ListParagraph"/>
        <w:numPr>
          <w:ilvl w:val="0"/>
          <w:numId w:val="25"/>
        </w:numPr>
        <w:jc w:val="both"/>
        <w:rPr>
          <w:rFonts w:ascii="Sylfaen" w:hAnsi="Sylfaen" w:cs="Arial"/>
          <w:highlight w:val="yellow"/>
          <w:lang w:val="hy-AM"/>
        </w:rPr>
      </w:pPr>
      <w:r w:rsidRPr="00A3502B">
        <w:rPr>
          <w:rFonts w:ascii="Sylfaen" w:hAnsi="Sylfaen" w:cs="Arial"/>
          <w:highlight w:val="yellow"/>
          <w:lang w:val="hy-AM"/>
        </w:rPr>
        <w:t xml:space="preserve">Շինարարության ընթացքում մեքենաների և տեխնիկայի տեղաշարժից պատճառվող անհանգստությամբ </w:t>
      </w:r>
    </w:p>
    <w:p w:rsidR="00D05114" w:rsidRPr="00D05114" w:rsidRDefault="00B11230" w:rsidP="003075DC">
      <w:pPr>
        <w:pStyle w:val="ListParagraph"/>
        <w:numPr>
          <w:ilvl w:val="0"/>
          <w:numId w:val="25"/>
        </w:numPr>
        <w:jc w:val="both"/>
        <w:rPr>
          <w:rFonts w:ascii="Sylfaen" w:hAnsi="Sylfaen" w:cs="Arial"/>
          <w:sz w:val="22"/>
          <w:highlight w:val="yellow"/>
          <w:lang w:val="hy-AM"/>
        </w:rPr>
      </w:pPr>
      <w:r w:rsidRPr="00A3502B">
        <w:rPr>
          <w:rFonts w:ascii="Sylfaen" w:hAnsi="Sylfaen" w:cs="Arial"/>
          <w:highlight w:val="yellow"/>
          <w:lang w:val="hy-AM"/>
        </w:rPr>
        <w:t xml:space="preserve">Շինարարական տեխնիկայի շահագործման ընթացքում աղմուկի մակարդակի ավելացմամբ: </w:t>
      </w:r>
    </w:p>
    <w:p w:rsidR="00B11230" w:rsidRPr="00D05114" w:rsidRDefault="00B11230" w:rsidP="00D05114">
      <w:pPr>
        <w:spacing w:after="0" w:line="240" w:lineRule="auto"/>
        <w:ind w:firstLine="567"/>
        <w:jc w:val="both"/>
        <w:rPr>
          <w:rFonts w:ascii="Sylfaen" w:hAnsi="Sylfaen" w:cs="Arial"/>
          <w:kern w:val="24"/>
          <w:sz w:val="24"/>
          <w:szCs w:val="20"/>
          <w:highlight w:val="yellow"/>
          <w:lang w:val="hy-AM" w:eastAsia="en-US"/>
        </w:rPr>
      </w:pPr>
      <w:r w:rsidRPr="00D05114">
        <w:rPr>
          <w:rFonts w:ascii="Sylfaen" w:hAnsi="Sylfaen" w:cs="Arial"/>
          <w:kern w:val="24"/>
          <w:sz w:val="24"/>
          <w:szCs w:val="20"/>
          <w:highlight w:val="yellow"/>
          <w:lang w:val="hy-AM" w:eastAsia="en-US"/>
        </w:rPr>
        <w:t>Թվարկված աշխատանքների ազդեցությունը նվազեցնելու և փոխհատուցելու նպատակով նախատեսված են բնապահպանական միջոցառումներ, որոնք ներառված են բնապահպանական կառավարման պլանում: Սույն հայտում բերված են հիմնական բնապահպանական միջոցառումները ըստ ազդեցության ուղղությունների:</w:t>
      </w:r>
    </w:p>
    <w:p w:rsidR="002577F9" w:rsidRPr="00A3502B" w:rsidRDefault="002577F9" w:rsidP="00D05114">
      <w:pPr>
        <w:pStyle w:val="ListParagraph"/>
        <w:ind w:left="0" w:firstLine="567"/>
        <w:jc w:val="both"/>
        <w:rPr>
          <w:rFonts w:ascii="Sylfaen" w:hAnsi="Sylfaen" w:cs="Arial"/>
          <w:highlight w:val="yellow"/>
          <w:lang w:val="hy-AM"/>
        </w:rPr>
      </w:pPr>
      <w:r w:rsidRPr="00A3502B">
        <w:rPr>
          <w:rFonts w:ascii="Sylfaen" w:hAnsi="Sylfaen" w:cs="Arial"/>
          <w:highlight w:val="yellow"/>
          <w:lang w:val="hy-AM"/>
        </w:rPr>
        <w:t xml:space="preserve">Շինարարության փուլում տեխնիկական ջուրը կբերվի պայմանագրային հիմունքներով ավտոցիստեռներով: Շինարարության փուլում աշխատողների կոմունալ կենցաղային պայմանները կապահովեն տեղադրելով բիոզուգարաններ, խմելու ջուրը կմատակարարվի տարաներով: </w:t>
      </w:r>
    </w:p>
    <w:p w:rsidR="002577F9" w:rsidRPr="00A3502B" w:rsidRDefault="002577F9" w:rsidP="002577F9">
      <w:pPr>
        <w:pStyle w:val="ListParagraph"/>
        <w:ind w:left="0" w:firstLine="567"/>
        <w:jc w:val="both"/>
        <w:rPr>
          <w:rFonts w:ascii="Sylfaen" w:hAnsi="Sylfaen" w:cs="Arial"/>
          <w:highlight w:val="yellow"/>
          <w:lang w:val="hy-AM"/>
        </w:rPr>
      </w:pPr>
      <w:r w:rsidRPr="00A3502B">
        <w:rPr>
          <w:rFonts w:ascii="Sylfaen" w:hAnsi="Sylfaen" w:cs="Arial"/>
          <w:highlight w:val="yellow"/>
          <w:lang w:val="hy-AM"/>
        </w:rPr>
        <w:t>Շինարարական տրանսպորտային միջոցները և սարքավորումները պետք է լվացվեն նախատեսված տարածքներում, որտեղից ջրի արտահոսք չի լինի: Շինարար</w:t>
      </w:r>
      <w:r w:rsidR="000E4F9E" w:rsidRPr="00A3502B">
        <w:rPr>
          <w:rFonts w:ascii="Sylfaen" w:hAnsi="Sylfaen" w:cs="Arial"/>
          <w:highlight w:val="yellow"/>
          <w:lang w:val="hy-AM"/>
        </w:rPr>
        <w:t>ական</w:t>
      </w:r>
      <w:r w:rsidRPr="00A3502B">
        <w:rPr>
          <w:rFonts w:ascii="Sylfaen" w:hAnsi="Sylfaen" w:cs="Arial"/>
          <w:highlight w:val="yellow"/>
          <w:lang w:val="hy-AM"/>
        </w:rPr>
        <w:t xml:space="preserve"> նորմերի համաձայն կապալառուն պետք է ապահովի պատշաճ </w:t>
      </w:r>
      <w:r w:rsidRPr="00A3502B">
        <w:rPr>
          <w:rFonts w:ascii="Sylfaen" w:hAnsi="Sylfaen" w:cs="Arial"/>
          <w:highlight w:val="yellow"/>
          <w:lang w:val="hy-AM"/>
        </w:rPr>
        <w:lastRenderedPageBreak/>
        <w:t xml:space="preserve">անվտանգություն և շինարարությանն առնչվող երթևեկության կարգավորում, ինչը ներառում է, բայց չի սահմանափակվում հետևյալով. </w:t>
      </w:r>
    </w:p>
    <w:p w:rsidR="002577F9" w:rsidRPr="00A3502B" w:rsidRDefault="002577F9" w:rsidP="002577F9">
      <w:pPr>
        <w:pStyle w:val="ListParagraph"/>
        <w:numPr>
          <w:ilvl w:val="0"/>
          <w:numId w:val="35"/>
        </w:numPr>
        <w:ind w:firstLine="567"/>
        <w:jc w:val="both"/>
        <w:rPr>
          <w:rFonts w:ascii="Sylfaen" w:hAnsi="Sylfaen" w:cs="Arial"/>
          <w:highlight w:val="yellow"/>
          <w:lang w:val="hy-AM"/>
        </w:rPr>
      </w:pPr>
      <w:r w:rsidRPr="00A3502B">
        <w:rPr>
          <w:rFonts w:ascii="Sylfaen" w:hAnsi="Sylfaen" w:cs="Arial"/>
          <w:highlight w:val="yellow"/>
          <w:lang w:val="hy-AM"/>
        </w:rPr>
        <w:t xml:space="preserve">պարզ տեսանելի ցուցանակներ, զգուշացնող նշաններ շինհրապարակում հանրությանը պոտենցյալ վտանգների մասին նախազգուշացնելու համար, պետք է առկա լինեն պատնեշներ և շրջանցող ուղիներ </w:t>
      </w:r>
    </w:p>
    <w:p w:rsidR="002577F9" w:rsidRPr="00A3502B" w:rsidRDefault="002577F9" w:rsidP="002577F9">
      <w:pPr>
        <w:pStyle w:val="ListParagraph"/>
        <w:numPr>
          <w:ilvl w:val="0"/>
          <w:numId w:val="35"/>
        </w:numPr>
        <w:ind w:firstLine="567"/>
        <w:jc w:val="both"/>
        <w:rPr>
          <w:rFonts w:ascii="Sylfaen" w:hAnsi="Sylfaen" w:cs="Arial"/>
          <w:highlight w:val="yellow"/>
          <w:lang w:val="hy-AM"/>
        </w:rPr>
      </w:pPr>
      <w:r w:rsidRPr="00A3502B">
        <w:rPr>
          <w:rFonts w:ascii="Sylfaen" w:hAnsi="Sylfaen" w:cs="Arial"/>
          <w:highlight w:val="yellow"/>
          <w:lang w:val="hy-AM"/>
        </w:rPr>
        <w:t xml:space="preserve">անձնակազմի կրթման համակարգ և երթևեկության կառավարման համակարգ, հատկապես` շինհրապարակ մուտք գործելու և հարակից տարածքում ծանր տրանսպորտի համար: Հետիոտների համար անվտանգ անցումներ երթևեկության զոնայում: </w:t>
      </w:r>
    </w:p>
    <w:p w:rsidR="002577F9" w:rsidRPr="00A3502B" w:rsidRDefault="002577F9" w:rsidP="002577F9">
      <w:pPr>
        <w:pStyle w:val="ListParagraph"/>
        <w:numPr>
          <w:ilvl w:val="0"/>
          <w:numId w:val="35"/>
        </w:numPr>
        <w:ind w:firstLine="567"/>
        <w:jc w:val="both"/>
        <w:rPr>
          <w:rFonts w:ascii="Sylfaen" w:hAnsi="Sylfaen" w:cs="Arial"/>
          <w:highlight w:val="yellow"/>
          <w:lang w:val="hy-AM"/>
        </w:rPr>
      </w:pPr>
      <w:r w:rsidRPr="00A3502B">
        <w:rPr>
          <w:rFonts w:ascii="Sylfaen" w:hAnsi="Sylfaen" w:cs="Arial"/>
          <w:highlight w:val="yellow"/>
          <w:lang w:val="hy-AM"/>
        </w:rPr>
        <w:t xml:space="preserve">համապատասխանեցնել աշխատանքային ժամերը երթևեկության ակտիվության հետ, խուսափել ակտիվ երթևեկությունից` մարդկանց ակտիվ տեղաշարժի ժամերին: </w:t>
      </w:r>
    </w:p>
    <w:p w:rsidR="002577F9" w:rsidRPr="00A3502B" w:rsidRDefault="002577F9" w:rsidP="002577F9">
      <w:pPr>
        <w:pStyle w:val="ListParagraph"/>
        <w:numPr>
          <w:ilvl w:val="0"/>
          <w:numId w:val="35"/>
        </w:numPr>
        <w:ind w:firstLine="567"/>
        <w:jc w:val="both"/>
        <w:rPr>
          <w:rFonts w:ascii="Sylfaen" w:hAnsi="Sylfaen" w:cs="Arial"/>
          <w:highlight w:val="yellow"/>
          <w:lang w:val="hy-AM"/>
        </w:rPr>
      </w:pPr>
      <w:r w:rsidRPr="00A3502B">
        <w:rPr>
          <w:rFonts w:ascii="Sylfaen" w:hAnsi="Sylfaen" w:cs="Arial"/>
          <w:highlight w:val="yellow"/>
          <w:lang w:val="hy-AM"/>
        </w:rPr>
        <w:t xml:space="preserve">երթևեկության ակտիվ կառավարում շինհրապարակում փորձված և երևացող անձնակազմի կողմից, եթե վերջինս անհրաժեշտ է մարդկանց ապահով և հարմար անցուդարձի համար. </w:t>
      </w:r>
    </w:p>
    <w:p w:rsidR="002577F9" w:rsidRPr="00A3502B" w:rsidRDefault="002577F9" w:rsidP="002577F9">
      <w:pPr>
        <w:pStyle w:val="ListParagraph"/>
        <w:numPr>
          <w:ilvl w:val="0"/>
          <w:numId w:val="35"/>
        </w:numPr>
        <w:ind w:firstLine="567"/>
        <w:jc w:val="both"/>
        <w:rPr>
          <w:rFonts w:ascii="Sylfaen" w:hAnsi="Sylfaen" w:cs="Arial"/>
          <w:highlight w:val="yellow"/>
          <w:lang w:val="hy-AM"/>
        </w:rPr>
      </w:pPr>
      <w:r w:rsidRPr="00A3502B">
        <w:rPr>
          <w:rFonts w:ascii="Sylfaen" w:hAnsi="Sylfaen" w:cs="Arial"/>
          <w:highlight w:val="yellow"/>
          <w:lang w:val="hy-AM"/>
        </w:rPr>
        <w:t>պետք է ապահովվի ապահով և շարունակական մոտեցում դեպի գործող գրասենյակային շինությունները, խանութները և բնակելի շինությունները շինարարական աշխատանքների ընթացքում:</w:t>
      </w:r>
    </w:p>
    <w:p w:rsidR="003075DC" w:rsidRPr="00A3502B" w:rsidRDefault="003075DC" w:rsidP="003075DC">
      <w:pPr>
        <w:jc w:val="both"/>
        <w:rPr>
          <w:rFonts w:ascii="Sylfaen" w:hAnsi="Sylfaen" w:cs="Arial"/>
          <w:highlight w:val="yellow"/>
          <w:lang w:val="hy-AM"/>
        </w:rPr>
      </w:pPr>
    </w:p>
    <w:p w:rsidR="003075DC" w:rsidRDefault="003075DC" w:rsidP="003075DC">
      <w:pPr>
        <w:jc w:val="both"/>
        <w:rPr>
          <w:rFonts w:ascii="Sylfaen" w:hAnsi="Sylfaen" w:cs="Arial"/>
          <w:b/>
          <w:kern w:val="24"/>
          <w:sz w:val="24"/>
          <w:szCs w:val="20"/>
          <w:highlight w:val="yellow"/>
          <w:lang w:val="hy-AM" w:eastAsia="en-US"/>
        </w:rPr>
      </w:pPr>
      <w:r w:rsidRPr="00A3502B">
        <w:rPr>
          <w:rFonts w:ascii="Sylfaen" w:hAnsi="Sylfaen" w:cs="Arial"/>
          <w:b/>
          <w:kern w:val="24"/>
          <w:sz w:val="24"/>
          <w:szCs w:val="20"/>
          <w:highlight w:val="yellow"/>
          <w:lang w:val="hy-AM" w:eastAsia="en-US"/>
        </w:rPr>
        <w:t>Բնապահպանական միջոցառումների ընդհանուր նկարագրություն</w:t>
      </w:r>
    </w:p>
    <w:p w:rsidR="00E60FA0" w:rsidRPr="00A3502B" w:rsidRDefault="003075DC" w:rsidP="007826AF">
      <w:pPr>
        <w:spacing w:after="0" w:line="240" w:lineRule="auto"/>
        <w:ind w:firstLine="567"/>
        <w:jc w:val="both"/>
        <w:rPr>
          <w:rFonts w:ascii="Sylfaen" w:hAnsi="Sylfaen" w:cs="Arial"/>
          <w:b/>
          <w:kern w:val="24"/>
          <w:sz w:val="24"/>
          <w:szCs w:val="20"/>
          <w:highlight w:val="yellow"/>
          <w:lang w:val="hy-AM" w:eastAsia="en-US"/>
        </w:rPr>
      </w:pPr>
      <w:r w:rsidRPr="00A3502B">
        <w:rPr>
          <w:rFonts w:ascii="Sylfaen" w:hAnsi="Sylfaen" w:cs="Arial"/>
          <w:b/>
          <w:kern w:val="24"/>
          <w:sz w:val="24"/>
          <w:szCs w:val="20"/>
          <w:highlight w:val="yellow"/>
          <w:lang w:val="hy-AM" w:eastAsia="en-US"/>
        </w:rPr>
        <w:t xml:space="preserve">Մթնոլորտային օդ </w:t>
      </w:r>
    </w:p>
    <w:p w:rsidR="007826AF" w:rsidRPr="00A3502B" w:rsidRDefault="003075DC" w:rsidP="007826AF">
      <w:pPr>
        <w:spacing w:after="0" w:line="240" w:lineRule="auto"/>
        <w:ind w:firstLine="567"/>
        <w:jc w:val="both"/>
        <w:rPr>
          <w:rFonts w:ascii="Sylfaen" w:hAnsi="Sylfaen" w:cs="Arial"/>
          <w:kern w:val="24"/>
          <w:sz w:val="24"/>
          <w:szCs w:val="20"/>
          <w:highlight w:val="yellow"/>
          <w:lang w:val="hy-AM" w:eastAsia="en-US"/>
        </w:rPr>
      </w:pPr>
      <w:r w:rsidRPr="00A3502B">
        <w:rPr>
          <w:rFonts w:ascii="Sylfaen" w:hAnsi="Sylfaen" w:cs="Arial"/>
          <w:kern w:val="24"/>
          <w:sz w:val="24"/>
          <w:szCs w:val="20"/>
          <w:highlight w:val="yellow"/>
          <w:lang w:val="hy-AM" w:eastAsia="en-US"/>
        </w:rPr>
        <w:t xml:space="preserve">Շինարարական աշխատանքների ընթացքում հիմնականում կանխատեսվում է օդի աղտոտում` պայմանավորված անօրգանական փոշու և ծխագազերի ժամանակավոր արտանետումներով, որոնք առաջանում են շինարարական տեխնիկայի աշխատանքի դեպքում: Շինարարության ընթացքում վերը նշված արտանետումները կլինեն տեղայնացված, ենթակա արագ ցրման և ժամանակավոր՝ հաշվի առնելով շինարարական աշխատանքների ժամանակավոր բնույթը: Հնարավոր վնասակար ազդեցությունները կբացառվեն կամ կնվազեցվեն բնապահպանական կառավարման պլանում ներկայացված միջոցառումների իրականացման դեպքում, մասնավորապես` փոշու արտանետումները նվազեցնելու համար կիրականցվի՝ </w:t>
      </w:r>
    </w:p>
    <w:p w:rsidR="007826AF" w:rsidRPr="00A3502B" w:rsidRDefault="003075DC" w:rsidP="007826AF">
      <w:pPr>
        <w:pStyle w:val="ListParagraph"/>
        <w:numPr>
          <w:ilvl w:val="0"/>
          <w:numId w:val="27"/>
        </w:numPr>
        <w:jc w:val="both"/>
        <w:rPr>
          <w:rFonts w:ascii="Sylfaen" w:hAnsi="Sylfaen" w:cs="Arial"/>
          <w:highlight w:val="yellow"/>
          <w:lang w:val="hy-AM"/>
        </w:rPr>
      </w:pPr>
      <w:r w:rsidRPr="00A3502B">
        <w:rPr>
          <w:rFonts w:ascii="Sylfaen" w:hAnsi="Sylfaen" w:cs="Arial"/>
          <w:highlight w:val="yellow"/>
          <w:lang w:val="hy-AM"/>
        </w:rPr>
        <w:t xml:space="preserve">շինհրապարակի պարբերաբար ջրցանում, </w:t>
      </w:r>
    </w:p>
    <w:p w:rsidR="007826AF" w:rsidRPr="00A3502B" w:rsidRDefault="003075DC" w:rsidP="007826AF">
      <w:pPr>
        <w:pStyle w:val="ListParagraph"/>
        <w:numPr>
          <w:ilvl w:val="0"/>
          <w:numId w:val="27"/>
        </w:numPr>
        <w:jc w:val="both"/>
        <w:rPr>
          <w:rFonts w:ascii="Sylfaen" w:hAnsi="Sylfaen" w:cs="Arial"/>
          <w:highlight w:val="yellow"/>
          <w:lang w:val="hy-AM"/>
        </w:rPr>
      </w:pPr>
      <w:r w:rsidRPr="00A3502B">
        <w:rPr>
          <w:rFonts w:ascii="Sylfaen" w:hAnsi="Sylfaen" w:cs="Arial"/>
          <w:highlight w:val="yellow"/>
          <w:lang w:val="hy-AM"/>
        </w:rPr>
        <w:t xml:space="preserve">սորուն շինարարական նյութեր տեղափոխող մեքենաների երթևեկությունը կկազմակերպվի թափքի ծածկման պայմաններում, </w:t>
      </w:r>
    </w:p>
    <w:p w:rsidR="007826AF" w:rsidRPr="00A3502B" w:rsidRDefault="003075DC" w:rsidP="007826AF">
      <w:pPr>
        <w:pStyle w:val="ListParagraph"/>
        <w:numPr>
          <w:ilvl w:val="0"/>
          <w:numId w:val="27"/>
        </w:numPr>
        <w:jc w:val="both"/>
        <w:rPr>
          <w:rFonts w:ascii="Sylfaen" w:hAnsi="Sylfaen" w:cs="Arial"/>
          <w:highlight w:val="yellow"/>
          <w:lang w:val="hy-AM"/>
        </w:rPr>
      </w:pPr>
      <w:r w:rsidRPr="00A3502B">
        <w:rPr>
          <w:rFonts w:ascii="Sylfaen" w:hAnsi="Sylfaen" w:cs="Arial"/>
          <w:highlight w:val="yellow"/>
          <w:lang w:val="hy-AM"/>
        </w:rPr>
        <w:t xml:space="preserve">շինարարական աղբի տեղափոխման համար օգտագորխվելու է փակ ծածկ ունեցող մեքենաներ </w:t>
      </w:r>
    </w:p>
    <w:p w:rsidR="007826AF" w:rsidRPr="00A3502B" w:rsidRDefault="007826AF" w:rsidP="007826AF">
      <w:pPr>
        <w:pStyle w:val="ListParagraph"/>
        <w:numPr>
          <w:ilvl w:val="0"/>
          <w:numId w:val="27"/>
        </w:numPr>
        <w:jc w:val="both"/>
        <w:rPr>
          <w:rFonts w:ascii="Sylfaen" w:hAnsi="Sylfaen" w:cs="Arial"/>
          <w:highlight w:val="yellow"/>
          <w:lang w:val="hy-AM"/>
        </w:rPr>
      </w:pPr>
      <w:r w:rsidRPr="00A3502B">
        <w:rPr>
          <w:rFonts w:ascii="Sylfaen" w:hAnsi="Sylfaen" w:cs="Arial"/>
          <w:highlight w:val="yellow"/>
          <w:lang w:val="hy-AM"/>
        </w:rPr>
        <w:t>ա</w:t>
      </w:r>
      <w:r w:rsidR="003075DC" w:rsidRPr="00A3502B">
        <w:rPr>
          <w:rFonts w:ascii="Sylfaen" w:hAnsi="Sylfaen" w:cs="Arial"/>
          <w:highlight w:val="yellow"/>
          <w:lang w:val="hy-AM"/>
        </w:rPr>
        <w:t xml:space="preserve">պրանքային բետոնը շին.հրապարակ է բերվում պատրաստի վիճակում` բետոնատար ինքնաթափերի միջոցով ավտոմատ բետոնա-շաղախային հանգույցից: </w:t>
      </w:r>
    </w:p>
    <w:p w:rsidR="007826AF" w:rsidRPr="00A3502B" w:rsidRDefault="003075DC" w:rsidP="007826AF">
      <w:pPr>
        <w:pStyle w:val="ListParagraph"/>
        <w:numPr>
          <w:ilvl w:val="0"/>
          <w:numId w:val="27"/>
        </w:numPr>
        <w:jc w:val="both"/>
        <w:rPr>
          <w:rFonts w:ascii="Sylfaen" w:hAnsi="Sylfaen" w:cs="Arial"/>
          <w:highlight w:val="yellow"/>
          <w:lang w:val="hy-AM"/>
        </w:rPr>
      </w:pPr>
      <w:r w:rsidRPr="00A3502B">
        <w:rPr>
          <w:rFonts w:ascii="Sylfaen" w:hAnsi="Sylfaen" w:cs="Arial"/>
          <w:highlight w:val="yellow"/>
          <w:lang w:val="hy-AM"/>
        </w:rPr>
        <w:t xml:space="preserve">շինհրապարակ մուտք գործող և դուրս եկող մեքենաների անվադողերի լվացում, բացառվելու են անսարք վիճակում գտնվող և արտահոսքեր ունեցող մեքենաների շահագործումը։ </w:t>
      </w:r>
    </w:p>
    <w:p w:rsidR="007826AF" w:rsidRPr="00A3502B" w:rsidRDefault="003075DC" w:rsidP="007826AF">
      <w:pPr>
        <w:pStyle w:val="ListParagraph"/>
        <w:numPr>
          <w:ilvl w:val="0"/>
          <w:numId w:val="27"/>
        </w:numPr>
        <w:jc w:val="both"/>
        <w:rPr>
          <w:rFonts w:ascii="Sylfaen" w:hAnsi="Sylfaen" w:cs="Arial"/>
          <w:highlight w:val="yellow"/>
          <w:lang w:val="hy-AM"/>
        </w:rPr>
      </w:pPr>
      <w:r w:rsidRPr="00A3502B">
        <w:rPr>
          <w:rFonts w:ascii="Sylfaen" w:hAnsi="Sylfaen" w:cs="Arial"/>
          <w:highlight w:val="yellow"/>
          <w:lang w:val="hy-AM"/>
        </w:rPr>
        <w:lastRenderedPageBreak/>
        <w:t xml:space="preserve">շինհրապարակում սորուն նյութերը պահեստավորվելու են շինանյութի համար նախատեսված ժամանակավոր պահեստներում կամ ծածկվելու են անջրթափանց պոլիէթելենային թաղանթով, </w:t>
      </w:r>
    </w:p>
    <w:p w:rsidR="007826AF" w:rsidRPr="00A3502B" w:rsidRDefault="003075DC" w:rsidP="007826AF">
      <w:pPr>
        <w:pStyle w:val="ListParagraph"/>
        <w:numPr>
          <w:ilvl w:val="0"/>
          <w:numId w:val="27"/>
        </w:numPr>
        <w:jc w:val="both"/>
        <w:rPr>
          <w:rFonts w:ascii="Sylfaen" w:hAnsi="Sylfaen" w:cs="Arial"/>
          <w:highlight w:val="yellow"/>
          <w:lang w:val="hy-AM"/>
        </w:rPr>
      </w:pPr>
      <w:r w:rsidRPr="00A3502B">
        <w:rPr>
          <w:rFonts w:ascii="Sylfaen" w:hAnsi="Sylfaen" w:cs="Arial"/>
          <w:highlight w:val="yellow"/>
          <w:lang w:val="hy-AM"/>
        </w:rPr>
        <w:t xml:space="preserve">շինհրապարակը առանձնացվելու է մետաղաթիթեղյա ցանկապատով կամ հատուկ մեկուսիչ թաղանթով, </w:t>
      </w:r>
    </w:p>
    <w:p w:rsidR="007826AF" w:rsidRPr="00A3502B" w:rsidRDefault="003075DC" w:rsidP="007826AF">
      <w:pPr>
        <w:pStyle w:val="ListParagraph"/>
        <w:numPr>
          <w:ilvl w:val="0"/>
          <w:numId w:val="27"/>
        </w:numPr>
        <w:jc w:val="both"/>
        <w:rPr>
          <w:rFonts w:ascii="Sylfaen" w:hAnsi="Sylfaen" w:cs="Arial"/>
          <w:highlight w:val="yellow"/>
          <w:lang w:val="hy-AM"/>
        </w:rPr>
      </w:pPr>
      <w:r w:rsidRPr="00A3502B">
        <w:rPr>
          <w:rFonts w:ascii="Sylfaen" w:hAnsi="Sylfaen" w:cs="Arial"/>
          <w:highlight w:val="yellow"/>
          <w:lang w:val="hy-AM"/>
        </w:rPr>
        <w:t xml:space="preserve">շինարարական հրապարակում նախատեսվելու է թափոնների ժամանակավոր կուտակման վայրեր, </w:t>
      </w:r>
    </w:p>
    <w:p w:rsidR="007826AF" w:rsidRPr="00A3502B" w:rsidRDefault="003075DC" w:rsidP="007826AF">
      <w:pPr>
        <w:pStyle w:val="ListParagraph"/>
        <w:numPr>
          <w:ilvl w:val="0"/>
          <w:numId w:val="27"/>
        </w:numPr>
        <w:jc w:val="both"/>
        <w:rPr>
          <w:rFonts w:ascii="Sylfaen" w:hAnsi="Sylfaen" w:cs="Arial"/>
          <w:highlight w:val="yellow"/>
          <w:lang w:val="hy-AM"/>
        </w:rPr>
      </w:pPr>
      <w:r w:rsidRPr="00A3502B">
        <w:rPr>
          <w:rFonts w:ascii="Sylfaen" w:hAnsi="Sylfaen" w:cs="Arial"/>
          <w:highlight w:val="yellow"/>
          <w:lang w:val="hy-AM"/>
        </w:rPr>
        <w:t xml:space="preserve">բացառվելու է տարածքում թափոնների բաց այրումը, </w:t>
      </w:r>
    </w:p>
    <w:p w:rsidR="007826AF" w:rsidRPr="00A3502B" w:rsidRDefault="003075DC" w:rsidP="007826AF">
      <w:pPr>
        <w:pStyle w:val="ListParagraph"/>
        <w:numPr>
          <w:ilvl w:val="0"/>
          <w:numId w:val="27"/>
        </w:numPr>
        <w:jc w:val="both"/>
        <w:rPr>
          <w:rFonts w:ascii="Sylfaen" w:hAnsi="Sylfaen" w:cs="Arial"/>
          <w:highlight w:val="yellow"/>
          <w:lang w:val="hy-AM"/>
        </w:rPr>
      </w:pPr>
      <w:r w:rsidRPr="00A3502B">
        <w:rPr>
          <w:rFonts w:ascii="Sylfaen" w:hAnsi="Sylfaen" w:cs="Arial"/>
          <w:highlight w:val="yellow"/>
          <w:lang w:val="hy-AM"/>
        </w:rPr>
        <w:t xml:space="preserve">օգտագործվող տեխնիկան, սարքավորումները և տրանսպորտային միջոցներն օգտագործվելու են միայն սարքին վիճակում, </w:t>
      </w:r>
    </w:p>
    <w:p w:rsidR="003075DC" w:rsidRPr="00A3502B" w:rsidRDefault="003075DC" w:rsidP="007826AF">
      <w:pPr>
        <w:pStyle w:val="ListParagraph"/>
        <w:numPr>
          <w:ilvl w:val="0"/>
          <w:numId w:val="27"/>
        </w:numPr>
        <w:jc w:val="both"/>
        <w:rPr>
          <w:rFonts w:ascii="Sylfaen" w:hAnsi="Sylfaen" w:cs="Arial"/>
          <w:highlight w:val="yellow"/>
          <w:lang w:val="hy-AM"/>
        </w:rPr>
      </w:pPr>
      <w:r w:rsidRPr="00A3502B">
        <w:rPr>
          <w:rFonts w:ascii="Sylfaen" w:hAnsi="Sylfaen" w:cs="Arial"/>
          <w:highlight w:val="yellow"/>
          <w:lang w:val="hy-AM"/>
        </w:rPr>
        <w:t>բացառվելու են անսարք վիճակում գտնվող և արտահոսքեր ունեցող մեքենաների շահագործումը։ Այդ նպատակով իրականացվելու են պարբերաբար ստուգումներ։ Նշված միջոցառումների իրականացման արդյունքում օդային ավազանի աղտոտվածու</w:t>
      </w:r>
      <w:r w:rsidR="007826AF" w:rsidRPr="00A3502B">
        <w:rPr>
          <w:rFonts w:ascii="Sylfaen" w:hAnsi="Sylfaen" w:cs="Arial"/>
          <w:highlight w:val="yellow"/>
          <w:lang w:val="hy-AM"/>
        </w:rPr>
        <w:t>թ</w:t>
      </w:r>
      <w:r w:rsidRPr="00A3502B">
        <w:rPr>
          <w:rFonts w:ascii="Sylfaen" w:hAnsi="Sylfaen" w:cs="Arial"/>
          <w:highlight w:val="yellow"/>
          <w:lang w:val="hy-AM"/>
        </w:rPr>
        <w:t>յան լրացուցիչ ավելացում չի նախատեսվում։</w:t>
      </w:r>
    </w:p>
    <w:p w:rsidR="003075DC" w:rsidRPr="00A3502B" w:rsidRDefault="003075DC">
      <w:pPr>
        <w:spacing w:after="0" w:line="240" w:lineRule="auto"/>
        <w:rPr>
          <w:highlight w:val="yellow"/>
          <w:lang w:val="hy-AM"/>
        </w:rPr>
      </w:pPr>
    </w:p>
    <w:p w:rsidR="007826AF" w:rsidRPr="00A3502B" w:rsidRDefault="003075DC">
      <w:pPr>
        <w:spacing w:after="0" w:line="240" w:lineRule="auto"/>
        <w:rPr>
          <w:rFonts w:ascii="Sylfaen" w:hAnsi="Sylfaen" w:cs="Arial"/>
          <w:b/>
          <w:kern w:val="24"/>
          <w:sz w:val="24"/>
          <w:szCs w:val="20"/>
          <w:highlight w:val="yellow"/>
          <w:lang w:val="hy-AM" w:eastAsia="en-US"/>
        </w:rPr>
      </w:pPr>
      <w:r w:rsidRPr="00A3502B">
        <w:rPr>
          <w:rFonts w:ascii="Sylfaen" w:hAnsi="Sylfaen" w:cs="Arial"/>
          <w:b/>
          <w:kern w:val="24"/>
          <w:sz w:val="24"/>
          <w:szCs w:val="20"/>
          <w:highlight w:val="yellow"/>
          <w:lang w:val="hy-AM" w:eastAsia="en-US"/>
        </w:rPr>
        <w:t xml:space="preserve">Ջրային ռեսուրսներ </w:t>
      </w:r>
    </w:p>
    <w:p w:rsidR="007826AF" w:rsidRPr="00A3502B" w:rsidRDefault="007826AF">
      <w:pPr>
        <w:spacing w:after="0" w:line="240" w:lineRule="auto"/>
        <w:rPr>
          <w:highlight w:val="yellow"/>
          <w:lang w:val="hy-AM"/>
        </w:rPr>
      </w:pPr>
    </w:p>
    <w:p w:rsidR="007826AF" w:rsidRPr="00A3502B" w:rsidRDefault="003075DC" w:rsidP="007826AF">
      <w:pPr>
        <w:spacing w:after="0" w:line="240" w:lineRule="auto"/>
        <w:ind w:firstLine="567"/>
        <w:jc w:val="both"/>
        <w:rPr>
          <w:rFonts w:ascii="Sylfaen" w:hAnsi="Sylfaen" w:cs="Arial"/>
          <w:kern w:val="24"/>
          <w:sz w:val="24"/>
          <w:szCs w:val="20"/>
          <w:highlight w:val="yellow"/>
          <w:lang w:val="hy-AM" w:eastAsia="en-US"/>
        </w:rPr>
      </w:pPr>
      <w:r w:rsidRPr="00A3502B">
        <w:rPr>
          <w:rFonts w:ascii="Sylfaen" w:hAnsi="Sylfaen" w:cs="Arial"/>
          <w:kern w:val="24"/>
          <w:sz w:val="24"/>
          <w:szCs w:val="20"/>
          <w:highlight w:val="yellow"/>
          <w:lang w:val="hy-AM" w:eastAsia="en-US"/>
        </w:rPr>
        <w:t>Կառուցապատվող տարածքում չկան մակերևութային ջրային ավազաններ կամ առուներ: Ուստի մակերևութային և գրունտային ջրերի վրա ուղղակի ազդեցություն չի կանխատեսվում: Շինարարական աշխատանքները կատարվելու են առանձնացված շինհրապարակի ներսում, ինչը կբացառի հնարավոր արտահոսքերը և արտանետումները դեպի մակերևութային և/կամ ստորերկրյա ջրային ռեսուրսներ։ Շինարարական աշխատանքների ընթացքում ջրային ռեսուրսների վրա հնարավոր բացասական ազդեցությունները մեղմելու կամ կանխարգելու նպատակով նախատեսվում է</w:t>
      </w:r>
      <w:r w:rsidRPr="00A3502B">
        <w:rPr>
          <w:rFonts w:ascii="Times New Roman" w:hAnsi="Times New Roman"/>
          <w:kern w:val="24"/>
          <w:sz w:val="24"/>
          <w:szCs w:val="20"/>
          <w:highlight w:val="yellow"/>
          <w:lang w:val="hy-AM" w:eastAsia="en-US"/>
        </w:rPr>
        <w:t>․</w:t>
      </w:r>
      <w:r w:rsidRPr="00A3502B">
        <w:rPr>
          <w:rFonts w:ascii="Sylfaen" w:hAnsi="Sylfaen" w:cs="Arial"/>
          <w:kern w:val="24"/>
          <w:sz w:val="24"/>
          <w:szCs w:val="20"/>
          <w:highlight w:val="yellow"/>
          <w:lang w:val="hy-AM" w:eastAsia="en-US"/>
        </w:rPr>
        <w:t xml:space="preserve"> </w:t>
      </w:r>
    </w:p>
    <w:p w:rsidR="007826AF" w:rsidRPr="00A3502B" w:rsidRDefault="003075DC" w:rsidP="007826AF">
      <w:pPr>
        <w:pStyle w:val="ListParagraph"/>
        <w:numPr>
          <w:ilvl w:val="0"/>
          <w:numId w:val="26"/>
        </w:numPr>
        <w:jc w:val="both"/>
        <w:rPr>
          <w:rFonts w:ascii="Sylfaen" w:hAnsi="Sylfaen" w:cs="Arial"/>
          <w:highlight w:val="yellow"/>
          <w:lang w:val="hy-AM"/>
        </w:rPr>
      </w:pPr>
      <w:r w:rsidRPr="00A3502B">
        <w:rPr>
          <w:rFonts w:ascii="Sylfaen" w:hAnsi="Sylfaen" w:cs="Arial"/>
          <w:highlight w:val="yellow"/>
          <w:lang w:val="hy-AM"/>
        </w:rPr>
        <w:t xml:space="preserve">փոշենստեցման համար ջրցանը կատարվելու է ըստ անհրաժեշտության, հնարավորինս չառաջացնելով մակերևութային հոսքեր </w:t>
      </w:r>
    </w:p>
    <w:p w:rsidR="007826AF" w:rsidRPr="00A3502B" w:rsidRDefault="003075DC" w:rsidP="007826AF">
      <w:pPr>
        <w:pStyle w:val="ListParagraph"/>
        <w:numPr>
          <w:ilvl w:val="0"/>
          <w:numId w:val="26"/>
        </w:numPr>
        <w:jc w:val="both"/>
        <w:rPr>
          <w:rFonts w:ascii="Sylfaen" w:hAnsi="Sylfaen" w:cs="Arial"/>
          <w:highlight w:val="yellow"/>
          <w:lang w:val="hy-AM"/>
        </w:rPr>
      </w:pPr>
      <w:r w:rsidRPr="00A3502B">
        <w:rPr>
          <w:rFonts w:ascii="Sylfaen" w:hAnsi="Sylfaen" w:cs="Arial"/>
          <w:highlight w:val="yellow"/>
          <w:lang w:val="hy-AM"/>
        </w:rPr>
        <w:t xml:space="preserve">տրանսպորտային միջոցների և սարքավորումների լվացման հոսքաջրերը ներքին բակային ցանցով ուղղվելու են շինհրապարակում տեղադրված պարզարան, պարզարանում տեղի է ունենում մեխանիկական նստեցում, պարզեցված ջուրը կօգտագործվի տարածքի ջրցանման համար, իսկ փոքր քանակներով նստվածքը կհեռացվի որպես շինաղբ: </w:t>
      </w:r>
    </w:p>
    <w:p w:rsidR="007826AF" w:rsidRPr="00A3502B" w:rsidRDefault="003075DC" w:rsidP="007826AF">
      <w:pPr>
        <w:pStyle w:val="ListParagraph"/>
        <w:numPr>
          <w:ilvl w:val="0"/>
          <w:numId w:val="26"/>
        </w:numPr>
        <w:jc w:val="both"/>
        <w:rPr>
          <w:rFonts w:ascii="Sylfaen" w:hAnsi="Sylfaen" w:cs="Arial"/>
          <w:highlight w:val="yellow"/>
          <w:lang w:val="hy-AM"/>
        </w:rPr>
      </w:pPr>
      <w:r w:rsidRPr="00A3502B">
        <w:rPr>
          <w:rFonts w:ascii="Sylfaen" w:hAnsi="Sylfaen" w:cs="Arial"/>
          <w:highlight w:val="yellow"/>
          <w:lang w:val="hy-AM"/>
        </w:rPr>
        <w:t xml:space="preserve">անձրևաջրերը և շինարարական հոսքաջրերը հեռացվելու են դեպի տարածքում նախատեսվող պարզարան, պարզարանում տեղի է ունենում մեխանիկական նստեցում, պարզեցված ջուրը կօգտագործվի տարածքի ջրցանման համար, իսկ փոքր քանակներով նստվածքը կհեռացվի որպես շինաղբ: </w:t>
      </w:r>
    </w:p>
    <w:p w:rsidR="007826AF" w:rsidRPr="00A3502B" w:rsidRDefault="003075DC" w:rsidP="007826AF">
      <w:pPr>
        <w:pStyle w:val="ListParagraph"/>
        <w:numPr>
          <w:ilvl w:val="0"/>
          <w:numId w:val="26"/>
        </w:numPr>
        <w:jc w:val="both"/>
        <w:rPr>
          <w:rFonts w:ascii="Sylfaen" w:hAnsi="Sylfaen" w:cs="Arial"/>
          <w:highlight w:val="yellow"/>
          <w:lang w:val="hy-AM"/>
        </w:rPr>
      </w:pPr>
      <w:r w:rsidRPr="00A3502B">
        <w:rPr>
          <w:rFonts w:ascii="Sylfaen" w:hAnsi="Sylfaen" w:cs="Arial"/>
          <w:highlight w:val="yellow"/>
          <w:lang w:val="hy-AM"/>
        </w:rPr>
        <w:t xml:space="preserve">շինարարական տրանսպորտային միջոցների և սարքավորումների սպասարկումն իրականացվելու է համապատասխան մասնագիտացված կետերում, </w:t>
      </w:r>
    </w:p>
    <w:p w:rsidR="003075DC" w:rsidRPr="00A3502B" w:rsidRDefault="003075DC" w:rsidP="007826AF">
      <w:pPr>
        <w:pStyle w:val="ListParagraph"/>
        <w:numPr>
          <w:ilvl w:val="0"/>
          <w:numId w:val="26"/>
        </w:numPr>
        <w:jc w:val="both"/>
        <w:rPr>
          <w:rFonts w:ascii="Sylfaen" w:hAnsi="Sylfaen" w:cs="Arial"/>
          <w:highlight w:val="yellow"/>
          <w:lang w:val="hy-AM"/>
        </w:rPr>
      </w:pPr>
      <w:r w:rsidRPr="00A3502B">
        <w:rPr>
          <w:rFonts w:ascii="Sylfaen" w:hAnsi="Sylfaen" w:cs="Arial"/>
          <w:highlight w:val="yellow"/>
          <w:lang w:val="hy-AM"/>
        </w:rPr>
        <w:t>շինարարության համար անհրաժեշտ բետոնախառնուրդը բերվելու է պատրաստի վիճակում՝ բետոնախառնիչ մեքենաներով, ինչը նաև նպաստում է հողային ռեսուրսները բետոնաջրերի աղտոտումից զերծ պահելուն:</w:t>
      </w:r>
    </w:p>
    <w:p w:rsidR="003075DC" w:rsidRPr="00A3502B" w:rsidRDefault="003075DC">
      <w:pPr>
        <w:spacing w:after="0" w:line="240" w:lineRule="auto"/>
        <w:rPr>
          <w:highlight w:val="yellow"/>
          <w:lang w:val="hy-AM"/>
        </w:rPr>
      </w:pPr>
    </w:p>
    <w:p w:rsidR="007826AF" w:rsidRPr="00A3502B" w:rsidRDefault="003075DC">
      <w:pPr>
        <w:spacing w:after="0" w:line="240" w:lineRule="auto"/>
        <w:rPr>
          <w:rFonts w:ascii="Sylfaen" w:hAnsi="Sylfaen" w:cs="Arial"/>
          <w:b/>
          <w:kern w:val="24"/>
          <w:sz w:val="24"/>
          <w:szCs w:val="20"/>
          <w:highlight w:val="yellow"/>
          <w:lang w:val="hy-AM" w:eastAsia="en-US"/>
        </w:rPr>
      </w:pPr>
      <w:r w:rsidRPr="00A3502B">
        <w:rPr>
          <w:rFonts w:ascii="Sylfaen" w:hAnsi="Sylfaen" w:cs="Arial"/>
          <w:b/>
          <w:kern w:val="24"/>
          <w:sz w:val="24"/>
          <w:szCs w:val="20"/>
          <w:highlight w:val="yellow"/>
          <w:lang w:val="hy-AM" w:eastAsia="en-US"/>
        </w:rPr>
        <w:lastRenderedPageBreak/>
        <w:t xml:space="preserve">Հողային ռեսուրսներ </w:t>
      </w:r>
    </w:p>
    <w:p w:rsidR="007826AF" w:rsidRPr="00A3502B" w:rsidRDefault="007826AF">
      <w:pPr>
        <w:spacing w:after="0" w:line="240" w:lineRule="auto"/>
        <w:rPr>
          <w:rFonts w:ascii="Sylfaen" w:hAnsi="Sylfaen" w:cs="Arial"/>
          <w:kern w:val="24"/>
          <w:sz w:val="24"/>
          <w:szCs w:val="20"/>
          <w:highlight w:val="yellow"/>
          <w:lang w:val="hy-AM" w:eastAsia="en-US"/>
        </w:rPr>
      </w:pPr>
    </w:p>
    <w:p w:rsidR="007826AF" w:rsidRPr="00A3502B" w:rsidRDefault="003075DC">
      <w:pPr>
        <w:spacing w:after="0" w:line="240" w:lineRule="auto"/>
        <w:rPr>
          <w:rFonts w:ascii="Sylfaen" w:hAnsi="Sylfaen" w:cs="Arial"/>
          <w:kern w:val="24"/>
          <w:sz w:val="24"/>
          <w:szCs w:val="20"/>
          <w:highlight w:val="yellow"/>
          <w:lang w:val="hy-AM" w:eastAsia="en-US"/>
        </w:rPr>
      </w:pPr>
      <w:r w:rsidRPr="00A3502B">
        <w:rPr>
          <w:rFonts w:ascii="Sylfaen" w:hAnsi="Sylfaen" w:cs="Arial"/>
          <w:kern w:val="24"/>
          <w:sz w:val="24"/>
          <w:szCs w:val="20"/>
          <w:highlight w:val="yellow"/>
          <w:lang w:val="hy-AM" w:eastAsia="en-US"/>
        </w:rPr>
        <w:t xml:space="preserve">Հողային ռեսուրսների պահպանության համար նախատեսվում են. </w:t>
      </w:r>
    </w:p>
    <w:p w:rsidR="007826AF" w:rsidRPr="00A3502B" w:rsidRDefault="003075DC" w:rsidP="007D39B8">
      <w:pPr>
        <w:pStyle w:val="ListParagraph"/>
        <w:numPr>
          <w:ilvl w:val="0"/>
          <w:numId w:val="30"/>
        </w:numPr>
        <w:jc w:val="both"/>
        <w:rPr>
          <w:rFonts w:ascii="Sylfaen" w:hAnsi="Sylfaen" w:cs="Arial"/>
          <w:highlight w:val="yellow"/>
          <w:lang w:val="hy-AM"/>
        </w:rPr>
      </w:pPr>
      <w:r w:rsidRPr="00A3502B">
        <w:rPr>
          <w:rFonts w:ascii="Sylfaen" w:hAnsi="Sylfaen" w:cs="Arial"/>
          <w:highlight w:val="yellow"/>
          <w:lang w:val="hy-AM"/>
        </w:rPr>
        <w:t xml:space="preserve">հողային աշխատանքների արդյունքում հանված հողային զանգվածը մինչև օգտագործելը կամ տեղափոխելը պահվելու է շինհրպարակում, առանձնացված վայրում՝ ծածկված անջրթափանց պոլիէթիլենային թաղանթով, </w:t>
      </w:r>
    </w:p>
    <w:p w:rsidR="007826AF" w:rsidRPr="00A3502B" w:rsidRDefault="007D39B8" w:rsidP="007D39B8">
      <w:pPr>
        <w:pStyle w:val="ListParagraph"/>
        <w:numPr>
          <w:ilvl w:val="0"/>
          <w:numId w:val="30"/>
        </w:numPr>
        <w:jc w:val="both"/>
        <w:rPr>
          <w:rFonts w:ascii="Sylfaen" w:hAnsi="Sylfaen" w:cs="Arial"/>
          <w:highlight w:val="yellow"/>
          <w:lang w:val="hy-AM"/>
        </w:rPr>
      </w:pPr>
      <w:r w:rsidRPr="00A3502B">
        <w:rPr>
          <w:rFonts w:ascii="Sylfaen" w:hAnsi="Sylfaen" w:cs="Arial"/>
          <w:highlight w:val="yellow"/>
          <w:lang w:val="hy-AM"/>
        </w:rPr>
        <w:t>շ</w:t>
      </w:r>
      <w:r w:rsidR="003075DC" w:rsidRPr="00A3502B">
        <w:rPr>
          <w:rFonts w:ascii="Sylfaen" w:hAnsi="Sylfaen" w:cs="Arial"/>
          <w:highlight w:val="yellow"/>
          <w:lang w:val="hy-AM"/>
        </w:rPr>
        <w:t xml:space="preserve">ինարարական նյութերը տեղադրվելու են հատուկ տակդիրների կամ անջրթափանց հիմքով բետոնապատ մակերեսների վրա, </w:t>
      </w:r>
    </w:p>
    <w:p w:rsidR="007826AF" w:rsidRPr="00A3502B" w:rsidRDefault="007D39B8" w:rsidP="007D39B8">
      <w:pPr>
        <w:pStyle w:val="ListParagraph"/>
        <w:numPr>
          <w:ilvl w:val="0"/>
          <w:numId w:val="30"/>
        </w:numPr>
        <w:jc w:val="both"/>
        <w:rPr>
          <w:rFonts w:ascii="Sylfaen" w:hAnsi="Sylfaen" w:cs="Arial"/>
          <w:highlight w:val="yellow"/>
          <w:lang w:val="hy-AM"/>
        </w:rPr>
      </w:pPr>
      <w:r w:rsidRPr="00A3502B">
        <w:rPr>
          <w:rFonts w:ascii="Sylfaen" w:hAnsi="Sylfaen" w:cs="Arial"/>
          <w:highlight w:val="yellow"/>
          <w:lang w:val="hy-AM"/>
        </w:rPr>
        <w:t>շ</w:t>
      </w:r>
      <w:r w:rsidR="003075DC" w:rsidRPr="00A3502B">
        <w:rPr>
          <w:rFonts w:ascii="Sylfaen" w:hAnsi="Sylfaen" w:cs="Arial"/>
          <w:highlight w:val="yellow"/>
          <w:lang w:val="hy-AM"/>
        </w:rPr>
        <w:t xml:space="preserve">ինարարական սարքավորումներից նավթանյութերի արտահոսքի հավանականությունը նվազեցնելու նպատակով, անհրաժեշտ է, որ այդ տարածքներում ապահովվի սարքավորումների և մեքենաների պատշաճ տեխնիկական վիճակ: </w:t>
      </w:r>
    </w:p>
    <w:p w:rsidR="007826AF" w:rsidRPr="00A3502B" w:rsidRDefault="007D39B8" w:rsidP="007D39B8">
      <w:pPr>
        <w:pStyle w:val="ListParagraph"/>
        <w:numPr>
          <w:ilvl w:val="0"/>
          <w:numId w:val="30"/>
        </w:numPr>
        <w:jc w:val="both"/>
        <w:rPr>
          <w:rFonts w:ascii="Sylfaen" w:hAnsi="Sylfaen" w:cs="Arial"/>
          <w:highlight w:val="yellow"/>
          <w:lang w:val="hy-AM"/>
        </w:rPr>
      </w:pPr>
      <w:r w:rsidRPr="00A3502B">
        <w:rPr>
          <w:rFonts w:ascii="Sylfaen" w:hAnsi="Sylfaen" w:cs="Arial"/>
          <w:highlight w:val="yellow"/>
          <w:lang w:val="hy-AM"/>
        </w:rPr>
        <w:t>ա</w:t>
      </w:r>
      <w:r w:rsidR="003075DC" w:rsidRPr="00A3502B">
        <w:rPr>
          <w:rFonts w:ascii="Sylfaen" w:hAnsi="Sylfaen" w:cs="Arial"/>
          <w:highlight w:val="yellow"/>
          <w:lang w:val="hy-AM"/>
        </w:rPr>
        <w:t>յն հատվածներում, որոնք նախատեսված են շինարարական տեխնիկայի կայանման համար պետք է տեղադրել ավազ կամ մանրախիճ: Այն դեպքերում, երբ մեքենաներից և</w:t>
      </w:r>
      <w:r w:rsidR="007826AF" w:rsidRPr="00A3502B">
        <w:rPr>
          <w:rFonts w:ascii="Sylfaen" w:hAnsi="Sylfaen" w:cs="Arial"/>
          <w:highlight w:val="yellow"/>
          <w:lang w:val="hy-AM"/>
        </w:rPr>
        <w:t xml:space="preserve"> սարքավորումներից կլինի վառելիքի և/կամ քսայուղերի արտահոսք, ապա պետք է փռված ավազը կամ մանրախիճը տեղափոխել համապատասխան աղբավայր և այն փոխարինել նորով: </w:t>
      </w:r>
    </w:p>
    <w:p w:rsidR="007826AF" w:rsidRPr="00A3502B" w:rsidRDefault="007826AF" w:rsidP="007D39B8">
      <w:pPr>
        <w:pStyle w:val="ListParagraph"/>
        <w:numPr>
          <w:ilvl w:val="0"/>
          <w:numId w:val="30"/>
        </w:numPr>
        <w:jc w:val="both"/>
        <w:rPr>
          <w:rFonts w:ascii="Sylfaen" w:hAnsi="Sylfaen" w:cs="Arial"/>
          <w:highlight w:val="yellow"/>
          <w:lang w:val="hy-AM"/>
        </w:rPr>
      </w:pPr>
      <w:r w:rsidRPr="00A3502B">
        <w:rPr>
          <w:rFonts w:ascii="Sylfaen" w:hAnsi="Sylfaen" w:cs="Arial"/>
          <w:highlight w:val="yellow"/>
          <w:lang w:val="hy-AM"/>
        </w:rPr>
        <w:t xml:space="preserve">աշխատանքների ավարտից հետո կմաքրվեն բոլոր տարածքները և առաջացած թափոնները կտեղափոխվեն ինքնակառավարման մարմնի կողմից հատկացված աղբավայր, </w:t>
      </w:r>
    </w:p>
    <w:p w:rsidR="007826AF" w:rsidRPr="00A3502B" w:rsidRDefault="007826AF" w:rsidP="007D39B8">
      <w:pPr>
        <w:pStyle w:val="ListParagraph"/>
        <w:numPr>
          <w:ilvl w:val="0"/>
          <w:numId w:val="30"/>
        </w:numPr>
        <w:jc w:val="both"/>
        <w:rPr>
          <w:rFonts w:ascii="Sylfaen" w:hAnsi="Sylfaen" w:cs="Arial"/>
          <w:highlight w:val="yellow"/>
          <w:lang w:val="hy-AM"/>
        </w:rPr>
      </w:pPr>
      <w:r w:rsidRPr="00A3502B">
        <w:rPr>
          <w:rFonts w:ascii="Sylfaen" w:hAnsi="Sylfaen" w:cs="Arial"/>
          <w:highlight w:val="yellow"/>
          <w:lang w:val="hy-AM"/>
        </w:rPr>
        <w:t>տարածքը կբարեկարգվի և կմաքրվի շինաղբից:</w:t>
      </w:r>
    </w:p>
    <w:p w:rsidR="007826AF" w:rsidRPr="00A3502B" w:rsidRDefault="007826AF">
      <w:pPr>
        <w:spacing w:after="0" w:line="240" w:lineRule="auto"/>
        <w:rPr>
          <w:rFonts w:ascii="Sylfaen" w:hAnsi="Sylfaen" w:cs="Arial"/>
          <w:kern w:val="24"/>
          <w:sz w:val="24"/>
          <w:szCs w:val="20"/>
          <w:highlight w:val="yellow"/>
          <w:lang w:val="hy-AM" w:eastAsia="en-US"/>
        </w:rPr>
      </w:pPr>
    </w:p>
    <w:p w:rsidR="007826AF" w:rsidRPr="00A3502B" w:rsidRDefault="007826AF">
      <w:pPr>
        <w:spacing w:after="0" w:line="240" w:lineRule="auto"/>
        <w:rPr>
          <w:rFonts w:ascii="Sylfaen" w:hAnsi="Sylfaen" w:cs="Arial"/>
          <w:b/>
          <w:kern w:val="24"/>
          <w:sz w:val="24"/>
          <w:szCs w:val="20"/>
          <w:highlight w:val="yellow"/>
          <w:lang w:val="hy-AM" w:eastAsia="en-US"/>
        </w:rPr>
      </w:pPr>
      <w:r w:rsidRPr="00A3502B">
        <w:rPr>
          <w:rFonts w:ascii="Sylfaen" w:hAnsi="Sylfaen" w:cs="Arial"/>
          <w:b/>
          <w:kern w:val="24"/>
          <w:sz w:val="24"/>
          <w:szCs w:val="20"/>
          <w:highlight w:val="yellow"/>
          <w:lang w:val="hy-AM" w:eastAsia="en-US"/>
        </w:rPr>
        <w:t xml:space="preserve">Արտակարգ իրավիճակներ </w:t>
      </w:r>
    </w:p>
    <w:p w:rsidR="007826AF" w:rsidRPr="00A3502B" w:rsidRDefault="007826AF">
      <w:pPr>
        <w:spacing w:after="0" w:line="240" w:lineRule="auto"/>
        <w:rPr>
          <w:rFonts w:ascii="Sylfaen" w:hAnsi="Sylfaen" w:cs="Arial"/>
          <w:kern w:val="24"/>
          <w:sz w:val="24"/>
          <w:szCs w:val="20"/>
          <w:highlight w:val="yellow"/>
          <w:lang w:val="hy-AM" w:eastAsia="en-US"/>
        </w:rPr>
      </w:pPr>
    </w:p>
    <w:p w:rsidR="007826AF" w:rsidRPr="00A3502B" w:rsidRDefault="007826AF" w:rsidP="007826AF">
      <w:pPr>
        <w:spacing w:after="0" w:line="240" w:lineRule="auto"/>
        <w:ind w:firstLine="567"/>
        <w:jc w:val="both"/>
        <w:rPr>
          <w:rFonts w:ascii="Sylfaen" w:hAnsi="Sylfaen" w:cs="Arial"/>
          <w:kern w:val="24"/>
          <w:sz w:val="24"/>
          <w:szCs w:val="20"/>
          <w:highlight w:val="yellow"/>
          <w:lang w:val="hy-AM" w:eastAsia="en-US"/>
        </w:rPr>
      </w:pPr>
      <w:r w:rsidRPr="00A3502B">
        <w:rPr>
          <w:rFonts w:ascii="Sylfaen" w:hAnsi="Sylfaen" w:cs="Arial"/>
          <w:kern w:val="24"/>
          <w:sz w:val="24"/>
          <w:szCs w:val="20"/>
          <w:highlight w:val="yellow"/>
          <w:lang w:val="hy-AM" w:eastAsia="en-US"/>
        </w:rPr>
        <w:t>Շինարարական աշխատանքների ընթացքում հնարավոր են արտակարգ իրավիճակների ռիսկերի առաջացում՝ կապված բնական աղետների, սողանքների, հրդեհների, հեղուկ նյութերի արտահոսքի և շահագործվող շինտեխնիկայի վթարների հետ: Գործունեության իրականացման ընթացքում արտակարգ իրավիճակների հնարավոր ռիսկերը մեղմելու և դրանց առաջացումը կանխարգելելու նպատակով նախատեսվում է</w:t>
      </w:r>
      <w:r w:rsidRPr="00A3502B">
        <w:rPr>
          <w:rFonts w:ascii="Times New Roman" w:hAnsi="Times New Roman"/>
          <w:kern w:val="24"/>
          <w:sz w:val="24"/>
          <w:szCs w:val="20"/>
          <w:highlight w:val="yellow"/>
          <w:lang w:val="hy-AM" w:eastAsia="en-US"/>
        </w:rPr>
        <w:t>․</w:t>
      </w:r>
      <w:r w:rsidRPr="00A3502B">
        <w:rPr>
          <w:rFonts w:ascii="Sylfaen" w:hAnsi="Sylfaen" w:cs="Arial"/>
          <w:kern w:val="24"/>
          <w:sz w:val="24"/>
          <w:szCs w:val="20"/>
          <w:highlight w:val="yellow"/>
          <w:lang w:val="hy-AM" w:eastAsia="en-US"/>
        </w:rPr>
        <w:t xml:space="preserve"> </w:t>
      </w:r>
    </w:p>
    <w:p w:rsidR="007826AF" w:rsidRPr="00A3502B" w:rsidRDefault="007826AF" w:rsidP="007826AF">
      <w:pPr>
        <w:pStyle w:val="ListParagraph"/>
        <w:numPr>
          <w:ilvl w:val="0"/>
          <w:numId w:val="29"/>
        </w:numPr>
        <w:jc w:val="both"/>
        <w:rPr>
          <w:rFonts w:ascii="Sylfaen" w:hAnsi="Sylfaen" w:cs="Arial"/>
          <w:highlight w:val="yellow"/>
          <w:lang w:val="hy-AM"/>
        </w:rPr>
      </w:pPr>
      <w:r w:rsidRPr="00A3502B">
        <w:rPr>
          <w:rFonts w:ascii="Sylfaen" w:hAnsi="Sylfaen" w:cs="Arial"/>
          <w:highlight w:val="yellow"/>
          <w:lang w:val="hy-AM"/>
        </w:rPr>
        <w:t xml:space="preserve">կառույցների հիմքերի փոսորակները բացելուց և նախագծային նիշերին հասնելուց հետո՝ պարտադիր է ինժեներ-երկրաբանի կողմից հիմնափոսի զննումը և համապատասխան մասնագետի(երկրաբան) կողմից կազմված եզրակացությունը, </w:t>
      </w:r>
    </w:p>
    <w:p w:rsidR="007826AF" w:rsidRPr="00A3502B" w:rsidRDefault="007826AF" w:rsidP="007826AF">
      <w:pPr>
        <w:pStyle w:val="ListParagraph"/>
        <w:numPr>
          <w:ilvl w:val="0"/>
          <w:numId w:val="29"/>
        </w:numPr>
        <w:jc w:val="both"/>
        <w:rPr>
          <w:rFonts w:ascii="Sylfaen" w:hAnsi="Sylfaen" w:cs="Arial"/>
          <w:highlight w:val="yellow"/>
          <w:lang w:val="hy-AM"/>
        </w:rPr>
      </w:pPr>
      <w:r w:rsidRPr="00A3502B">
        <w:rPr>
          <w:rFonts w:ascii="Sylfaen" w:hAnsi="Sylfaen" w:cs="Arial"/>
          <w:highlight w:val="yellow"/>
          <w:lang w:val="hy-AM"/>
        </w:rPr>
        <w:t xml:space="preserve">տեղադրվելու են տեղեկատվական ցուցանակներ, որը ներառելու է նախագծողի, շինարարի և վերահսկողի վերաբերյալ տեղեկատվություն (անվանում, կոնտակտային տվյալներ և այլն), շինթույլտվության, շինարարության սկզբի և ավարտի վերաբերյալ տեղեկատվություն։ </w:t>
      </w:r>
    </w:p>
    <w:p w:rsidR="007826AF" w:rsidRPr="00A3502B" w:rsidRDefault="007826AF" w:rsidP="00CE2223">
      <w:pPr>
        <w:pStyle w:val="ListParagraph"/>
        <w:numPr>
          <w:ilvl w:val="0"/>
          <w:numId w:val="29"/>
        </w:numPr>
        <w:jc w:val="both"/>
        <w:rPr>
          <w:rFonts w:ascii="Sylfaen" w:hAnsi="Sylfaen" w:cs="Arial"/>
          <w:highlight w:val="yellow"/>
          <w:lang w:val="hy-AM"/>
        </w:rPr>
      </w:pPr>
      <w:r w:rsidRPr="00A3502B">
        <w:rPr>
          <w:rFonts w:ascii="Sylfaen" w:hAnsi="Sylfaen" w:cs="Arial"/>
          <w:highlight w:val="yellow"/>
          <w:lang w:val="hy-AM"/>
        </w:rPr>
        <w:t xml:space="preserve">շինհրապարակը կազմակերպվելու է հակահրդեհային անվտանգության պաշտպանության կանոններին համապատասխան, </w:t>
      </w:r>
    </w:p>
    <w:p w:rsidR="007826AF" w:rsidRPr="00A3502B" w:rsidRDefault="007826AF" w:rsidP="00CE2223">
      <w:pPr>
        <w:pStyle w:val="ListParagraph"/>
        <w:numPr>
          <w:ilvl w:val="0"/>
          <w:numId w:val="29"/>
        </w:numPr>
        <w:jc w:val="both"/>
        <w:rPr>
          <w:rFonts w:ascii="Sylfaen" w:hAnsi="Sylfaen" w:cs="Arial"/>
          <w:highlight w:val="yellow"/>
          <w:lang w:val="hy-AM"/>
        </w:rPr>
      </w:pPr>
      <w:r w:rsidRPr="00A3502B">
        <w:rPr>
          <w:rFonts w:ascii="Sylfaen" w:hAnsi="Sylfaen" w:cs="Arial"/>
          <w:highlight w:val="yellow"/>
          <w:lang w:val="hy-AM"/>
        </w:rPr>
        <w:t xml:space="preserve">շինհրապարակն ապահովված է լինելու հակահրդեհային կրակմարիչներով, տեսահսկման և ազդանշանային համակարգերով, հակահրդեհային միջոցառումների վահանակներով, </w:t>
      </w:r>
    </w:p>
    <w:p w:rsidR="007826AF" w:rsidRPr="00A3502B" w:rsidRDefault="007826AF" w:rsidP="00CE2223">
      <w:pPr>
        <w:pStyle w:val="ListParagraph"/>
        <w:numPr>
          <w:ilvl w:val="0"/>
          <w:numId w:val="28"/>
        </w:numPr>
        <w:jc w:val="both"/>
        <w:rPr>
          <w:rFonts w:ascii="Sylfaen" w:hAnsi="Sylfaen" w:cs="Arial"/>
          <w:highlight w:val="yellow"/>
          <w:lang w:val="hy-AM"/>
        </w:rPr>
      </w:pPr>
      <w:r w:rsidRPr="00A3502B">
        <w:rPr>
          <w:rFonts w:ascii="Sylfaen" w:hAnsi="Sylfaen" w:cs="Arial"/>
          <w:highlight w:val="yellow"/>
          <w:lang w:val="hy-AM"/>
        </w:rPr>
        <w:t xml:space="preserve">հակահրդեհային միջտարածությունները չեն օգտագործվելու նյութերի, սարքավորումների, տարաների պահեստավորման, ավտոտրանսպորտային տեխնիկայի կայանման համար, </w:t>
      </w:r>
    </w:p>
    <w:p w:rsidR="007826AF" w:rsidRPr="00A3502B" w:rsidRDefault="007826AF" w:rsidP="00CE2223">
      <w:pPr>
        <w:pStyle w:val="ListParagraph"/>
        <w:numPr>
          <w:ilvl w:val="0"/>
          <w:numId w:val="28"/>
        </w:numPr>
        <w:jc w:val="both"/>
        <w:rPr>
          <w:rFonts w:ascii="Sylfaen" w:hAnsi="Sylfaen" w:cs="Arial"/>
          <w:highlight w:val="yellow"/>
          <w:lang w:val="hy-AM"/>
        </w:rPr>
      </w:pPr>
      <w:r w:rsidRPr="00A3502B">
        <w:rPr>
          <w:rFonts w:ascii="Sylfaen" w:hAnsi="Sylfaen" w:cs="Arial"/>
          <w:highlight w:val="yellow"/>
          <w:lang w:val="hy-AM"/>
        </w:rPr>
        <w:lastRenderedPageBreak/>
        <w:t xml:space="preserve">բաց են լինելու նախատեսված ջրաղբյուրների ճանապարհները, տեղադրվելու են դրանց մոտեցման համապատասխան ցուցանակներ, </w:t>
      </w:r>
    </w:p>
    <w:p w:rsidR="007826AF" w:rsidRPr="00A3502B" w:rsidRDefault="007826AF" w:rsidP="00CE2223">
      <w:pPr>
        <w:pStyle w:val="ListParagraph"/>
        <w:numPr>
          <w:ilvl w:val="0"/>
          <w:numId w:val="28"/>
        </w:numPr>
        <w:jc w:val="both"/>
        <w:rPr>
          <w:rFonts w:ascii="Sylfaen" w:hAnsi="Sylfaen" w:cs="Arial"/>
          <w:highlight w:val="yellow"/>
          <w:lang w:val="hy-AM"/>
        </w:rPr>
      </w:pPr>
      <w:r w:rsidRPr="00A3502B">
        <w:rPr>
          <w:rFonts w:ascii="Sylfaen" w:hAnsi="Sylfaen" w:cs="Arial"/>
          <w:highlight w:val="yellow"/>
          <w:lang w:val="hy-AM"/>
        </w:rPr>
        <w:t xml:space="preserve">տեղադրվելու են ձայնային ազդանշաններ, հակահրդեհային անվտանգության պաստառներ, հրդեհների մասին ուղեցույց-հիշեցումներ՝ վթարների կանխարգելման համար, </w:t>
      </w:r>
    </w:p>
    <w:p w:rsidR="007826AF" w:rsidRPr="00A3502B" w:rsidRDefault="007826AF" w:rsidP="00CE2223">
      <w:pPr>
        <w:pStyle w:val="ListParagraph"/>
        <w:numPr>
          <w:ilvl w:val="0"/>
          <w:numId w:val="28"/>
        </w:numPr>
        <w:jc w:val="both"/>
        <w:rPr>
          <w:rFonts w:ascii="Sylfaen" w:hAnsi="Sylfaen" w:cs="Arial"/>
          <w:highlight w:val="yellow"/>
          <w:lang w:val="hy-AM"/>
        </w:rPr>
      </w:pPr>
      <w:r w:rsidRPr="00A3502B">
        <w:rPr>
          <w:rFonts w:ascii="Sylfaen" w:hAnsi="Sylfaen" w:cs="Arial"/>
          <w:highlight w:val="yellow"/>
          <w:lang w:val="hy-AM"/>
        </w:rPr>
        <w:t xml:space="preserve">հեղուկ և վտանգավոր նյութերը տեղափոխվելու են շինարարական հարթակ օգտագործումից առաջ և պահվելու են հատուկ տակդիրների վրա՝ հնարավոր արտահոսքերը բացառելու համար, </w:t>
      </w:r>
    </w:p>
    <w:p w:rsidR="007826AF" w:rsidRPr="00A3502B" w:rsidRDefault="007826AF" w:rsidP="00CE2223">
      <w:pPr>
        <w:pStyle w:val="ListParagraph"/>
        <w:numPr>
          <w:ilvl w:val="0"/>
          <w:numId w:val="28"/>
        </w:numPr>
        <w:jc w:val="both"/>
        <w:rPr>
          <w:rFonts w:ascii="Sylfaen" w:hAnsi="Sylfaen" w:cs="Arial"/>
          <w:highlight w:val="yellow"/>
          <w:lang w:val="hy-AM"/>
        </w:rPr>
      </w:pPr>
      <w:r w:rsidRPr="00A3502B">
        <w:rPr>
          <w:rFonts w:ascii="Sylfaen" w:hAnsi="Sylfaen" w:cs="Arial"/>
          <w:highlight w:val="yellow"/>
          <w:lang w:val="hy-AM"/>
        </w:rPr>
        <w:t>մթնոլորտային տեղումների, քամու ուժեղացման և այլ վտանգավոր երևույթների ժամանակ շինարարական աշխատանքները դադարեցվելու են։</w:t>
      </w:r>
    </w:p>
    <w:p w:rsidR="007826AF" w:rsidRPr="00A3502B" w:rsidRDefault="007826AF">
      <w:pPr>
        <w:spacing w:after="0" w:line="240" w:lineRule="auto"/>
        <w:rPr>
          <w:rFonts w:ascii="Sylfaen" w:hAnsi="Sylfaen" w:cs="Arial"/>
          <w:kern w:val="24"/>
          <w:sz w:val="24"/>
          <w:szCs w:val="20"/>
          <w:highlight w:val="yellow"/>
          <w:lang w:val="hy-AM" w:eastAsia="en-US"/>
        </w:rPr>
      </w:pPr>
    </w:p>
    <w:p w:rsidR="007826AF" w:rsidRPr="00A3502B" w:rsidRDefault="007826AF">
      <w:pPr>
        <w:spacing w:after="0" w:line="240" w:lineRule="auto"/>
        <w:rPr>
          <w:rFonts w:ascii="Sylfaen" w:hAnsi="Sylfaen" w:cs="Arial"/>
          <w:b/>
          <w:kern w:val="24"/>
          <w:sz w:val="24"/>
          <w:szCs w:val="20"/>
          <w:highlight w:val="yellow"/>
          <w:lang w:val="hy-AM" w:eastAsia="en-US"/>
        </w:rPr>
      </w:pPr>
      <w:r w:rsidRPr="00A3502B">
        <w:rPr>
          <w:rFonts w:ascii="Sylfaen" w:hAnsi="Sylfaen" w:cs="Arial"/>
          <w:b/>
          <w:kern w:val="24"/>
          <w:sz w:val="24"/>
          <w:szCs w:val="20"/>
          <w:highlight w:val="yellow"/>
          <w:lang w:val="hy-AM" w:eastAsia="en-US"/>
        </w:rPr>
        <w:t xml:space="preserve">Աղմուկ և թրթռում </w:t>
      </w:r>
    </w:p>
    <w:p w:rsidR="007826AF" w:rsidRPr="00A3502B" w:rsidRDefault="007826AF">
      <w:pPr>
        <w:spacing w:after="0" w:line="240" w:lineRule="auto"/>
        <w:rPr>
          <w:rFonts w:ascii="Sylfaen" w:hAnsi="Sylfaen" w:cs="Arial"/>
          <w:kern w:val="24"/>
          <w:sz w:val="24"/>
          <w:szCs w:val="20"/>
          <w:highlight w:val="yellow"/>
          <w:lang w:val="hy-AM" w:eastAsia="en-US"/>
        </w:rPr>
      </w:pPr>
    </w:p>
    <w:p w:rsidR="007826AF" w:rsidRPr="00A3502B" w:rsidRDefault="007826AF" w:rsidP="007826AF">
      <w:pPr>
        <w:spacing w:after="0" w:line="240" w:lineRule="auto"/>
        <w:ind w:firstLine="567"/>
        <w:jc w:val="both"/>
        <w:rPr>
          <w:rFonts w:ascii="Sylfaen" w:hAnsi="Sylfaen" w:cs="Arial"/>
          <w:kern w:val="24"/>
          <w:sz w:val="24"/>
          <w:szCs w:val="20"/>
          <w:highlight w:val="yellow"/>
          <w:lang w:val="hy-AM" w:eastAsia="en-US"/>
        </w:rPr>
      </w:pPr>
      <w:r w:rsidRPr="00A3502B">
        <w:rPr>
          <w:rFonts w:ascii="Sylfaen" w:hAnsi="Sylfaen" w:cs="Arial"/>
          <w:kern w:val="24"/>
          <w:sz w:val="24"/>
          <w:szCs w:val="20"/>
          <w:highlight w:val="yellow"/>
          <w:lang w:val="hy-AM" w:eastAsia="en-US"/>
        </w:rPr>
        <w:t xml:space="preserve">Շինարարության ընթացքում աղմուկի և թրթռումների մակարդակը կապված է լինելու շինարարական տեխնիկայի, սարքավորումների և տրանսպորտային միջոցների աշխատանքի հետ։ ՀՀ-ում աղմուկի մակարդակը կանոնակարգվում է N2-III-11.3՝ «Աղմուկն աշխատատեղերում, բնակելի և հասարակական շենքերում և բնակելի կառուցապատման տարածքներում» սանիտարական նորմերով։ Աշխատատեղերում աղմուկի և թրթռումների մակարդակը պետք է hամապատասխանի ՀՀ oրենսդրական նորմերին: Համապատասխան բնապահպանական միջոցառումների կիրառման դեպքում շինարարական աղմուկի և թրթռումների մակարդակը շինհրապարակին հարակից տարածքում չի գերազանցի ՀՀ օրենսդրությամբ սահմանված նորմերը, սակայն հնարավոր բողոքների դեպքում կիրականացվեն աղմուկի և թրթռումների մակարդակների գործիքային չափագրումներ, իսկ շինարարության ընթացքում որպես կարևորագույն միջոցառումներ, անհրաժեշտ է` </w:t>
      </w:r>
    </w:p>
    <w:p w:rsidR="00CE2223" w:rsidRPr="00A3502B" w:rsidRDefault="00CE2223" w:rsidP="00CE2223">
      <w:pPr>
        <w:pStyle w:val="ListParagraph"/>
        <w:numPr>
          <w:ilvl w:val="0"/>
          <w:numId w:val="31"/>
        </w:numPr>
        <w:rPr>
          <w:rFonts w:ascii="Sylfaen" w:hAnsi="Sylfaen" w:cs="Arial"/>
          <w:highlight w:val="yellow"/>
          <w:lang w:val="hy-AM"/>
        </w:rPr>
      </w:pPr>
      <w:r w:rsidRPr="00A3502B">
        <w:rPr>
          <w:rFonts w:ascii="Sylfaen" w:hAnsi="Sylfaen" w:cs="Arial"/>
          <w:highlight w:val="yellow"/>
          <w:lang w:val="hy-AM"/>
        </w:rPr>
        <w:t>խ</w:t>
      </w:r>
      <w:r w:rsidR="007826AF" w:rsidRPr="00A3502B">
        <w:rPr>
          <w:rFonts w:ascii="Sylfaen" w:hAnsi="Sylfaen" w:cs="Arial"/>
          <w:highlight w:val="yellow"/>
          <w:lang w:val="hy-AM"/>
        </w:rPr>
        <w:t xml:space="preserve">ուսափել շինարարական գործողություններից, մեքենաների և սարքավորումների կայանելուց մասնավոր բնակելի տների, փոքր բիզնեսի կետերի, այլ հասարակական շենքերի հարևանությամբ; </w:t>
      </w:r>
    </w:p>
    <w:p w:rsidR="007826AF" w:rsidRPr="00A3502B" w:rsidRDefault="00CE2223" w:rsidP="00CE2223">
      <w:pPr>
        <w:pStyle w:val="ListParagraph"/>
        <w:numPr>
          <w:ilvl w:val="0"/>
          <w:numId w:val="31"/>
        </w:numPr>
        <w:rPr>
          <w:rFonts w:ascii="Sylfaen" w:hAnsi="Sylfaen" w:cs="Arial"/>
          <w:highlight w:val="yellow"/>
          <w:lang w:val="hy-AM"/>
        </w:rPr>
      </w:pPr>
      <w:r w:rsidRPr="00A3502B">
        <w:rPr>
          <w:rFonts w:ascii="Sylfaen" w:hAnsi="Sylfaen" w:cs="Arial"/>
          <w:highlight w:val="yellow"/>
          <w:lang w:val="hy-AM"/>
        </w:rPr>
        <w:t>ա</w:t>
      </w:r>
      <w:r w:rsidR="007826AF" w:rsidRPr="00A3502B">
        <w:rPr>
          <w:rFonts w:ascii="Sylfaen" w:hAnsi="Sylfaen" w:cs="Arial"/>
          <w:highlight w:val="yellow"/>
          <w:lang w:val="hy-AM"/>
        </w:rPr>
        <w:t xml:space="preserve">ղմուկ առաջացնող աշխատանքները հնարավորինս իրականացնել օրվա ցերեկային ժամերին: </w:t>
      </w:r>
    </w:p>
    <w:p w:rsidR="007826AF" w:rsidRPr="00A3502B" w:rsidRDefault="00CE2223" w:rsidP="00CE2223">
      <w:pPr>
        <w:pStyle w:val="ListParagraph"/>
        <w:numPr>
          <w:ilvl w:val="0"/>
          <w:numId w:val="31"/>
        </w:numPr>
        <w:rPr>
          <w:rFonts w:ascii="Sylfaen" w:hAnsi="Sylfaen" w:cs="Arial"/>
          <w:highlight w:val="yellow"/>
          <w:lang w:val="hy-AM"/>
        </w:rPr>
      </w:pPr>
      <w:r w:rsidRPr="00A3502B">
        <w:rPr>
          <w:rFonts w:ascii="Sylfaen" w:hAnsi="Sylfaen" w:cs="Arial"/>
          <w:highlight w:val="yellow"/>
          <w:lang w:val="hy-AM"/>
        </w:rPr>
        <w:t>բ</w:t>
      </w:r>
      <w:r w:rsidR="007826AF" w:rsidRPr="00A3502B">
        <w:rPr>
          <w:rFonts w:ascii="Sylfaen" w:hAnsi="Sylfaen" w:cs="Arial"/>
          <w:highlight w:val="yellow"/>
          <w:lang w:val="hy-AM"/>
        </w:rPr>
        <w:t xml:space="preserve">ոլոր մեքենաները պետք է ապահովված լինեն համապատասխան խլացուցիչներով: </w:t>
      </w:r>
    </w:p>
    <w:p w:rsidR="007826AF" w:rsidRPr="00A3502B" w:rsidRDefault="00CE2223" w:rsidP="00CE2223">
      <w:pPr>
        <w:pStyle w:val="ListParagraph"/>
        <w:numPr>
          <w:ilvl w:val="0"/>
          <w:numId w:val="31"/>
        </w:numPr>
        <w:rPr>
          <w:rFonts w:ascii="Sylfaen" w:hAnsi="Sylfaen" w:cs="Arial"/>
          <w:highlight w:val="yellow"/>
          <w:lang w:val="hy-AM"/>
        </w:rPr>
      </w:pPr>
      <w:r w:rsidRPr="00A3502B">
        <w:rPr>
          <w:rFonts w:ascii="Sylfaen" w:hAnsi="Sylfaen" w:cs="Arial"/>
          <w:highlight w:val="yellow"/>
          <w:lang w:val="hy-AM"/>
        </w:rPr>
        <w:t>բ</w:t>
      </w:r>
      <w:r w:rsidR="007826AF" w:rsidRPr="00A3502B">
        <w:rPr>
          <w:rFonts w:ascii="Sylfaen" w:hAnsi="Sylfaen" w:cs="Arial"/>
          <w:highlight w:val="yellow"/>
          <w:lang w:val="hy-AM"/>
        </w:rPr>
        <w:t xml:space="preserve">ացառել անսարք վիճակում գտնվող մեքենաների օգտագործումը; </w:t>
      </w:r>
    </w:p>
    <w:p w:rsidR="007826AF" w:rsidRPr="00A3502B" w:rsidRDefault="007826AF">
      <w:pPr>
        <w:spacing w:after="0" w:line="240" w:lineRule="auto"/>
        <w:rPr>
          <w:rFonts w:ascii="Sylfaen" w:hAnsi="Sylfaen" w:cs="Arial"/>
          <w:kern w:val="24"/>
          <w:sz w:val="24"/>
          <w:szCs w:val="20"/>
          <w:highlight w:val="yellow"/>
          <w:lang w:val="hy-AM" w:eastAsia="en-US"/>
        </w:rPr>
      </w:pPr>
    </w:p>
    <w:p w:rsidR="007826AF" w:rsidRPr="00A3502B" w:rsidRDefault="007826AF">
      <w:pPr>
        <w:spacing w:after="0" w:line="240" w:lineRule="auto"/>
        <w:rPr>
          <w:rFonts w:ascii="Sylfaen" w:hAnsi="Sylfaen" w:cs="Arial"/>
          <w:b/>
          <w:kern w:val="24"/>
          <w:sz w:val="24"/>
          <w:szCs w:val="20"/>
          <w:highlight w:val="yellow"/>
          <w:lang w:val="hy-AM" w:eastAsia="en-US"/>
        </w:rPr>
      </w:pPr>
      <w:r w:rsidRPr="00A3502B">
        <w:rPr>
          <w:rFonts w:ascii="Sylfaen" w:hAnsi="Sylfaen" w:cs="Arial"/>
          <w:b/>
          <w:kern w:val="24"/>
          <w:sz w:val="24"/>
          <w:szCs w:val="20"/>
          <w:highlight w:val="yellow"/>
          <w:lang w:val="hy-AM" w:eastAsia="en-US"/>
        </w:rPr>
        <w:t xml:space="preserve">Կենսաբազմազանություն </w:t>
      </w:r>
    </w:p>
    <w:p w:rsidR="007826AF" w:rsidRPr="00A3502B" w:rsidRDefault="007826AF" w:rsidP="00CE2223">
      <w:pPr>
        <w:spacing w:after="0" w:line="240" w:lineRule="auto"/>
        <w:ind w:firstLine="567"/>
        <w:rPr>
          <w:rFonts w:ascii="Sylfaen" w:hAnsi="Sylfaen" w:cs="Arial"/>
          <w:i/>
          <w:kern w:val="24"/>
          <w:sz w:val="24"/>
          <w:szCs w:val="20"/>
          <w:highlight w:val="yellow"/>
          <w:u w:val="single"/>
          <w:lang w:val="hy-AM" w:eastAsia="en-US"/>
        </w:rPr>
      </w:pPr>
      <w:r w:rsidRPr="00A3502B">
        <w:rPr>
          <w:rFonts w:ascii="Sylfaen" w:hAnsi="Sylfaen" w:cs="Arial"/>
          <w:i/>
          <w:kern w:val="24"/>
          <w:sz w:val="24"/>
          <w:szCs w:val="20"/>
          <w:highlight w:val="yellow"/>
          <w:u w:val="single"/>
          <w:lang w:val="hy-AM" w:eastAsia="en-US"/>
        </w:rPr>
        <w:t>Բուսական աշխարհ</w:t>
      </w:r>
      <w:r w:rsidRPr="00A3502B">
        <w:rPr>
          <w:rFonts w:ascii="Times New Roman" w:hAnsi="Times New Roman"/>
          <w:i/>
          <w:kern w:val="24"/>
          <w:sz w:val="24"/>
          <w:szCs w:val="20"/>
          <w:highlight w:val="yellow"/>
          <w:u w:val="single"/>
          <w:lang w:val="hy-AM" w:eastAsia="en-US"/>
        </w:rPr>
        <w:t>․</w:t>
      </w:r>
      <w:r w:rsidRPr="00A3502B">
        <w:rPr>
          <w:rFonts w:ascii="Sylfaen" w:hAnsi="Sylfaen" w:cs="Arial"/>
          <w:i/>
          <w:kern w:val="24"/>
          <w:sz w:val="24"/>
          <w:szCs w:val="20"/>
          <w:highlight w:val="yellow"/>
          <w:u w:val="single"/>
          <w:lang w:val="hy-AM" w:eastAsia="en-US"/>
        </w:rPr>
        <w:t xml:space="preserve"> </w:t>
      </w:r>
    </w:p>
    <w:p w:rsidR="007826AF" w:rsidRPr="00A3502B" w:rsidRDefault="007826AF" w:rsidP="00CE2223">
      <w:pPr>
        <w:spacing w:after="0" w:line="240" w:lineRule="auto"/>
        <w:ind w:firstLine="567"/>
        <w:jc w:val="both"/>
        <w:rPr>
          <w:rFonts w:ascii="Sylfaen" w:hAnsi="Sylfaen" w:cs="Arial"/>
          <w:kern w:val="24"/>
          <w:sz w:val="24"/>
          <w:szCs w:val="20"/>
          <w:highlight w:val="yellow"/>
          <w:lang w:val="hy-AM" w:eastAsia="en-US"/>
        </w:rPr>
      </w:pPr>
      <w:r w:rsidRPr="00A3502B">
        <w:rPr>
          <w:rFonts w:ascii="Sylfaen" w:hAnsi="Sylfaen" w:cs="Arial"/>
          <w:kern w:val="24"/>
          <w:sz w:val="24"/>
          <w:szCs w:val="20"/>
          <w:highlight w:val="yellow"/>
          <w:lang w:val="hy-AM" w:eastAsia="en-US"/>
        </w:rPr>
        <w:t xml:space="preserve">Շինարարական աշխատանքների ընթացքում բուսատեսակների վրա ազդեցություն չի նախատեսվում, քանի որ բոլոր աշխատանքները տեղի են ունենալու քաղաքային ակտիվ միջավայրում: Տարածքում ծառաթփային բուսականությունը բացակայում է: </w:t>
      </w:r>
    </w:p>
    <w:p w:rsidR="007826AF" w:rsidRPr="00A3502B" w:rsidRDefault="007826AF" w:rsidP="00CE2223">
      <w:pPr>
        <w:spacing w:after="0" w:line="240" w:lineRule="auto"/>
        <w:ind w:firstLine="567"/>
        <w:jc w:val="both"/>
        <w:rPr>
          <w:rFonts w:ascii="Sylfaen" w:hAnsi="Sylfaen" w:cs="Arial"/>
          <w:kern w:val="24"/>
          <w:sz w:val="24"/>
          <w:szCs w:val="20"/>
          <w:highlight w:val="yellow"/>
          <w:lang w:val="hy-AM" w:eastAsia="en-US"/>
        </w:rPr>
      </w:pPr>
      <w:r w:rsidRPr="00A3502B">
        <w:rPr>
          <w:rFonts w:ascii="Sylfaen" w:hAnsi="Sylfaen" w:cs="Arial"/>
          <w:i/>
          <w:kern w:val="24"/>
          <w:sz w:val="24"/>
          <w:szCs w:val="20"/>
          <w:highlight w:val="yellow"/>
          <w:u w:val="single"/>
          <w:lang w:val="hy-AM" w:eastAsia="en-US"/>
        </w:rPr>
        <w:t>Կենդանական աշխարհ</w:t>
      </w:r>
      <w:r w:rsidRPr="00A3502B">
        <w:rPr>
          <w:rFonts w:ascii="Times New Roman" w:hAnsi="Times New Roman"/>
          <w:kern w:val="24"/>
          <w:sz w:val="24"/>
          <w:szCs w:val="20"/>
          <w:highlight w:val="yellow"/>
          <w:lang w:val="hy-AM" w:eastAsia="en-US"/>
        </w:rPr>
        <w:t>․</w:t>
      </w:r>
      <w:r w:rsidRPr="00A3502B">
        <w:rPr>
          <w:rFonts w:ascii="Sylfaen" w:hAnsi="Sylfaen" w:cs="Arial"/>
          <w:kern w:val="24"/>
          <w:sz w:val="24"/>
          <w:szCs w:val="20"/>
          <w:highlight w:val="yellow"/>
          <w:lang w:val="hy-AM" w:eastAsia="en-US"/>
        </w:rPr>
        <w:t xml:space="preserve"> </w:t>
      </w:r>
    </w:p>
    <w:p w:rsidR="007826AF" w:rsidRPr="00A3502B" w:rsidRDefault="007826AF" w:rsidP="00CE2223">
      <w:pPr>
        <w:spacing w:after="0" w:line="240" w:lineRule="auto"/>
        <w:ind w:firstLine="567"/>
        <w:jc w:val="both"/>
        <w:rPr>
          <w:rFonts w:ascii="Sylfaen" w:hAnsi="Sylfaen" w:cs="Arial"/>
          <w:kern w:val="24"/>
          <w:sz w:val="24"/>
          <w:szCs w:val="20"/>
          <w:highlight w:val="yellow"/>
          <w:lang w:val="hy-AM" w:eastAsia="en-US"/>
        </w:rPr>
      </w:pPr>
      <w:r w:rsidRPr="00A3502B">
        <w:rPr>
          <w:rFonts w:ascii="Sylfaen" w:hAnsi="Sylfaen" w:cs="Arial"/>
          <w:kern w:val="24"/>
          <w:sz w:val="24"/>
          <w:szCs w:val="20"/>
          <w:highlight w:val="yellow"/>
          <w:lang w:val="hy-AM" w:eastAsia="en-US"/>
        </w:rPr>
        <w:t xml:space="preserve">գործունեության հարակից տարածքներն արդեն կառուցապատված են, ուստի մարդկային գործոնի, երթևեկության՝ մեքենաների շարժի, աղմուկի պայմաններում տարածքում բացակայում են կենդատեսակները, ինչպես նաև կենդանիների բնադրավայրերը, միգրացիոն ուղիները։ </w:t>
      </w:r>
    </w:p>
    <w:p w:rsidR="007826AF" w:rsidRDefault="007826AF">
      <w:pPr>
        <w:spacing w:after="0" w:line="240" w:lineRule="auto"/>
        <w:rPr>
          <w:rFonts w:ascii="Sylfaen" w:hAnsi="Sylfaen" w:cs="Arial"/>
          <w:kern w:val="24"/>
          <w:sz w:val="24"/>
          <w:szCs w:val="20"/>
          <w:highlight w:val="yellow"/>
          <w:lang w:val="hy-AM" w:eastAsia="en-US"/>
        </w:rPr>
      </w:pPr>
    </w:p>
    <w:p w:rsidR="00FC50FB" w:rsidRPr="00B46001" w:rsidRDefault="00FC50FB">
      <w:pPr>
        <w:spacing w:after="0" w:line="240" w:lineRule="auto"/>
        <w:rPr>
          <w:rFonts w:ascii="Sylfaen" w:hAnsi="Sylfaen" w:cs="Arial"/>
          <w:b/>
          <w:kern w:val="24"/>
          <w:sz w:val="24"/>
          <w:szCs w:val="20"/>
          <w:highlight w:val="yellow"/>
          <w:lang w:val="hy-AM" w:eastAsia="en-US"/>
        </w:rPr>
      </w:pPr>
      <w:r w:rsidRPr="00B46001">
        <w:rPr>
          <w:rFonts w:ascii="Sylfaen" w:hAnsi="Sylfaen" w:cs="Arial"/>
          <w:b/>
          <w:kern w:val="24"/>
          <w:sz w:val="24"/>
          <w:szCs w:val="20"/>
          <w:highlight w:val="yellow"/>
          <w:lang w:val="hy-AM" w:eastAsia="en-US"/>
        </w:rPr>
        <w:lastRenderedPageBreak/>
        <w:t>Պահպանական միջոցառումներ</w:t>
      </w:r>
    </w:p>
    <w:p w:rsidR="00FC50FB" w:rsidRPr="00B46001" w:rsidRDefault="00FC50FB">
      <w:pPr>
        <w:spacing w:after="0" w:line="240" w:lineRule="auto"/>
        <w:rPr>
          <w:rFonts w:ascii="Sylfaen" w:hAnsi="Sylfaen" w:cs="Arial"/>
          <w:kern w:val="24"/>
          <w:sz w:val="24"/>
          <w:szCs w:val="20"/>
          <w:highlight w:val="yellow"/>
          <w:lang w:val="hy-AM" w:eastAsia="en-US"/>
        </w:rPr>
      </w:pPr>
    </w:p>
    <w:p w:rsidR="00FC50FB" w:rsidRPr="00FC50FB" w:rsidRDefault="00FC50FB" w:rsidP="00FC50FB">
      <w:pPr>
        <w:spacing w:after="0" w:line="240" w:lineRule="auto"/>
        <w:ind w:firstLine="426"/>
        <w:jc w:val="both"/>
        <w:rPr>
          <w:rFonts w:ascii="Sylfaen" w:hAnsi="Sylfaen" w:cs="Arial"/>
          <w:kern w:val="24"/>
          <w:sz w:val="24"/>
          <w:szCs w:val="20"/>
          <w:highlight w:val="yellow"/>
          <w:lang w:val="hy-AM" w:eastAsia="en-US"/>
        </w:rPr>
      </w:pPr>
      <w:r w:rsidRPr="00FC50FB">
        <w:rPr>
          <w:rFonts w:ascii="Sylfaen" w:hAnsi="Sylfaen" w:cs="Arial"/>
          <w:kern w:val="24"/>
          <w:sz w:val="24"/>
          <w:szCs w:val="20"/>
          <w:highlight w:val="yellow"/>
          <w:lang w:val="hy-AM" w:eastAsia="en-US"/>
        </w:rPr>
        <w:t>Լեռնադահուկային առողջավայրի՝ տեղեկատվական վահանակներով կահավորման գործընթացում տեղադրել վահանակներ՝ պահպանության կարիք ունեցող բուսատեսակների մասին տղեկատվությամբ։</w:t>
      </w:r>
    </w:p>
    <w:p w:rsidR="00FC50FB" w:rsidRPr="00FC50FB" w:rsidRDefault="00FC50FB" w:rsidP="00FC50FB">
      <w:pPr>
        <w:spacing w:after="0" w:line="240" w:lineRule="auto"/>
        <w:ind w:firstLine="426"/>
        <w:jc w:val="both"/>
        <w:rPr>
          <w:rFonts w:ascii="Sylfaen" w:hAnsi="Sylfaen" w:cs="Arial"/>
          <w:kern w:val="24"/>
          <w:sz w:val="24"/>
          <w:szCs w:val="20"/>
          <w:highlight w:val="yellow"/>
          <w:lang w:val="hy-AM" w:eastAsia="en-US"/>
        </w:rPr>
      </w:pPr>
      <w:r w:rsidRPr="00FC50FB">
        <w:rPr>
          <w:rFonts w:ascii="Sylfaen" w:hAnsi="Sylfaen" w:cs="Arial"/>
          <w:kern w:val="24"/>
          <w:sz w:val="24"/>
          <w:szCs w:val="20"/>
          <w:highlight w:val="yellow"/>
          <w:lang w:val="hy-AM" w:eastAsia="en-US"/>
        </w:rPr>
        <w:t>Կարմիր գրքում գրանցված բուսատեսակների հայտնաբերման դեպքում առանձնացնել տվյալ պահպանվող գոտին։</w:t>
      </w:r>
    </w:p>
    <w:p w:rsidR="00FC50FB" w:rsidRPr="00FC50FB" w:rsidRDefault="00FC50FB" w:rsidP="00FC50FB">
      <w:pPr>
        <w:spacing w:after="0" w:line="240" w:lineRule="auto"/>
        <w:ind w:firstLine="426"/>
        <w:jc w:val="both"/>
        <w:rPr>
          <w:rFonts w:ascii="Sylfaen" w:hAnsi="Sylfaen" w:cs="Arial"/>
          <w:kern w:val="24"/>
          <w:sz w:val="24"/>
          <w:szCs w:val="20"/>
          <w:highlight w:val="yellow"/>
          <w:lang w:val="hy-AM" w:eastAsia="en-US"/>
        </w:rPr>
      </w:pPr>
      <w:r w:rsidRPr="00FC50FB">
        <w:rPr>
          <w:rFonts w:ascii="Sylfaen" w:hAnsi="Sylfaen" w:cs="Arial"/>
          <w:kern w:val="24"/>
          <w:sz w:val="24"/>
          <w:szCs w:val="20"/>
          <w:highlight w:val="yellow"/>
          <w:lang w:val="hy-AM" w:eastAsia="en-US"/>
        </w:rPr>
        <w:t>Կենդանական աշխարհի ներկայացուցիչների բնադրման և թխսման ժամանակամիջոցում հնարավորինս նվազեցնել տեխնիկական միջոցների կիրառմամբ աշխատանքները։</w:t>
      </w:r>
    </w:p>
    <w:p w:rsidR="00FC50FB" w:rsidRPr="00B46001" w:rsidRDefault="00FC50FB">
      <w:pPr>
        <w:spacing w:after="0" w:line="240" w:lineRule="auto"/>
        <w:rPr>
          <w:rFonts w:ascii="Sylfaen" w:hAnsi="Sylfaen" w:cs="Arial"/>
          <w:kern w:val="24"/>
          <w:sz w:val="24"/>
          <w:szCs w:val="20"/>
          <w:highlight w:val="yellow"/>
          <w:lang w:val="hy-AM" w:eastAsia="en-US"/>
        </w:rPr>
      </w:pPr>
    </w:p>
    <w:p w:rsidR="007826AF" w:rsidRPr="00A3502B" w:rsidRDefault="007826AF">
      <w:pPr>
        <w:spacing w:after="0" w:line="240" w:lineRule="auto"/>
        <w:rPr>
          <w:rFonts w:ascii="Sylfaen" w:hAnsi="Sylfaen" w:cs="Arial"/>
          <w:b/>
          <w:kern w:val="24"/>
          <w:sz w:val="24"/>
          <w:szCs w:val="20"/>
          <w:highlight w:val="yellow"/>
          <w:lang w:val="hy-AM" w:eastAsia="en-US"/>
        </w:rPr>
      </w:pPr>
      <w:r w:rsidRPr="00A3502B">
        <w:rPr>
          <w:rFonts w:ascii="Sylfaen" w:hAnsi="Sylfaen" w:cs="Arial"/>
          <w:b/>
          <w:kern w:val="24"/>
          <w:sz w:val="24"/>
          <w:szCs w:val="20"/>
          <w:highlight w:val="yellow"/>
          <w:lang w:val="hy-AM" w:eastAsia="en-US"/>
        </w:rPr>
        <w:t xml:space="preserve">Թափոնների կառավարում </w:t>
      </w:r>
    </w:p>
    <w:p w:rsidR="00A952A6" w:rsidRPr="00A3502B" w:rsidRDefault="00A952A6">
      <w:pPr>
        <w:spacing w:after="0" w:line="240" w:lineRule="auto"/>
        <w:rPr>
          <w:rFonts w:ascii="Sylfaen" w:hAnsi="Sylfaen" w:cs="Arial"/>
          <w:b/>
          <w:kern w:val="24"/>
          <w:sz w:val="24"/>
          <w:szCs w:val="20"/>
          <w:highlight w:val="yellow"/>
          <w:lang w:val="hy-AM" w:eastAsia="en-US"/>
        </w:rPr>
      </w:pPr>
    </w:p>
    <w:p w:rsidR="00A952A6" w:rsidRPr="00A3502B" w:rsidRDefault="00A952A6" w:rsidP="00A952A6">
      <w:pPr>
        <w:pStyle w:val="ListParagraph"/>
        <w:numPr>
          <w:ilvl w:val="0"/>
          <w:numId w:val="34"/>
        </w:numPr>
        <w:ind w:left="0" w:firstLine="0"/>
        <w:jc w:val="both"/>
        <w:rPr>
          <w:rFonts w:ascii="Sylfaen" w:hAnsi="Sylfaen" w:cs="Arial"/>
          <w:highlight w:val="yellow"/>
          <w:lang w:val="hy-AM"/>
        </w:rPr>
      </w:pPr>
      <w:r w:rsidRPr="00A3502B">
        <w:rPr>
          <w:rFonts w:ascii="Sylfaen" w:hAnsi="Sylfaen" w:cs="Arial"/>
          <w:highlight w:val="yellow"/>
          <w:lang w:val="hy-AM"/>
        </w:rPr>
        <w:t xml:space="preserve">Շինարարության արդյունքում գոյացող թափոնները պետք տարանջատվեն ընդհանուր աղբից և կենցաղային թափոններից դեռ շինհրապարակում և ըստ առաջացման տեղափոխվեն հատուկ հատկացված աղբավայր: </w:t>
      </w:r>
    </w:p>
    <w:p w:rsidR="00A952A6" w:rsidRPr="00A3502B" w:rsidRDefault="00A952A6" w:rsidP="00A952A6">
      <w:pPr>
        <w:pStyle w:val="ListParagraph"/>
        <w:numPr>
          <w:ilvl w:val="0"/>
          <w:numId w:val="34"/>
        </w:numPr>
        <w:tabs>
          <w:tab w:val="left" w:pos="142"/>
        </w:tabs>
        <w:ind w:left="0" w:firstLine="0"/>
        <w:jc w:val="both"/>
        <w:rPr>
          <w:rFonts w:ascii="Sylfaen" w:hAnsi="Sylfaen" w:cs="Arial"/>
          <w:highlight w:val="yellow"/>
          <w:lang w:val="hy-AM"/>
        </w:rPr>
      </w:pPr>
      <w:r w:rsidRPr="00A3502B">
        <w:rPr>
          <w:rFonts w:ascii="Sylfaen" w:hAnsi="Sylfaen" w:cs="Arial"/>
          <w:highlight w:val="yellow"/>
          <w:lang w:val="hy-AM"/>
        </w:rPr>
        <w:t xml:space="preserve">Շինարարակամ աղբը պետք է պատշաճ կերպով հավաքվի և հեռացվի արտոնագիր ունեցող աղբահավաքների կողմից։ </w:t>
      </w:r>
    </w:p>
    <w:p w:rsidR="00A952A6" w:rsidRPr="00A3502B" w:rsidRDefault="00A952A6" w:rsidP="00A952A6">
      <w:pPr>
        <w:pStyle w:val="ListParagraph"/>
        <w:numPr>
          <w:ilvl w:val="0"/>
          <w:numId w:val="34"/>
        </w:numPr>
        <w:ind w:left="0" w:firstLine="0"/>
        <w:jc w:val="both"/>
        <w:rPr>
          <w:rFonts w:ascii="Sylfaen" w:hAnsi="Sylfaen" w:cs="Arial"/>
          <w:highlight w:val="yellow"/>
          <w:lang w:val="hy-AM"/>
        </w:rPr>
      </w:pPr>
      <w:r w:rsidRPr="00A3502B">
        <w:rPr>
          <w:rFonts w:ascii="Sylfaen" w:hAnsi="Sylfaen" w:cs="Arial"/>
          <w:highlight w:val="yellow"/>
          <w:lang w:val="hy-AM"/>
        </w:rPr>
        <w:t xml:space="preserve">Թափոնների հեռացման վերաբերյալ գրառումներ պետք է կատարվեն որպես ապացույց, որ թափոնների կառավարումը կատարվում է պատշաճ կերպով, նախատեսվածին համաձայն։ </w:t>
      </w:r>
    </w:p>
    <w:p w:rsidR="007826AF" w:rsidRPr="00A3502B" w:rsidRDefault="00A952A6" w:rsidP="00257661">
      <w:pPr>
        <w:spacing w:after="0" w:line="240" w:lineRule="auto"/>
        <w:ind w:firstLine="360"/>
        <w:rPr>
          <w:rFonts w:ascii="Sylfaen" w:hAnsi="Sylfaen" w:cs="Arial"/>
          <w:kern w:val="24"/>
          <w:sz w:val="24"/>
          <w:szCs w:val="20"/>
          <w:highlight w:val="yellow"/>
          <w:lang w:val="hy-AM" w:eastAsia="en-US"/>
        </w:rPr>
      </w:pPr>
      <w:r w:rsidRPr="00A3502B">
        <w:rPr>
          <w:rFonts w:ascii="Sylfaen" w:hAnsi="Sylfaen" w:cs="Arial"/>
          <w:kern w:val="24"/>
          <w:sz w:val="24"/>
          <w:szCs w:val="20"/>
          <w:highlight w:val="yellow"/>
          <w:lang w:val="hy-AM" w:eastAsia="en-US"/>
        </w:rPr>
        <w:t>Լեռնադահուկային առողջավայրի</w:t>
      </w:r>
      <w:r w:rsidR="007826AF" w:rsidRPr="00A3502B">
        <w:rPr>
          <w:rFonts w:ascii="Sylfaen" w:hAnsi="Sylfaen" w:cs="Arial"/>
          <w:kern w:val="24"/>
          <w:sz w:val="24"/>
          <w:szCs w:val="20"/>
          <w:highlight w:val="yellow"/>
          <w:lang w:val="hy-AM" w:eastAsia="en-US"/>
        </w:rPr>
        <w:t xml:space="preserve"> կառուցման ընթացքում թափոնների ճիշտ կառավարման համար կարևոր են հետևյալ միջոցառումների իրականացումը. </w:t>
      </w:r>
    </w:p>
    <w:p w:rsidR="007826AF" w:rsidRPr="00A3502B" w:rsidRDefault="007826AF" w:rsidP="00257661">
      <w:pPr>
        <w:pStyle w:val="ListParagraph"/>
        <w:numPr>
          <w:ilvl w:val="0"/>
          <w:numId w:val="32"/>
        </w:numPr>
        <w:jc w:val="both"/>
        <w:rPr>
          <w:rFonts w:ascii="Sylfaen" w:hAnsi="Sylfaen" w:cs="Arial"/>
          <w:highlight w:val="yellow"/>
          <w:lang w:val="hy-AM"/>
        </w:rPr>
      </w:pPr>
      <w:r w:rsidRPr="00A3502B">
        <w:rPr>
          <w:rFonts w:ascii="Sylfaen" w:hAnsi="Sylfaen" w:cs="Arial"/>
          <w:highlight w:val="yellow"/>
          <w:lang w:val="hy-AM"/>
        </w:rPr>
        <w:t xml:space="preserve">շինարարական աշխատանքների ընթացքում շինարարական հրապարակը և հարակից տարածքը զերծ է պահվելու թափոնների կուտակումներից, </w:t>
      </w:r>
    </w:p>
    <w:p w:rsidR="00257661" w:rsidRPr="00A3502B" w:rsidRDefault="007826AF" w:rsidP="00257661">
      <w:pPr>
        <w:pStyle w:val="ListParagraph"/>
        <w:numPr>
          <w:ilvl w:val="0"/>
          <w:numId w:val="32"/>
        </w:numPr>
        <w:jc w:val="both"/>
        <w:rPr>
          <w:rFonts w:ascii="Sylfaen" w:hAnsi="Sylfaen" w:cs="Arial"/>
          <w:highlight w:val="yellow"/>
          <w:lang w:val="hy-AM"/>
        </w:rPr>
      </w:pPr>
      <w:r w:rsidRPr="00A3502B">
        <w:rPr>
          <w:rFonts w:ascii="Sylfaen" w:hAnsi="Sylfaen" w:cs="Arial"/>
          <w:highlight w:val="yellow"/>
          <w:lang w:val="hy-AM"/>
        </w:rPr>
        <w:t xml:space="preserve">շինարարական հրապարակում առանձնացնել է շինարարական և կենցաղային աղբի նախնական կուտակման վայրը, </w:t>
      </w:r>
    </w:p>
    <w:p w:rsidR="00257661" w:rsidRPr="00A3502B" w:rsidRDefault="007826AF" w:rsidP="00257661">
      <w:pPr>
        <w:pStyle w:val="ListParagraph"/>
        <w:numPr>
          <w:ilvl w:val="0"/>
          <w:numId w:val="32"/>
        </w:numPr>
        <w:jc w:val="both"/>
        <w:rPr>
          <w:rFonts w:ascii="Sylfaen" w:hAnsi="Sylfaen" w:cs="Arial"/>
          <w:highlight w:val="yellow"/>
          <w:lang w:val="hy-AM"/>
        </w:rPr>
      </w:pPr>
      <w:r w:rsidRPr="00A3502B">
        <w:rPr>
          <w:rFonts w:ascii="Sylfaen" w:hAnsi="Sylfaen" w:cs="Arial"/>
          <w:highlight w:val="yellow"/>
          <w:lang w:val="hy-AM"/>
        </w:rPr>
        <w:t xml:space="preserve">շինարարական թափոնները հնարավորինս կտեսակավորվեն/կառանձնացվեն մետաղները, փայտերը և այն ամենը ինչը հնարավոր կլինի վերաօգտագործել շինարարական աշխատանքների ընթացքում՝ կվերաօգտագործվի և մնացած մասը կտեղափոխվի հատկացված վայր, </w:t>
      </w:r>
    </w:p>
    <w:p w:rsidR="00257661" w:rsidRPr="00A3502B" w:rsidRDefault="007826AF" w:rsidP="00257661">
      <w:pPr>
        <w:pStyle w:val="ListParagraph"/>
        <w:numPr>
          <w:ilvl w:val="0"/>
          <w:numId w:val="32"/>
        </w:numPr>
        <w:jc w:val="both"/>
        <w:rPr>
          <w:rFonts w:ascii="Sylfaen" w:hAnsi="Sylfaen" w:cs="Arial"/>
          <w:highlight w:val="yellow"/>
          <w:lang w:val="hy-AM"/>
        </w:rPr>
      </w:pPr>
      <w:r w:rsidRPr="00A3502B">
        <w:rPr>
          <w:rFonts w:ascii="Sylfaen" w:hAnsi="Sylfaen" w:cs="Arial"/>
          <w:highlight w:val="yellow"/>
          <w:lang w:val="hy-AM"/>
        </w:rPr>
        <w:t xml:space="preserve">կառուցապատման փուլում կենցաղային աղբը հավաքվելու է աղբահավաք տարողությունների մեջ և հեռացվելու է տարածքից մասնագիտացված կազմակերպություների կողմից՝ պայմանագրային հիմունքներով, </w:t>
      </w:r>
    </w:p>
    <w:p w:rsidR="00257661" w:rsidRPr="00A3502B" w:rsidRDefault="007826AF" w:rsidP="00257661">
      <w:pPr>
        <w:pStyle w:val="ListParagraph"/>
        <w:numPr>
          <w:ilvl w:val="0"/>
          <w:numId w:val="32"/>
        </w:numPr>
        <w:jc w:val="both"/>
        <w:rPr>
          <w:rFonts w:ascii="Sylfaen" w:hAnsi="Sylfaen" w:cs="Arial"/>
          <w:highlight w:val="yellow"/>
          <w:lang w:val="hy-AM"/>
        </w:rPr>
      </w:pPr>
      <w:r w:rsidRPr="00A3502B">
        <w:rPr>
          <w:rFonts w:ascii="Sylfaen" w:hAnsi="Sylfaen" w:cs="Arial"/>
          <w:highlight w:val="yellow"/>
          <w:lang w:val="hy-AM"/>
        </w:rPr>
        <w:t xml:space="preserve">բացառվելու է կենցաղային աղբի այրումը, </w:t>
      </w:r>
    </w:p>
    <w:p w:rsidR="00257661" w:rsidRPr="00A3502B" w:rsidRDefault="007826AF" w:rsidP="00257661">
      <w:pPr>
        <w:pStyle w:val="ListParagraph"/>
        <w:numPr>
          <w:ilvl w:val="0"/>
          <w:numId w:val="32"/>
        </w:numPr>
        <w:jc w:val="both"/>
        <w:rPr>
          <w:rFonts w:ascii="Sylfaen" w:hAnsi="Sylfaen" w:cs="Arial"/>
          <w:highlight w:val="yellow"/>
          <w:lang w:val="hy-AM"/>
        </w:rPr>
      </w:pPr>
      <w:r w:rsidRPr="00A3502B">
        <w:rPr>
          <w:rFonts w:ascii="Sylfaen" w:hAnsi="Sylfaen" w:cs="Arial"/>
          <w:highlight w:val="yellow"/>
          <w:lang w:val="hy-AM"/>
        </w:rPr>
        <w:t xml:space="preserve">շինաղբի և քանդված հանված հողային զանգվածների տեղափոխումը դեպի հատկացված վայր իրականացվելու է փակ ծածկ ունեցող բեռնատարներով, </w:t>
      </w:r>
    </w:p>
    <w:p w:rsidR="00257661" w:rsidRPr="00A3502B" w:rsidRDefault="007826AF" w:rsidP="00257661">
      <w:pPr>
        <w:pStyle w:val="ListParagraph"/>
        <w:numPr>
          <w:ilvl w:val="0"/>
          <w:numId w:val="32"/>
        </w:numPr>
        <w:jc w:val="both"/>
        <w:rPr>
          <w:rFonts w:ascii="Sylfaen" w:hAnsi="Sylfaen" w:cs="Arial"/>
          <w:highlight w:val="yellow"/>
          <w:lang w:val="hy-AM"/>
        </w:rPr>
      </w:pPr>
      <w:r w:rsidRPr="00A3502B">
        <w:rPr>
          <w:rFonts w:ascii="Sylfaen" w:hAnsi="Sylfaen" w:cs="Arial"/>
          <w:highlight w:val="yellow"/>
          <w:lang w:val="hy-AM"/>
        </w:rPr>
        <w:t xml:space="preserve">բացառվելու է աղբի նախնական կուտակումը շիհրապարակից դուրս՝ այլ բնակելի և հասարակական տարածքներում, </w:t>
      </w:r>
    </w:p>
    <w:p w:rsidR="00257661" w:rsidRPr="00A3502B" w:rsidRDefault="007826AF" w:rsidP="00257661">
      <w:pPr>
        <w:pStyle w:val="ListParagraph"/>
        <w:numPr>
          <w:ilvl w:val="0"/>
          <w:numId w:val="32"/>
        </w:numPr>
        <w:jc w:val="both"/>
        <w:rPr>
          <w:rFonts w:ascii="Sylfaen" w:hAnsi="Sylfaen" w:cs="Arial"/>
          <w:highlight w:val="yellow"/>
          <w:lang w:val="hy-AM"/>
        </w:rPr>
      </w:pPr>
      <w:r w:rsidRPr="00A3502B">
        <w:rPr>
          <w:rFonts w:ascii="Sylfaen" w:hAnsi="Sylfaen" w:cs="Arial"/>
          <w:highlight w:val="yellow"/>
          <w:lang w:val="hy-AM"/>
        </w:rPr>
        <w:t xml:space="preserve">շինարարական աշխատանքների ավարտից հետո իրականացվելու է տարածքի բարեկարգում՝ տարածքից հեռացնելով բոլոր տեսակի շինարարական նյութերի մնացորդները։ </w:t>
      </w:r>
    </w:p>
    <w:p w:rsidR="00257661" w:rsidRPr="00A3502B" w:rsidRDefault="00257661" w:rsidP="00257661">
      <w:pPr>
        <w:pStyle w:val="ListParagraph"/>
        <w:numPr>
          <w:ilvl w:val="0"/>
          <w:numId w:val="32"/>
        </w:numPr>
        <w:jc w:val="both"/>
        <w:rPr>
          <w:rFonts w:ascii="Sylfaen" w:hAnsi="Sylfaen" w:cs="Arial"/>
          <w:highlight w:val="yellow"/>
          <w:lang w:val="hy-AM"/>
        </w:rPr>
      </w:pPr>
      <w:r w:rsidRPr="00A3502B">
        <w:rPr>
          <w:rFonts w:ascii="Sylfaen" w:hAnsi="Sylfaen" w:cs="Arial"/>
          <w:highlight w:val="yellow"/>
          <w:lang w:val="hy-AM"/>
        </w:rPr>
        <w:t>հ</w:t>
      </w:r>
      <w:r w:rsidR="007826AF" w:rsidRPr="00A3502B">
        <w:rPr>
          <w:rFonts w:ascii="Sylfaen" w:hAnsi="Sylfaen" w:cs="Arial"/>
          <w:highlight w:val="yellow"/>
          <w:lang w:val="hy-AM"/>
        </w:rPr>
        <w:t xml:space="preserve">նարավորության դեպքում կապալառուն կարող է պիտանի թափոնները կրկնակի օգտագործել </w:t>
      </w:r>
    </w:p>
    <w:p w:rsidR="00257661" w:rsidRPr="00A3502B" w:rsidRDefault="00257661" w:rsidP="00257661">
      <w:pPr>
        <w:pStyle w:val="ListParagraph"/>
        <w:numPr>
          <w:ilvl w:val="0"/>
          <w:numId w:val="32"/>
        </w:numPr>
        <w:jc w:val="both"/>
        <w:rPr>
          <w:rFonts w:ascii="Sylfaen" w:hAnsi="Sylfaen" w:cs="Arial"/>
          <w:highlight w:val="yellow"/>
          <w:lang w:val="hy-AM"/>
        </w:rPr>
      </w:pPr>
      <w:r w:rsidRPr="00A3502B">
        <w:rPr>
          <w:rFonts w:ascii="Sylfaen" w:hAnsi="Sylfaen" w:cs="Arial"/>
          <w:highlight w:val="yellow"/>
          <w:lang w:val="hy-AM"/>
        </w:rPr>
        <w:t>ա</w:t>
      </w:r>
      <w:r w:rsidR="007826AF" w:rsidRPr="00A3502B">
        <w:rPr>
          <w:rFonts w:ascii="Sylfaen" w:hAnsi="Sylfaen" w:cs="Arial"/>
          <w:highlight w:val="yellow"/>
          <w:lang w:val="hy-AM"/>
        </w:rPr>
        <w:t xml:space="preserve">նհրաժեշտ է նշանակել արտակարգ իրավիճակների համար պատասխանատու անձ, ով մշտապես ներկա կգտնվի շին. հրապարակում; </w:t>
      </w:r>
    </w:p>
    <w:p w:rsidR="00DE64C3" w:rsidRPr="00A3502B" w:rsidRDefault="00257661" w:rsidP="00257661">
      <w:pPr>
        <w:pStyle w:val="ListParagraph"/>
        <w:numPr>
          <w:ilvl w:val="0"/>
          <w:numId w:val="32"/>
        </w:numPr>
        <w:jc w:val="both"/>
        <w:rPr>
          <w:highlight w:val="yellow"/>
          <w:lang w:val="hy-AM"/>
        </w:rPr>
      </w:pPr>
      <w:r w:rsidRPr="00A3502B">
        <w:rPr>
          <w:rFonts w:ascii="Sylfaen" w:hAnsi="Sylfaen" w:cs="Arial"/>
          <w:highlight w:val="yellow"/>
          <w:lang w:val="hy-AM"/>
        </w:rPr>
        <w:lastRenderedPageBreak/>
        <w:t>վ</w:t>
      </w:r>
      <w:r w:rsidR="007826AF" w:rsidRPr="00A3502B">
        <w:rPr>
          <w:rFonts w:ascii="Sylfaen" w:hAnsi="Sylfaen" w:cs="Arial"/>
          <w:highlight w:val="yellow"/>
          <w:lang w:val="hy-AM"/>
        </w:rPr>
        <w:t xml:space="preserve">տանգավոր արտահոսքերի դեպքում, անմիջապես կլանիչ նյութով պետք է մաքրել առաջացած հետքերը </w:t>
      </w:r>
    </w:p>
    <w:p w:rsidR="007826AF" w:rsidRPr="00A3502B" w:rsidRDefault="00DE64C3" w:rsidP="00DE64C3">
      <w:pPr>
        <w:ind w:firstLine="360"/>
        <w:jc w:val="both"/>
        <w:rPr>
          <w:highlight w:val="yellow"/>
          <w:lang w:val="hy-AM"/>
        </w:rPr>
      </w:pPr>
      <w:r w:rsidRPr="00A3502B">
        <w:rPr>
          <w:rFonts w:ascii="Sylfaen" w:hAnsi="Sylfaen" w:cs="Arial"/>
          <w:kern w:val="24"/>
          <w:sz w:val="24"/>
          <w:szCs w:val="20"/>
          <w:highlight w:val="yellow"/>
          <w:lang w:val="hy-AM" w:eastAsia="en-US"/>
        </w:rPr>
        <w:t>Լեռնադահուկային առողջավայրի</w:t>
      </w:r>
      <w:r w:rsidR="007826AF" w:rsidRPr="00A3502B">
        <w:rPr>
          <w:rFonts w:ascii="Sylfaen" w:hAnsi="Sylfaen" w:cs="Arial"/>
          <w:kern w:val="24"/>
          <w:sz w:val="24"/>
          <w:szCs w:val="20"/>
          <w:highlight w:val="yellow"/>
          <w:lang w:val="hy-AM" w:eastAsia="en-US"/>
        </w:rPr>
        <w:t xml:space="preserve"> կառուցման ընթացքում աառաջացող շինարարական աղբն ամբողջությամբ տեղափոխվելու է տեղական ինքնակառավարման մարմինների կողմից հատկացված վայր:</w:t>
      </w:r>
      <w:r w:rsidR="007826AF" w:rsidRPr="00A3502B">
        <w:rPr>
          <w:highlight w:val="yellow"/>
          <w:lang w:val="hy-AM"/>
        </w:rPr>
        <w:t xml:space="preserve"> </w:t>
      </w:r>
    </w:p>
    <w:p w:rsidR="007826AF" w:rsidRPr="00A3502B" w:rsidRDefault="007826AF">
      <w:pPr>
        <w:spacing w:after="0" w:line="240" w:lineRule="auto"/>
        <w:rPr>
          <w:highlight w:val="yellow"/>
          <w:lang w:val="hy-AM"/>
        </w:rPr>
      </w:pPr>
    </w:p>
    <w:p w:rsidR="00CA64D9" w:rsidRPr="00A3502B" w:rsidRDefault="007826AF">
      <w:pPr>
        <w:spacing w:after="0" w:line="240" w:lineRule="auto"/>
        <w:rPr>
          <w:rFonts w:ascii="Sylfaen" w:hAnsi="Sylfaen" w:cs="Arial"/>
          <w:b/>
          <w:kern w:val="24"/>
          <w:sz w:val="24"/>
          <w:szCs w:val="20"/>
          <w:highlight w:val="yellow"/>
          <w:lang w:val="hy-AM" w:eastAsia="en-US"/>
        </w:rPr>
      </w:pPr>
      <w:r w:rsidRPr="00A3502B">
        <w:rPr>
          <w:rFonts w:ascii="Sylfaen" w:hAnsi="Sylfaen" w:cs="Arial"/>
          <w:b/>
          <w:kern w:val="24"/>
          <w:sz w:val="24"/>
          <w:szCs w:val="20"/>
          <w:highlight w:val="yellow"/>
          <w:lang w:val="hy-AM" w:eastAsia="en-US"/>
        </w:rPr>
        <w:t xml:space="preserve">Լանդշաֆտ </w:t>
      </w:r>
    </w:p>
    <w:p w:rsidR="00CA64D9" w:rsidRPr="00A3502B" w:rsidRDefault="00CA64D9">
      <w:pPr>
        <w:spacing w:after="0" w:line="240" w:lineRule="auto"/>
        <w:rPr>
          <w:rFonts w:ascii="Sylfaen" w:hAnsi="Sylfaen" w:cs="Arial"/>
          <w:kern w:val="24"/>
          <w:sz w:val="24"/>
          <w:szCs w:val="20"/>
          <w:highlight w:val="yellow"/>
          <w:lang w:val="hy-AM" w:eastAsia="en-US"/>
        </w:rPr>
      </w:pPr>
    </w:p>
    <w:p w:rsidR="00CA64D9" w:rsidRPr="00A3502B" w:rsidRDefault="007826AF" w:rsidP="00CA64D9">
      <w:pPr>
        <w:spacing w:after="0" w:line="240" w:lineRule="auto"/>
        <w:ind w:firstLine="567"/>
        <w:jc w:val="both"/>
        <w:rPr>
          <w:rFonts w:ascii="Sylfaen" w:hAnsi="Sylfaen" w:cs="Arial"/>
          <w:kern w:val="24"/>
          <w:sz w:val="24"/>
          <w:szCs w:val="20"/>
          <w:highlight w:val="yellow"/>
          <w:lang w:val="hy-AM" w:eastAsia="en-US"/>
        </w:rPr>
      </w:pPr>
      <w:r w:rsidRPr="00A3502B">
        <w:rPr>
          <w:rFonts w:ascii="Sylfaen" w:hAnsi="Sylfaen" w:cs="Arial"/>
          <w:kern w:val="24"/>
          <w:sz w:val="24"/>
          <w:szCs w:val="20"/>
          <w:highlight w:val="yellow"/>
          <w:lang w:val="hy-AM" w:eastAsia="en-US"/>
        </w:rPr>
        <w:t xml:space="preserve">Գործունեության իրականացումը չի առաջացնելու լանդշաֆտի լրացուցիչ ծանրաբեռնվածություն, քանի որ այն կառուցվելու է գոյություն ունեցող կառուցապատման տարածքում։ Նախատեսվող գործունեության իրականցման տարածքներում (ազդեցության գոտում) լանշաֆտի, բուսական ու կենդանական տեսակների, հողային և ջրային ռեսուրսների վրա հնարավոր վնասակար ազդեցություններ չեն ակնկալվում: Նախատեսված շինարարական աշխատանքների ազդեցությունը տարածքի վրա կլինի նվազագույն` կրելով սահմանափակ և կարճատև բնույթ: Դրանք հնարավոր կլինի նվազեցնել շինարարության փուլում՝ բնապահպանական կառավարման պլանով նախատեսված միջոցառումների արդյունքում։ </w:t>
      </w:r>
    </w:p>
    <w:p w:rsidR="00CA64D9" w:rsidRPr="00A3502B" w:rsidRDefault="00CA64D9" w:rsidP="00CA64D9">
      <w:pPr>
        <w:pStyle w:val="ListParagraph"/>
        <w:numPr>
          <w:ilvl w:val="0"/>
          <w:numId w:val="33"/>
        </w:numPr>
        <w:jc w:val="both"/>
        <w:rPr>
          <w:rFonts w:ascii="Sylfaen" w:hAnsi="Sylfaen" w:cs="Arial"/>
          <w:highlight w:val="yellow"/>
          <w:lang w:val="hy-AM"/>
        </w:rPr>
      </w:pPr>
      <w:r w:rsidRPr="00A3502B">
        <w:rPr>
          <w:rFonts w:ascii="Sylfaen" w:hAnsi="Sylfaen" w:cs="Arial"/>
          <w:highlight w:val="yellow"/>
          <w:lang w:val="hy-AM"/>
        </w:rPr>
        <w:t>շ</w:t>
      </w:r>
      <w:r w:rsidR="007826AF" w:rsidRPr="00A3502B">
        <w:rPr>
          <w:rFonts w:ascii="Sylfaen" w:hAnsi="Sylfaen" w:cs="Arial"/>
          <w:highlight w:val="yellow"/>
          <w:lang w:val="hy-AM"/>
        </w:rPr>
        <w:t>ինարարական աշխատանքների ավարտից հետո կատարվելու է տարածքի բարեկարգում</w:t>
      </w:r>
      <w:r w:rsidR="007826AF" w:rsidRPr="00A3502B">
        <w:rPr>
          <w:rFonts w:ascii="Times New Roman" w:hAnsi="Times New Roman"/>
          <w:highlight w:val="yellow"/>
          <w:lang w:val="hy-AM"/>
        </w:rPr>
        <w:t>․</w:t>
      </w:r>
      <w:r w:rsidR="007826AF" w:rsidRPr="00A3502B">
        <w:rPr>
          <w:rFonts w:ascii="Sylfaen" w:hAnsi="Sylfaen" w:cs="Arial"/>
          <w:highlight w:val="yellow"/>
          <w:lang w:val="hy-AM"/>
        </w:rPr>
        <w:t xml:space="preserve"> </w:t>
      </w:r>
    </w:p>
    <w:p w:rsidR="00CA64D9" w:rsidRPr="00A3502B" w:rsidRDefault="007826AF" w:rsidP="00CA64D9">
      <w:pPr>
        <w:pStyle w:val="ListParagraph"/>
        <w:numPr>
          <w:ilvl w:val="0"/>
          <w:numId w:val="33"/>
        </w:numPr>
        <w:jc w:val="both"/>
        <w:rPr>
          <w:rFonts w:ascii="Sylfaen" w:hAnsi="Sylfaen" w:cs="Arial"/>
          <w:highlight w:val="yellow"/>
          <w:lang w:val="hy-AM"/>
        </w:rPr>
      </w:pPr>
      <w:r w:rsidRPr="00A3502B">
        <w:rPr>
          <w:rFonts w:ascii="Sylfaen" w:hAnsi="Sylfaen" w:cs="Arial"/>
          <w:highlight w:val="yellow"/>
          <w:lang w:val="hy-AM"/>
        </w:rPr>
        <w:t xml:space="preserve">շինարարական սարքավորումներն ապամոնտաժվելու են, </w:t>
      </w:r>
    </w:p>
    <w:p w:rsidR="00CA64D9" w:rsidRPr="00A3502B" w:rsidRDefault="007826AF" w:rsidP="00CA64D9">
      <w:pPr>
        <w:pStyle w:val="ListParagraph"/>
        <w:numPr>
          <w:ilvl w:val="0"/>
          <w:numId w:val="33"/>
        </w:numPr>
        <w:jc w:val="both"/>
        <w:rPr>
          <w:rFonts w:ascii="Sylfaen" w:hAnsi="Sylfaen" w:cs="Arial"/>
          <w:highlight w:val="yellow"/>
          <w:lang w:val="hy-AM"/>
        </w:rPr>
      </w:pPr>
      <w:r w:rsidRPr="00A3502B">
        <w:rPr>
          <w:rFonts w:ascii="Sylfaen" w:hAnsi="Sylfaen" w:cs="Arial"/>
          <w:highlight w:val="yellow"/>
          <w:lang w:val="hy-AM"/>
        </w:rPr>
        <w:t xml:space="preserve">շինարարական հրապարակը մաքրվելու է թափոններից, վերականգնվելու է տարածքը, </w:t>
      </w:r>
    </w:p>
    <w:p w:rsidR="00CA64D9" w:rsidRPr="00A3502B" w:rsidRDefault="007826AF" w:rsidP="00CA64D9">
      <w:pPr>
        <w:pStyle w:val="ListParagraph"/>
        <w:numPr>
          <w:ilvl w:val="0"/>
          <w:numId w:val="33"/>
        </w:numPr>
        <w:jc w:val="both"/>
        <w:rPr>
          <w:rFonts w:ascii="Sylfaen" w:hAnsi="Sylfaen" w:cs="Arial"/>
          <w:highlight w:val="yellow"/>
          <w:lang w:val="hy-AM"/>
        </w:rPr>
      </w:pPr>
      <w:r w:rsidRPr="00A3502B">
        <w:rPr>
          <w:rFonts w:ascii="Sylfaen" w:hAnsi="Sylfaen" w:cs="Arial"/>
          <w:highlight w:val="yellow"/>
          <w:lang w:val="hy-AM"/>
        </w:rPr>
        <w:t xml:space="preserve">կատարվելու են գործունեության ենթակա տարածքի հարթեցման, բարեկարգման և կանաչապատման աշխատանքներ։ </w:t>
      </w:r>
    </w:p>
    <w:p w:rsidR="00CA64D9" w:rsidRPr="00A3502B" w:rsidRDefault="00CA64D9">
      <w:pPr>
        <w:spacing w:after="0" w:line="240" w:lineRule="auto"/>
        <w:rPr>
          <w:highlight w:val="yellow"/>
          <w:lang w:val="hy-AM"/>
        </w:rPr>
      </w:pPr>
    </w:p>
    <w:p w:rsidR="00CA64D9" w:rsidRPr="00A3502B" w:rsidRDefault="007826AF">
      <w:pPr>
        <w:spacing w:after="0" w:line="240" w:lineRule="auto"/>
        <w:rPr>
          <w:b/>
          <w:highlight w:val="yellow"/>
          <w:lang w:val="hy-AM"/>
        </w:rPr>
      </w:pPr>
      <w:r w:rsidRPr="00A3502B">
        <w:rPr>
          <w:rFonts w:ascii="Sylfaen" w:hAnsi="Sylfaen" w:cs="Arial"/>
          <w:b/>
          <w:kern w:val="24"/>
          <w:sz w:val="24"/>
          <w:szCs w:val="20"/>
          <w:highlight w:val="yellow"/>
          <w:lang w:val="hy-AM" w:eastAsia="en-US"/>
        </w:rPr>
        <w:t xml:space="preserve">Տարածքի բարեկարգում կանաչապատում </w:t>
      </w:r>
    </w:p>
    <w:p w:rsidR="00CA64D9" w:rsidRPr="00A3502B" w:rsidRDefault="00CA64D9">
      <w:pPr>
        <w:spacing w:after="0" w:line="240" w:lineRule="auto"/>
        <w:rPr>
          <w:highlight w:val="yellow"/>
          <w:lang w:val="hy-AM"/>
        </w:rPr>
      </w:pPr>
    </w:p>
    <w:p w:rsidR="007826AF" w:rsidRPr="00A3502B" w:rsidRDefault="007826AF" w:rsidP="00E50EF2">
      <w:pPr>
        <w:spacing w:after="0" w:line="240" w:lineRule="auto"/>
        <w:ind w:firstLine="567"/>
        <w:jc w:val="both"/>
        <w:rPr>
          <w:rFonts w:ascii="Sylfaen" w:hAnsi="Sylfaen" w:cs="Arial"/>
          <w:kern w:val="24"/>
          <w:sz w:val="24"/>
          <w:szCs w:val="20"/>
          <w:highlight w:val="yellow"/>
          <w:lang w:val="hy-AM" w:eastAsia="en-US"/>
        </w:rPr>
      </w:pPr>
      <w:r w:rsidRPr="00A3502B">
        <w:rPr>
          <w:rFonts w:ascii="Sylfaen" w:hAnsi="Sylfaen" w:cs="Arial"/>
          <w:kern w:val="24"/>
          <w:sz w:val="24"/>
          <w:szCs w:val="20"/>
          <w:highlight w:val="yellow"/>
          <w:lang w:val="hy-AM" w:eastAsia="en-US"/>
        </w:rPr>
        <w:t>Նախագծով նախատեսված շինարարական աշխատանքների ավարտից հետո կառուցապատումից ազատ տարածքը բարեկարգել և կանաչապատել: Կնախատեսվի ցնցուղային ոռոգման համակարգ: Բոլոր բնապահպանական միջոցառումները ներառված են շինարարության նախահաշվի մեջ և կիրականացվեն շինարարական կազմակերպության կողմից:</w:t>
      </w:r>
    </w:p>
    <w:p w:rsidR="007826AF" w:rsidRPr="00A3502B" w:rsidRDefault="007826AF">
      <w:pPr>
        <w:spacing w:after="0" w:line="240" w:lineRule="auto"/>
        <w:rPr>
          <w:highlight w:val="yellow"/>
          <w:lang w:val="hy-AM"/>
        </w:rPr>
      </w:pPr>
    </w:p>
    <w:p w:rsidR="00CA64D9" w:rsidRPr="00A3502B" w:rsidRDefault="007826AF">
      <w:pPr>
        <w:spacing w:after="0" w:line="240" w:lineRule="auto"/>
        <w:rPr>
          <w:rFonts w:ascii="Sylfaen" w:hAnsi="Sylfaen" w:cs="Arial"/>
          <w:b/>
          <w:kern w:val="24"/>
          <w:sz w:val="24"/>
          <w:szCs w:val="20"/>
          <w:highlight w:val="yellow"/>
          <w:lang w:val="hy-AM" w:eastAsia="en-US"/>
        </w:rPr>
      </w:pPr>
      <w:r w:rsidRPr="00A3502B">
        <w:rPr>
          <w:rFonts w:ascii="Sylfaen" w:hAnsi="Sylfaen" w:cs="Arial"/>
          <w:b/>
          <w:kern w:val="24"/>
          <w:sz w:val="24"/>
          <w:szCs w:val="20"/>
          <w:highlight w:val="yellow"/>
          <w:lang w:val="hy-AM" w:eastAsia="en-US"/>
        </w:rPr>
        <w:t xml:space="preserve">ՄՇՏԱԴԻՏԱՐԿՈՒՄՆԵՐԻ ԻՐԱԿԱՆԱՑՄԱՆ ՊԼԱՆ </w:t>
      </w:r>
    </w:p>
    <w:p w:rsidR="00CA64D9" w:rsidRPr="00A3502B" w:rsidRDefault="00CA64D9">
      <w:pPr>
        <w:spacing w:after="0" w:line="240" w:lineRule="auto"/>
        <w:rPr>
          <w:highlight w:val="yellow"/>
          <w:lang w:val="hy-AM"/>
        </w:rPr>
      </w:pPr>
    </w:p>
    <w:p w:rsidR="00CA64D9" w:rsidRPr="00A3502B" w:rsidRDefault="00E50EF2" w:rsidP="00E50EF2">
      <w:pPr>
        <w:spacing w:after="0" w:line="240" w:lineRule="auto"/>
        <w:ind w:firstLine="567"/>
        <w:jc w:val="both"/>
        <w:rPr>
          <w:rFonts w:ascii="Sylfaen" w:hAnsi="Sylfaen" w:cs="Arial"/>
          <w:kern w:val="24"/>
          <w:sz w:val="24"/>
          <w:szCs w:val="20"/>
          <w:highlight w:val="yellow"/>
          <w:lang w:val="hy-AM" w:eastAsia="en-US"/>
        </w:rPr>
      </w:pPr>
      <w:r w:rsidRPr="00A3502B">
        <w:rPr>
          <w:rFonts w:ascii="Sylfaen" w:hAnsi="Sylfaen" w:cs="Arial"/>
          <w:kern w:val="24"/>
          <w:sz w:val="24"/>
          <w:szCs w:val="20"/>
          <w:highlight w:val="yellow"/>
          <w:lang w:val="hy-AM" w:eastAsia="en-US"/>
        </w:rPr>
        <w:t>Լեռնադահուկային առողջավայրի</w:t>
      </w:r>
      <w:r w:rsidR="007826AF" w:rsidRPr="00A3502B">
        <w:rPr>
          <w:rFonts w:ascii="Sylfaen" w:hAnsi="Sylfaen" w:cs="Arial"/>
          <w:kern w:val="24"/>
          <w:sz w:val="24"/>
          <w:szCs w:val="20"/>
          <w:highlight w:val="yellow"/>
          <w:lang w:val="hy-AM" w:eastAsia="en-US"/>
        </w:rPr>
        <w:t xml:space="preserve"> շինարարական աշխատանքների իրականացման ընթացքում նախատեսվում է իրականացնել շրջակա միջավայրի վրա բացասական ազդեցության կանխարգելմանն/մեղմացմանն ուղված հետևյալ մշտադիտարկումները. </w:t>
      </w:r>
    </w:p>
    <w:p w:rsidR="00CA64D9" w:rsidRPr="00A3502B" w:rsidRDefault="007826AF" w:rsidP="00E50EF2">
      <w:pPr>
        <w:spacing w:after="0" w:line="240" w:lineRule="auto"/>
        <w:ind w:firstLine="567"/>
        <w:jc w:val="both"/>
        <w:rPr>
          <w:rFonts w:ascii="Sylfaen" w:hAnsi="Sylfaen" w:cs="Arial"/>
          <w:kern w:val="24"/>
          <w:sz w:val="24"/>
          <w:szCs w:val="20"/>
          <w:highlight w:val="yellow"/>
          <w:lang w:val="hy-AM" w:eastAsia="en-US"/>
        </w:rPr>
      </w:pPr>
      <w:r w:rsidRPr="00A3502B">
        <w:rPr>
          <w:rFonts w:ascii="Sylfaen" w:hAnsi="Sylfaen" w:cs="Arial"/>
          <w:kern w:val="24"/>
          <w:sz w:val="24"/>
          <w:szCs w:val="20"/>
          <w:highlight w:val="yellow"/>
          <w:lang w:val="hy-AM" w:eastAsia="en-US"/>
        </w:rPr>
        <w:t xml:space="preserve">1. Մթնոլորտային օդ կատարվող աղտոտող նյութերի (փոշի, CO, NOx և այլն) արտանետումների որակական և քանակական պարամետրերի պարբերական չափումներ, երեք ամիսը մեկ հաճախականությամբ: </w:t>
      </w:r>
    </w:p>
    <w:p w:rsidR="00CA64D9" w:rsidRPr="00A3502B" w:rsidRDefault="007826AF" w:rsidP="00E50EF2">
      <w:pPr>
        <w:spacing w:after="0" w:line="240" w:lineRule="auto"/>
        <w:ind w:firstLine="567"/>
        <w:jc w:val="both"/>
        <w:rPr>
          <w:rFonts w:ascii="Sylfaen" w:hAnsi="Sylfaen" w:cs="Arial"/>
          <w:kern w:val="24"/>
          <w:sz w:val="24"/>
          <w:szCs w:val="20"/>
          <w:highlight w:val="yellow"/>
          <w:lang w:val="hy-AM" w:eastAsia="en-US"/>
        </w:rPr>
      </w:pPr>
      <w:r w:rsidRPr="00A3502B">
        <w:rPr>
          <w:rFonts w:ascii="Sylfaen" w:hAnsi="Sylfaen" w:cs="Arial"/>
          <w:kern w:val="24"/>
          <w:sz w:val="24"/>
          <w:szCs w:val="20"/>
          <w:highlight w:val="yellow"/>
          <w:lang w:val="hy-AM" w:eastAsia="en-US"/>
        </w:rPr>
        <w:t xml:space="preserve">2. Փոշենստեցման նպատակով նախատեսվում է իրականացնել տարածքի ջրցանում տարվա շոգ և չոր եղանակներին, օրեկան 2-3 անգամ: </w:t>
      </w:r>
    </w:p>
    <w:p w:rsidR="00CA64D9" w:rsidRPr="00A3502B" w:rsidRDefault="007826AF" w:rsidP="00E50EF2">
      <w:pPr>
        <w:spacing w:after="0" w:line="240" w:lineRule="auto"/>
        <w:ind w:firstLine="567"/>
        <w:jc w:val="both"/>
        <w:rPr>
          <w:rFonts w:ascii="Sylfaen" w:hAnsi="Sylfaen" w:cs="Arial"/>
          <w:kern w:val="24"/>
          <w:sz w:val="24"/>
          <w:szCs w:val="20"/>
          <w:highlight w:val="yellow"/>
          <w:lang w:val="hy-AM" w:eastAsia="en-US"/>
        </w:rPr>
      </w:pPr>
      <w:r w:rsidRPr="00A3502B">
        <w:rPr>
          <w:rFonts w:ascii="Sylfaen" w:hAnsi="Sylfaen" w:cs="Arial"/>
          <w:kern w:val="24"/>
          <w:sz w:val="24"/>
          <w:szCs w:val="20"/>
          <w:highlight w:val="yellow"/>
          <w:lang w:val="hy-AM" w:eastAsia="en-US"/>
        </w:rPr>
        <w:lastRenderedPageBreak/>
        <w:t xml:space="preserve">3. Օգտագործված մեքենայական յուղերով ու քսայուղերով հողերի հնարավոր աղտոտումից խուսափելու նպատակով հողերի աղտոտվածության մշտադիտարկումներ՝ երեք ամիսը մեկ հաճախականությամբ </w:t>
      </w:r>
    </w:p>
    <w:p w:rsidR="007826AF" w:rsidRPr="00A3502B" w:rsidRDefault="007826AF" w:rsidP="00E50EF2">
      <w:pPr>
        <w:spacing w:after="0" w:line="240" w:lineRule="auto"/>
        <w:ind w:firstLine="567"/>
        <w:jc w:val="both"/>
        <w:rPr>
          <w:rFonts w:ascii="Sylfaen" w:hAnsi="Sylfaen" w:cs="Arial"/>
          <w:kern w:val="24"/>
          <w:sz w:val="24"/>
          <w:szCs w:val="20"/>
          <w:highlight w:val="yellow"/>
          <w:lang w:val="hy-AM" w:eastAsia="en-US"/>
        </w:rPr>
      </w:pPr>
      <w:r w:rsidRPr="00A3502B">
        <w:rPr>
          <w:rFonts w:ascii="Sylfaen" w:hAnsi="Sylfaen" w:cs="Arial"/>
          <w:kern w:val="24"/>
          <w:sz w:val="24"/>
          <w:szCs w:val="20"/>
          <w:highlight w:val="yellow"/>
          <w:lang w:val="hy-AM" w:eastAsia="en-US"/>
        </w:rPr>
        <w:t>4. Աղմուկի և թրթռումների մշտադիտարկումներ՝ երեք ամիսը մեկ հաճախականությամբ</w:t>
      </w:r>
      <w:r w:rsidR="0015071F" w:rsidRPr="00A3502B">
        <w:rPr>
          <w:rFonts w:ascii="Sylfaen" w:hAnsi="Sylfaen" w:cs="Arial"/>
          <w:kern w:val="24"/>
          <w:sz w:val="24"/>
          <w:szCs w:val="20"/>
          <w:highlight w:val="yellow"/>
          <w:lang w:val="hy-AM" w:eastAsia="en-US"/>
        </w:rPr>
        <w:t>։</w:t>
      </w:r>
      <w:r w:rsidRPr="00A3502B">
        <w:rPr>
          <w:rFonts w:ascii="Sylfaen" w:hAnsi="Sylfaen" w:cs="Arial"/>
          <w:kern w:val="24"/>
          <w:sz w:val="24"/>
          <w:szCs w:val="20"/>
          <w:highlight w:val="yellow"/>
          <w:lang w:val="hy-AM" w:eastAsia="en-US"/>
        </w:rPr>
        <w:t xml:space="preserve"> </w:t>
      </w:r>
    </w:p>
    <w:p w:rsidR="007826AF" w:rsidRPr="00A3502B" w:rsidRDefault="007826AF">
      <w:pPr>
        <w:spacing w:after="0" w:line="240" w:lineRule="auto"/>
        <w:rPr>
          <w:highlight w:val="yellow"/>
          <w:lang w:val="hy-AM"/>
        </w:rPr>
      </w:pPr>
    </w:p>
    <w:p w:rsidR="007826AF" w:rsidRPr="00A3502B" w:rsidRDefault="007826AF" w:rsidP="0015071F">
      <w:pPr>
        <w:spacing w:after="0" w:line="240" w:lineRule="auto"/>
        <w:ind w:firstLine="567"/>
        <w:jc w:val="both"/>
        <w:rPr>
          <w:rFonts w:ascii="Sylfaen" w:hAnsi="Sylfaen" w:cs="Arial"/>
          <w:kern w:val="24"/>
          <w:sz w:val="24"/>
          <w:szCs w:val="20"/>
          <w:highlight w:val="yellow"/>
          <w:lang w:val="hy-AM" w:eastAsia="en-US"/>
        </w:rPr>
      </w:pPr>
      <w:r w:rsidRPr="00A3502B">
        <w:rPr>
          <w:rFonts w:ascii="Sylfaen" w:hAnsi="Sylfaen" w:cs="Arial"/>
          <w:b/>
          <w:kern w:val="24"/>
          <w:sz w:val="24"/>
          <w:szCs w:val="20"/>
          <w:highlight w:val="yellow"/>
          <w:lang w:val="hy-AM" w:eastAsia="en-US"/>
        </w:rPr>
        <w:t>Մշտադիտարկում</w:t>
      </w:r>
      <w:r w:rsidRPr="00A3502B">
        <w:rPr>
          <w:rFonts w:ascii="Sylfaen" w:hAnsi="Sylfaen" w:cs="Arial"/>
          <w:kern w:val="24"/>
          <w:sz w:val="24"/>
          <w:szCs w:val="20"/>
          <w:highlight w:val="yellow"/>
          <w:lang w:val="hy-AM" w:eastAsia="en-US"/>
        </w:rPr>
        <w:t xml:space="preserve"> </w:t>
      </w:r>
    </w:p>
    <w:p w:rsidR="0015071F" w:rsidRPr="00A3502B" w:rsidRDefault="007826AF" w:rsidP="0015071F">
      <w:pPr>
        <w:spacing w:after="0" w:line="240" w:lineRule="auto"/>
        <w:ind w:firstLine="567"/>
        <w:jc w:val="both"/>
        <w:rPr>
          <w:rFonts w:ascii="Sylfaen" w:hAnsi="Sylfaen" w:cs="Arial"/>
          <w:kern w:val="24"/>
          <w:sz w:val="24"/>
          <w:szCs w:val="20"/>
          <w:highlight w:val="yellow"/>
          <w:lang w:val="hy-AM" w:eastAsia="en-US"/>
        </w:rPr>
      </w:pPr>
      <w:r w:rsidRPr="00A3502B">
        <w:rPr>
          <w:rFonts w:ascii="Sylfaen" w:hAnsi="Sylfaen" w:cs="Arial"/>
          <w:kern w:val="24"/>
          <w:sz w:val="24"/>
          <w:szCs w:val="20"/>
          <w:highlight w:val="yellow"/>
          <w:lang w:val="hy-AM" w:eastAsia="en-US"/>
        </w:rPr>
        <w:t>Տարածքի ջրցան փոշեգոյացումը կանխելու նպատակով</w:t>
      </w:r>
    </w:p>
    <w:p w:rsidR="0015071F" w:rsidRPr="00A3502B" w:rsidRDefault="007826AF" w:rsidP="0015071F">
      <w:pPr>
        <w:spacing w:after="0" w:line="240" w:lineRule="auto"/>
        <w:ind w:firstLine="567"/>
        <w:jc w:val="both"/>
        <w:rPr>
          <w:rFonts w:ascii="Sylfaen" w:hAnsi="Sylfaen" w:cs="Arial"/>
          <w:kern w:val="24"/>
          <w:sz w:val="24"/>
          <w:szCs w:val="20"/>
          <w:highlight w:val="yellow"/>
          <w:lang w:val="hy-AM" w:eastAsia="en-US"/>
        </w:rPr>
      </w:pPr>
      <w:r w:rsidRPr="00A3502B">
        <w:rPr>
          <w:rFonts w:ascii="Sylfaen" w:hAnsi="Sylfaen" w:cs="Arial"/>
          <w:kern w:val="24"/>
          <w:sz w:val="24"/>
          <w:szCs w:val="20"/>
          <w:highlight w:val="yellow"/>
          <w:lang w:val="hy-AM" w:eastAsia="en-US"/>
        </w:rPr>
        <w:t xml:space="preserve">Մթնոլորտային օդ աղտոտող նյութերի (փոշի, CO, NOx) արտանետումների չափումներ, երեք ամիսը մեկ հաճախականությամբ; </w:t>
      </w:r>
    </w:p>
    <w:p w:rsidR="0015071F" w:rsidRPr="00A3502B" w:rsidRDefault="007826AF" w:rsidP="0015071F">
      <w:pPr>
        <w:spacing w:after="0" w:line="240" w:lineRule="auto"/>
        <w:ind w:firstLine="567"/>
        <w:jc w:val="both"/>
        <w:rPr>
          <w:rFonts w:ascii="Sylfaen" w:hAnsi="Sylfaen" w:cs="Arial"/>
          <w:kern w:val="24"/>
          <w:sz w:val="24"/>
          <w:szCs w:val="20"/>
          <w:highlight w:val="yellow"/>
          <w:lang w:val="hy-AM" w:eastAsia="en-US"/>
        </w:rPr>
      </w:pPr>
      <w:r w:rsidRPr="00A3502B">
        <w:rPr>
          <w:rFonts w:ascii="Sylfaen" w:hAnsi="Sylfaen" w:cs="Arial"/>
          <w:kern w:val="24"/>
          <w:sz w:val="24"/>
          <w:szCs w:val="20"/>
          <w:highlight w:val="yellow"/>
          <w:lang w:val="hy-AM" w:eastAsia="en-US"/>
        </w:rPr>
        <w:t xml:space="preserve">Աղմուկի և թրթռումների մշտադիտարկումներ՝ երեք ամիսը մեկ հաճախականությամբ: </w:t>
      </w:r>
    </w:p>
    <w:p w:rsidR="0015071F" w:rsidRPr="00A3502B" w:rsidRDefault="007826AF" w:rsidP="0015071F">
      <w:pPr>
        <w:spacing w:after="0" w:line="240" w:lineRule="auto"/>
        <w:ind w:firstLine="567"/>
        <w:jc w:val="both"/>
        <w:rPr>
          <w:rFonts w:ascii="Sylfaen" w:hAnsi="Sylfaen" w:cs="Arial"/>
          <w:kern w:val="24"/>
          <w:sz w:val="24"/>
          <w:szCs w:val="20"/>
          <w:highlight w:val="yellow"/>
          <w:lang w:val="hy-AM" w:eastAsia="en-US"/>
        </w:rPr>
      </w:pPr>
      <w:r w:rsidRPr="00A3502B">
        <w:rPr>
          <w:rFonts w:ascii="Sylfaen" w:hAnsi="Sylfaen" w:cs="Arial"/>
          <w:kern w:val="24"/>
          <w:sz w:val="24"/>
          <w:szCs w:val="20"/>
          <w:highlight w:val="yellow"/>
          <w:lang w:val="hy-AM" w:eastAsia="en-US"/>
        </w:rPr>
        <w:t>Շինարարական աշխատանքների ընթացքում կիրականացվեն մշտադիտարկումներ ուղղված շինհրապարակի որակի, բանվորական հագուստի կուլտուրայի, անվտանգության կանոնների պահպանմանն:</w:t>
      </w:r>
    </w:p>
    <w:p w:rsidR="003075DC" w:rsidRPr="00A3502B" w:rsidRDefault="003075DC">
      <w:pPr>
        <w:spacing w:after="0" w:line="240" w:lineRule="auto"/>
        <w:rPr>
          <w:highlight w:val="yellow"/>
          <w:lang w:val="hy-AM"/>
        </w:rPr>
      </w:pPr>
    </w:p>
    <w:p w:rsidR="003075DC" w:rsidRPr="00A3502B" w:rsidRDefault="003075DC" w:rsidP="00F820E8">
      <w:pPr>
        <w:spacing w:after="0" w:line="240" w:lineRule="auto"/>
        <w:jc w:val="center"/>
        <w:rPr>
          <w:rFonts w:ascii="Sylfaen" w:hAnsi="Sylfaen" w:cs="Arial"/>
          <w:b/>
          <w:kern w:val="24"/>
          <w:sz w:val="24"/>
          <w:szCs w:val="20"/>
          <w:highlight w:val="yellow"/>
          <w:lang w:val="hy-AM" w:eastAsia="en-US"/>
        </w:rPr>
      </w:pPr>
      <w:r w:rsidRPr="00A3502B">
        <w:rPr>
          <w:rFonts w:ascii="Sylfaen" w:hAnsi="Sylfaen" w:cs="Arial"/>
          <w:b/>
          <w:kern w:val="24"/>
          <w:sz w:val="24"/>
          <w:szCs w:val="20"/>
          <w:highlight w:val="yellow"/>
          <w:lang w:val="hy-AM" w:eastAsia="en-US"/>
        </w:rPr>
        <w:t>ԲՆԱՊԱՀՊԱՆԱԿԱՆ ՌԻՍԿԵՐԸ ՄԵՂՄԱՑՆՈՂ ՄԻՋՈՑԱՌՈՒՄՆԵՐ</w:t>
      </w:r>
    </w:p>
    <w:p w:rsidR="003075DC" w:rsidRPr="00A3502B" w:rsidRDefault="003075DC" w:rsidP="003075DC">
      <w:pPr>
        <w:spacing w:after="0"/>
        <w:ind w:firstLine="567"/>
        <w:jc w:val="both"/>
        <w:rPr>
          <w:rFonts w:ascii="Sylfaen" w:hAnsi="Sylfaen" w:cs="Arial"/>
          <w:kern w:val="24"/>
          <w:sz w:val="24"/>
          <w:szCs w:val="20"/>
          <w:highlight w:val="yellow"/>
          <w:lang w:val="hy-AM" w:eastAsia="en-US"/>
        </w:rPr>
      </w:pPr>
      <w:r w:rsidRPr="00A3502B">
        <w:rPr>
          <w:rFonts w:ascii="Sylfaen" w:hAnsi="Sylfaen" w:cs="Arial"/>
          <w:kern w:val="24"/>
          <w:sz w:val="24"/>
          <w:szCs w:val="20"/>
          <w:highlight w:val="yellow"/>
          <w:lang w:val="hy-AM" w:eastAsia="en-US"/>
        </w:rPr>
        <w:t xml:space="preserve">Շինարարության և շրջակա միջավայրի անվտանգությունը վերահսկող մարմինները և համայնքը պետք է նախազգուշացված լինեն սպասվող գործընթացների վերաբերյալ Շինարարության համար անհրաժեշտ բոլոր պահանջվող թույլտվությունները ձեռք են բերվել </w:t>
      </w:r>
    </w:p>
    <w:p w:rsidR="003075DC" w:rsidRPr="00A3502B" w:rsidRDefault="003075DC" w:rsidP="003075DC">
      <w:pPr>
        <w:spacing w:after="0"/>
        <w:ind w:firstLine="567"/>
        <w:jc w:val="both"/>
        <w:rPr>
          <w:rFonts w:ascii="Sylfaen" w:hAnsi="Sylfaen" w:cs="Arial"/>
          <w:kern w:val="24"/>
          <w:sz w:val="24"/>
          <w:szCs w:val="20"/>
          <w:highlight w:val="yellow"/>
          <w:lang w:val="hy-AM" w:eastAsia="en-US"/>
        </w:rPr>
      </w:pPr>
      <w:r w:rsidRPr="00A3502B">
        <w:rPr>
          <w:rFonts w:ascii="Sylfaen" w:hAnsi="Sylfaen" w:cs="Arial"/>
          <w:kern w:val="24"/>
          <w:sz w:val="24"/>
          <w:szCs w:val="20"/>
          <w:highlight w:val="yellow"/>
          <w:lang w:val="hy-AM" w:eastAsia="en-US"/>
        </w:rPr>
        <w:t xml:space="preserve">Կապալառուն պաշտոնապես համաձայնել է, որ աշխատանքները կիրականացվեն ապահով և կարգապահ` նվազագույնի հասցնելով ազդեցությունը հարևան տնտեսությունների և շրջակա միջավայրի վրա: Աշխատողների անհատական պաշտպանության միջոցները պետք է համապատասխանեն ՀՀ օրենսդրությամբ սահմանված չափանիշներին (մշտապես սաղավարտների կիրառում, անհրաժեշտության դեպքում դիմակներ և պաշտպանիչ ակնոցներ, պաշտպանիչ հագուստ և կոշիկներ) </w:t>
      </w:r>
    </w:p>
    <w:p w:rsidR="003075DC" w:rsidRPr="00A952A6" w:rsidRDefault="003075DC" w:rsidP="003075DC">
      <w:pPr>
        <w:spacing w:after="0"/>
        <w:ind w:firstLine="567"/>
        <w:jc w:val="both"/>
        <w:rPr>
          <w:rFonts w:ascii="Sylfaen" w:hAnsi="Sylfaen" w:cs="Arial"/>
          <w:kern w:val="24"/>
          <w:sz w:val="24"/>
          <w:szCs w:val="20"/>
          <w:lang w:val="hy-AM" w:eastAsia="en-US"/>
        </w:rPr>
      </w:pPr>
      <w:r w:rsidRPr="00A3502B">
        <w:rPr>
          <w:rFonts w:ascii="Sylfaen" w:hAnsi="Sylfaen" w:cs="Arial"/>
          <w:kern w:val="24"/>
          <w:sz w:val="24"/>
          <w:szCs w:val="20"/>
          <w:highlight w:val="yellow"/>
          <w:lang w:val="hy-AM" w:eastAsia="en-US"/>
        </w:rPr>
        <w:t>Շինհրապարակում տեղադրվող համապատասխան տեղեկատվական վահանակները աշխատողներին կիրազեկեն հիմնական կանոնների և նորմերի վերաբերյալ:</w:t>
      </w:r>
    </w:p>
    <w:p w:rsidR="00FE0ED3" w:rsidRPr="0051639F" w:rsidRDefault="00FE0ED3" w:rsidP="00F820E8">
      <w:pPr>
        <w:spacing w:after="0" w:line="240" w:lineRule="auto"/>
        <w:jc w:val="center"/>
        <w:rPr>
          <w:rFonts w:ascii="Sylfaen" w:hAnsi="Sylfaen" w:cs="Sylfaen"/>
          <w:b/>
          <w:bCs/>
          <w:sz w:val="28"/>
          <w:lang w:val="hy-AM"/>
        </w:rPr>
      </w:pPr>
      <w:r w:rsidRPr="0051639F">
        <w:rPr>
          <w:rFonts w:ascii="Sylfaen" w:hAnsi="Sylfaen" w:cs="Sylfaen"/>
          <w:b/>
          <w:sz w:val="28"/>
          <w:lang w:val="hy-AM"/>
        </w:rPr>
        <w:t>Եզրակացություն</w:t>
      </w:r>
    </w:p>
    <w:p w:rsidR="00FE0ED3" w:rsidRPr="00F820E8" w:rsidRDefault="00FE0ED3" w:rsidP="0051639F">
      <w:pPr>
        <w:spacing w:after="0"/>
        <w:ind w:firstLine="567"/>
        <w:jc w:val="both"/>
        <w:rPr>
          <w:rFonts w:ascii="Sylfaen" w:hAnsi="Sylfaen" w:cs="Arial"/>
          <w:lang w:val="hy-AM"/>
        </w:rPr>
      </w:pPr>
      <w:r w:rsidRPr="00F820E8">
        <w:rPr>
          <w:rFonts w:ascii="Sylfaen" w:hAnsi="Sylfaen" w:cs="Arial"/>
          <w:lang w:val="hy-AM"/>
        </w:rPr>
        <w:t xml:space="preserve">Կատարված աշխատանքների արդյունքում կարելի է եզրակացնել, որ </w:t>
      </w:r>
      <w:r w:rsidRPr="00F820E8">
        <w:rPr>
          <w:rFonts w:ascii="Sylfaen" w:hAnsi="Sylfaen" w:cs="Sylfaen"/>
          <w:lang w:val="hy-AM" w:eastAsia="en-US"/>
        </w:rPr>
        <w:t xml:space="preserve">տարածաշրջանի </w:t>
      </w:r>
      <w:r w:rsidRPr="00F820E8">
        <w:rPr>
          <w:rFonts w:ascii="Sylfaen" w:hAnsi="Sylfaen" w:cs="Arial"/>
          <w:lang w:val="hy-AM"/>
        </w:rPr>
        <w:t>զարգացման ծրագրով բոլոր նախատեսվող աշխատանքները կնպաստեն շրջանի սոցիալական և բնապահպանական իրավիճակի առողջացմանը: Բնապահպանական իրավիճակի բարելավմանը նպաստող միջոցառումները հետևյալն են՝</w:t>
      </w:r>
    </w:p>
    <w:p w:rsidR="00FE0ED3" w:rsidRPr="00F820E8" w:rsidRDefault="00FE0ED3" w:rsidP="003F6ED6">
      <w:pPr>
        <w:pStyle w:val="ListParagraph"/>
        <w:numPr>
          <w:ilvl w:val="0"/>
          <w:numId w:val="12"/>
        </w:numPr>
        <w:spacing w:line="276" w:lineRule="auto"/>
        <w:ind w:left="0" w:firstLine="567"/>
        <w:jc w:val="both"/>
        <w:rPr>
          <w:rFonts w:ascii="Sylfaen" w:hAnsi="Sylfaen" w:cs="Arial"/>
          <w:sz w:val="22"/>
          <w:szCs w:val="22"/>
          <w:lang w:val="hy-AM"/>
        </w:rPr>
      </w:pPr>
      <w:r w:rsidRPr="00F820E8">
        <w:rPr>
          <w:rFonts w:ascii="Sylfaen" w:hAnsi="Sylfaen" w:cs="Arial"/>
          <w:sz w:val="22"/>
          <w:szCs w:val="22"/>
          <w:lang w:val="hy-AM"/>
        </w:rPr>
        <w:t>երկրորդական և միջգյուղական ճանապարհների ասֆալտապատում և խճապատում;</w:t>
      </w:r>
    </w:p>
    <w:p w:rsidR="00FE0ED3" w:rsidRPr="00F820E8" w:rsidRDefault="00FE0ED3" w:rsidP="003F6ED6">
      <w:pPr>
        <w:pStyle w:val="ListParagraph"/>
        <w:numPr>
          <w:ilvl w:val="0"/>
          <w:numId w:val="12"/>
        </w:numPr>
        <w:spacing w:line="276" w:lineRule="auto"/>
        <w:ind w:left="0" w:firstLine="567"/>
        <w:jc w:val="both"/>
        <w:rPr>
          <w:rFonts w:ascii="Sylfaen" w:hAnsi="Sylfaen" w:cs="Arial"/>
          <w:sz w:val="22"/>
          <w:szCs w:val="22"/>
          <w:lang w:val="hy-AM"/>
        </w:rPr>
      </w:pPr>
      <w:r w:rsidRPr="00F820E8">
        <w:rPr>
          <w:rFonts w:ascii="Sylfaen" w:hAnsi="Sylfaen" w:cs="Arial"/>
          <w:sz w:val="22"/>
          <w:szCs w:val="22"/>
          <w:lang w:val="hy-AM"/>
        </w:rPr>
        <w:t>բազմաբնակարան շենքերի բակային տարածքների  բարեկարգում և ասֆալտապատում, խաղահրապարակների կառուցում;</w:t>
      </w:r>
    </w:p>
    <w:p w:rsidR="00FE0ED3" w:rsidRPr="00F820E8" w:rsidRDefault="00FE0ED3" w:rsidP="003F6ED6">
      <w:pPr>
        <w:pStyle w:val="ListParagraph"/>
        <w:numPr>
          <w:ilvl w:val="0"/>
          <w:numId w:val="12"/>
        </w:numPr>
        <w:spacing w:line="276" w:lineRule="auto"/>
        <w:ind w:left="0" w:firstLine="567"/>
        <w:jc w:val="both"/>
        <w:rPr>
          <w:rFonts w:ascii="Sylfaen" w:hAnsi="Sylfaen" w:cs="Arial"/>
          <w:sz w:val="22"/>
          <w:szCs w:val="22"/>
          <w:lang w:val="hy-AM"/>
        </w:rPr>
      </w:pPr>
      <w:r w:rsidRPr="00F820E8">
        <w:rPr>
          <w:rFonts w:ascii="Sylfaen" w:hAnsi="Sylfaen" w:cs="Arial"/>
          <w:sz w:val="22"/>
          <w:szCs w:val="22"/>
          <w:lang w:val="hy-AM"/>
        </w:rPr>
        <w:t>շենքերի բակերի լուսավորության անցկացում և գյուղամիջյան ճանապարհների լուսավորության անցկացում;</w:t>
      </w:r>
    </w:p>
    <w:p w:rsidR="00FE0ED3" w:rsidRPr="00F820E8" w:rsidRDefault="00FE0ED3" w:rsidP="003F6ED6">
      <w:pPr>
        <w:pStyle w:val="ListParagraph"/>
        <w:numPr>
          <w:ilvl w:val="0"/>
          <w:numId w:val="12"/>
        </w:numPr>
        <w:spacing w:line="276" w:lineRule="auto"/>
        <w:ind w:left="0" w:firstLine="567"/>
        <w:jc w:val="both"/>
        <w:rPr>
          <w:rFonts w:ascii="Sylfaen" w:hAnsi="Sylfaen" w:cs="Arial"/>
          <w:sz w:val="22"/>
          <w:szCs w:val="22"/>
          <w:lang w:val="hy-AM"/>
        </w:rPr>
      </w:pPr>
      <w:r w:rsidRPr="00F820E8">
        <w:rPr>
          <w:rFonts w:ascii="Sylfaen" w:hAnsi="Sylfaen" w:cs="Arial"/>
          <w:sz w:val="22"/>
          <w:szCs w:val="22"/>
          <w:lang w:val="hy-AM"/>
        </w:rPr>
        <w:t>ջրամատակարարման համակարգի և կոյուղու կառուցում և բարեկարգում;</w:t>
      </w:r>
    </w:p>
    <w:p w:rsidR="00FE0ED3" w:rsidRPr="00F820E8" w:rsidRDefault="00FE0ED3" w:rsidP="003F6ED6">
      <w:pPr>
        <w:pStyle w:val="ListParagraph"/>
        <w:numPr>
          <w:ilvl w:val="0"/>
          <w:numId w:val="12"/>
        </w:numPr>
        <w:spacing w:line="276" w:lineRule="auto"/>
        <w:ind w:left="0" w:firstLine="567"/>
        <w:jc w:val="both"/>
        <w:rPr>
          <w:rFonts w:ascii="Sylfaen" w:hAnsi="Sylfaen" w:cs="Arial"/>
          <w:sz w:val="22"/>
          <w:szCs w:val="22"/>
          <w:lang w:val="hy-AM"/>
        </w:rPr>
      </w:pPr>
      <w:r w:rsidRPr="00F820E8">
        <w:rPr>
          <w:rFonts w:ascii="Sylfaen" w:hAnsi="Sylfaen" w:cs="Arial"/>
          <w:sz w:val="22"/>
          <w:szCs w:val="22"/>
          <w:lang w:val="hy-AM"/>
        </w:rPr>
        <w:t>անձրևաջրերի հեռացման համակարգի նախագծում և կառուցում;</w:t>
      </w:r>
    </w:p>
    <w:p w:rsidR="00FE0ED3" w:rsidRPr="00F820E8" w:rsidRDefault="00FE0ED3" w:rsidP="003F6ED6">
      <w:pPr>
        <w:pStyle w:val="ListParagraph"/>
        <w:numPr>
          <w:ilvl w:val="0"/>
          <w:numId w:val="12"/>
        </w:numPr>
        <w:spacing w:line="276" w:lineRule="auto"/>
        <w:ind w:left="0" w:firstLine="567"/>
        <w:jc w:val="both"/>
        <w:rPr>
          <w:rFonts w:ascii="Sylfaen" w:hAnsi="Sylfaen" w:cs="Arial"/>
          <w:sz w:val="22"/>
          <w:szCs w:val="22"/>
          <w:lang w:val="hy-AM"/>
        </w:rPr>
      </w:pPr>
      <w:r w:rsidRPr="00F820E8">
        <w:rPr>
          <w:rFonts w:ascii="Sylfaen" w:hAnsi="Sylfaen" w:cs="Arial"/>
          <w:sz w:val="22"/>
          <w:szCs w:val="22"/>
          <w:lang w:val="hy-AM"/>
        </w:rPr>
        <w:lastRenderedPageBreak/>
        <w:t>գետ թափվող տնտեսակենցաղային և արտադրական հոսքաջրերի կենսաբանական մաքրման կայանի նախագծում և կառուցում</w:t>
      </w:r>
    </w:p>
    <w:p w:rsidR="00FE0ED3" w:rsidRPr="00F820E8" w:rsidRDefault="00FE0ED3" w:rsidP="003F6ED6">
      <w:pPr>
        <w:pStyle w:val="ListParagraph"/>
        <w:numPr>
          <w:ilvl w:val="0"/>
          <w:numId w:val="12"/>
        </w:numPr>
        <w:spacing w:line="276" w:lineRule="auto"/>
        <w:ind w:left="0" w:firstLine="567"/>
        <w:jc w:val="both"/>
        <w:rPr>
          <w:rFonts w:ascii="Sylfaen" w:hAnsi="Sylfaen" w:cs="Arial"/>
          <w:sz w:val="22"/>
          <w:szCs w:val="22"/>
          <w:lang w:val="hy-AM"/>
        </w:rPr>
      </w:pPr>
      <w:r w:rsidRPr="00F820E8">
        <w:rPr>
          <w:rFonts w:ascii="Sylfaen" w:hAnsi="Sylfaen" w:cs="Arial"/>
          <w:sz w:val="22"/>
          <w:szCs w:val="22"/>
          <w:lang w:val="hy-AM"/>
        </w:rPr>
        <w:t>վնասված հասարակական և արտադրական նշանակության շինությունների և կառույցների վերականգնում:</w:t>
      </w:r>
    </w:p>
    <w:p w:rsidR="00FE0ED3" w:rsidRPr="00F820E8" w:rsidRDefault="00FE0ED3" w:rsidP="003F6ED6">
      <w:pPr>
        <w:pStyle w:val="ListParagraph"/>
        <w:numPr>
          <w:ilvl w:val="0"/>
          <w:numId w:val="12"/>
        </w:numPr>
        <w:spacing w:line="276" w:lineRule="auto"/>
        <w:ind w:left="0" w:firstLine="567"/>
        <w:jc w:val="both"/>
        <w:rPr>
          <w:rFonts w:ascii="Sylfaen" w:hAnsi="Sylfaen" w:cs="Arial"/>
          <w:sz w:val="22"/>
          <w:szCs w:val="22"/>
          <w:lang w:val="hy-AM"/>
        </w:rPr>
      </w:pPr>
      <w:r w:rsidRPr="00F820E8">
        <w:rPr>
          <w:rFonts w:ascii="Sylfaen" w:hAnsi="Sylfaen" w:cs="Arial"/>
          <w:sz w:val="22"/>
          <w:szCs w:val="22"/>
          <w:lang w:val="hy-AM"/>
        </w:rPr>
        <w:t>ոռոգման ներքին ցանցի վերականգնում;</w:t>
      </w:r>
    </w:p>
    <w:p w:rsidR="00FE0ED3" w:rsidRPr="00F820E8" w:rsidRDefault="00FE0ED3" w:rsidP="003F6ED6">
      <w:pPr>
        <w:pStyle w:val="ListParagraph"/>
        <w:numPr>
          <w:ilvl w:val="0"/>
          <w:numId w:val="12"/>
        </w:numPr>
        <w:spacing w:line="276" w:lineRule="auto"/>
        <w:ind w:left="0" w:firstLine="567"/>
        <w:jc w:val="both"/>
        <w:rPr>
          <w:rFonts w:ascii="Sylfaen" w:hAnsi="Sylfaen" w:cs="Arial"/>
          <w:sz w:val="22"/>
          <w:szCs w:val="22"/>
          <w:lang w:val="hy-AM"/>
        </w:rPr>
      </w:pPr>
      <w:r w:rsidRPr="00F820E8">
        <w:rPr>
          <w:rFonts w:ascii="Sylfaen" w:hAnsi="Sylfaen" w:cs="Arial"/>
          <w:sz w:val="22"/>
          <w:szCs w:val="22"/>
          <w:lang w:val="hy-AM"/>
        </w:rPr>
        <w:t>համայնքներում հանգստյան գ</w:t>
      </w:r>
      <w:r w:rsidRPr="00F820E8">
        <w:rPr>
          <w:rFonts w:ascii="Sylfaen" w:hAnsi="Sylfaen" w:cs="Arial"/>
          <w:sz w:val="22"/>
          <w:szCs w:val="22"/>
        </w:rPr>
        <w:t>ո</w:t>
      </w:r>
      <w:r w:rsidRPr="00F820E8">
        <w:rPr>
          <w:rFonts w:ascii="Sylfaen" w:hAnsi="Sylfaen" w:cs="Arial"/>
          <w:sz w:val="22"/>
          <w:szCs w:val="22"/>
          <w:lang w:val="hy-AM"/>
        </w:rPr>
        <w:t>տիների ստեղծում;</w:t>
      </w:r>
    </w:p>
    <w:p w:rsidR="00FE0ED3" w:rsidRPr="00F820E8" w:rsidRDefault="00FE0ED3" w:rsidP="003F6ED6">
      <w:pPr>
        <w:pStyle w:val="ListParagraph"/>
        <w:numPr>
          <w:ilvl w:val="0"/>
          <w:numId w:val="12"/>
        </w:numPr>
        <w:spacing w:line="276" w:lineRule="auto"/>
        <w:ind w:left="0" w:firstLine="567"/>
        <w:jc w:val="both"/>
        <w:rPr>
          <w:rFonts w:ascii="Sylfaen" w:hAnsi="Sylfaen" w:cs="Arial"/>
          <w:sz w:val="22"/>
          <w:szCs w:val="22"/>
          <w:lang w:val="hy-AM"/>
        </w:rPr>
      </w:pPr>
      <w:r w:rsidRPr="00F820E8">
        <w:rPr>
          <w:rFonts w:ascii="Sylfaen" w:hAnsi="Sylfaen" w:cs="Arial"/>
          <w:sz w:val="22"/>
          <w:szCs w:val="22"/>
          <w:lang w:val="hy-AM"/>
        </w:rPr>
        <w:t>համայնքների տարածքում աղբահանման և տեսակավորման կազմակերպում;</w:t>
      </w:r>
    </w:p>
    <w:p w:rsidR="00FE0ED3" w:rsidRPr="00F820E8" w:rsidRDefault="00FE0ED3" w:rsidP="003F6ED6">
      <w:pPr>
        <w:pStyle w:val="ListParagraph"/>
        <w:numPr>
          <w:ilvl w:val="0"/>
          <w:numId w:val="12"/>
        </w:numPr>
        <w:spacing w:line="276" w:lineRule="auto"/>
        <w:ind w:left="0" w:firstLine="567"/>
        <w:jc w:val="both"/>
        <w:rPr>
          <w:rFonts w:ascii="Sylfaen" w:hAnsi="Sylfaen" w:cs="Arial"/>
          <w:sz w:val="22"/>
          <w:szCs w:val="22"/>
          <w:lang w:val="hy-AM"/>
        </w:rPr>
      </w:pPr>
      <w:r w:rsidRPr="00F820E8">
        <w:rPr>
          <w:rFonts w:ascii="Sylfaen" w:hAnsi="Sylfaen" w:cs="Arial"/>
          <w:sz w:val="22"/>
          <w:szCs w:val="22"/>
          <w:lang w:val="hy-AM"/>
        </w:rPr>
        <w:t>մսի վերամշակման արտադրամասի ստեղծում(սպանդանոցի կառուցում );</w:t>
      </w:r>
    </w:p>
    <w:p w:rsidR="00FE0ED3" w:rsidRPr="00F820E8" w:rsidRDefault="00FE0ED3" w:rsidP="003F6ED6">
      <w:pPr>
        <w:pStyle w:val="ListParagraph"/>
        <w:numPr>
          <w:ilvl w:val="0"/>
          <w:numId w:val="12"/>
        </w:numPr>
        <w:spacing w:line="276" w:lineRule="auto"/>
        <w:ind w:left="0" w:firstLine="567"/>
        <w:jc w:val="both"/>
        <w:rPr>
          <w:rFonts w:ascii="Sylfaen" w:hAnsi="Sylfaen" w:cs="Arial"/>
          <w:sz w:val="22"/>
          <w:szCs w:val="22"/>
          <w:lang w:val="hy-AM"/>
        </w:rPr>
      </w:pPr>
      <w:r w:rsidRPr="00F820E8">
        <w:rPr>
          <w:rFonts w:ascii="Sylfaen" w:hAnsi="Sylfaen" w:cs="Arial"/>
          <w:sz w:val="22"/>
          <w:szCs w:val="22"/>
          <w:lang w:val="hy-AM"/>
        </w:rPr>
        <w:t>հեղեղապաշտպան անտառատնկումների իրականացում</w:t>
      </w:r>
    </w:p>
    <w:p w:rsidR="00FE0ED3" w:rsidRPr="00F820E8" w:rsidRDefault="00FE0ED3" w:rsidP="00AA5B00">
      <w:pPr>
        <w:pStyle w:val="ListParagraph"/>
        <w:numPr>
          <w:ilvl w:val="0"/>
          <w:numId w:val="12"/>
        </w:numPr>
        <w:ind w:left="0" w:firstLine="567"/>
        <w:jc w:val="both"/>
        <w:rPr>
          <w:rFonts w:ascii="Sylfaen" w:hAnsi="Sylfaen" w:cs="Arial"/>
          <w:sz w:val="22"/>
          <w:szCs w:val="22"/>
          <w:lang w:val="hy-AM"/>
        </w:rPr>
      </w:pPr>
      <w:r w:rsidRPr="00F820E8">
        <w:rPr>
          <w:rFonts w:ascii="Sylfaen" w:hAnsi="Sylfaen" w:cs="Arial"/>
          <w:sz w:val="22"/>
          <w:szCs w:val="22"/>
          <w:lang w:val="hy-AM"/>
        </w:rPr>
        <w:t xml:space="preserve"> ժամանակակից պայմաններին համապատասխան աղբավայրերի կառուցում, աղբամշակման գործարանի կառուցում;</w:t>
      </w:r>
    </w:p>
    <w:p w:rsidR="00FE0ED3" w:rsidRPr="00F820E8" w:rsidRDefault="00FE0ED3" w:rsidP="00AA5B00">
      <w:pPr>
        <w:pStyle w:val="ListParagraph"/>
        <w:numPr>
          <w:ilvl w:val="0"/>
          <w:numId w:val="13"/>
        </w:numPr>
        <w:ind w:left="0" w:firstLine="567"/>
        <w:jc w:val="both"/>
        <w:rPr>
          <w:rFonts w:ascii="Sylfaen" w:hAnsi="Sylfaen" w:cs="Arial"/>
          <w:sz w:val="22"/>
          <w:szCs w:val="22"/>
          <w:lang w:val="hy-AM"/>
        </w:rPr>
      </w:pPr>
      <w:r w:rsidRPr="00F820E8">
        <w:rPr>
          <w:rFonts w:ascii="Sylfaen" w:hAnsi="Sylfaen" w:cs="Arial"/>
          <w:sz w:val="22"/>
          <w:szCs w:val="22"/>
          <w:lang w:val="hy-AM"/>
        </w:rPr>
        <w:t>ճանապարհի եզրերին, ռեկրեացման գոտիներում կանաչապատման, ծառատնկման աշխատանքների  իրականացում;</w:t>
      </w:r>
    </w:p>
    <w:p w:rsidR="00FE0ED3" w:rsidRPr="00F820E8" w:rsidRDefault="00FE0ED3" w:rsidP="00AA5B00">
      <w:pPr>
        <w:pStyle w:val="ListParagraph"/>
        <w:numPr>
          <w:ilvl w:val="0"/>
          <w:numId w:val="13"/>
        </w:numPr>
        <w:ind w:left="0" w:firstLine="567"/>
        <w:jc w:val="both"/>
        <w:rPr>
          <w:rFonts w:ascii="Sylfaen" w:hAnsi="Sylfaen" w:cs="Arial"/>
          <w:sz w:val="22"/>
          <w:szCs w:val="22"/>
          <w:lang w:val="hy-AM"/>
        </w:rPr>
      </w:pPr>
      <w:r w:rsidRPr="00F820E8">
        <w:rPr>
          <w:rFonts w:ascii="Sylfaen" w:hAnsi="Sylfaen" w:cs="Arial"/>
          <w:sz w:val="22"/>
          <w:szCs w:val="22"/>
        </w:rPr>
        <w:t>ասֆալտապատման, ճանապարհաշինության աշխատանքներ;</w:t>
      </w:r>
    </w:p>
    <w:p w:rsidR="00FE0ED3" w:rsidRPr="00F820E8" w:rsidRDefault="00FE0ED3" w:rsidP="00AA5B00">
      <w:pPr>
        <w:pStyle w:val="ListParagraph"/>
        <w:numPr>
          <w:ilvl w:val="0"/>
          <w:numId w:val="13"/>
        </w:numPr>
        <w:ind w:left="0" w:firstLine="567"/>
        <w:jc w:val="both"/>
        <w:rPr>
          <w:rFonts w:ascii="Sylfaen" w:hAnsi="Sylfaen" w:cs="Arial"/>
          <w:sz w:val="22"/>
          <w:szCs w:val="22"/>
          <w:lang w:val="hy-AM"/>
        </w:rPr>
      </w:pPr>
      <w:r w:rsidRPr="00F820E8">
        <w:rPr>
          <w:rFonts w:ascii="Sylfaen" w:hAnsi="Sylfaen" w:cs="Arial"/>
          <w:sz w:val="22"/>
          <w:szCs w:val="22"/>
          <w:lang w:val="hy-AM"/>
        </w:rPr>
        <w:t>խիստ վերահսկողության սահմանում մեքենաների տեխնիկական վիճակի և որակի վրա, ինչը կնպաստի ավտոտրանսպորտի արտանետումների կրճատմանը;</w:t>
      </w:r>
    </w:p>
    <w:p w:rsidR="00FE0ED3" w:rsidRPr="00F820E8" w:rsidRDefault="00FE0ED3" w:rsidP="00AA5B00">
      <w:pPr>
        <w:pStyle w:val="ListParagraph"/>
        <w:numPr>
          <w:ilvl w:val="0"/>
          <w:numId w:val="13"/>
        </w:numPr>
        <w:ind w:left="0" w:firstLine="567"/>
        <w:jc w:val="both"/>
        <w:rPr>
          <w:rFonts w:ascii="Sylfaen" w:hAnsi="Sylfaen" w:cs="Arial"/>
          <w:sz w:val="22"/>
          <w:szCs w:val="22"/>
          <w:lang w:val="hy-AM"/>
        </w:rPr>
      </w:pPr>
      <w:r w:rsidRPr="00F820E8">
        <w:rPr>
          <w:rFonts w:ascii="Sylfaen" w:hAnsi="Sylfaen" w:cs="Arial"/>
          <w:sz w:val="22"/>
          <w:szCs w:val="22"/>
          <w:lang w:val="hy-AM"/>
        </w:rPr>
        <w:t>անցնել լրիվ գազով և ժամանակակից ջեռուցման տեխնոլոգիաներին, ինչը կկրճատի մթնոլորտ արտանետումները;</w:t>
      </w:r>
    </w:p>
    <w:p w:rsidR="00FE0ED3" w:rsidRPr="00F820E8" w:rsidRDefault="00FE0ED3" w:rsidP="00AA5B00">
      <w:pPr>
        <w:pStyle w:val="ListParagraph"/>
        <w:numPr>
          <w:ilvl w:val="0"/>
          <w:numId w:val="13"/>
        </w:numPr>
        <w:ind w:left="0" w:firstLine="567"/>
        <w:jc w:val="both"/>
        <w:rPr>
          <w:rFonts w:ascii="Sylfaen" w:hAnsi="Sylfaen" w:cs="Arial"/>
          <w:sz w:val="22"/>
          <w:szCs w:val="22"/>
          <w:lang w:val="hy-AM"/>
        </w:rPr>
      </w:pPr>
      <w:r w:rsidRPr="00F820E8">
        <w:rPr>
          <w:rFonts w:ascii="Sylfaen" w:hAnsi="Sylfaen" w:cs="Arial"/>
          <w:sz w:val="22"/>
          <w:szCs w:val="22"/>
          <w:lang w:val="en-CA"/>
        </w:rPr>
        <w:t>անցնել աղբի տեսակավորման;</w:t>
      </w:r>
    </w:p>
    <w:p w:rsidR="00FE0ED3" w:rsidRPr="00F820E8" w:rsidRDefault="00FE0ED3" w:rsidP="00AA5B00">
      <w:pPr>
        <w:pStyle w:val="ListParagraph"/>
        <w:numPr>
          <w:ilvl w:val="0"/>
          <w:numId w:val="13"/>
        </w:numPr>
        <w:ind w:left="0" w:firstLine="567"/>
        <w:jc w:val="both"/>
        <w:rPr>
          <w:rFonts w:ascii="Sylfaen" w:hAnsi="Sylfaen" w:cs="Arial"/>
          <w:sz w:val="22"/>
          <w:szCs w:val="22"/>
          <w:lang w:val="hy-AM"/>
        </w:rPr>
      </w:pPr>
      <w:r w:rsidRPr="00F820E8">
        <w:rPr>
          <w:rFonts w:ascii="Sylfaen" w:hAnsi="Sylfaen" w:cs="Arial"/>
          <w:sz w:val="22"/>
          <w:szCs w:val="22"/>
        </w:rPr>
        <w:t>արդյունաբերությունում ներդնել առաջատար տեխնոլոգիաներ:</w:t>
      </w:r>
    </w:p>
    <w:p w:rsidR="009F5564" w:rsidRPr="0021010A" w:rsidRDefault="009F5564" w:rsidP="00AA5B00">
      <w:pPr>
        <w:pStyle w:val="ListParagraph"/>
        <w:numPr>
          <w:ilvl w:val="0"/>
          <w:numId w:val="13"/>
        </w:numPr>
        <w:ind w:left="0" w:firstLine="567"/>
        <w:jc w:val="both"/>
        <w:rPr>
          <w:rFonts w:ascii="Sylfaen" w:hAnsi="Sylfaen" w:cs="Arial"/>
          <w:sz w:val="22"/>
          <w:szCs w:val="22"/>
          <w:lang w:val="hy-AM"/>
        </w:rPr>
      </w:pPr>
      <w:r w:rsidRPr="0051639F">
        <w:rPr>
          <w:rFonts w:ascii="Sylfaen" w:hAnsi="Sylfaen" w:cs="Arial"/>
          <w:sz w:val="22"/>
          <w:szCs w:val="22"/>
        </w:rPr>
        <w:t>կենսաբազմազանության պահպանություն։</w:t>
      </w:r>
    </w:p>
    <w:p w:rsidR="0021010A" w:rsidRPr="0021010A" w:rsidRDefault="0021010A" w:rsidP="0021010A">
      <w:pPr>
        <w:pStyle w:val="ListParagraph"/>
        <w:ind w:left="567"/>
        <w:jc w:val="both"/>
        <w:rPr>
          <w:rFonts w:ascii="Sylfaen" w:hAnsi="Sylfaen" w:cs="Arial"/>
          <w:sz w:val="22"/>
          <w:szCs w:val="22"/>
          <w:lang w:val="hy-AM"/>
        </w:rPr>
      </w:pPr>
    </w:p>
    <w:p w:rsidR="0021010A" w:rsidRPr="0051639F" w:rsidRDefault="0021010A" w:rsidP="0021010A">
      <w:pPr>
        <w:pStyle w:val="ListParagraph"/>
        <w:ind w:left="567"/>
        <w:jc w:val="both"/>
        <w:rPr>
          <w:rFonts w:ascii="Sylfaen" w:hAnsi="Sylfaen" w:cs="Arial"/>
          <w:sz w:val="22"/>
          <w:szCs w:val="22"/>
          <w:lang w:val="hy-AM"/>
        </w:rPr>
      </w:pPr>
    </w:p>
    <w:p w:rsidR="00EE0013" w:rsidRDefault="00EE0013" w:rsidP="00AA5B00">
      <w:pPr>
        <w:pStyle w:val="Heading2"/>
        <w:keepNext w:val="0"/>
        <w:keepLines w:val="0"/>
        <w:numPr>
          <w:ilvl w:val="1"/>
          <w:numId w:val="24"/>
        </w:numPr>
        <w:spacing w:before="0" w:line="240" w:lineRule="auto"/>
        <w:rPr>
          <w:rFonts w:ascii="Sylfaen" w:hAnsi="Sylfaen"/>
          <w:sz w:val="24"/>
          <w:szCs w:val="24"/>
        </w:rPr>
      </w:pPr>
      <w:bookmarkStart w:id="13" w:name="_Toc83669888"/>
      <w:bookmarkStart w:id="14" w:name="_Toc190296676"/>
      <w:bookmarkStart w:id="15" w:name="_Toc490497199"/>
      <w:r w:rsidRPr="002357A6">
        <w:rPr>
          <w:rFonts w:ascii="Sylfaen" w:hAnsi="Sylfaen"/>
          <w:sz w:val="24"/>
          <w:szCs w:val="24"/>
        </w:rPr>
        <w:t>Բնակավայրերի հեռանկարային զարգացման ցուցանիշներ</w:t>
      </w:r>
      <w:bookmarkEnd w:id="13"/>
      <w:bookmarkEnd w:id="14"/>
    </w:p>
    <w:p w:rsidR="00EE0013" w:rsidRPr="002A504F" w:rsidRDefault="00EE0013" w:rsidP="00AA5B00">
      <w:pPr>
        <w:shd w:val="clear" w:color="auto" w:fill="FFFFFF"/>
        <w:spacing w:after="0" w:line="240" w:lineRule="auto"/>
        <w:ind w:firstLine="540"/>
        <w:jc w:val="both"/>
        <w:rPr>
          <w:rFonts w:ascii="Sylfaen" w:hAnsi="Sylfaen"/>
          <w:color w:val="000000"/>
          <w:lang w:val="af-ZA"/>
        </w:rPr>
      </w:pPr>
      <w:r w:rsidRPr="00EE0013">
        <w:rPr>
          <w:rFonts w:ascii="Sylfaen" w:hAnsi="Sylfaen"/>
          <w:color w:val="000000"/>
          <w:lang w:val="hy-AM"/>
        </w:rPr>
        <w:t>ՀՀ</w:t>
      </w:r>
      <w:r w:rsidRPr="002A504F">
        <w:rPr>
          <w:rFonts w:ascii="Sylfaen" w:hAnsi="Sylfaen"/>
          <w:color w:val="000000"/>
          <w:lang w:val="af-ZA"/>
        </w:rPr>
        <w:t xml:space="preserve"> </w:t>
      </w:r>
      <w:r w:rsidRPr="00EE0013">
        <w:rPr>
          <w:rFonts w:ascii="Sylfaen" w:hAnsi="Sylfaen"/>
          <w:color w:val="000000"/>
          <w:lang w:val="hy-AM"/>
        </w:rPr>
        <w:t>կառավարության</w:t>
      </w:r>
      <w:r w:rsidRPr="002A504F">
        <w:rPr>
          <w:rFonts w:ascii="Sylfaen" w:hAnsi="Sylfaen"/>
          <w:color w:val="000000"/>
          <w:lang w:val="af-ZA"/>
        </w:rPr>
        <w:t xml:space="preserve"> 2021 </w:t>
      </w:r>
      <w:r w:rsidRPr="00EE0013">
        <w:rPr>
          <w:rFonts w:ascii="Sylfaen" w:hAnsi="Sylfaen"/>
          <w:color w:val="000000"/>
          <w:lang w:val="hy-AM"/>
        </w:rPr>
        <w:t>թվականի</w:t>
      </w:r>
      <w:r w:rsidRPr="002A504F">
        <w:rPr>
          <w:rFonts w:ascii="Sylfaen" w:hAnsi="Sylfaen"/>
          <w:color w:val="000000"/>
          <w:lang w:val="af-ZA"/>
        </w:rPr>
        <w:t xml:space="preserve"> N 1246-</w:t>
      </w:r>
      <w:r w:rsidRPr="00EE0013">
        <w:rPr>
          <w:rFonts w:ascii="Sylfaen" w:hAnsi="Sylfaen"/>
          <w:color w:val="000000"/>
          <w:lang w:val="hy-AM"/>
        </w:rPr>
        <w:t>Ա</w:t>
      </w:r>
      <w:r w:rsidRPr="002A504F">
        <w:rPr>
          <w:rFonts w:ascii="Sylfaen" w:hAnsi="Sylfaen"/>
          <w:color w:val="000000"/>
          <w:lang w:val="af-ZA"/>
        </w:rPr>
        <w:t xml:space="preserve"> </w:t>
      </w:r>
      <w:r w:rsidRPr="00EE0013">
        <w:rPr>
          <w:rFonts w:ascii="Sylfaen" w:hAnsi="Sylfaen"/>
          <w:color w:val="000000"/>
          <w:lang w:val="hy-AM"/>
        </w:rPr>
        <w:t>որոշմամբ</w:t>
      </w:r>
      <w:r w:rsidRPr="002A504F">
        <w:rPr>
          <w:rFonts w:ascii="Sylfaen" w:hAnsi="Sylfaen"/>
          <w:color w:val="000000"/>
          <w:lang w:val="af-ZA"/>
        </w:rPr>
        <w:t xml:space="preserve"> </w:t>
      </w:r>
      <w:r w:rsidRPr="00EE0013">
        <w:rPr>
          <w:rFonts w:ascii="Sylfaen" w:hAnsi="Sylfaen"/>
          <w:color w:val="000000"/>
          <w:lang w:val="hy-AM"/>
        </w:rPr>
        <w:t>հավանություն</w:t>
      </w:r>
      <w:r w:rsidRPr="002A504F">
        <w:rPr>
          <w:rFonts w:ascii="Sylfaen" w:hAnsi="Sylfaen"/>
          <w:color w:val="000000"/>
          <w:lang w:val="af-ZA"/>
        </w:rPr>
        <w:t xml:space="preserve"> </w:t>
      </w:r>
      <w:r w:rsidRPr="00EE0013">
        <w:rPr>
          <w:rFonts w:ascii="Sylfaen" w:hAnsi="Sylfaen"/>
          <w:color w:val="000000"/>
          <w:lang w:val="hy-AM"/>
        </w:rPr>
        <w:t>է</w:t>
      </w:r>
      <w:r w:rsidRPr="002A504F">
        <w:rPr>
          <w:rFonts w:ascii="Sylfaen" w:hAnsi="Sylfaen"/>
          <w:color w:val="000000"/>
          <w:lang w:val="af-ZA"/>
        </w:rPr>
        <w:t xml:space="preserve"> </w:t>
      </w:r>
      <w:r w:rsidRPr="00EE0013">
        <w:rPr>
          <w:rFonts w:ascii="Sylfaen" w:hAnsi="Sylfaen"/>
          <w:color w:val="000000"/>
          <w:lang w:val="hy-AM"/>
        </w:rPr>
        <w:t>տրվել</w:t>
      </w:r>
      <w:r w:rsidRPr="002A504F">
        <w:rPr>
          <w:rFonts w:ascii="Sylfaen" w:hAnsi="Sylfaen"/>
          <w:color w:val="000000"/>
          <w:lang w:val="af-ZA"/>
        </w:rPr>
        <w:t xml:space="preserve"> </w:t>
      </w:r>
      <w:r w:rsidRPr="00EE0013">
        <w:rPr>
          <w:rFonts w:ascii="Sylfaen" w:hAnsi="Sylfaen"/>
          <w:color w:val="000000"/>
          <w:lang w:val="hy-AM"/>
        </w:rPr>
        <w:t>Արագածոտնի</w:t>
      </w:r>
      <w:r w:rsidRPr="002A504F">
        <w:rPr>
          <w:rFonts w:ascii="Sylfaen" w:hAnsi="Sylfaen"/>
          <w:color w:val="000000"/>
          <w:lang w:val="af-ZA"/>
        </w:rPr>
        <w:t xml:space="preserve"> </w:t>
      </w:r>
      <w:r w:rsidRPr="00EE0013">
        <w:rPr>
          <w:rFonts w:ascii="Sylfaen" w:hAnsi="Sylfaen"/>
          <w:color w:val="000000"/>
          <w:lang w:val="hy-AM"/>
        </w:rPr>
        <w:t>մարզում</w:t>
      </w:r>
      <w:r w:rsidRPr="002A504F">
        <w:rPr>
          <w:rFonts w:ascii="Sylfaen" w:hAnsi="Sylfaen"/>
          <w:color w:val="000000"/>
          <w:lang w:val="af-ZA"/>
        </w:rPr>
        <w:t xml:space="preserve"> </w:t>
      </w:r>
      <w:r w:rsidRPr="00EE0013">
        <w:rPr>
          <w:rFonts w:ascii="Sylfaen" w:hAnsi="Sylfaen"/>
          <w:color w:val="000000"/>
          <w:lang w:val="hy-AM"/>
        </w:rPr>
        <w:t>լեռնային</w:t>
      </w:r>
      <w:r w:rsidRPr="002A504F">
        <w:rPr>
          <w:rFonts w:ascii="Sylfaen" w:hAnsi="Sylfaen"/>
          <w:color w:val="000000"/>
          <w:lang w:val="af-ZA"/>
        </w:rPr>
        <w:t xml:space="preserve"> </w:t>
      </w:r>
      <w:r w:rsidRPr="00EE0013">
        <w:rPr>
          <w:rFonts w:ascii="Sylfaen" w:hAnsi="Sylfaen"/>
          <w:color w:val="000000"/>
          <w:lang w:val="hy-AM"/>
        </w:rPr>
        <w:t>հանգստավայրի</w:t>
      </w:r>
      <w:r w:rsidRPr="002A504F">
        <w:rPr>
          <w:rFonts w:ascii="Sylfaen" w:hAnsi="Sylfaen"/>
          <w:color w:val="000000"/>
          <w:lang w:val="af-ZA"/>
        </w:rPr>
        <w:t xml:space="preserve"> </w:t>
      </w:r>
      <w:r w:rsidRPr="00EE0013">
        <w:rPr>
          <w:rFonts w:ascii="Sylfaen" w:hAnsi="Sylfaen"/>
          <w:color w:val="000000"/>
          <w:lang w:val="hy-AM"/>
        </w:rPr>
        <w:t>կառուցման</w:t>
      </w:r>
      <w:r w:rsidRPr="002A504F">
        <w:rPr>
          <w:rFonts w:ascii="Sylfaen" w:hAnsi="Sylfaen"/>
          <w:color w:val="000000"/>
          <w:lang w:val="af-ZA"/>
        </w:rPr>
        <w:t xml:space="preserve"> «</w:t>
      </w:r>
      <w:r w:rsidRPr="00EE0013">
        <w:rPr>
          <w:rFonts w:ascii="Sylfaen" w:hAnsi="Sylfaen"/>
          <w:color w:val="000000"/>
          <w:lang w:val="hy-AM"/>
        </w:rPr>
        <w:t>Մայլեռ</w:t>
      </w:r>
      <w:r w:rsidRPr="002A504F">
        <w:rPr>
          <w:rFonts w:ascii="Sylfaen" w:hAnsi="Sylfaen"/>
          <w:color w:val="000000"/>
          <w:lang w:val="af-ZA"/>
        </w:rPr>
        <w:t xml:space="preserve">» </w:t>
      </w:r>
      <w:r w:rsidRPr="00EE0013">
        <w:rPr>
          <w:rFonts w:ascii="Sylfaen" w:hAnsi="Sylfaen"/>
          <w:color w:val="000000"/>
          <w:lang w:val="hy-AM"/>
        </w:rPr>
        <w:t>ներդրումային</w:t>
      </w:r>
      <w:r w:rsidRPr="002A504F">
        <w:rPr>
          <w:rFonts w:ascii="Sylfaen" w:hAnsi="Sylfaen"/>
          <w:color w:val="000000"/>
          <w:lang w:val="af-ZA"/>
        </w:rPr>
        <w:t xml:space="preserve"> </w:t>
      </w:r>
      <w:r w:rsidRPr="00EE0013">
        <w:rPr>
          <w:rFonts w:ascii="Sylfaen" w:hAnsi="Sylfaen"/>
          <w:color w:val="000000"/>
          <w:lang w:val="hy-AM"/>
        </w:rPr>
        <w:t>ծրագրին</w:t>
      </w:r>
      <w:r w:rsidRPr="002A504F">
        <w:rPr>
          <w:rFonts w:ascii="Sylfaen" w:hAnsi="Sylfaen"/>
          <w:color w:val="000000"/>
          <w:lang w:val="af-ZA"/>
        </w:rPr>
        <w:t xml:space="preserve"> </w:t>
      </w:r>
      <w:r w:rsidRPr="00EE0013">
        <w:rPr>
          <w:rFonts w:ascii="Sylfaen" w:hAnsi="Sylfaen"/>
          <w:color w:val="000000"/>
          <w:lang w:val="hy-AM"/>
        </w:rPr>
        <w:t>հավանություն</w:t>
      </w:r>
      <w:r w:rsidRPr="002A504F">
        <w:rPr>
          <w:rFonts w:ascii="Sylfaen" w:hAnsi="Sylfaen"/>
          <w:color w:val="000000"/>
          <w:lang w:val="af-ZA"/>
        </w:rPr>
        <w:t xml:space="preserve"> </w:t>
      </w:r>
      <w:r w:rsidRPr="00EE0013">
        <w:rPr>
          <w:rFonts w:ascii="Sylfaen" w:hAnsi="Sylfaen"/>
          <w:color w:val="000000"/>
          <w:lang w:val="hy-AM"/>
        </w:rPr>
        <w:t>տալու</w:t>
      </w:r>
      <w:r w:rsidRPr="002A504F">
        <w:rPr>
          <w:rFonts w:ascii="Sylfaen" w:hAnsi="Sylfaen"/>
          <w:color w:val="000000"/>
          <w:lang w:val="af-ZA"/>
        </w:rPr>
        <w:t xml:space="preserve"> </w:t>
      </w:r>
      <w:r w:rsidRPr="00EE0013">
        <w:rPr>
          <w:rFonts w:ascii="Sylfaen" w:hAnsi="Sylfaen"/>
          <w:color w:val="000000"/>
          <w:lang w:val="hy-AM"/>
        </w:rPr>
        <w:t>մասին՝</w:t>
      </w:r>
      <w:r w:rsidRPr="002A504F">
        <w:rPr>
          <w:rFonts w:ascii="Sylfaen" w:hAnsi="Sylfaen"/>
          <w:color w:val="000000"/>
          <w:lang w:val="af-ZA"/>
        </w:rPr>
        <w:t xml:space="preserve"> </w:t>
      </w:r>
      <w:r w:rsidRPr="00EE0013">
        <w:rPr>
          <w:rFonts w:ascii="Sylfaen" w:hAnsi="Sylfaen"/>
          <w:color w:val="000000"/>
          <w:lang w:val="hy-AM"/>
        </w:rPr>
        <w:t>Արագածոտնի</w:t>
      </w:r>
      <w:r w:rsidRPr="002A504F">
        <w:rPr>
          <w:rFonts w:ascii="Sylfaen" w:hAnsi="Sylfaen"/>
          <w:color w:val="000000"/>
          <w:lang w:val="af-ZA"/>
        </w:rPr>
        <w:t xml:space="preserve"> </w:t>
      </w:r>
      <w:r w:rsidRPr="00EE0013">
        <w:rPr>
          <w:rFonts w:ascii="Sylfaen" w:hAnsi="Sylfaen"/>
          <w:color w:val="000000"/>
          <w:lang w:val="hy-AM"/>
        </w:rPr>
        <w:t>մարզի</w:t>
      </w:r>
      <w:r w:rsidRPr="002A504F">
        <w:rPr>
          <w:rFonts w:ascii="Sylfaen" w:hAnsi="Sylfaen"/>
          <w:color w:val="000000"/>
          <w:lang w:val="af-ZA"/>
        </w:rPr>
        <w:t xml:space="preserve"> </w:t>
      </w:r>
      <w:r w:rsidRPr="00EE0013">
        <w:rPr>
          <w:rFonts w:ascii="Sylfaen" w:hAnsi="Sylfaen"/>
          <w:color w:val="000000"/>
          <w:lang w:val="hy-AM"/>
        </w:rPr>
        <w:t>Ապարան</w:t>
      </w:r>
      <w:r w:rsidRPr="002A504F">
        <w:rPr>
          <w:rFonts w:ascii="Sylfaen" w:hAnsi="Sylfaen"/>
          <w:color w:val="000000"/>
          <w:lang w:val="af-ZA"/>
        </w:rPr>
        <w:t xml:space="preserve"> </w:t>
      </w:r>
      <w:r w:rsidRPr="00EE0013">
        <w:rPr>
          <w:rFonts w:ascii="Sylfaen" w:hAnsi="Sylfaen"/>
          <w:color w:val="000000"/>
          <w:lang w:val="hy-AM"/>
        </w:rPr>
        <w:t>համայնքի</w:t>
      </w:r>
      <w:r w:rsidRPr="002A504F">
        <w:rPr>
          <w:rFonts w:ascii="Sylfaen" w:hAnsi="Sylfaen"/>
          <w:color w:val="000000"/>
          <w:lang w:val="af-ZA"/>
        </w:rPr>
        <w:t xml:space="preserve"> </w:t>
      </w:r>
      <w:r w:rsidRPr="00EE0013">
        <w:rPr>
          <w:rFonts w:ascii="Sylfaen" w:hAnsi="Sylfaen"/>
          <w:color w:val="000000"/>
          <w:lang w:val="hy-AM"/>
        </w:rPr>
        <w:t>տարածքում</w:t>
      </w:r>
      <w:r w:rsidRPr="002A504F">
        <w:rPr>
          <w:rFonts w:ascii="Sylfaen" w:hAnsi="Sylfaen"/>
          <w:color w:val="000000"/>
          <w:lang w:val="af-ZA"/>
        </w:rPr>
        <w:t xml:space="preserve"> 2080 </w:t>
      </w:r>
      <w:r w:rsidRPr="00EE0013">
        <w:rPr>
          <w:rFonts w:ascii="Sylfaen" w:hAnsi="Sylfaen"/>
          <w:color w:val="000000"/>
          <w:lang w:val="hy-AM"/>
        </w:rPr>
        <w:t>հեկտար</w:t>
      </w:r>
      <w:r w:rsidRPr="002A504F">
        <w:rPr>
          <w:rFonts w:ascii="Sylfaen" w:hAnsi="Sylfaen"/>
          <w:color w:val="000000"/>
          <w:lang w:val="af-ZA"/>
        </w:rPr>
        <w:t xml:space="preserve"> </w:t>
      </w:r>
      <w:r w:rsidRPr="00EE0013">
        <w:rPr>
          <w:rFonts w:ascii="Sylfaen" w:hAnsi="Sylfaen"/>
          <w:color w:val="000000"/>
          <w:lang w:val="hy-AM"/>
        </w:rPr>
        <w:t>ընդհանուր</w:t>
      </w:r>
      <w:r w:rsidRPr="002A504F">
        <w:rPr>
          <w:rFonts w:ascii="Sylfaen" w:hAnsi="Sylfaen"/>
          <w:color w:val="000000"/>
          <w:lang w:val="af-ZA"/>
        </w:rPr>
        <w:t xml:space="preserve"> </w:t>
      </w:r>
      <w:r w:rsidRPr="00EE0013">
        <w:rPr>
          <w:rFonts w:ascii="Sylfaen" w:hAnsi="Sylfaen"/>
          <w:color w:val="000000"/>
          <w:lang w:val="hy-AM"/>
        </w:rPr>
        <w:t>մակերեսով</w:t>
      </w:r>
      <w:r w:rsidRPr="002A504F">
        <w:rPr>
          <w:rFonts w:ascii="Sylfaen" w:hAnsi="Sylfaen"/>
          <w:color w:val="000000"/>
          <w:lang w:val="af-ZA"/>
        </w:rPr>
        <w:t xml:space="preserve"> </w:t>
      </w:r>
      <w:r>
        <w:rPr>
          <w:rFonts w:ascii="Sylfaen" w:hAnsi="Sylfaen"/>
          <w:color w:val="000000"/>
          <w:lang w:val="af-ZA"/>
        </w:rPr>
        <w:t xml:space="preserve">(ակտիվ օգտագործման մակերեսը՝ մոտ 500 հա) </w:t>
      </w:r>
      <w:r w:rsidRPr="00EE0013">
        <w:rPr>
          <w:rFonts w:ascii="Sylfaen" w:hAnsi="Sylfaen"/>
          <w:color w:val="000000"/>
          <w:lang w:val="hy-AM"/>
        </w:rPr>
        <w:t>հողամասում</w:t>
      </w:r>
      <w:r w:rsidRPr="002A504F">
        <w:rPr>
          <w:rFonts w:ascii="Sylfaen" w:hAnsi="Sylfaen"/>
          <w:color w:val="000000"/>
          <w:lang w:val="af-ZA"/>
        </w:rPr>
        <w:t xml:space="preserve"> </w:t>
      </w:r>
      <w:r w:rsidRPr="00EE0013">
        <w:rPr>
          <w:rFonts w:ascii="Sylfaen" w:hAnsi="Sylfaen"/>
          <w:color w:val="000000"/>
          <w:lang w:val="hy-AM"/>
        </w:rPr>
        <w:t>իրականացվելիք</w:t>
      </w:r>
      <w:r w:rsidRPr="002A504F">
        <w:rPr>
          <w:rFonts w:ascii="Sylfaen" w:hAnsi="Sylfaen"/>
          <w:color w:val="000000"/>
          <w:lang w:val="af-ZA"/>
        </w:rPr>
        <w:t xml:space="preserve"> </w:t>
      </w:r>
      <w:r w:rsidRPr="00EE0013">
        <w:rPr>
          <w:rFonts w:ascii="Sylfaen" w:hAnsi="Sylfaen"/>
          <w:color w:val="000000"/>
          <w:lang w:val="hy-AM"/>
        </w:rPr>
        <w:t>ներդրումային</w:t>
      </w:r>
      <w:r w:rsidRPr="002A504F">
        <w:rPr>
          <w:rFonts w:ascii="Sylfaen" w:hAnsi="Sylfaen"/>
          <w:color w:val="000000"/>
          <w:lang w:val="af-ZA"/>
        </w:rPr>
        <w:t xml:space="preserve"> </w:t>
      </w:r>
      <w:r w:rsidRPr="00EE0013">
        <w:rPr>
          <w:rFonts w:ascii="Sylfaen" w:hAnsi="Sylfaen"/>
          <w:color w:val="000000"/>
          <w:lang w:val="hy-AM"/>
        </w:rPr>
        <w:t>ծրագրին: Ներդրումային</w:t>
      </w:r>
      <w:r w:rsidRPr="002A504F">
        <w:rPr>
          <w:rFonts w:ascii="Sylfaen" w:hAnsi="Sylfaen"/>
          <w:color w:val="000000"/>
          <w:lang w:val="af-ZA"/>
        </w:rPr>
        <w:t xml:space="preserve"> </w:t>
      </w:r>
      <w:r w:rsidRPr="00EE0013">
        <w:rPr>
          <w:rFonts w:ascii="Sylfaen" w:hAnsi="Sylfaen"/>
          <w:color w:val="000000"/>
          <w:lang w:val="hy-AM"/>
        </w:rPr>
        <w:t>ծրագիրը</w:t>
      </w:r>
      <w:r w:rsidRPr="002A504F">
        <w:rPr>
          <w:rFonts w:ascii="Sylfaen" w:hAnsi="Sylfaen"/>
          <w:color w:val="000000"/>
          <w:lang w:val="af-ZA"/>
        </w:rPr>
        <w:t xml:space="preserve"> </w:t>
      </w:r>
      <w:r w:rsidRPr="00EE0013">
        <w:rPr>
          <w:rFonts w:ascii="Sylfaen" w:hAnsi="Sylfaen"/>
          <w:color w:val="000000"/>
          <w:lang w:val="hy-AM"/>
        </w:rPr>
        <w:t>միտված</w:t>
      </w:r>
      <w:r w:rsidRPr="002A504F">
        <w:rPr>
          <w:rFonts w:ascii="Sylfaen" w:hAnsi="Sylfaen"/>
          <w:color w:val="000000"/>
          <w:lang w:val="af-ZA"/>
        </w:rPr>
        <w:t xml:space="preserve"> </w:t>
      </w:r>
      <w:r w:rsidRPr="00EE0013">
        <w:rPr>
          <w:rFonts w:ascii="Sylfaen" w:hAnsi="Sylfaen"/>
          <w:color w:val="000000"/>
          <w:lang w:val="hy-AM"/>
        </w:rPr>
        <w:t>է</w:t>
      </w:r>
      <w:r w:rsidRPr="002A504F">
        <w:rPr>
          <w:rFonts w:ascii="Sylfaen" w:hAnsi="Sylfaen"/>
          <w:color w:val="000000"/>
          <w:lang w:val="af-ZA"/>
        </w:rPr>
        <w:t xml:space="preserve"> </w:t>
      </w:r>
      <w:r w:rsidRPr="00EE0013">
        <w:rPr>
          <w:rFonts w:ascii="Sylfaen" w:hAnsi="Sylfaen"/>
          <w:color w:val="000000"/>
          <w:lang w:val="hy-AM"/>
        </w:rPr>
        <w:t>Հայաստանի</w:t>
      </w:r>
      <w:r w:rsidRPr="002A504F">
        <w:rPr>
          <w:rFonts w:ascii="Sylfaen" w:hAnsi="Sylfaen"/>
          <w:color w:val="000000"/>
          <w:lang w:val="af-ZA"/>
        </w:rPr>
        <w:t xml:space="preserve"> </w:t>
      </w:r>
      <w:r w:rsidRPr="00EE0013">
        <w:rPr>
          <w:rFonts w:ascii="Sylfaen" w:hAnsi="Sylfaen"/>
          <w:color w:val="000000"/>
          <w:lang w:val="hy-AM"/>
        </w:rPr>
        <w:t>Հանրապետությունում</w:t>
      </w:r>
      <w:r w:rsidRPr="002A504F">
        <w:rPr>
          <w:rFonts w:ascii="Sylfaen" w:hAnsi="Sylfaen"/>
          <w:color w:val="000000"/>
          <w:lang w:val="af-ZA"/>
        </w:rPr>
        <w:t xml:space="preserve"> </w:t>
      </w:r>
      <w:r w:rsidRPr="00EE0013">
        <w:rPr>
          <w:rFonts w:ascii="Sylfaen" w:hAnsi="Sylfaen"/>
          <w:color w:val="000000"/>
          <w:lang w:val="hy-AM"/>
        </w:rPr>
        <w:t>զբոսաշրջության</w:t>
      </w:r>
      <w:r w:rsidRPr="002A504F">
        <w:rPr>
          <w:rFonts w:ascii="Sylfaen" w:hAnsi="Sylfaen"/>
          <w:color w:val="000000"/>
          <w:lang w:val="af-ZA"/>
        </w:rPr>
        <w:t xml:space="preserve"> </w:t>
      </w:r>
      <w:r w:rsidRPr="00EE0013">
        <w:rPr>
          <w:rFonts w:ascii="Sylfaen" w:hAnsi="Sylfaen"/>
          <w:color w:val="000000"/>
          <w:lang w:val="hy-AM"/>
        </w:rPr>
        <w:t>բազմազանության</w:t>
      </w:r>
      <w:r w:rsidRPr="002A504F">
        <w:rPr>
          <w:rFonts w:ascii="Sylfaen" w:hAnsi="Sylfaen"/>
          <w:color w:val="000000"/>
          <w:lang w:val="af-ZA"/>
        </w:rPr>
        <w:t xml:space="preserve"> </w:t>
      </w:r>
      <w:r w:rsidRPr="00EE0013">
        <w:rPr>
          <w:rFonts w:ascii="Sylfaen" w:hAnsi="Sylfaen"/>
          <w:color w:val="000000"/>
          <w:lang w:val="hy-AM"/>
        </w:rPr>
        <w:t>ու</w:t>
      </w:r>
      <w:r w:rsidRPr="002A504F">
        <w:rPr>
          <w:rFonts w:ascii="Sylfaen" w:hAnsi="Sylfaen"/>
          <w:color w:val="000000"/>
          <w:lang w:val="af-ZA"/>
        </w:rPr>
        <w:t xml:space="preserve"> </w:t>
      </w:r>
      <w:r w:rsidRPr="00EE0013">
        <w:rPr>
          <w:rFonts w:ascii="Sylfaen" w:hAnsi="Sylfaen"/>
          <w:color w:val="000000"/>
          <w:lang w:val="hy-AM"/>
        </w:rPr>
        <w:t>զարգացման</w:t>
      </w:r>
      <w:r w:rsidRPr="002A504F">
        <w:rPr>
          <w:rFonts w:ascii="Sylfaen" w:hAnsi="Sylfaen"/>
          <w:color w:val="000000"/>
          <w:lang w:val="af-ZA"/>
        </w:rPr>
        <w:t xml:space="preserve"> </w:t>
      </w:r>
      <w:r w:rsidRPr="00EE0013">
        <w:rPr>
          <w:rFonts w:ascii="Sylfaen" w:hAnsi="Sylfaen"/>
          <w:color w:val="000000"/>
          <w:lang w:val="hy-AM"/>
        </w:rPr>
        <w:t>ապահովմանը</w:t>
      </w:r>
      <w:r w:rsidRPr="002A504F">
        <w:rPr>
          <w:rFonts w:ascii="Sylfaen" w:hAnsi="Sylfaen"/>
          <w:color w:val="000000"/>
          <w:lang w:val="af-ZA"/>
        </w:rPr>
        <w:t xml:space="preserve">, </w:t>
      </w:r>
      <w:r w:rsidRPr="00EE0013">
        <w:rPr>
          <w:rFonts w:ascii="Sylfaen" w:hAnsi="Sylfaen"/>
          <w:color w:val="000000"/>
          <w:lang w:val="hy-AM"/>
        </w:rPr>
        <w:t>ինչպես</w:t>
      </w:r>
      <w:r w:rsidRPr="002A504F">
        <w:rPr>
          <w:rFonts w:ascii="Sylfaen" w:hAnsi="Sylfaen"/>
          <w:color w:val="000000"/>
          <w:lang w:val="af-ZA"/>
        </w:rPr>
        <w:t xml:space="preserve"> </w:t>
      </w:r>
      <w:r w:rsidRPr="00EE0013">
        <w:rPr>
          <w:rFonts w:ascii="Sylfaen" w:hAnsi="Sylfaen"/>
          <w:color w:val="000000"/>
          <w:lang w:val="hy-AM"/>
        </w:rPr>
        <w:t>նաև</w:t>
      </w:r>
      <w:r w:rsidRPr="002A504F">
        <w:rPr>
          <w:rFonts w:ascii="Sylfaen" w:hAnsi="Sylfaen"/>
          <w:color w:val="000000"/>
          <w:lang w:val="af-ZA"/>
        </w:rPr>
        <w:t xml:space="preserve"> </w:t>
      </w:r>
      <w:r w:rsidRPr="00EE0013">
        <w:rPr>
          <w:rFonts w:ascii="Sylfaen" w:hAnsi="Sylfaen"/>
          <w:color w:val="000000"/>
          <w:lang w:val="hy-AM"/>
        </w:rPr>
        <w:t>բնակչության</w:t>
      </w:r>
      <w:r w:rsidRPr="002A504F">
        <w:rPr>
          <w:rFonts w:ascii="Sylfaen" w:hAnsi="Sylfaen"/>
          <w:color w:val="000000"/>
          <w:lang w:val="af-ZA"/>
        </w:rPr>
        <w:t xml:space="preserve"> </w:t>
      </w:r>
      <w:r w:rsidRPr="00EE0013">
        <w:rPr>
          <w:rFonts w:ascii="Sylfaen" w:hAnsi="Sylfaen"/>
          <w:color w:val="000000"/>
          <w:lang w:val="hy-AM"/>
        </w:rPr>
        <w:t>մեջ</w:t>
      </w:r>
      <w:r w:rsidRPr="002A504F">
        <w:rPr>
          <w:rFonts w:ascii="Sylfaen" w:hAnsi="Sylfaen"/>
          <w:color w:val="000000"/>
          <w:lang w:val="af-ZA"/>
        </w:rPr>
        <w:t xml:space="preserve"> </w:t>
      </w:r>
      <w:r w:rsidRPr="00EE0013">
        <w:rPr>
          <w:rFonts w:ascii="Sylfaen" w:hAnsi="Sylfaen"/>
          <w:color w:val="000000"/>
          <w:lang w:val="hy-AM"/>
        </w:rPr>
        <w:t>առողջ</w:t>
      </w:r>
      <w:r w:rsidRPr="002A504F">
        <w:rPr>
          <w:rFonts w:ascii="Sylfaen" w:hAnsi="Sylfaen"/>
          <w:color w:val="000000"/>
          <w:lang w:val="af-ZA"/>
        </w:rPr>
        <w:t xml:space="preserve"> </w:t>
      </w:r>
      <w:r w:rsidRPr="00EE0013">
        <w:rPr>
          <w:rFonts w:ascii="Sylfaen" w:hAnsi="Sylfaen"/>
          <w:color w:val="000000"/>
          <w:lang w:val="hy-AM"/>
        </w:rPr>
        <w:t>ապրելակերպի</w:t>
      </w:r>
      <w:r w:rsidRPr="002A504F">
        <w:rPr>
          <w:rFonts w:ascii="Sylfaen" w:hAnsi="Sylfaen"/>
          <w:color w:val="000000"/>
          <w:lang w:val="af-ZA"/>
        </w:rPr>
        <w:t xml:space="preserve"> </w:t>
      </w:r>
      <w:r w:rsidRPr="00EE0013">
        <w:rPr>
          <w:rFonts w:ascii="Sylfaen" w:hAnsi="Sylfaen"/>
          <w:color w:val="000000"/>
          <w:lang w:val="hy-AM"/>
        </w:rPr>
        <w:t>հաստատմանը</w:t>
      </w:r>
      <w:r w:rsidRPr="002A504F">
        <w:rPr>
          <w:rFonts w:ascii="Sylfaen" w:hAnsi="Sylfaen"/>
          <w:color w:val="000000"/>
          <w:lang w:val="af-ZA"/>
        </w:rPr>
        <w:t xml:space="preserve"> </w:t>
      </w:r>
      <w:r w:rsidRPr="00EE0013">
        <w:rPr>
          <w:rFonts w:ascii="Sylfaen" w:hAnsi="Sylfaen"/>
          <w:color w:val="000000"/>
          <w:lang w:val="hy-AM"/>
        </w:rPr>
        <w:t>և</w:t>
      </w:r>
      <w:r w:rsidRPr="002A504F">
        <w:rPr>
          <w:rFonts w:ascii="Sylfaen" w:hAnsi="Sylfaen"/>
          <w:color w:val="000000"/>
          <w:lang w:val="af-ZA"/>
        </w:rPr>
        <w:t xml:space="preserve"> </w:t>
      </w:r>
      <w:r w:rsidRPr="00EE0013">
        <w:rPr>
          <w:rFonts w:ascii="Sylfaen" w:hAnsi="Sylfaen"/>
          <w:color w:val="000000"/>
          <w:lang w:val="hy-AM"/>
        </w:rPr>
        <w:t>համահունչ</w:t>
      </w:r>
      <w:r w:rsidRPr="002A504F">
        <w:rPr>
          <w:rFonts w:ascii="Sylfaen" w:hAnsi="Sylfaen"/>
          <w:color w:val="000000"/>
          <w:lang w:val="af-ZA"/>
        </w:rPr>
        <w:t xml:space="preserve"> </w:t>
      </w:r>
      <w:r w:rsidRPr="00EE0013">
        <w:rPr>
          <w:rFonts w:ascii="Sylfaen" w:hAnsi="Sylfaen"/>
          <w:color w:val="000000"/>
          <w:lang w:val="hy-AM"/>
        </w:rPr>
        <w:t>է</w:t>
      </w:r>
      <w:r w:rsidRPr="002A504F">
        <w:rPr>
          <w:rFonts w:ascii="Sylfaen" w:hAnsi="Sylfaen"/>
          <w:color w:val="000000"/>
          <w:lang w:val="af-ZA"/>
        </w:rPr>
        <w:t xml:space="preserve"> </w:t>
      </w:r>
      <w:r w:rsidRPr="00EE0013">
        <w:rPr>
          <w:rFonts w:ascii="Sylfaen" w:hAnsi="Sylfaen"/>
          <w:color w:val="000000"/>
          <w:lang w:val="hy-AM"/>
        </w:rPr>
        <w:t>ՀՀ</w:t>
      </w:r>
      <w:r w:rsidRPr="002A504F">
        <w:rPr>
          <w:rFonts w:ascii="Sylfaen" w:hAnsi="Sylfaen"/>
          <w:color w:val="000000"/>
          <w:lang w:val="af-ZA"/>
        </w:rPr>
        <w:t xml:space="preserve"> </w:t>
      </w:r>
      <w:r w:rsidRPr="00EE0013">
        <w:rPr>
          <w:rFonts w:ascii="Sylfaen" w:hAnsi="Sylfaen"/>
          <w:color w:val="000000"/>
          <w:lang w:val="hy-AM"/>
        </w:rPr>
        <w:t>կառավարության</w:t>
      </w:r>
      <w:r w:rsidRPr="002A504F">
        <w:rPr>
          <w:rFonts w:ascii="Sylfaen" w:hAnsi="Sylfaen"/>
          <w:color w:val="000000"/>
          <w:lang w:val="af-ZA"/>
        </w:rPr>
        <w:t xml:space="preserve"> </w:t>
      </w:r>
      <w:r w:rsidRPr="00EE0013">
        <w:rPr>
          <w:rFonts w:ascii="Sylfaen" w:hAnsi="Sylfaen"/>
          <w:color w:val="000000"/>
          <w:lang w:val="hy-AM"/>
        </w:rPr>
        <w:t>կողմից</w:t>
      </w:r>
      <w:r w:rsidRPr="002A504F">
        <w:rPr>
          <w:rFonts w:ascii="Sylfaen" w:hAnsi="Sylfaen"/>
          <w:color w:val="000000"/>
          <w:lang w:val="af-ZA"/>
        </w:rPr>
        <w:t xml:space="preserve"> </w:t>
      </w:r>
      <w:r w:rsidRPr="00EE0013">
        <w:rPr>
          <w:rFonts w:ascii="Sylfaen" w:hAnsi="Sylfaen"/>
          <w:color w:val="000000"/>
          <w:lang w:val="hy-AM"/>
        </w:rPr>
        <w:t>որդեգրած</w:t>
      </w:r>
      <w:r w:rsidRPr="002A504F">
        <w:rPr>
          <w:rFonts w:ascii="Sylfaen" w:hAnsi="Sylfaen"/>
          <w:color w:val="000000"/>
          <w:lang w:val="af-ZA"/>
        </w:rPr>
        <w:t xml:space="preserve"> </w:t>
      </w:r>
      <w:r w:rsidRPr="00EE0013">
        <w:rPr>
          <w:rFonts w:ascii="Sylfaen" w:hAnsi="Sylfaen"/>
          <w:color w:val="000000"/>
          <w:lang w:val="hy-AM"/>
        </w:rPr>
        <w:t>տնտեսական</w:t>
      </w:r>
      <w:r w:rsidRPr="002A504F">
        <w:rPr>
          <w:rFonts w:ascii="Sylfaen" w:hAnsi="Sylfaen"/>
          <w:color w:val="000000"/>
          <w:lang w:val="af-ZA"/>
        </w:rPr>
        <w:t xml:space="preserve"> </w:t>
      </w:r>
      <w:r w:rsidRPr="00EE0013">
        <w:rPr>
          <w:rFonts w:ascii="Sylfaen" w:hAnsi="Sylfaen"/>
          <w:color w:val="000000"/>
          <w:lang w:val="hy-AM"/>
        </w:rPr>
        <w:t>զարգացման</w:t>
      </w:r>
      <w:r w:rsidRPr="002A504F">
        <w:rPr>
          <w:rFonts w:ascii="Sylfaen" w:hAnsi="Sylfaen"/>
          <w:color w:val="000000"/>
          <w:lang w:val="af-ZA"/>
        </w:rPr>
        <w:t xml:space="preserve"> </w:t>
      </w:r>
      <w:r w:rsidRPr="00EE0013">
        <w:rPr>
          <w:rFonts w:ascii="Sylfaen" w:hAnsi="Sylfaen"/>
          <w:color w:val="000000"/>
          <w:lang w:val="hy-AM"/>
        </w:rPr>
        <w:t>ռազմավարությանը</w:t>
      </w:r>
      <w:r w:rsidRPr="002A504F">
        <w:rPr>
          <w:rFonts w:ascii="Sylfaen" w:hAnsi="Sylfaen"/>
          <w:color w:val="000000"/>
          <w:lang w:val="af-ZA"/>
        </w:rPr>
        <w:t>:</w:t>
      </w:r>
    </w:p>
    <w:p w:rsidR="00EE0013" w:rsidRPr="007449E1" w:rsidRDefault="00EE0013" w:rsidP="00AA5B00">
      <w:pPr>
        <w:spacing w:after="0" w:line="240" w:lineRule="auto"/>
        <w:ind w:firstLine="567"/>
        <w:jc w:val="both"/>
        <w:rPr>
          <w:rFonts w:ascii="Sylfaen" w:hAnsi="Sylfaen"/>
          <w:lang w:val="af-ZA" w:eastAsia="x-none"/>
        </w:rPr>
      </w:pPr>
      <w:r>
        <w:rPr>
          <w:rFonts w:ascii="Sylfaen" w:hAnsi="Sylfaen"/>
          <w:lang w:eastAsia="x-none"/>
        </w:rPr>
        <w:t>Հանգստավայրի</w:t>
      </w:r>
      <w:r w:rsidRPr="007449E1">
        <w:rPr>
          <w:rFonts w:ascii="Sylfaen" w:hAnsi="Sylfaen"/>
          <w:lang w:val="af-ZA" w:eastAsia="x-none"/>
        </w:rPr>
        <w:t xml:space="preserve"> </w:t>
      </w:r>
      <w:r w:rsidRPr="00017A74">
        <w:rPr>
          <w:rFonts w:ascii="Sylfaen" w:hAnsi="Sylfaen"/>
          <w:lang w:eastAsia="x-none"/>
        </w:rPr>
        <w:t>տարածքներում</w:t>
      </w:r>
      <w:r w:rsidRPr="007449E1">
        <w:rPr>
          <w:rFonts w:ascii="Sylfaen" w:hAnsi="Sylfaen"/>
          <w:lang w:val="af-ZA" w:eastAsia="x-none"/>
        </w:rPr>
        <w:t xml:space="preserve"> </w:t>
      </w:r>
      <w:r w:rsidRPr="00017A74">
        <w:rPr>
          <w:rFonts w:ascii="Sylfaen" w:hAnsi="Sylfaen"/>
          <w:lang w:eastAsia="x-none"/>
        </w:rPr>
        <w:t>բարենպաստ</w:t>
      </w:r>
      <w:r w:rsidRPr="007449E1">
        <w:rPr>
          <w:rFonts w:ascii="Sylfaen" w:hAnsi="Sylfaen"/>
          <w:lang w:val="af-ZA" w:eastAsia="x-none"/>
        </w:rPr>
        <w:t xml:space="preserve"> </w:t>
      </w:r>
      <w:r w:rsidRPr="00017A74">
        <w:rPr>
          <w:rFonts w:ascii="Sylfaen" w:hAnsi="Sylfaen"/>
          <w:lang w:eastAsia="x-none"/>
        </w:rPr>
        <w:t>և</w:t>
      </w:r>
      <w:r w:rsidRPr="007449E1">
        <w:rPr>
          <w:rFonts w:ascii="Sylfaen" w:hAnsi="Sylfaen"/>
          <w:lang w:val="af-ZA" w:eastAsia="x-none"/>
        </w:rPr>
        <w:t xml:space="preserve"> </w:t>
      </w:r>
      <w:r w:rsidRPr="00017A74">
        <w:rPr>
          <w:rFonts w:ascii="Sylfaen" w:hAnsi="Sylfaen"/>
          <w:lang w:eastAsia="x-none"/>
        </w:rPr>
        <w:t>ենթակառուցվածքներով</w:t>
      </w:r>
      <w:r w:rsidRPr="007449E1">
        <w:rPr>
          <w:rFonts w:ascii="Sylfaen" w:hAnsi="Sylfaen"/>
          <w:lang w:val="af-ZA" w:eastAsia="x-none"/>
        </w:rPr>
        <w:t xml:space="preserve"> </w:t>
      </w:r>
      <w:r w:rsidRPr="00017A74">
        <w:rPr>
          <w:rFonts w:ascii="Sylfaen" w:hAnsi="Sylfaen"/>
          <w:lang w:eastAsia="x-none"/>
        </w:rPr>
        <w:t>ու</w:t>
      </w:r>
      <w:r w:rsidRPr="007449E1">
        <w:rPr>
          <w:rFonts w:ascii="Sylfaen" w:hAnsi="Sylfaen"/>
          <w:lang w:val="af-ZA" w:eastAsia="x-none"/>
        </w:rPr>
        <w:t xml:space="preserve"> </w:t>
      </w:r>
      <w:r w:rsidRPr="00017A74">
        <w:rPr>
          <w:rFonts w:ascii="Sylfaen" w:hAnsi="Sylfaen"/>
          <w:lang w:eastAsia="x-none"/>
        </w:rPr>
        <w:t>հանրային</w:t>
      </w:r>
      <w:r w:rsidRPr="007449E1">
        <w:rPr>
          <w:rFonts w:ascii="Sylfaen" w:hAnsi="Sylfaen"/>
          <w:lang w:val="af-ZA" w:eastAsia="x-none"/>
        </w:rPr>
        <w:t xml:space="preserve"> </w:t>
      </w:r>
      <w:r w:rsidRPr="00017A74">
        <w:rPr>
          <w:rFonts w:ascii="Sylfaen" w:hAnsi="Sylfaen"/>
          <w:lang w:eastAsia="x-none"/>
        </w:rPr>
        <w:t>տարածքներով</w:t>
      </w:r>
      <w:r w:rsidRPr="007449E1">
        <w:rPr>
          <w:rFonts w:ascii="Sylfaen" w:hAnsi="Sylfaen"/>
          <w:lang w:val="af-ZA" w:eastAsia="x-none"/>
        </w:rPr>
        <w:t xml:space="preserve"> </w:t>
      </w:r>
      <w:r w:rsidRPr="00017A74">
        <w:rPr>
          <w:rFonts w:ascii="Sylfaen" w:hAnsi="Sylfaen"/>
          <w:lang w:eastAsia="x-none"/>
        </w:rPr>
        <w:t>հագեցած</w:t>
      </w:r>
      <w:r w:rsidRPr="007449E1">
        <w:rPr>
          <w:rFonts w:ascii="Sylfaen" w:hAnsi="Sylfaen"/>
          <w:lang w:val="af-ZA" w:eastAsia="x-none"/>
        </w:rPr>
        <w:t xml:space="preserve"> </w:t>
      </w:r>
      <w:r w:rsidRPr="00017A74">
        <w:rPr>
          <w:rFonts w:ascii="Sylfaen" w:hAnsi="Sylfaen"/>
          <w:lang w:eastAsia="x-none"/>
        </w:rPr>
        <w:t>կենսամիջավայրի</w:t>
      </w:r>
      <w:r w:rsidRPr="007449E1">
        <w:rPr>
          <w:rFonts w:ascii="Sylfaen" w:hAnsi="Sylfaen"/>
          <w:lang w:val="af-ZA" w:eastAsia="x-none"/>
        </w:rPr>
        <w:t xml:space="preserve"> </w:t>
      </w:r>
      <w:r w:rsidRPr="00017A74">
        <w:rPr>
          <w:rFonts w:ascii="Sylfaen" w:hAnsi="Sylfaen"/>
          <w:lang w:eastAsia="x-none"/>
        </w:rPr>
        <w:t>ձևավորմանն</w:t>
      </w:r>
      <w:r w:rsidRPr="007449E1">
        <w:rPr>
          <w:rFonts w:ascii="Sylfaen" w:hAnsi="Sylfaen"/>
          <w:lang w:val="af-ZA" w:eastAsia="x-none"/>
        </w:rPr>
        <w:t xml:space="preserve"> </w:t>
      </w:r>
      <w:r w:rsidRPr="00017A74">
        <w:rPr>
          <w:rFonts w:ascii="Sylfaen" w:hAnsi="Sylfaen"/>
          <w:lang w:eastAsia="x-none"/>
        </w:rPr>
        <w:t>ուղղված</w:t>
      </w:r>
      <w:r w:rsidRPr="007449E1">
        <w:rPr>
          <w:rFonts w:ascii="Sylfaen" w:hAnsi="Sylfaen"/>
          <w:lang w:val="af-ZA" w:eastAsia="x-none"/>
        </w:rPr>
        <w:t xml:space="preserve"> </w:t>
      </w:r>
      <w:r w:rsidRPr="00017A74">
        <w:rPr>
          <w:rFonts w:ascii="Sylfaen" w:hAnsi="Sylfaen"/>
          <w:lang w:eastAsia="x-none"/>
        </w:rPr>
        <w:t>կատարվել</w:t>
      </w:r>
      <w:r w:rsidRPr="007449E1">
        <w:rPr>
          <w:rFonts w:ascii="Sylfaen" w:hAnsi="Sylfaen"/>
          <w:lang w:val="af-ZA" w:eastAsia="x-none"/>
        </w:rPr>
        <w:t xml:space="preserve"> </w:t>
      </w:r>
      <w:r w:rsidRPr="00017A74">
        <w:rPr>
          <w:rFonts w:ascii="Sylfaen" w:hAnsi="Sylfaen"/>
          <w:lang w:eastAsia="x-none"/>
        </w:rPr>
        <w:t>են</w:t>
      </w:r>
      <w:r w:rsidRPr="007449E1">
        <w:rPr>
          <w:rFonts w:ascii="Sylfaen" w:hAnsi="Sylfaen"/>
          <w:lang w:val="af-ZA" w:eastAsia="x-none"/>
        </w:rPr>
        <w:t xml:space="preserve"> </w:t>
      </w:r>
      <w:r w:rsidRPr="00017A74">
        <w:rPr>
          <w:rFonts w:ascii="Sylfaen" w:hAnsi="Sylfaen"/>
          <w:lang w:eastAsia="x-none"/>
        </w:rPr>
        <w:t>հողատեսքերի</w:t>
      </w:r>
      <w:r w:rsidRPr="007449E1">
        <w:rPr>
          <w:rFonts w:ascii="Sylfaen" w:hAnsi="Sylfaen"/>
          <w:lang w:val="af-ZA" w:eastAsia="x-none"/>
        </w:rPr>
        <w:t xml:space="preserve"> </w:t>
      </w:r>
      <w:r w:rsidRPr="00017A74">
        <w:rPr>
          <w:rFonts w:ascii="Sylfaen" w:hAnsi="Sylfaen"/>
          <w:lang w:eastAsia="x-none"/>
        </w:rPr>
        <w:t>մի</w:t>
      </w:r>
      <w:r w:rsidRPr="007449E1">
        <w:rPr>
          <w:rFonts w:ascii="Sylfaen" w:hAnsi="Sylfaen"/>
          <w:lang w:val="af-ZA" w:eastAsia="x-none"/>
        </w:rPr>
        <w:t xml:space="preserve"> </w:t>
      </w:r>
      <w:r w:rsidRPr="00017A74">
        <w:rPr>
          <w:rFonts w:ascii="Sylfaen" w:hAnsi="Sylfaen"/>
          <w:lang w:eastAsia="x-none"/>
        </w:rPr>
        <w:t>շարք</w:t>
      </w:r>
      <w:r w:rsidRPr="007449E1">
        <w:rPr>
          <w:rFonts w:ascii="Sylfaen" w:hAnsi="Sylfaen"/>
          <w:lang w:val="af-ZA" w:eastAsia="x-none"/>
        </w:rPr>
        <w:t xml:space="preserve"> </w:t>
      </w:r>
      <w:r w:rsidRPr="00017A74">
        <w:rPr>
          <w:rFonts w:ascii="Sylfaen" w:hAnsi="Sylfaen"/>
          <w:lang w:eastAsia="x-none"/>
        </w:rPr>
        <w:t>նպատակային</w:t>
      </w:r>
      <w:r w:rsidRPr="007449E1">
        <w:rPr>
          <w:rFonts w:ascii="Sylfaen" w:hAnsi="Sylfaen"/>
          <w:lang w:val="af-ZA" w:eastAsia="x-none"/>
        </w:rPr>
        <w:t xml:space="preserve"> </w:t>
      </w:r>
      <w:r w:rsidRPr="00017A74">
        <w:rPr>
          <w:rFonts w:ascii="Sylfaen" w:hAnsi="Sylfaen"/>
          <w:lang w:eastAsia="x-none"/>
        </w:rPr>
        <w:t>և</w:t>
      </w:r>
      <w:r w:rsidRPr="007449E1">
        <w:rPr>
          <w:rFonts w:ascii="Sylfaen" w:hAnsi="Sylfaen"/>
          <w:lang w:val="af-ZA" w:eastAsia="x-none"/>
        </w:rPr>
        <w:t xml:space="preserve"> </w:t>
      </w:r>
      <w:r w:rsidRPr="00017A74">
        <w:rPr>
          <w:rFonts w:ascii="Sylfaen" w:hAnsi="Sylfaen"/>
          <w:lang w:eastAsia="x-none"/>
        </w:rPr>
        <w:t>գործառնական</w:t>
      </w:r>
      <w:r w:rsidRPr="007449E1">
        <w:rPr>
          <w:rFonts w:ascii="Sylfaen" w:hAnsi="Sylfaen"/>
          <w:lang w:val="af-ZA" w:eastAsia="x-none"/>
        </w:rPr>
        <w:t xml:space="preserve"> </w:t>
      </w:r>
      <w:r w:rsidRPr="00017A74">
        <w:rPr>
          <w:rFonts w:ascii="Sylfaen" w:hAnsi="Sylfaen"/>
          <w:lang w:eastAsia="x-none"/>
        </w:rPr>
        <w:t>փոփոխություններ</w:t>
      </w:r>
      <w:r w:rsidRPr="007449E1">
        <w:rPr>
          <w:rFonts w:ascii="Sylfaen" w:hAnsi="Sylfaen"/>
          <w:lang w:val="af-ZA" w:eastAsia="x-none"/>
        </w:rPr>
        <w:t xml:space="preserve">, </w:t>
      </w:r>
      <w:r w:rsidRPr="00017A74">
        <w:rPr>
          <w:rFonts w:ascii="Sylfaen" w:hAnsi="Sylfaen"/>
          <w:lang w:eastAsia="x-none"/>
        </w:rPr>
        <w:t>որոնք</w:t>
      </w:r>
      <w:r w:rsidRPr="007449E1">
        <w:rPr>
          <w:rFonts w:ascii="Sylfaen" w:hAnsi="Sylfaen"/>
          <w:lang w:val="af-ZA" w:eastAsia="x-none"/>
        </w:rPr>
        <w:t xml:space="preserve"> </w:t>
      </w:r>
      <w:r w:rsidRPr="00017A74">
        <w:rPr>
          <w:rFonts w:ascii="Sylfaen" w:hAnsi="Sylfaen"/>
          <w:lang w:eastAsia="x-none"/>
        </w:rPr>
        <w:t>արտացոլված</w:t>
      </w:r>
      <w:r w:rsidRPr="007449E1">
        <w:rPr>
          <w:rFonts w:ascii="Sylfaen" w:hAnsi="Sylfaen"/>
          <w:lang w:val="af-ZA" w:eastAsia="x-none"/>
        </w:rPr>
        <w:t xml:space="preserve"> </w:t>
      </w:r>
      <w:r w:rsidRPr="00017A74">
        <w:rPr>
          <w:rFonts w:ascii="Sylfaen" w:hAnsi="Sylfaen"/>
          <w:lang w:eastAsia="x-none"/>
        </w:rPr>
        <w:t>են</w:t>
      </w:r>
      <w:r w:rsidRPr="007449E1">
        <w:rPr>
          <w:rFonts w:ascii="Sylfaen" w:hAnsi="Sylfaen"/>
          <w:lang w:val="af-ZA" w:eastAsia="x-none"/>
        </w:rPr>
        <w:t xml:space="preserve"> </w:t>
      </w:r>
      <w:r w:rsidRPr="00017A74">
        <w:rPr>
          <w:rFonts w:ascii="Sylfaen" w:hAnsi="Sylfaen"/>
          <w:lang w:eastAsia="x-none"/>
        </w:rPr>
        <w:t>ստորև</w:t>
      </w:r>
      <w:r w:rsidRPr="007449E1">
        <w:rPr>
          <w:rFonts w:ascii="Sylfaen" w:hAnsi="Sylfaen"/>
          <w:lang w:val="af-ZA" w:eastAsia="x-none"/>
        </w:rPr>
        <w:t xml:space="preserve"> </w:t>
      </w:r>
      <w:r w:rsidRPr="00017A74">
        <w:rPr>
          <w:rFonts w:ascii="Sylfaen" w:hAnsi="Sylfaen"/>
          <w:lang w:eastAsia="x-none"/>
        </w:rPr>
        <w:t>ներկայացվող</w:t>
      </w:r>
      <w:r w:rsidRPr="007449E1">
        <w:rPr>
          <w:rFonts w:ascii="Sylfaen" w:hAnsi="Sylfaen"/>
          <w:lang w:val="af-ZA" w:eastAsia="x-none"/>
        </w:rPr>
        <w:t xml:space="preserve"> </w:t>
      </w:r>
      <w:r w:rsidRPr="00017A74">
        <w:rPr>
          <w:rFonts w:ascii="Sylfaen" w:hAnsi="Sylfaen"/>
          <w:lang w:eastAsia="x-none"/>
        </w:rPr>
        <w:t>նպատակային</w:t>
      </w:r>
      <w:r w:rsidRPr="007449E1">
        <w:rPr>
          <w:rFonts w:ascii="Sylfaen" w:hAnsi="Sylfaen"/>
          <w:lang w:val="af-ZA" w:eastAsia="x-none"/>
        </w:rPr>
        <w:t xml:space="preserve"> </w:t>
      </w:r>
      <w:r w:rsidRPr="00017A74">
        <w:rPr>
          <w:rFonts w:ascii="Sylfaen" w:hAnsi="Sylfaen"/>
          <w:lang w:eastAsia="x-none"/>
        </w:rPr>
        <w:t>նշանակությունների</w:t>
      </w:r>
      <w:r w:rsidRPr="007449E1">
        <w:rPr>
          <w:rFonts w:ascii="Sylfaen" w:hAnsi="Sylfaen"/>
          <w:lang w:val="af-ZA" w:eastAsia="x-none"/>
        </w:rPr>
        <w:t xml:space="preserve"> </w:t>
      </w:r>
      <w:r w:rsidRPr="00017A74">
        <w:rPr>
          <w:rFonts w:ascii="Sylfaen" w:hAnsi="Sylfaen"/>
          <w:lang w:eastAsia="x-none"/>
        </w:rPr>
        <w:t>փոփոխությունների</w:t>
      </w:r>
      <w:r w:rsidRPr="007449E1">
        <w:rPr>
          <w:rFonts w:ascii="Sylfaen" w:hAnsi="Sylfaen"/>
          <w:lang w:val="af-ZA" w:eastAsia="x-none"/>
        </w:rPr>
        <w:t xml:space="preserve"> </w:t>
      </w:r>
      <w:r w:rsidRPr="00017A74">
        <w:rPr>
          <w:rFonts w:ascii="Sylfaen" w:hAnsi="Sylfaen"/>
          <w:lang w:eastAsia="x-none"/>
        </w:rPr>
        <w:t>աղյուսակներում։</w:t>
      </w:r>
      <w:r w:rsidRPr="007449E1">
        <w:rPr>
          <w:rFonts w:ascii="Sylfaen" w:hAnsi="Sylfaen"/>
          <w:lang w:val="af-ZA" w:eastAsia="x-none"/>
        </w:rPr>
        <w:t xml:space="preserve"> </w:t>
      </w:r>
      <w:r w:rsidRPr="00017A74">
        <w:rPr>
          <w:rFonts w:ascii="Sylfaen" w:hAnsi="Sylfaen"/>
          <w:lang w:eastAsia="x-none"/>
        </w:rPr>
        <w:t>Փոփոխությունները</w:t>
      </w:r>
      <w:r w:rsidRPr="007449E1">
        <w:rPr>
          <w:rFonts w:ascii="Sylfaen" w:hAnsi="Sylfaen"/>
          <w:lang w:val="af-ZA" w:eastAsia="x-none"/>
        </w:rPr>
        <w:t xml:space="preserve"> </w:t>
      </w:r>
      <w:r w:rsidRPr="00017A74">
        <w:rPr>
          <w:rFonts w:ascii="Sylfaen" w:hAnsi="Sylfaen"/>
          <w:lang w:eastAsia="x-none"/>
        </w:rPr>
        <w:t>ներկայացված</w:t>
      </w:r>
      <w:r w:rsidRPr="007449E1">
        <w:rPr>
          <w:rFonts w:ascii="Sylfaen" w:hAnsi="Sylfaen"/>
          <w:lang w:val="af-ZA" w:eastAsia="x-none"/>
        </w:rPr>
        <w:t xml:space="preserve"> </w:t>
      </w:r>
      <w:r w:rsidRPr="00017A74">
        <w:rPr>
          <w:rFonts w:ascii="Sylfaen" w:hAnsi="Sylfaen"/>
          <w:lang w:eastAsia="x-none"/>
        </w:rPr>
        <w:t>են</w:t>
      </w:r>
      <w:r w:rsidRPr="007449E1">
        <w:rPr>
          <w:rFonts w:ascii="Sylfaen" w:hAnsi="Sylfaen"/>
          <w:lang w:val="af-ZA" w:eastAsia="x-none"/>
        </w:rPr>
        <w:t xml:space="preserve"> </w:t>
      </w:r>
      <w:r w:rsidRPr="00017A74">
        <w:rPr>
          <w:rFonts w:ascii="Sylfaen" w:hAnsi="Sylfaen"/>
          <w:lang w:eastAsia="x-none"/>
        </w:rPr>
        <w:t>ըստ</w:t>
      </w:r>
      <w:r w:rsidRPr="007449E1">
        <w:rPr>
          <w:rFonts w:ascii="Sylfaen" w:hAnsi="Sylfaen"/>
          <w:lang w:val="af-ZA" w:eastAsia="x-none"/>
        </w:rPr>
        <w:t xml:space="preserve"> </w:t>
      </w:r>
      <w:r w:rsidRPr="00017A74">
        <w:rPr>
          <w:rFonts w:ascii="Sylfaen" w:hAnsi="Sylfaen"/>
          <w:lang w:eastAsia="x-none"/>
        </w:rPr>
        <w:t>գերակայությունների՝</w:t>
      </w:r>
      <w:r w:rsidRPr="007449E1">
        <w:rPr>
          <w:rFonts w:ascii="Sylfaen" w:hAnsi="Sylfaen"/>
          <w:lang w:val="af-ZA" w:eastAsia="x-none"/>
        </w:rPr>
        <w:t xml:space="preserve"> </w:t>
      </w:r>
      <w:r w:rsidRPr="00017A74">
        <w:rPr>
          <w:rFonts w:ascii="Sylfaen" w:hAnsi="Sylfaen"/>
          <w:lang w:eastAsia="x-none"/>
        </w:rPr>
        <w:t>առաջնահերթ</w:t>
      </w:r>
      <w:r w:rsidRPr="007449E1">
        <w:rPr>
          <w:rFonts w:ascii="Sylfaen" w:hAnsi="Sylfaen"/>
          <w:lang w:val="af-ZA" w:eastAsia="x-none"/>
        </w:rPr>
        <w:t xml:space="preserve">, </w:t>
      </w:r>
      <w:r w:rsidRPr="00017A74">
        <w:rPr>
          <w:rFonts w:ascii="Sylfaen" w:hAnsi="Sylfaen"/>
          <w:lang w:eastAsia="x-none"/>
        </w:rPr>
        <w:t>միջնաժամկետ</w:t>
      </w:r>
      <w:r w:rsidRPr="007449E1">
        <w:rPr>
          <w:rFonts w:ascii="Sylfaen" w:hAnsi="Sylfaen"/>
          <w:lang w:val="af-ZA" w:eastAsia="x-none"/>
        </w:rPr>
        <w:t xml:space="preserve"> </w:t>
      </w:r>
      <w:r w:rsidRPr="00017A74">
        <w:rPr>
          <w:rFonts w:ascii="Sylfaen" w:hAnsi="Sylfaen"/>
          <w:lang w:eastAsia="x-none"/>
        </w:rPr>
        <w:t>և</w:t>
      </w:r>
      <w:r w:rsidRPr="007449E1">
        <w:rPr>
          <w:rFonts w:ascii="Sylfaen" w:hAnsi="Sylfaen"/>
          <w:lang w:val="af-ZA" w:eastAsia="x-none"/>
        </w:rPr>
        <w:t xml:space="preserve"> </w:t>
      </w:r>
      <w:r w:rsidRPr="00017A74">
        <w:rPr>
          <w:rFonts w:ascii="Sylfaen" w:hAnsi="Sylfaen"/>
          <w:lang w:eastAsia="x-none"/>
        </w:rPr>
        <w:t>հեռանկարային։</w:t>
      </w:r>
      <w:r w:rsidRPr="007449E1">
        <w:rPr>
          <w:rFonts w:ascii="Sylfaen" w:hAnsi="Sylfaen"/>
          <w:lang w:val="af-ZA" w:eastAsia="x-none"/>
        </w:rPr>
        <w:t xml:space="preserve"> </w:t>
      </w:r>
      <w:r w:rsidRPr="00017A74">
        <w:rPr>
          <w:rFonts w:ascii="Sylfaen" w:hAnsi="Sylfaen"/>
          <w:lang w:eastAsia="x-none"/>
        </w:rPr>
        <w:t>Դրանց</w:t>
      </w:r>
      <w:r w:rsidRPr="007449E1">
        <w:rPr>
          <w:rFonts w:ascii="Sylfaen" w:hAnsi="Sylfaen"/>
          <w:lang w:val="af-ZA" w:eastAsia="x-none"/>
        </w:rPr>
        <w:t xml:space="preserve"> </w:t>
      </w:r>
      <w:r w:rsidRPr="00017A74">
        <w:rPr>
          <w:rFonts w:ascii="Sylfaen" w:hAnsi="Sylfaen"/>
          <w:lang w:eastAsia="x-none"/>
        </w:rPr>
        <w:t>համապատսխան</w:t>
      </w:r>
      <w:r w:rsidRPr="007449E1">
        <w:rPr>
          <w:rFonts w:ascii="Sylfaen" w:hAnsi="Sylfaen"/>
          <w:lang w:val="af-ZA" w:eastAsia="x-none"/>
        </w:rPr>
        <w:t xml:space="preserve"> </w:t>
      </w:r>
      <w:r w:rsidRPr="00017A74">
        <w:rPr>
          <w:rFonts w:ascii="Sylfaen" w:hAnsi="Sylfaen"/>
          <w:lang w:eastAsia="x-none"/>
        </w:rPr>
        <w:t>կատարվել</w:t>
      </w:r>
      <w:r w:rsidRPr="007449E1">
        <w:rPr>
          <w:rFonts w:ascii="Sylfaen" w:hAnsi="Sylfaen"/>
          <w:lang w:val="af-ZA" w:eastAsia="x-none"/>
        </w:rPr>
        <w:t xml:space="preserve"> </w:t>
      </w:r>
      <w:r w:rsidRPr="00017A74">
        <w:rPr>
          <w:rFonts w:ascii="Sylfaen" w:hAnsi="Sylfaen"/>
          <w:lang w:eastAsia="x-none"/>
        </w:rPr>
        <w:t>են</w:t>
      </w:r>
      <w:r w:rsidRPr="007449E1">
        <w:rPr>
          <w:rFonts w:ascii="Sylfaen" w:hAnsi="Sylfaen"/>
          <w:lang w:val="af-ZA" w:eastAsia="x-none"/>
        </w:rPr>
        <w:t xml:space="preserve"> </w:t>
      </w:r>
      <w:r w:rsidRPr="00017A74">
        <w:rPr>
          <w:rFonts w:ascii="Sylfaen" w:hAnsi="Sylfaen"/>
          <w:lang w:eastAsia="x-none"/>
        </w:rPr>
        <w:t>նաև</w:t>
      </w:r>
      <w:r w:rsidRPr="007449E1">
        <w:rPr>
          <w:rFonts w:ascii="Sylfaen" w:hAnsi="Sylfaen"/>
          <w:lang w:val="af-ZA" w:eastAsia="x-none"/>
        </w:rPr>
        <w:t xml:space="preserve"> </w:t>
      </w:r>
      <w:r w:rsidRPr="00017A74">
        <w:rPr>
          <w:rFonts w:ascii="Sylfaen" w:hAnsi="Sylfaen"/>
          <w:lang w:eastAsia="x-none"/>
        </w:rPr>
        <w:t>փոփոխություններ</w:t>
      </w:r>
      <w:r w:rsidRPr="007449E1">
        <w:rPr>
          <w:rFonts w:ascii="Sylfaen" w:hAnsi="Sylfaen"/>
          <w:lang w:val="af-ZA" w:eastAsia="x-none"/>
        </w:rPr>
        <w:t xml:space="preserve"> </w:t>
      </w:r>
      <w:r w:rsidRPr="00017A74">
        <w:rPr>
          <w:rFonts w:ascii="Sylfaen" w:hAnsi="Sylfaen"/>
          <w:lang w:eastAsia="x-none"/>
        </w:rPr>
        <w:t>հողատեսքերի</w:t>
      </w:r>
      <w:r w:rsidRPr="007449E1">
        <w:rPr>
          <w:rFonts w:ascii="Sylfaen" w:hAnsi="Sylfaen"/>
          <w:lang w:val="af-ZA" w:eastAsia="x-none"/>
        </w:rPr>
        <w:t xml:space="preserve"> </w:t>
      </w:r>
      <w:r w:rsidRPr="00017A74">
        <w:rPr>
          <w:rFonts w:ascii="Sylfaen" w:hAnsi="Sylfaen"/>
          <w:lang w:eastAsia="x-none"/>
        </w:rPr>
        <w:t>հաշվետվություններում</w:t>
      </w:r>
      <w:r w:rsidRPr="007449E1">
        <w:rPr>
          <w:rFonts w:ascii="Sylfaen" w:hAnsi="Sylfaen"/>
          <w:lang w:val="af-ZA" w:eastAsia="x-none"/>
        </w:rPr>
        <w:t xml:space="preserve">, </w:t>
      </w:r>
      <w:r w:rsidRPr="00017A74">
        <w:rPr>
          <w:rFonts w:ascii="Sylfaen" w:hAnsi="Sylfaen"/>
          <w:lang w:eastAsia="x-none"/>
        </w:rPr>
        <w:t>ինչն</w:t>
      </w:r>
      <w:r w:rsidRPr="007449E1">
        <w:rPr>
          <w:rFonts w:ascii="Sylfaen" w:hAnsi="Sylfaen"/>
          <w:lang w:val="af-ZA" w:eastAsia="x-none"/>
        </w:rPr>
        <w:t xml:space="preserve"> </w:t>
      </w:r>
      <w:r w:rsidRPr="00017A74">
        <w:rPr>
          <w:rFonts w:ascii="Sylfaen" w:hAnsi="Sylfaen"/>
          <w:lang w:eastAsia="x-none"/>
        </w:rPr>
        <w:t>արտացոլված</w:t>
      </w:r>
      <w:r w:rsidRPr="007449E1">
        <w:rPr>
          <w:rFonts w:ascii="Sylfaen" w:hAnsi="Sylfaen"/>
          <w:lang w:val="af-ZA" w:eastAsia="x-none"/>
        </w:rPr>
        <w:t xml:space="preserve"> </w:t>
      </w:r>
      <w:r w:rsidRPr="00017A74">
        <w:rPr>
          <w:rFonts w:ascii="Sylfaen" w:hAnsi="Sylfaen"/>
          <w:lang w:eastAsia="x-none"/>
        </w:rPr>
        <w:t>է</w:t>
      </w:r>
      <w:r w:rsidRPr="007449E1">
        <w:rPr>
          <w:rFonts w:ascii="Sylfaen" w:hAnsi="Sylfaen"/>
          <w:lang w:val="af-ZA" w:eastAsia="x-none"/>
        </w:rPr>
        <w:t xml:space="preserve"> </w:t>
      </w:r>
      <w:r w:rsidRPr="00017A74">
        <w:rPr>
          <w:rFonts w:ascii="Sylfaen" w:hAnsi="Sylfaen"/>
          <w:lang w:eastAsia="x-none"/>
        </w:rPr>
        <w:t>տեխնիկատնտեսական</w:t>
      </w:r>
      <w:r w:rsidRPr="007449E1">
        <w:rPr>
          <w:rFonts w:ascii="Sylfaen" w:hAnsi="Sylfaen"/>
          <w:lang w:val="af-ZA" w:eastAsia="x-none"/>
        </w:rPr>
        <w:t xml:space="preserve"> </w:t>
      </w:r>
      <w:r w:rsidRPr="00017A74">
        <w:rPr>
          <w:rFonts w:ascii="Sylfaen" w:hAnsi="Sylfaen"/>
          <w:lang w:eastAsia="x-none"/>
        </w:rPr>
        <w:t>ցուցանիշների</w:t>
      </w:r>
      <w:r w:rsidRPr="007449E1">
        <w:rPr>
          <w:rFonts w:ascii="Sylfaen" w:hAnsi="Sylfaen"/>
          <w:lang w:val="af-ZA" w:eastAsia="x-none"/>
        </w:rPr>
        <w:t xml:space="preserve"> </w:t>
      </w:r>
      <w:r w:rsidRPr="00017A74">
        <w:rPr>
          <w:rFonts w:ascii="Sylfaen" w:hAnsi="Sylfaen"/>
          <w:lang w:eastAsia="x-none"/>
        </w:rPr>
        <w:t>աղյուսակներում։</w:t>
      </w:r>
    </w:p>
    <w:p w:rsidR="00EE0013" w:rsidRPr="00DC28FD" w:rsidRDefault="00EE0013" w:rsidP="00AA5B00">
      <w:pPr>
        <w:spacing w:after="0" w:line="240" w:lineRule="auto"/>
        <w:ind w:firstLine="567"/>
        <w:jc w:val="both"/>
        <w:rPr>
          <w:rFonts w:ascii="Sylfaen" w:hAnsi="Sylfaen"/>
          <w:lang w:val="af-ZA" w:eastAsia="x-none"/>
        </w:rPr>
      </w:pPr>
      <w:r>
        <w:rPr>
          <w:rFonts w:ascii="Sylfaen" w:hAnsi="Sylfaen"/>
          <w:lang w:eastAsia="x-none"/>
        </w:rPr>
        <w:t>Տարածքում</w:t>
      </w:r>
      <w:r w:rsidRPr="00EE0013">
        <w:rPr>
          <w:rFonts w:ascii="Sylfaen" w:hAnsi="Sylfaen"/>
          <w:lang w:val="af-ZA" w:eastAsia="x-none"/>
        </w:rPr>
        <w:t xml:space="preserve"> </w:t>
      </w:r>
      <w:r>
        <w:rPr>
          <w:rFonts w:ascii="Sylfaen" w:hAnsi="Sylfaen"/>
          <w:lang w:eastAsia="x-none"/>
        </w:rPr>
        <w:t>ինչպես</w:t>
      </w:r>
      <w:r w:rsidRPr="00EE0013">
        <w:rPr>
          <w:rFonts w:ascii="Sylfaen" w:hAnsi="Sylfaen"/>
          <w:lang w:val="af-ZA" w:eastAsia="x-none"/>
        </w:rPr>
        <w:t xml:space="preserve"> </w:t>
      </w:r>
      <w:r>
        <w:rPr>
          <w:rFonts w:ascii="Sylfaen" w:hAnsi="Sylfaen"/>
          <w:lang w:eastAsia="x-none"/>
        </w:rPr>
        <w:t>սույն</w:t>
      </w:r>
      <w:r w:rsidRPr="00EE0013">
        <w:rPr>
          <w:rFonts w:ascii="Sylfaen" w:hAnsi="Sylfaen"/>
          <w:lang w:val="af-ZA" w:eastAsia="x-none"/>
        </w:rPr>
        <w:t xml:space="preserve"> </w:t>
      </w:r>
      <w:r>
        <w:rPr>
          <w:rFonts w:ascii="Sylfaen" w:hAnsi="Sylfaen"/>
          <w:lang w:eastAsia="x-none"/>
        </w:rPr>
        <w:t>նախագծի</w:t>
      </w:r>
      <w:r w:rsidRPr="00EE0013">
        <w:rPr>
          <w:rFonts w:ascii="Sylfaen" w:hAnsi="Sylfaen"/>
          <w:lang w:val="af-ZA" w:eastAsia="x-none"/>
        </w:rPr>
        <w:t xml:space="preserve"> </w:t>
      </w:r>
      <w:r>
        <w:rPr>
          <w:rFonts w:ascii="Sylfaen" w:hAnsi="Sylfaen"/>
          <w:lang w:eastAsia="x-none"/>
        </w:rPr>
        <w:t>շրջանակում՝</w:t>
      </w:r>
      <w:r w:rsidRPr="00EE0013">
        <w:rPr>
          <w:rFonts w:ascii="Sylfaen" w:hAnsi="Sylfaen"/>
          <w:lang w:val="af-ZA" w:eastAsia="x-none"/>
        </w:rPr>
        <w:t xml:space="preserve"> </w:t>
      </w:r>
      <w:r>
        <w:rPr>
          <w:rFonts w:ascii="Sylfaen" w:hAnsi="Sylfaen"/>
          <w:lang w:eastAsia="x-none"/>
        </w:rPr>
        <w:t>հեռանկարային</w:t>
      </w:r>
      <w:r w:rsidRPr="00EE0013">
        <w:rPr>
          <w:rFonts w:ascii="Sylfaen" w:hAnsi="Sylfaen"/>
          <w:lang w:val="af-ZA" w:eastAsia="x-none"/>
        </w:rPr>
        <w:t xml:space="preserve"> </w:t>
      </w:r>
      <w:r>
        <w:rPr>
          <w:rFonts w:ascii="Sylfaen" w:hAnsi="Sylfaen"/>
          <w:lang w:eastAsia="x-none"/>
        </w:rPr>
        <w:t>զարգացման</w:t>
      </w:r>
      <w:r w:rsidRPr="00EE0013">
        <w:rPr>
          <w:rFonts w:ascii="Sylfaen" w:hAnsi="Sylfaen"/>
          <w:lang w:val="af-ZA" w:eastAsia="x-none"/>
        </w:rPr>
        <w:t xml:space="preserve"> </w:t>
      </w:r>
      <w:r>
        <w:rPr>
          <w:rFonts w:ascii="Sylfaen" w:hAnsi="Sylfaen"/>
          <w:lang w:eastAsia="x-none"/>
        </w:rPr>
        <w:t>հետ</w:t>
      </w:r>
      <w:r w:rsidRPr="00EE0013">
        <w:rPr>
          <w:rFonts w:ascii="Sylfaen" w:hAnsi="Sylfaen"/>
          <w:lang w:val="af-ZA" w:eastAsia="x-none"/>
        </w:rPr>
        <w:t xml:space="preserve"> </w:t>
      </w:r>
      <w:r>
        <w:rPr>
          <w:rFonts w:ascii="Sylfaen" w:hAnsi="Sylfaen"/>
          <w:lang w:eastAsia="x-none"/>
        </w:rPr>
        <w:t>կապված</w:t>
      </w:r>
      <w:r w:rsidRPr="00EE0013">
        <w:rPr>
          <w:rFonts w:ascii="Sylfaen" w:hAnsi="Sylfaen"/>
          <w:lang w:val="af-ZA" w:eastAsia="x-none"/>
        </w:rPr>
        <w:t xml:space="preserve"> </w:t>
      </w:r>
      <w:r>
        <w:rPr>
          <w:rFonts w:ascii="Sylfaen" w:hAnsi="Sylfaen"/>
          <w:lang w:eastAsia="x-none"/>
        </w:rPr>
        <w:t>զարգացումներով</w:t>
      </w:r>
      <w:r w:rsidRPr="00EE0013">
        <w:rPr>
          <w:rFonts w:ascii="Sylfaen" w:hAnsi="Sylfaen"/>
          <w:lang w:val="af-ZA" w:eastAsia="x-none"/>
        </w:rPr>
        <w:t xml:space="preserve"> </w:t>
      </w:r>
      <w:r>
        <w:rPr>
          <w:rFonts w:ascii="Sylfaen" w:hAnsi="Sylfaen"/>
          <w:lang w:eastAsia="x-none"/>
        </w:rPr>
        <w:t>պայմանավորված</w:t>
      </w:r>
      <w:r w:rsidRPr="00EE0013">
        <w:rPr>
          <w:rFonts w:ascii="Sylfaen" w:hAnsi="Sylfaen"/>
          <w:lang w:val="af-ZA" w:eastAsia="x-none"/>
        </w:rPr>
        <w:t xml:space="preserve"> </w:t>
      </w:r>
      <w:r>
        <w:rPr>
          <w:rFonts w:ascii="Sylfaen" w:hAnsi="Sylfaen"/>
          <w:lang w:eastAsia="x-none"/>
        </w:rPr>
        <w:t>նպատակային</w:t>
      </w:r>
      <w:r w:rsidRPr="00EE0013">
        <w:rPr>
          <w:rFonts w:ascii="Sylfaen" w:hAnsi="Sylfaen"/>
          <w:lang w:val="af-ZA" w:eastAsia="x-none"/>
        </w:rPr>
        <w:t xml:space="preserve"> </w:t>
      </w:r>
      <w:r>
        <w:rPr>
          <w:rFonts w:ascii="Sylfaen" w:hAnsi="Sylfaen"/>
          <w:lang w:eastAsia="x-none"/>
        </w:rPr>
        <w:t>նշանակությունների</w:t>
      </w:r>
      <w:r w:rsidRPr="00EE0013">
        <w:rPr>
          <w:rFonts w:ascii="Sylfaen" w:hAnsi="Sylfaen"/>
          <w:lang w:val="af-ZA" w:eastAsia="x-none"/>
        </w:rPr>
        <w:t xml:space="preserve"> </w:t>
      </w:r>
      <w:r>
        <w:rPr>
          <w:rFonts w:ascii="Sylfaen" w:hAnsi="Sylfaen"/>
          <w:lang w:eastAsia="x-none"/>
        </w:rPr>
        <w:t>փոփոխությունների</w:t>
      </w:r>
      <w:r w:rsidRPr="00EE0013">
        <w:rPr>
          <w:rFonts w:ascii="Sylfaen" w:hAnsi="Sylfaen"/>
          <w:lang w:val="af-ZA" w:eastAsia="x-none"/>
        </w:rPr>
        <w:t xml:space="preserve"> </w:t>
      </w:r>
      <w:r>
        <w:rPr>
          <w:rFonts w:ascii="Sylfaen" w:hAnsi="Sylfaen"/>
          <w:lang w:eastAsia="x-none"/>
        </w:rPr>
        <w:t>արդյունքում</w:t>
      </w:r>
      <w:r w:rsidRPr="00EE0013">
        <w:rPr>
          <w:rFonts w:ascii="Sylfaen" w:hAnsi="Sylfaen"/>
          <w:lang w:val="af-ZA" w:eastAsia="x-none"/>
        </w:rPr>
        <w:t xml:space="preserve"> </w:t>
      </w:r>
      <w:r>
        <w:rPr>
          <w:rFonts w:ascii="Sylfaen" w:hAnsi="Sylfaen"/>
          <w:lang w:eastAsia="x-none"/>
        </w:rPr>
        <w:t>բացասական</w:t>
      </w:r>
      <w:r w:rsidRPr="00EE0013">
        <w:rPr>
          <w:rFonts w:ascii="Sylfaen" w:hAnsi="Sylfaen"/>
          <w:lang w:val="af-ZA" w:eastAsia="x-none"/>
        </w:rPr>
        <w:t xml:space="preserve"> </w:t>
      </w:r>
      <w:r>
        <w:rPr>
          <w:rFonts w:ascii="Sylfaen" w:hAnsi="Sylfaen"/>
          <w:lang w:eastAsia="x-none"/>
        </w:rPr>
        <w:t>ազդեցություններով</w:t>
      </w:r>
      <w:r w:rsidRPr="00EE0013">
        <w:rPr>
          <w:rFonts w:ascii="Sylfaen" w:hAnsi="Sylfaen"/>
          <w:lang w:val="af-ZA" w:eastAsia="x-none"/>
        </w:rPr>
        <w:t xml:space="preserve"> (</w:t>
      </w:r>
      <w:r>
        <w:rPr>
          <w:rFonts w:ascii="Sylfaen" w:hAnsi="Sylfaen"/>
          <w:lang w:eastAsia="x-none"/>
        </w:rPr>
        <w:t>արտանետումներ</w:t>
      </w:r>
      <w:r w:rsidRPr="00EE0013">
        <w:rPr>
          <w:rFonts w:ascii="Sylfaen" w:hAnsi="Sylfaen"/>
          <w:lang w:val="af-ZA" w:eastAsia="x-none"/>
        </w:rPr>
        <w:t xml:space="preserve">, </w:t>
      </w:r>
      <w:r>
        <w:rPr>
          <w:rFonts w:ascii="Sylfaen" w:hAnsi="Sylfaen"/>
          <w:lang w:eastAsia="x-none"/>
        </w:rPr>
        <w:t>աղմուկ</w:t>
      </w:r>
      <w:r w:rsidRPr="00EE0013">
        <w:rPr>
          <w:rFonts w:ascii="Sylfaen" w:hAnsi="Sylfaen"/>
          <w:lang w:val="af-ZA" w:eastAsia="x-none"/>
        </w:rPr>
        <w:t xml:space="preserve">, </w:t>
      </w:r>
      <w:r>
        <w:rPr>
          <w:rFonts w:ascii="Sylfaen" w:hAnsi="Sylfaen"/>
          <w:lang w:eastAsia="x-none"/>
        </w:rPr>
        <w:t>վիբրացիա</w:t>
      </w:r>
      <w:r w:rsidRPr="00EE0013">
        <w:rPr>
          <w:rFonts w:ascii="Sylfaen" w:hAnsi="Sylfaen"/>
          <w:lang w:val="af-ZA" w:eastAsia="x-none"/>
        </w:rPr>
        <w:t xml:space="preserve">, </w:t>
      </w:r>
      <w:r>
        <w:rPr>
          <w:rFonts w:ascii="Sylfaen" w:hAnsi="Sylfaen"/>
          <w:lang w:eastAsia="x-none"/>
        </w:rPr>
        <w:t>վիզուալ</w:t>
      </w:r>
      <w:r w:rsidRPr="00EE0013">
        <w:rPr>
          <w:rFonts w:ascii="Sylfaen" w:hAnsi="Sylfaen"/>
          <w:lang w:val="af-ZA" w:eastAsia="x-none"/>
        </w:rPr>
        <w:t xml:space="preserve"> </w:t>
      </w:r>
      <w:r>
        <w:rPr>
          <w:rFonts w:ascii="Sylfaen" w:hAnsi="Sylfaen"/>
          <w:lang w:eastAsia="x-none"/>
        </w:rPr>
        <w:t>աղտոտում</w:t>
      </w:r>
      <w:r w:rsidRPr="00EE0013">
        <w:rPr>
          <w:rFonts w:ascii="Sylfaen" w:hAnsi="Sylfaen"/>
          <w:lang w:val="af-ZA" w:eastAsia="x-none"/>
        </w:rPr>
        <w:t xml:space="preserve"> </w:t>
      </w:r>
      <w:r>
        <w:rPr>
          <w:rFonts w:ascii="Sylfaen" w:hAnsi="Sylfaen"/>
          <w:lang w:eastAsia="x-none"/>
        </w:rPr>
        <w:t>և</w:t>
      </w:r>
      <w:r w:rsidRPr="00EE0013">
        <w:rPr>
          <w:rFonts w:ascii="Sylfaen" w:hAnsi="Sylfaen"/>
          <w:lang w:val="af-ZA" w:eastAsia="x-none"/>
        </w:rPr>
        <w:t xml:space="preserve"> </w:t>
      </w:r>
      <w:r>
        <w:rPr>
          <w:rFonts w:ascii="Sylfaen" w:hAnsi="Sylfaen"/>
          <w:lang w:eastAsia="x-none"/>
        </w:rPr>
        <w:t>այլն</w:t>
      </w:r>
      <w:r w:rsidRPr="00EE0013">
        <w:rPr>
          <w:rFonts w:ascii="Sylfaen" w:hAnsi="Sylfaen"/>
          <w:lang w:val="af-ZA" w:eastAsia="x-none"/>
        </w:rPr>
        <w:t xml:space="preserve">) </w:t>
      </w:r>
      <w:r>
        <w:rPr>
          <w:rFonts w:ascii="Sylfaen" w:hAnsi="Sylfaen"/>
          <w:lang w:eastAsia="x-none"/>
        </w:rPr>
        <w:t>տարածքներից</w:t>
      </w:r>
      <w:r w:rsidRPr="00EE0013">
        <w:rPr>
          <w:rFonts w:ascii="Sylfaen" w:hAnsi="Sylfaen"/>
          <w:lang w:val="af-ZA" w:eastAsia="x-none"/>
        </w:rPr>
        <w:t xml:space="preserve"> </w:t>
      </w:r>
      <w:r>
        <w:rPr>
          <w:rFonts w:ascii="Sylfaen" w:hAnsi="Sylfaen"/>
          <w:lang w:eastAsia="x-none"/>
        </w:rPr>
        <w:t>բնակվելու</w:t>
      </w:r>
      <w:r w:rsidRPr="00EE0013">
        <w:rPr>
          <w:rFonts w:ascii="Sylfaen" w:hAnsi="Sylfaen"/>
          <w:lang w:val="af-ZA" w:eastAsia="x-none"/>
        </w:rPr>
        <w:t xml:space="preserve"> </w:t>
      </w:r>
      <w:r>
        <w:rPr>
          <w:rFonts w:ascii="Sylfaen" w:hAnsi="Sylfaen"/>
          <w:lang w:eastAsia="x-none"/>
        </w:rPr>
        <w:t>գոտիները</w:t>
      </w:r>
      <w:r w:rsidRPr="00EE0013">
        <w:rPr>
          <w:rFonts w:ascii="Sylfaen" w:hAnsi="Sylfaen"/>
          <w:lang w:val="af-ZA" w:eastAsia="x-none"/>
        </w:rPr>
        <w:t xml:space="preserve"> </w:t>
      </w:r>
      <w:r>
        <w:rPr>
          <w:rFonts w:ascii="Sylfaen" w:hAnsi="Sylfaen"/>
          <w:lang w:eastAsia="x-none"/>
        </w:rPr>
        <w:t>սահմանազատելու</w:t>
      </w:r>
      <w:r w:rsidRPr="00EE0013">
        <w:rPr>
          <w:rFonts w:ascii="Sylfaen" w:hAnsi="Sylfaen"/>
          <w:lang w:val="af-ZA" w:eastAsia="x-none"/>
        </w:rPr>
        <w:t xml:space="preserve"> </w:t>
      </w:r>
      <w:r>
        <w:rPr>
          <w:rFonts w:ascii="Sylfaen" w:hAnsi="Sylfaen"/>
          <w:lang w:eastAsia="x-none"/>
        </w:rPr>
        <w:t>նպատակով</w:t>
      </w:r>
      <w:r w:rsidRPr="00EE0013">
        <w:rPr>
          <w:rFonts w:ascii="Sylfaen" w:hAnsi="Sylfaen"/>
          <w:lang w:val="af-ZA" w:eastAsia="x-none"/>
        </w:rPr>
        <w:t xml:space="preserve"> </w:t>
      </w:r>
      <w:r>
        <w:rPr>
          <w:rFonts w:ascii="Sylfaen" w:hAnsi="Sylfaen"/>
          <w:lang w:eastAsia="x-none"/>
        </w:rPr>
        <w:t>նախատեսվում</w:t>
      </w:r>
      <w:r w:rsidRPr="00EE0013">
        <w:rPr>
          <w:rFonts w:ascii="Sylfaen" w:hAnsi="Sylfaen"/>
          <w:lang w:val="af-ZA" w:eastAsia="x-none"/>
        </w:rPr>
        <w:t xml:space="preserve"> </w:t>
      </w:r>
      <w:r>
        <w:rPr>
          <w:rFonts w:ascii="Sylfaen" w:hAnsi="Sylfaen"/>
          <w:lang w:eastAsia="x-none"/>
        </w:rPr>
        <w:t>է</w:t>
      </w:r>
      <w:r w:rsidRPr="00EE0013">
        <w:rPr>
          <w:rFonts w:ascii="Sylfaen" w:hAnsi="Sylfaen"/>
          <w:lang w:val="af-ZA" w:eastAsia="x-none"/>
        </w:rPr>
        <w:t xml:space="preserve"> </w:t>
      </w:r>
      <w:r>
        <w:rPr>
          <w:rFonts w:ascii="Sylfaen" w:hAnsi="Sylfaen"/>
          <w:lang w:eastAsia="x-none"/>
        </w:rPr>
        <w:t>իրականացնել</w:t>
      </w:r>
      <w:r w:rsidRPr="00EE0013">
        <w:rPr>
          <w:rFonts w:ascii="Sylfaen" w:hAnsi="Sylfaen"/>
          <w:lang w:val="af-ZA" w:eastAsia="x-none"/>
        </w:rPr>
        <w:t xml:space="preserve"> </w:t>
      </w:r>
      <w:r>
        <w:rPr>
          <w:rFonts w:ascii="Sylfaen" w:hAnsi="Sylfaen"/>
          <w:lang w:eastAsia="x-none"/>
        </w:rPr>
        <w:t>մեղմման</w:t>
      </w:r>
      <w:r w:rsidRPr="00EE0013">
        <w:rPr>
          <w:rFonts w:ascii="Sylfaen" w:hAnsi="Sylfaen"/>
          <w:lang w:val="af-ZA" w:eastAsia="x-none"/>
        </w:rPr>
        <w:t xml:space="preserve"> </w:t>
      </w:r>
      <w:r>
        <w:rPr>
          <w:rFonts w:ascii="Sylfaen" w:hAnsi="Sylfaen"/>
          <w:lang w:eastAsia="x-none"/>
        </w:rPr>
        <w:t>միջոցառումներ՝</w:t>
      </w:r>
      <w:r w:rsidRPr="00EE0013">
        <w:rPr>
          <w:rFonts w:ascii="Sylfaen" w:hAnsi="Sylfaen"/>
          <w:lang w:val="af-ZA" w:eastAsia="x-none"/>
        </w:rPr>
        <w:t xml:space="preserve"> </w:t>
      </w:r>
      <w:r>
        <w:rPr>
          <w:rFonts w:ascii="Sylfaen" w:hAnsi="Sylfaen"/>
          <w:lang w:eastAsia="x-none"/>
        </w:rPr>
        <w:t>պաշտպանիչ</w:t>
      </w:r>
      <w:r w:rsidRPr="00EE0013">
        <w:rPr>
          <w:rFonts w:ascii="Sylfaen" w:hAnsi="Sylfaen"/>
          <w:lang w:val="af-ZA" w:eastAsia="x-none"/>
        </w:rPr>
        <w:t xml:space="preserve"> </w:t>
      </w:r>
      <w:r>
        <w:rPr>
          <w:rFonts w:ascii="Sylfaen" w:hAnsi="Sylfaen"/>
          <w:lang w:eastAsia="x-none"/>
        </w:rPr>
        <w:t>ծառատնկումներ</w:t>
      </w:r>
      <w:r w:rsidRPr="00EE0013">
        <w:rPr>
          <w:rFonts w:ascii="Sylfaen" w:hAnsi="Sylfaen"/>
          <w:lang w:val="af-ZA" w:eastAsia="x-none"/>
        </w:rPr>
        <w:t xml:space="preserve">, </w:t>
      </w:r>
      <w:r>
        <w:rPr>
          <w:rFonts w:ascii="Sylfaen" w:hAnsi="Sylfaen"/>
          <w:lang w:eastAsia="x-none"/>
        </w:rPr>
        <w:t>պաշտպանիչ</w:t>
      </w:r>
      <w:r w:rsidRPr="00EE0013">
        <w:rPr>
          <w:rFonts w:ascii="Sylfaen" w:hAnsi="Sylfaen"/>
          <w:lang w:val="af-ZA" w:eastAsia="x-none"/>
        </w:rPr>
        <w:t xml:space="preserve"> </w:t>
      </w:r>
      <w:r>
        <w:rPr>
          <w:rFonts w:ascii="Sylfaen" w:hAnsi="Sylfaen"/>
          <w:lang w:eastAsia="x-none"/>
        </w:rPr>
        <w:t>էկրան</w:t>
      </w:r>
      <w:r w:rsidRPr="00EE0013">
        <w:rPr>
          <w:rFonts w:ascii="Sylfaen" w:hAnsi="Sylfaen"/>
          <w:lang w:val="af-ZA" w:eastAsia="x-none"/>
        </w:rPr>
        <w:t xml:space="preserve"> </w:t>
      </w:r>
      <w:r>
        <w:rPr>
          <w:rFonts w:ascii="Sylfaen" w:hAnsi="Sylfaen"/>
          <w:lang w:eastAsia="x-none"/>
        </w:rPr>
        <w:t>և</w:t>
      </w:r>
      <w:r w:rsidRPr="00EE0013">
        <w:rPr>
          <w:rFonts w:ascii="Sylfaen" w:hAnsi="Sylfaen"/>
          <w:lang w:val="af-ZA" w:eastAsia="x-none"/>
        </w:rPr>
        <w:t xml:space="preserve"> </w:t>
      </w:r>
      <w:r>
        <w:rPr>
          <w:rFonts w:ascii="Sylfaen" w:hAnsi="Sylfaen"/>
          <w:lang w:eastAsia="x-none"/>
        </w:rPr>
        <w:t>այլն</w:t>
      </w:r>
      <w:r w:rsidRPr="00EE0013">
        <w:rPr>
          <w:rFonts w:ascii="Sylfaen" w:hAnsi="Sylfaen"/>
          <w:lang w:val="af-ZA" w:eastAsia="x-none"/>
        </w:rPr>
        <w:t xml:space="preserve"> (</w:t>
      </w:r>
      <w:r>
        <w:rPr>
          <w:rFonts w:ascii="Sylfaen" w:hAnsi="Sylfaen"/>
          <w:lang w:eastAsia="x-none"/>
        </w:rPr>
        <w:t>կախված</w:t>
      </w:r>
      <w:r w:rsidRPr="00EE0013">
        <w:rPr>
          <w:rFonts w:ascii="Sylfaen" w:hAnsi="Sylfaen"/>
          <w:lang w:val="af-ZA" w:eastAsia="x-none"/>
        </w:rPr>
        <w:t xml:space="preserve"> </w:t>
      </w:r>
      <w:r>
        <w:rPr>
          <w:rFonts w:ascii="Sylfaen" w:hAnsi="Sylfaen"/>
          <w:lang w:eastAsia="x-none"/>
        </w:rPr>
        <w:t>կոնկրետ</w:t>
      </w:r>
      <w:r w:rsidRPr="00EE0013">
        <w:rPr>
          <w:rFonts w:ascii="Sylfaen" w:hAnsi="Sylfaen"/>
          <w:lang w:val="af-ZA" w:eastAsia="x-none"/>
        </w:rPr>
        <w:t xml:space="preserve"> </w:t>
      </w:r>
      <w:r>
        <w:rPr>
          <w:rFonts w:ascii="Sylfaen" w:hAnsi="Sylfaen"/>
          <w:lang w:eastAsia="x-none"/>
        </w:rPr>
        <w:t>իրադրությունից</w:t>
      </w:r>
      <w:r w:rsidRPr="00EE0013">
        <w:rPr>
          <w:rFonts w:ascii="Sylfaen" w:hAnsi="Sylfaen"/>
          <w:lang w:val="af-ZA" w:eastAsia="x-none"/>
        </w:rPr>
        <w:t xml:space="preserve"> </w:t>
      </w:r>
      <w:r>
        <w:rPr>
          <w:rFonts w:ascii="Sylfaen" w:hAnsi="Sylfaen"/>
          <w:lang w:eastAsia="x-none"/>
        </w:rPr>
        <w:t>և</w:t>
      </w:r>
      <w:r w:rsidRPr="00EE0013">
        <w:rPr>
          <w:rFonts w:ascii="Sylfaen" w:hAnsi="Sylfaen"/>
          <w:lang w:val="af-ZA" w:eastAsia="x-none"/>
        </w:rPr>
        <w:t xml:space="preserve"> </w:t>
      </w:r>
      <w:r>
        <w:rPr>
          <w:rFonts w:ascii="Sylfaen" w:hAnsi="Sylfaen"/>
          <w:lang w:eastAsia="x-none"/>
        </w:rPr>
        <w:t>տարածքային</w:t>
      </w:r>
      <w:r w:rsidRPr="00EE0013">
        <w:rPr>
          <w:rFonts w:ascii="Sylfaen" w:hAnsi="Sylfaen"/>
          <w:lang w:val="af-ZA" w:eastAsia="x-none"/>
        </w:rPr>
        <w:t xml:space="preserve"> </w:t>
      </w:r>
      <w:r>
        <w:rPr>
          <w:rFonts w:ascii="Sylfaen" w:hAnsi="Sylfaen"/>
          <w:lang w:eastAsia="x-none"/>
        </w:rPr>
        <w:t>հնարավորություններից</w:t>
      </w:r>
      <w:r w:rsidRPr="00EE0013">
        <w:rPr>
          <w:rFonts w:ascii="Sylfaen" w:hAnsi="Sylfaen"/>
          <w:lang w:val="af-ZA" w:eastAsia="x-none"/>
        </w:rPr>
        <w:t>)</w:t>
      </w:r>
      <w:r>
        <w:rPr>
          <w:rFonts w:ascii="Sylfaen" w:hAnsi="Sylfaen"/>
          <w:lang w:eastAsia="x-none"/>
        </w:rPr>
        <w:t>։</w:t>
      </w:r>
    </w:p>
    <w:p w:rsidR="008F510E" w:rsidRPr="00EE0013" w:rsidRDefault="008F510E" w:rsidP="00AA5B00">
      <w:pPr>
        <w:spacing w:after="0" w:line="240" w:lineRule="auto"/>
        <w:ind w:firstLine="567"/>
        <w:jc w:val="both"/>
        <w:rPr>
          <w:rFonts w:ascii="Sylfaen" w:hAnsi="Sylfaen"/>
          <w:lang w:val="af-ZA" w:eastAsia="x-none"/>
        </w:rPr>
      </w:pPr>
    </w:p>
    <w:tbl>
      <w:tblPr>
        <w:tblW w:w="9271" w:type="dxa"/>
        <w:jc w:val="center"/>
        <w:tblLook w:val="04A0" w:firstRow="1" w:lastRow="0" w:firstColumn="1" w:lastColumn="0" w:noHBand="0" w:noVBand="1"/>
      </w:tblPr>
      <w:tblGrid>
        <w:gridCol w:w="1246"/>
        <w:gridCol w:w="2597"/>
        <w:gridCol w:w="1308"/>
        <w:gridCol w:w="2812"/>
        <w:gridCol w:w="1308"/>
      </w:tblGrid>
      <w:tr w:rsidR="00120F12" w:rsidRPr="0047609E" w:rsidTr="00E33452">
        <w:trPr>
          <w:trHeight w:val="20"/>
          <w:jc w:val="center"/>
        </w:trPr>
        <w:tc>
          <w:tcPr>
            <w:tcW w:w="9271" w:type="dxa"/>
            <w:gridSpan w:val="5"/>
            <w:tcBorders>
              <w:top w:val="single" w:sz="4" w:space="0" w:color="auto"/>
              <w:left w:val="single" w:sz="4" w:space="0" w:color="auto"/>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b/>
                <w:bCs/>
                <w:color w:val="000000"/>
              </w:rPr>
            </w:pPr>
            <w:r w:rsidRPr="0047609E">
              <w:rPr>
                <w:rFonts w:ascii="Sylfaen" w:hAnsi="Sylfaen" w:cs="Calibri"/>
                <w:b/>
                <w:bCs/>
                <w:color w:val="000000"/>
              </w:rPr>
              <w:lastRenderedPageBreak/>
              <w:t>Եղիպատրուշ բնակավայր</w:t>
            </w:r>
          </w:p>
        </w:tc>
      </w:tr>
      <w:tr w:rsidR="00120F12" w:rsidRPr="0047609E" w:rsidTr="00E33452">
        <w:trPr>
          <w:trHeight w:val="20"/>
          <w:jc w:val="center"/>
        </w:trPr>
        <w:tc>
          <w:tcPr>
            <w:tcW w:w="9271" w:type="dxa"/>
            <w:gridSpan w:val="5"/>
            <w:tcBorders>
              <w:top w:val="nil"/>
              <w:left w:val="single" w:sz="8" w:space="0" w:color="auto"/>
              <w:bottom w:val="single" w:sz="4" w:space="0" w:color="auto"/>
              <w:right w:val="single" w:sz="8" w:space="0" w:color="000000"/>
            </w:tcBorders>
            <w:shd w:val="clear" w:color="auto" w:fill="auto"/>
            <w:hideMark/>
          </w:tcPr>
          <w:p w:rsidR="00120F12" w:rsidRPr="0047609E" w:rsidRDefault="00120F12" w:rsidP="00E33452">
            <w:pPr>
              <w:spacing w:after="0" w:line="240" w:lineRule="auto"/>
              <w:jc w:val="center"/>
              <w:rPr>
                <w:rFonts w:ascii="Sylfaen" w:hAnsi="Sylfaen" w:cs="Calibri"/>
                <w:b/>
                <w:bCs/>
              </w:rPr>
            </w:pPr>
            <w:r w:rsidRPr="0047609E">
              <w:rPr>
                <w:rFonts w:ascii="Sylfaen" w:hAnsi="Sylfaen" w:cs="Calibri"/>
                <w:b/>
                <w:bCs/>
              </w:rPr>
              <w:t>Հողամասերի նպատակային նշանակությունների փոփոխությունները</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b/>
                <w:bCs/>
                <w:sz w:val="20"/>
                <w:szCs w:val="20"/>
              </w:rPr>
            </w:pPr>
            <w:r w:rsidRPr="0047609E">
              <w:rPr>
                <w:rFonts w:ascii="Sylfaen" w:hAnsi="Sylfaen" w:cs="Calibri"/>
                <w:b/>
                <w:bCs/>
                <w:sz w:val="20"/>
                <w:szCs w:val="20"/>
              </w:rPr>
              <w:t>Հողամասի N գծագրի վրա</w:t>
            </w:r>
          </w:p>
        </w:tc>
        <w:tc>
          <w:tcPr>
            <w:tcW w:w="28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b/>
                <w:bCs/>
                <w:sz w:val="20"/>
                <w:szCs w:val="20"/>
              </w:rPr>
            </w:pPr>
            <w:r w:rsidRPr="0047609E">
              <w:rPr>
                <w:rFonts w:ascii="Sylfaen" w:hAnsi="Sylfaen" w:cs="Calibri"/>
                <w:b/>
                <w:bCs/>
                <w:sz w:val="20"/>
                <w:szCs w:val="20"/>
              </w:rPr>
              <w:t>Առկա նպատակային և գործառնական նշանակությունը</w:t>
            </w:r>
          </w:p>
        </w:tc>
        <w:tc>
          <w:tcPr>
            <w:tcW w:w="13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b/>
                <w:bCs/>
                <w:sz w:val="20"/>
                <w:szCs w:val="20"/>
              </w:rPr>
            </w:pPr>
            <w:r w:rsidRPr="0047609E">
              <w:rPr>
                <w:rFonts w:ascii="Sylfaen" w:hAnsi="Sylfaen" w:cs="Calibri"/>
                <w:b/>
                <w:bCs/>
                <w:sz w:val="20"/>
                <w:szCs w:val="20"/>
              </w:rPr>
              <w:br/>
              <w:t>Մակերեսը</w:t>
            </w:r>
            <w:r w:rsidRPr="0047609E">
              <w:rPr>
                <w:rFonts w:ascii="Sylfaen" w:hAnsi="Sylfaen" w:cs="Calibri"/>
                <w:b/>
                <w:bCs/>
                <w:sz w:val="20"/>
                <w:szCs w:val="20"/>
              </w:rPr>
              <w:br/>
              <w:t>(հա)</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b/>
                <w:bCs/>
                <w:sz w:val="20"/>
                <w:szCs w:val="20"/>
              </w:rPr>
            </w:pPr>
            <w:r w:rsidRPr="0047609E">
              <w:rPr>
                <w:rFonts w:ascii="Sylfaen" w:hAnsi="Sylfaen" w:cs="Calibri"/>
                <w:b/>
                <w:bCs/>
                <w:sz w:val="20"/>
                <w:szCs w:val="20"/>
              </w:rPr>
              <w:t>Գլխավոր հատակագծում փոփոխված նպատակային և/կամ գործառնական նշանակությունը</w:t>
            </w:r>
          </w:p>
        </w:tc>
        <w:tc>
          <w:tcPr>
            <w:tcW w:w="1360" w:type="dxa"/>
            <w:tcBorders>
              <w:top w:val="nil"/>
              <w:left w:val="nil"/>
              <w:bottom w:val="single" w:sz="4" w:space="0" w:color="auto"/>
              <w:right w:val="single" w:sz="8" w:space="0" w:color="auto"/>
            </w:tcBorders>
            <w:shd w:val="clear" w:color="auto" w:fill="auto"/>
            <w:hideMark/>
          </w:tcPr>
          <w:p w:rsidR="00120F12" w:rsidRPr="0047609E" w:rsidRDefault="00120F12" w:rsidP="00E33452">
            <w:pPr>
              <w:spacing w:after="0" w:line="240" w:lineRule="auto"/>
              <w:jc w:val="center"/>
              <w:rPr>
                <w:rFonts w:ascii="Sylfaen" w:hAnsi="Sylfaen" w:cs="Calibri"/>
                <w:b/>
                <w:bCs/>
                <w:sz w:val="20"/>
                <w:szCs w:val="20"/>
              </w:rPr>
            </w:pPr>
            <w:r w:rsidRPr="0047609E">
              <w:rPr>
                <w:rFonts w:ascii="Sylfaen" w:hAnsi="Sylfaen" w:cs="Calibri"/>
                <w:b/>
                <w:bCs/>
                <w:sz w:val="20"/>
                <w:szCs w:val="20"/>
              </w:rPr>
              <w:br/>
              <w:t>Մակերեսը</w:t>
            </w:r>
            <w:r w:rsidRPr="0047609E">
              <w:rPr>
                <w:rFonts w:ascii="Sylfaen" w:hAnsi="Sylfaen" w:cs="Calibri"/>
                <w:b/>
                <w:bCs/>
                <w:sz w:val="20"/>
                <w:szCs w:val="20"/>
              </w:rPr>
              <w:br/>
              <w:t>(հա)</w:t>
            </w:r>
          </w:p>
        </w:tc>
      </w:tr>
      <w:tr w:rsidR="00120F12" w:rsidRPr="0047609E" w:rsidTr="00E33452">
        <w:trPr>
          <w:trHeight w:val="20"/>
          <w:jc w:val="center"/>
        </w:trPr>
        <w:tc>
          <w:tcPr>
            <w:tcW w:w="9271" w:type="dxa"/>
            <w:gridSpan w:val="5"/>
            <w:tcBorders>
              <w:top w:val="single" w:sz="4" w:space="0" w:color="auto"/>
              <w:left w:val="single" w:sz="8" w:space="0" w:color="auto"/>
              <w:bottom w:val="single" w:sz="4" w:space="0" w:color="auto"/>
              <w:right w:val="single" w:sz="8" w:space="0" w:color="000000"/>
            </w:tcBorders>
            <w:shd w:val="clear" w:color="auto" w:fill="auto"/>
            <w:hideMark/>
          </w:tcPr>
          <w:p w:rsidR="00120F12" w:rsidRPr="0047609E" w:rsidRDefault="00120F12" w:rsidP="00E33452">
            <w:pPr>
              <w:spacing w:after="0" w:line="240" w:lineRule="auto"/>
              <w:jc w:val="center"/>
              <w:rPr>
                <w:rFonts w:ascii="Sylfaen" w:hAnsi="Sylfaen" w:cs="Calibri"/>
                <w:b/>
                <w:bCs/>
                <w:sz w:val="20"/>
                <w:szCs w:val="20"/>
              </w:rPr>
            </w:pPr>
            <w:r w:rsidRPr="0047609E">
              <w:rPr>
                <w:rFonts w:ascii="Sylfaen" w:hAnsi="Sylfaen" w:cs="Calibri"/>
                <w:b/>
                <w:bCs/>
                <w:sz w:val="20"/>
                <w:szCs w:val="20"/>
              </w:rPr>
              <w:t>Առաջնահերթ միջոցառումներ (1-10 տարի)</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b/>
                <w:bCs/>
                <w:i/>
                <w:iCs/>
                <w:sz w:val="20"/>
                <w:szCs w:val="20"/>
              </w:rPr>
            </w:pPr>
            <w:r w:rsidRPr="0047609E">
              <w:rPr>
                <w:rFonts w:ascii="Sylfaen" w:hAnsi="Sylfaen" w:cs="Calibri"/>
                <w:b/>
                <w:bCs/>
                <w:i/>
                <w:iCs/>
                <w:sz w:val="20"/>
                <w:szCs w:val="20"/>
              </w:rPr>
              <w:t> </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b/>
                <w:bCs/>
                <w:i/>
                <w:iCs/>
                <w:color w:val="000000"/>
                <w:sz w:val="20"/>
                <w:szCs w:val="20"/>
              </w:rPr>
            </w:pPr>
            <w:r w:rsidRPr="0047609E">
              <w:rPr>
                <w:rFonts w:ascii="Sylfaen" w:hAnsi="Sylfaen" w:cs="Calibri"/>
                <w:b/>
                <w:bCs/>
                <w:i/>
                <w:iCs/>
                <w:color w:val="000000"/>
                <w:sz w:val="20"/>
                <w:szCs w:val="20"/>
              </w:rPr>
              <w:t>Գյուղատնտեսական նշանակության հողերից՝</w:t>
            </w:r>
          </w:p>
        </w:tc>
        <w:tc>
          <w:tcPr>
            <w:tcW w:w="1360" w:type="dxa"/>
            <w:tcBorders>
              <w:top w:val="nil"/>
              <w:left w:val="nil"/>
              <w:bottom w:val="single" w:sz="4" w:space="0" w:color="auto"/>
              <w:right w:val="single" w:sz="4" w:space="0" w:color="auto"/>
            </w:tcBorders>
            <w:shd w:val="clear" w:color="000000" w:fill="FFFFFF"/>
            <w:hideMark/>
          </w:tcPr>
          <w:p w:rsidR="00120F12" w:rsidRPr="0047609E" w:rsidRDefault="00120F12" w:rsidP="00E33452">
            <w:pPr>
              <w:spacing w:after="0" w:line="240" w:lineRule="auto"/>
              <w:jc w:val="center"/>
              <w:rPr>
                <w:rFonts w:ascii="Sylfaen" w:hAnsi="Sylfaen" w:cs="Calibri"/>
                <w:b/>
                <w:bCs/>
              </w:rPr>
            </w:pPr>
            <w:r w:rsidRPr="0047609E">
              <w:rPr>
                <w:rFonts w:ascii="Sylfaen" w:hAnsi="Sylfaen" w:cs="Calibri"/>
                <w:b/>
                <w:bCs/>
              </w:rPr>
              <w:t> </w:t>
            </w:r>
          </w:p>
        </w:tc>
        <w:tc>
          <w:tcPr>
            <w:tcW w:w="3080" w:type="dxa"/>
            <w:tcBorders>
              <w:top w:val="nil"/>
              <w:left w:val="nil"/>
              <w:bottom w:val="single" w:sz="4" w:space="0" w:color="auto"/>
              <w:right w:val="single" w:sz="4" w:space="0" w:color="auto"/>
            </w:tcBorders>
            <w:shd w:val="clear" w:color="000000" w:fill="FFFFFF"/>
            <w:hideMark/>
          </w:tcPr>
          <w:p w:rsidR="00120F12" w:rsidRPr="0047609E" w:rsidRDefault="00120F12" w:rsidP="00E33452">
            <w:pPr>
              <w:spacing w:after="0" w:line="240" w:lineRule="auto"/>
              <w:jc w:val="center"/>
              <w:rPr>
                <w:rFonts w:ascii="Sylfaen" w:hAnsi="Sylfaen" w:cs="Calibri"/>
                <w:b/>
                <w:bCs/>
                <w:i/>
                <w:iCs/>
                <w:sz w:val="20"/>
                <w:szCs w:val="20"/>
              </w:rPr>
            </w:pPr>
            <w:r w:rsidRPr="0047609E">
              <w:rPr>
                <w:rFonts w:ascii="Sylfaen" w:hAnsi="Sylfaen" w:cs="Calibri"/>
                <w:b/>
                <w:bCs/>
                <w:i/>
                <w:iCs/>
                <w:sz w:val="20"/>
                <w:szCs w:val="20"/>
              </w:rPr>
              <w:t> </w:t>
            </w:r>
          </w:p>
        </w:tc>
        <w:tc>
          <w:tcPr>
            <w:tcW w:w="1360" w:type="dxa"/>
            <w:tcBorders>
              <w:top w:val="nil"/>
              <w:left w:val="nil"/>
              <w:bottom w:val="single" w:sz="4" w:space="0" w:color="auto"/>
              <w:right w:val="single" w:sz="8" w:space="0" w:color="auto"/>
            </w:tcBorders>
            <w:shd w:val="clear" w:color="000000" w:fill="FFFFFF"/>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 </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b/>
                <w:bCs/>
                <w:i/>
                <w:iCs/>
                <w:sz w:val="20"/>
                <w:szCs w:val="20"/>
              </w:rPr>
            </w:pPr>
            <w:r w:rsidRPr="0047609E">
              <w:rPr>
                <w:rFonts w:ascii="Sylfaen" w:hAnsi="Sylfaen" w:cs="Calibri"/>
                <w:b/>
                <w:bCs/>
                <w:i/>
                <w:iCs/>
                <w:sz w:val="20"/>
                <w:szCs w:val="20"/>
              </w:rPr>
              <w:t> </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b/>
                <w:bCs/>
                <w:i/>
                <w:iCs/>
                <w:color w:val="000000"/>
                <w:sz w:val="20"/>
                <w:szCs w:val="20"/>
              </w:rPr>
            </w:pPr>
            <w:r w:rsidRPr="0047609E">
              <w:rPr>
                <w:rFonts w:ascii="Sylfaen" w:hAnsi="Sylfaen" w:cs="Calibri"/>
                <w:b/>
                <w:bCs/>
                <w:i/>
                <w:iCs/>
                <w:color w:val="000000"/>
                <w:sz w:val="20"/>
                <w:szCs w:val="20"/>
              </w:rPr>
              <w:t> </w:t>
            </w:r>
          </w:p>
        </w:tc>
        <w:tc>
          <w:tcPr>
            <w:tcW w:w="1360" w:type="dxa"/>
            <w:tcBorders>
              <w:top w:val="nil"/>
              <w:left w:val="nil"/>
              <w:bottom w:val="single" w:sz="4" w:space="0" w:color="auto"/>
              <w:right w:val="single" w:sz="4" w:space="0" w:color="auto"/>
            </w:tcBorders>
            <w:shd w:val="clear" w:color="000000" w:fill="FFFFFF"/>
            <w:hideMark/>
          </w:tcPr>
          <w:p w:rsidR="00120F12" w:rsidRPr="0047609E" w:rsidRDefault="00120F12" w:rsidP="00E33452">
            <w:pPr>
              <w:spacing w:after="0" w:line="240" w:lineRule="auto"/>
              <w:jc w:val="center"/>
              <w:rPr>
                <w:rFonts w:ascii="Sylfaen" w:hAnsi="Sylfaen" w:cs="Calibri"/>
                <w:b/>
                <w:bCs/>
              </w:rPr>
            </w:pPr>
            <w:r w:rsidRPr="0047609E">
              <w:rPr>
                <w:rFonts w:ascii="Sylfaen" w:hAnsi="Sylfaen" w:cs="Calibri"/>
                <w:b/>
                <w:bCs/>
              </w:rPr>
              <w:t> </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b/>
                <w:bCs/>
                <w:sz w:val="20"/>
                <w:szCs w:val="20"/>
              </w:rPr>
            </w:pPr>
            <w:r w:rsidRPr="0047609E">
              <w:rPr>
                <w:rFonts w:ascii="Sylfaen" w:hAnsi="Sylfaen" w:cs="Calibri"/>
                <w:b/>
                <w:bCs/>
                <w:sz w:val="20"/>
                <w:szCs w:val="20"/>
              </w:rPr>
              <w:t>Բնակավայրերի</w:t>
            </w:r>
          </w:p>
        </w:tc>
        <w:tc>
          <w:tcPr>
            <w:tcW w:w="1360" w:type="dxa"/>
            <w:tcBorders>
              <w:top w:val="nil"/>
              <w:left w:val="nil"/>
              <w:bottom w:val="single" w:sz="4" w:space="0" w:color="auto"/>
              <w:right w:val="single" w:sz="8" w:space="0" w:color="auto"/>
            </w:tcBorders>
            <w:shd w:val="clear" w:color="000000" w:fill="FFFFFF"/>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 </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 xml:space="preserve">ԳԲ-1 </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0.38</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0.38</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ԳԲ-2</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0.62</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0.62</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ԳԲ-3</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0.11</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0.11</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ԳԲ-4</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0.215</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0.215</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ԳԲ-5</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0.60</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0.60</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ԳԲ-6</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0.43</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0.43</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ԳԲ-7</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1.44</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1.44</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ԳԲ-8</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2.98</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2.98</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ԳԲ-9</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31.88</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31.88</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ԳԲ-10</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8.24</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8.24</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ԳԲ-11</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0.29</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0.29</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ԳԲ-12</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2.99</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2.99</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ԳԲ-13</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2.67</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2.67</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ԳԲ-14</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0.17</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0.17</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ԳԲ-15</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0.93</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0.93</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ԳԲ-16</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0.03</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0.03</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ԳԲ-17</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3.1</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3.10</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ԳԲ-18</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0.37</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0.37</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ԳԲ-19</w:t>
            </w:r>
          </w:p>
        </w:tc>
        <w:tc>
          <w:tcPr>
            <w:tcW w:w="28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sz w:val="20"/>
                <w:szCs w:val="20"/>
              </w:rPr>
            </w:pPr>
            <w:r w:rsidRPr="0047609E">
              <w:rPr>
                <w:rFonts w:ascii="Sylfaen" w:hAnsi="Sylfaen" w:cs="Calibri"/>
                <w:sz w:val="20"/>
                <w:szCs w:val="20"/>
              </w:rPr>
              <w:t>արոտավայր</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1.72</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1.72</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ԳԲ-20</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18.10</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18.10</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ԳԲ-21</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0.59</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0.59</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ԳԲ-22</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0.12</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0.12</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ԳԲ-23</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10.71</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10.71</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ԳԲ-24</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0.38</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0.38</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ԳԲ-25</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8.95</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8.95</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ԳԲ-26</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0.38</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0.38</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ԳԲ-27</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8.21</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8.21</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ԳԲ-28</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0.22</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0.22</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ԳԲ-29</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1.44</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1.44</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ԳԲ-30</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0.39</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0.39</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ԳԲ-31</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5.32</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5.32</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ԳԲ-32</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0.58</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0.58</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ԳԲ-33</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8.17</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8.17</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ԳԲ-34</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15.18</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15.18</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ԳԲ-35</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12.57</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12.57</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ԳԲ-36</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0.05</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0.05</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ԳԲ-37</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9.25</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9.25</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ԳԲ-38</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1.87</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1.87</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ԳԲ-39</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0.65</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0.65</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lastRenderedPageBreak/>
              <w:t>ԳԲ-40</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1.09</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1.09</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ԳԲ-41</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0.05</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0.05</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ԳԲ-42</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0.09</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0.09</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ԳԲ-43</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8.61</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8.61</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ԳԲ-44</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8.07</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8.07</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ԳԲ-45</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6.59</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6.59</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ԳԲ-46</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6.02</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6.02</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ԳԲ-47</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11.66</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11.66</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ԳԲ-48</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5.62</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5.62</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ԳԲ-49</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0.86</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0.86</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ԳԲ-50</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3.84</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3.84</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ԳԲ-51</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0.26</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0.26</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ԳԲ-52</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0.23</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0.23</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ԳԲ-53</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2.32</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2.32</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ԳԲ-54</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2.44</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2.44</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ԳԲ-55</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1.88</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1.88</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ԳԲ-56</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20.02</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20.02</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ԳԲ-57</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7.23</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7.23</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ԳԲ-58</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9.59</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9.59</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ԳԲ-59</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9.25</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9.25</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ԳԲ-60</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6.54</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6.54</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ԳԲ-61</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3.10</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3.10</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ԳԲ-62</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1.59</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1.59</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ԳԲ-63</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2.97</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2.97</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ԳԲ-64</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5.29</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5.29</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ԳԲ-65</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1.52</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1.52</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ԳԲ-66</w:t>
            </w:r>
          </w:p>
        </w:tc>
        <w:tc>
          <w:tcPr>
            <w:tcW w:w="28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sz w:val="20"/>
                <w:szCs w:val="20"/>
              </w:rPr>
            </w:pPr>
            <w:r w:rsidRPr="0047609E">
              <w:rPr>
                <w:rFonts w:ascii="Sylfaen" w:hAnsi="Sylfaen" w:cs="Calibri"/>
                <w:sz w:val="20"/>
                <w:szCs w:val="20"/>
              </w:rPr>
              <w:t>արոտավայր</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6.49</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6.49</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ԳԲ-67</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32.50</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32.50</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ԳԲ-68</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4.25</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4.25</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ԳԲ-69</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3.10</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3.10</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ԳԲ-70</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3.04</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3.04</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ԳԲ-71</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5.43</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5.43</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ԳԲ-72</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0.63</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0.63</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ԳԲ-73</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nil"/>
              <w:right w:val="nil"/>
            </w:tcBorders>
            <w:shd w:val="clear" w:color="000000" w:fill="FCE4D6"/>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0.08</w:t>
            </w:r>
          </w:p>
        </w:tc>
        <w:tc>
          <w:tcPr>
            <w:tcW w:w="3080" w:type="dxa"/>
            <w:tcBorders>
              <w:top w:val="nil"/>
              <w:left w:val="single" w:sz="4" w:space="0" w:color="auto"/>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0.08</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ԳԲ-74</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single" w:sz="4" w:space="0" w:color="auto"/>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0.38</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0.38</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ԳԲ-75</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0.72</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0.72</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ԳԲ-76</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11.55</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11.55</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ԳԲ-77</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12.84</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12.84</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ԳԲ-78</w:t>
            </w:r>
          </w:p>
        </w:tc>
        <w:tc>
          <w:tcPr>
            <w:tcW w:w="28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sz w:val="20"/>
                <w:szCs w:val="20"/>
              </w:rPr>
            </w:pPr>
            <w:r w:rsidRPr="0047609E">
              <w:rPr>
                <w:rFonts w:ascii="Sylfaen" w:hAnsi="Sylfaen" w:cs="Calibri"/>
                <w:sz w:val="20"/>
                <w:szCs w:val="20"/>
              </w:rPr>
              <w:t>արոտավայր</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7.74</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7.74</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ԳԲ-79</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4.92</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4.92</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ԳԲ-80</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1.27</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1.27</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ԳԲ-81</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0.77</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0.77</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ԳԲ-82</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6.06</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6.06</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ԳԲ-83</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0.80</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0.80</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ԳԲ-84</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0.81</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0.81</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ԳԲ-85</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0.79</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0.79</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ԳԲ-86</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2.09</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2.09</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ԳԲ-87</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1.54</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1.54</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lastRenderedPageBreak/>
              <w:t>ԳԲ-88</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0.61</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0.61</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ԳԲ-89</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0.38</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0.38</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ԳԲ-90</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0.10</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0.10</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ԳԲ-91</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0.38</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0.38</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ԳԲ-92</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0.38</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0.38</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ԳԲ-93</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1.38</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1.38</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ԳԲ-94</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1.34</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1.34</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ԳԲ-95</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0.86</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0.86</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ԳԲ-96</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0.47</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0.47</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ԳԲ-97</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0.90</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0.90</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ԳԲ-98</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0.10</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0.10</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ԳԲ-99</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0.68</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0.68</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ԳԲ-100</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1.57</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1.57</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ԳԲ-101</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0.15</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0.15</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ԳԲ-102</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6.67</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6.67</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ԳԲ-103</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1.92</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1.92</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ԳԲ-104</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1.19</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1.19</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ԳԲ-105</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0.86</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0.86</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ԳԲ-106</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0.82</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0.82</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ԳԲ-107</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0.51</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0.51</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ԳԲ-108</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3.65</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3.65</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ԳԲ-109</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2.44</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2.44</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ԳԲ-110</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0.94</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0.94</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ԳԲ-111</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1.02</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1.02</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ԳԲ-112</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7.63</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7.63</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ԳԲ-113</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0.08</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0.08</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ԳԲ-114</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0.06</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0.06</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ԳԲ-115</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0.07</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0.07</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ԳԲ-116</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0.77</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0.77</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ԳԲ-117</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1.35</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1.35</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ԳԲ-118</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1.54</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1.54</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ԳԲ-119</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1.30</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1.30</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ԳԲ-120</w:t>
            </w:r>
          </w:p>
        </w:tc>
        <w:tc>
          <w:tcPr>
            <w:tcW w:w="2800" w:type="dxa"/>
            <w:tcBorders>
              <w:top w:val="nil"/>
              <w:left w:val="nil"/>
              <w:bottom w:val="nil"/>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0.68</w:t>
            </w:r>
          </w:p>
        </w:tc>
        <w:tc>
          <w:tcPr>
            <w:tcW w:w="3080" w:type="dxa"/>
            <w:tcBorders>
              <w:top w:val="nil"/>
              <w:left w:val="nil"/>
              <w:bottom w:val="nil"/>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0.68</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ԳԲ-121</w:t>
            </w:r>
          </w:p>
        </w:tc>
        <w:tc>
          <w:tcPr>
            <w:tcW w:w="2800" w:type="dxa"/>
            <w:tcBorders>
              <w:top w:val="single" w:sz="4" w:space="0" w:color="auto"/>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single" w:sz="4" w:space="0" w:color="auto"/>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0.97</w:t>
            </w:r>
          </w:p>
        </w:tc>
        <w:tc>
          <w:tcPr>
            <w:tcW w:w="3080" w:type="dxa"/>
            <w:tcBorders>
              <w:top w:val="single" w:sz="4" w:space="0" w:color="auto"/>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0.97</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ԳԲ-122</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0.65</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0.65</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ԳԲ-123</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0.52</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0.52</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ԳԲ-124</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0.33</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0.33</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ԳԲ-125</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0.23</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0.23</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ԳԲ-126</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0.79</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0.79</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ԳԲ-127</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0.87</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0.87</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ԳԲ-128</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0.57</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0.57</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ԳԲ-129</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0.58</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0.58</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ԳԲ-130</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single" w:sz="4" w:space="0" w:color="auto"/>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1.39</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1.39</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ԳԲ-131</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3.24</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3.24</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ԳԲ-132</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3.65</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3.65</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ԳԲ-133</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2.99</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2.99</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ԳԲ-134</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0.46</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0.46</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ԳԲ-135</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0.69</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0.69</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lastRenderedPageBreak/>
              <w:t>ԳԲ-136</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0.46</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0.46</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ԳԲ-137</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0.25</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0.25</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ԳԲ-138</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3.57</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3.57</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ԳԲ-139</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4.12</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4.12</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ԳԲ-140</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2.25</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2.25</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ԳԲ-141</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0.52</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0.52</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ԳԲ-142</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0.26</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0.26</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ԳԲ-143</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1.02</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1.02</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ԳԲ-144</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արոտավայր</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7.35</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7.35</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ԳԲ-145</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0.45</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0.45</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ԳԲ-146</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0.14</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0.14</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ԳԲ-147</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0.35</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0.35</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ԳԲ-148</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0.04</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0.04</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ԳԲ-149</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0.57</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0.57</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ԳԲ-150</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0.18</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0.18</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ԳԲ-151</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0.09</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0.09</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ԳԲ-152</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0.37</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0.37</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ԳԲ-153</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2.71</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2.71</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ԳԲ-154</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2.11</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2.11</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ԳԲ-155</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0.16</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0.16</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ԳԲ-156</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1.28</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1.28</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ԳԲ-157</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1.70</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1.70</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ԳԲ-158</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1.07</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1.07</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ԳԲ-159</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0.85</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0.85</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ԳԲ-160</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0.84</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0.84</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ԳԲ-161</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1.50</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1.50</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ԳԲ-162</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0.82</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0.82</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ԳԲ-163</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1.10</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1.10</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ԳԲ-164</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0.27</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0.27</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ԳԲ-165</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0.39</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0.39</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ԳԲ-166</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1.90</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1.90</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ԳԲ-167</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0.95</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0.95</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ԳԲ-168</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0.95</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0.95</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ԳԲ-169</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0.95</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0.95</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ԳԲ-170</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4.16</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4.16</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ԳԲ-171</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4.61</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4.61</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ԳԲ-172</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0.16</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0.16</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ԳԲ-173</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0.48</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0.48</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ԳԲ-174</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0.63</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0.63</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ԳԲ-175</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0.97</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0.97</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ԳԲ-176</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0.90</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0.90</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ԳԲ-177</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1.50</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1.50</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ԳԲ-178</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1.63</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1.63</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ԳԲ-179</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0.59</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0.59</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ԳԲ-180</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0.55</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0.55</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ԳԲ-181</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0.36</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0.36</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ԳԲ-182</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0.79</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0.79</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ԳԲ-183</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0.10</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0.10</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lastRenderedPageBreak/>
              <w:t>ԳԲ-184</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0.57</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0.57</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ԳԲ-185</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0.30</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0.30</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ԳԲ-186</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0.21</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0.21</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ԳԲ-187</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0.48</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0.48</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ԳԲ-188</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1.22</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1.22</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ԳԲ-189</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1.19</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1.19</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ԳԲ-190</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1.91</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1.91</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ԳԲ-191</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0.85</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0.85</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ԳԲ-192</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0.53</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0.53</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ԳԲ-193</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0.79</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0.79</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ԳԲ-194</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0.84</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0.84</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ԳԲ-195</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0.45</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0.45</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ԳԲ-196</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1.23</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1.23</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ԳԲ-197</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1.06</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1.06</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ԳԲ-198</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1.33</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1.33</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ԳԲ-199</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1.24</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1.24</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ԳԲ-200</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5.83</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5.83</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ԳԲ-201</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0.04</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0.04</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ԳԲ-202</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0.32</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0.32</w:t>
            </w:r>
          </w:p>
        </w:tc>
      </w:tr>
      <w:tr w:rsidR="00120F12" w:rsidRPr="0047609E" w:rsidTr="00E33452">
        <w:trPr>
          <w:trHeight w:val="20"/>
          <w:jc w:val="center"/>
        </w:trPr>
        <w:tc>
          <w:tcPr>
            <w:tcW w:w="671" w:type="dxa"/>
            <w:tcBorders>
              <w:top w:val="nil"/>
              <w:left w:val="single" w:sz="8" w:space="0" w:color="auto"/>
              <w:bottom w:val="nil"/>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ԳԲ-203</w:t>
            </w:r>
          </w:p>
        </w:tc>
        <w:tc>
          <w:tcPr>
            <w:tcW w:w="2800" w:type="dxa"/>
            <w:tcBorders>
              <w:top w:val="nil"/>
              <w:left w:val="nil"/>
              <w:bottom w:val="nil"/>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0.25</w:t>
            </w:r>
          </w:p>
        </w:tc>
        <w:tc>
          <w:tcPr>
            <w:tcW w:w="3080" w:type="dxa"/>
            <w:tcBorders>
              <w:top w:val="nil"/>
              <w:left w:val="nil"/>
              <w:bottom w:val="nil"/>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0.25</w:t>
            </w:r>
          </w:p>
        </w:tc>
      </w:tr>
      <w:tr w:rsidR="00120F12" w:rsidRPr="0047609E" w:rsidTr="00E33452">
        <w:trPr>
          <w:trHeight w:val="20"/>
          <w:jc w:val="center"/>
        </w:trPr>
        <w:tc>
          <w:tcPr>
            <w:tcW w:w="671" w:type="dxa"/>
            <w:tcBorders>
              <w:top w:val="single" w:sz="4" w:space="0" w:color="auto"/>
              <w:left w:val="single" w:sz="8" w:space="0" w:color="auto"/>
              <w:bottom w:val="nil"/>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ԳԲ-204</w:t>
            </w:r>
          </w:p>
        </w:tc>
        <w:tc>
          <w:tcPr>
            <w:tcW w:w="2800" w:type="dxa"/>
            <w:tcBorders>
              <w:top w:val="single" w:sz="4" w:space="0" w:color="auto"/>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single" w:sz="4" w:space="0" w:color="auto"/>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0.14</w:t>
            </w:r>
          </w:p>
        </w:tc>
        <w:tc>
          <w:tcPr>
            <w:tcW w:w="3080" w:type="dxa"/>
            <w:tcBorders>
              <w:top w:val="single" w:sz="4" w:space="0" w:color="auto"/>
              <w:left w:val="nil"/>
              <w:bottom w:val="nil"/>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0.14</w:t>
            </w:r>
          </w:p>
        </w:tc>
      </w:tr>
      <w:tr w:rsidR="00120F12" w:rsidRPr="0047609E" w:rsidTr="00E33452">
        <w:trPr>
          <w:trHeight w:val="20"/>
          <w:jc w:val="center"/>
        </w:trPr>
        <w:tc>
          <w:tcPr>
            <w:tcW w:w="671" w:type="dxa"/>
            <w:tcBorders>
              <w:top w:val="single" w:sz="4" w:space="0" w:color="auto"/>
              <w:left w:val="single" w:sz="8" w:space="0" w:color="auto"/>
              <w:bottom w:val="nil"/>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ԳԲ-205</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0.08</w:t>
            </w:r>
          </w:p>
        </w:tc>
        <w:tc>
          <w:tcPr>
            <w:tcW w:w="3080" w:type="dxa"/>
            <w:tcBorders>
              <w:top w:val="single" w:sz="4" w:space="0" w:color="auto"/>
              <w:left w:val="nil"/>
              <w:bottom w:val="nil"/>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0.08</w:t>
            </w:r>
          </w:p>
        </w:tc>
      </w:tr>
      <w:tr w:rsidR="00120F12" w:rsidRPr="0047609E" w:rsidTr="00E33452">
        <w:trPr>
          <w:trHeight w:val="20"/>
          <w:jc w:val="center"/>
        </w:trPr>
        <w:tc>
          <w:tcPr>
            <w:tcW w:w="671" w:type="dxa"/>
            <w:tcBorders>
              <w:top w:val="single" w:sz="4" w:space="0" w:color="auto"/>
              <w:left w:val="single" w:sz="8" w:space="0" w:color="auto"/>
              <w:bottom w:val="nil"/>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ԳԲ-206</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0.39</w:t>
            </w:r>
          </w:p>
        </w:tc>
        <w:tc>
          <w:tcPr>
            <w:tcW w:w="3080" w:type="dxa"/>
            <w:tcBorders>
              <w:top w:val="single" w:sz="4" w:space="0" w:color="auto"/>
              <w:left w:val="nil"/>
              <w:bottom w:val="nil"/>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0.39</w:t>
            </w:r>
          </w:p>
        </w:tc>
      </w:tr>
      <w:tr w:rsidR="00120F12" w:rsidRPr="0047609E" w:rsidTr="00E33452">
        <w:trPr>
          <w:trHeight w:val="20"/>
          <w:jc w:val="center"/>
        </w:trPr>
        <w:tc>
          <w:tcPr>
            <w:tcW w:w="671" w:type="dxa"/>
            <w:tcBorders>
              <w:top w:val="single" w:sz="4" w:space="0" w:color="auto"/>
              <w:left w:val="single" w:sz="8" w:space="0" w:color="auto"/>
              <w:bottom w:val="nil"/>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ԳԲ-207</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0.35</w:t>
            </w:r>
          </w:p>
        </w:tc>
        <w:tc>
          <w:tcPr>
            <w:tcW w:w="3080" w:type="dxa"/>
            <w:tcBorders>
              <w:top w:val="single" w:sz="4" w:space="0" w:color="auto"/>
              <w:left w:val="nil"/>
              <w:bottom w:val="nil"/>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0.35</w:t>
            </w:r>
          </w:p>
        </w:tc>
      </w:tr>
      <w:tr w:rsidR="00120F12" w:rsidRPr="0047609E" w:rsidTr="00E33452">
        <w:trPr>
          <w:trHeight w:val="20"/>
          <w:jc w:val="center"/>
        </w:trPr>
        <w:tc>
          <w:tcPr>
            <w:tcW w:w="671" w:type="dxa"/>
            <w:tcBorders>
              <w:top w:val="single" w:sz="4" w:space="0" w:color="auto"/>
              <w:left w:val="single" w:sz="8" w:space="0" w:color="auto"/>
              <w:bottom w:val="nil"/>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ԳԲ-208</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արոտավայր</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7.35</w:t>
            </w:r>
          </w:p>
        </w:tc>
        <w:tc>
          <w:tcPr>
            <w:tcW w:w="3080" w:type="dxa"/>
            <w:tcBorders>
              <w:top w:val="single" w:sz="4" w:space="0" w:color="auto"/>
              <w:left w:val="nil"/>
              <w:bottom w:val="nil"/>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7.35</w:t>
            </w:r>
          </w:p>
        </w:tc>
      </w:tr>
      <w:tr w:rsidR="00120F12" w:rsidRPr="0047609E" w:rsidTr="00E33452">
        <w:trPr>
          <w:trHeight w:val="20"/>
          <w:jc w:val="center"/>
        </w:trPr>
        <w:tc>
          <w:tcPr>
            <w:tcW w:w="671" w:type="dxa"/>
            <w:tcBorders>
              <w:top w:val="single" w:sz="4" w:space="0" w:color="auto"/>
              <w:left w:val="single" w:sz="8" w:space="0" w:color="auto"/>
              <w:bottom w:val="nil"/>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ԳԲ-209</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0.44</w:t>
            </w:r>
          </w:p>
        </w:tc>
        <w:tc>
          <w:tcPr>
            <w:tcW w:w="3080" w:type="dxa"/>
            <w:tcBorders>
              <w:top w:val="single" w:sz="4" w:space="0" w:color="auto"/>
              <w:left w:val="nil"/>
              <w:bottom w:val="nil"/>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0.44</w:t>
            </w:r>
          </w:p>
        </w:tc>
      </w:tr>
      <w:tr w:rsidR="00120F12" w:rsidRPr="0047609E" w:rsidTr="00E33452">
        <w:trPr>
          <w:trHeight w:val="20"/>
          <w:jc w:val="center"/>
        </w:trPr>
        <w:tc>
          <w:tcPr>
            <w:tcW w:w="671" w:type="dxa"/>
            <w:tcBorders>
              <w:top w:val="single" w:sz="4" w:space="0" w:color="auto"/>
              <w:left w:val="single" w:sz="8" w:space="0" w:color="auto"/>
              <w:bottom w:val="nil"/>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ԳԲ-210</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1.40</w:t>
            </w:r>
          </w:p>
        </w:tc>
        <w:tc>
          <w:tcPr>
            <w:tcW w:w="3080" w:type="dxa"/>
            <w:tcBorders>
              <w:top w:val="single" w:sz="4" w:space="0" w:color="auto"/>
              <w:left w:val="nil"/>
              <w:bottom w:val="nil"/>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1.40</w:t>
            </w:r>
          </w:p>
        </w:tc>
      </w:tr>
      <w:tr w:rsidR="00120F12" w:rsidRPr="0047609E" w:rsidTr="00E33452">
        <w:trPr>
          <w:trHeight w:val="20"/>
          <w:jc w:val="center"/>
        </w:trPr>
        <w:tc>
          <w:tcPr>
            <w:tcW w:w="671" w:type="dxa"/>
            <w:tcBorders>
              <w:top w:val="single" w:sz="4" w:space="0" w:color="auto"/>
              <w:left w:val="single" w:sz="8" w:space="0" w:color="auto"/>
              <w:bottom w:val="nil"/>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ԳԲ-211</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0.72</w:t>
            </w:r>
          </w:p>
        </w:tc>
        <w:tc>
          <w:tcPr>
            <w:tcW w:w="3080" w:type="dxa"/>
            <w:tcBorders>
              <w:top w:val="single" w:sz="4" w:space="0" w:color="auto"/>
              <w:left w:val="nil"/>
              <w:bottom w:val="nil"/>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0.72</w:t>
            </w:r>
          </w:p>
        </w:tc>
      </w:tr>
      <w:tr w:rsidR="00120F12" w:rsidRPr="0047609E" w:rsidTr="00E33452">
        <w:trPr>
          <w:trHeight w:val="20"/>
          <w:jc w:val="center"/>
        </w:trPr>
        <w:tc>
          <w:tcPr>
            <w:tcW w:w="671" w:type="dxa"/>
            <w:tcBorders>
              <w:top w:val="single" w:sz="4" w:space="0" w:color="auto"/>
              <w:left w:val="single" w:sz="8" w:space="0" w:color="auto"/>
              <w:bottom w:val="nil"/>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ԳԲ-212</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0.77</w:t>
            </w:r>
          </w:p>
        </w:tc>
        <w:tc>
          <w:tcPr>
            <w:tcW w:w="3080" w:type="dxa"/>
            <w:tcBorders>
              <w:top w:val="single" w:sz="4" w:space="0" w:color="auto"/>
              <w:left w:val="nil"/>
              <w:bottom w:val="nil"/>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0.77</w:t>
            </w:r>
          </w:p>
        </w:tc>
      </w:tr>
      <w:tr w:rsidR="00120F12" w:rsidRPr="0047609E" w:rsidTr="00E33452">
        <w:trPr>
          <w:trHeight w:val="20"/>
          <w:jc w:val="center"/>
        </w:trPr>
        <w:tc>
          <w:tcPr>
            <w:tcW w:w="671" w:type="dxa"/>
            <w:tcBorders>
              <w:top w:val="single" w:sz="4" w:space="0" w:color="auto"/>
              <w:left w:val="single" w:sz="8" w:space="0" w:color="auto"/>
              <w:bottom w:val="nil"/>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ԳԲ-213</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0.63</w:t>
            </w:r>
          </w:p>
        </w:tc>
        <w:tc>
          <w:tcPr>
            <w:tcW w:w="3080" w:type="dxa"/>
            <w:tcBorders>
              <w:top w:val="single" w:sz="4" w:space="0" w:color="auto"/>
              <w:left w:val="nil"/>
              <w:bottom w:val="nil"/>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0.63</w:t>
            </w:r>
          </w:p>
        </w:tc>
      </w:tr>
      <w:tr w:rsidR="00120F12" w:rsidRPr="0047609E" w:rsidTr="00E33452">
        <w:trPr>
          <w:trHeight w:val="20"/>
          <w:jc w:val="center"/>
        </w:trPr>
        <w:tc>
          <w:tcPr>
            <w:tcW w:w="671" w:type="dxa"/>
            <w:tcBorders>
              <w:top w:val="single" w:sz="4" w:space="0" w:color="auto"/>
              <w:left w:val="single" w:sz="8" w:space="0" w:color="auto"/>
              <w:bottom w:val="nil"/>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ԳԲ-214</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0.21</w:t>
            </w:r>
          </w:p>
        </w:tc>
        <w:tc>
          <w:tcPr>
            <w:tcW w:w="3080" w:type="dxa"/>
            <w:tcBorders>
              <w:top w:val="single" w:sz="4" w:space="0" w:color="auto"/>
              <w:left w:val="nil"/>
              <w:bottom w:val="nil"/>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0.21</w:t>
            </w:r>
          </w:p>
        </w:tc>
      </w:tr>
      <w:tr w:rsidR="00120F12" w:rsidRPr="0047609E" w:rsidTr="00E33452">
        <w:trPr>
          <w:trHeight w:val="20"/>
          <w:jc w:val="center"/>
        </w:trPr>
        <w:tc>
          <w:tcPr>
            <w:tcW w:w="671" w:type="dxa"/>
            <w:tcBorders>
              <w:top w:val="single" w:sz="4" w:space="0" w:color="auto"/>
              <w:left w:val="single" w:sz="8" w:space="0" w:color="auto"/>
              <w:bottom w:val="nil"/>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ԳԲ-215</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0.24</w:t>
            </w:r>
          </w:p>
        </w:tc>
        <w:tc>
          <w:tcPr>
            <w:tcW w:w="3080" w:type="dxa"/>
            <w:tcBorders>
              <w:top w:val="single" w:sz="4" w:space="0" w:color="auto"/>
              <w:left w:val="nil"/>
              <w:bottom w:val="nil"/>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0.24</w:t>
            </w:r>
          </w:p>
        </w:tc>
      </w:tr>
      <w:tr w:rsidR="00120F12" w:rsidRPr="0047609E" w:rsidTr="00E33452">
        <w:trPr>
          <w:trHeight w:val="20"/>
          <w:jc w:val="center"/>
        </w:trPr>
        <w:tc>
          <w:tcPr>
            <w:tcW w:w="6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ԳԲ-216</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0.49</w:t>
            </w:r>
          </w:p>
        </w:tc>
        <w:tc>
          <w:tcPr>
            <w:tcW w:w="3080" w:type="dxa"/>
            <w:tcBorders>
              <w:top w:val="single" w:sz="4" w:space="0" w:color="auto"/>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0.49</w:t>
            </w:r>
          </w:p>
        </w:tc>
      </w:tr>
      <w:tr w:rsidR="00120F12" w:rsidRPr="0047609E" w:rsidTr="00E33452">
        <w:trPr>
          <w:trHeight w:val="20"/>
          <w:jc w:val="center"/>
        </w:trPr>
        <w:tc>
          <w:tcPr>
            <w:tcW w:w="671" w:type="dxa"/>
            <w:tcBorders>
              <w:top w:val="nil"/>
              <w:left w:val="single" w:sz="4"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ԳԲ-217</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0.27</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0.27</w:t>
            </w:r>
          </w:p>
        </w:tc>
      </w:tr>
      <w:tr w:rsidR="00120F12" w:rsidRPr="0047609E" w:rsidTr="00E33452">
        <w:trPr>
          <w:trHeight w:val="20"/>
          <w:jc w:val="center"/>
        </w:trPr>
        <w:tc>
          <w:tcPr>
            <w:tcW w:w="671" w:type="dxa"/>
            <w:tcBorders>
              <w:top w:val="nil"/>
              <w:left w:val="single" w:sz="4"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ԳԲ-218</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0.19</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0.19</w:t>
            </w:r>
          </w:p>
        </w:tc>
      </w:tr>
      <w:tr w:rsidR="00120F12" w:rsidRPr="0047609E" w:rsidTr="00E33452">
        <w:trPr>
          <w:trHeight w:val="20"/>
          <w:jc w:val="center"/>
        </w:trPr>
        <w:tc>
          <w:tcPr>
            <w:tcW w:w="671" w:type="dxa"/>
            <w:tcBorders>
              <w:top w:val="nil"/>
              <w:left w:val="single" w:sz="4"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ԳԲ-219</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0.19</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0.19</w:t>
            </w:r>
          </w:p>
        </w:tc>
      </w:tr>
      <w:tr w:rsidR="00120F12" w:rsidRPr="0047609E" w:rsidTr="00E33452">
        <w:trPr>
          <w:trHeight w:val="20"/>
          <w:jc w:val="center"/>
        </w:trPr>
        <w:tc>
          <w:tcPr>
            <w:tcW w:w="671" w:type="dxa"/>
            <w:tcBorders>
              <w:top w:val="nil"/>
              <w:left w:val="single" w:sz="4"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ԳԲ-220</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0.12</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0.12</w:t>
            </w:r>
          </w:p>
        </w:tc>
      </w:tr>
      <w:tr w:rsidR="00120F12" w:rsidRPr="0047609E" w:rsidTr="00E33452">
        <w:trPr>
          <w:trHeight w:val="20"/>
          <w:jc w:val="center"/>
        </w:trPr>
        <w:tc>
          <w:tcPr>
            <w:tcW w:w="671" w:type="dxa"/>
            <w:tcBorders>
              <w:top w:val="nil"/>
              <w:left w:val="single" w:sz="4"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ԳԲ-221</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0.97</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0.97</w:t>
            </w:r>
          </w:p>
        </w:tc>
      </w:tr>
      <w:tr w:rsidR="00120F12" w:rsidRPr="0047609E" w:rsidTr="00E33452">
        <w:trPr>
          <w:trHeight w:val="20"/>
          <w:jc w:val="center"/>
        </w:trPr>
        <w:tc>
          <w:tcPr>
            <w:tcW w:w="671" w:type="dxa"/>
            <w:tcBorders>
              <w:top w:val="nil"/>
              <w:left w:val="single" w:sz="4"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ԳԲ-222</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0.10</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0.10</w:t>
            </w:r>
          </w:p>
        </w:tc>
      </w:tr>
      <w:tr w:rsidR="00120F12" w:rsidRPr="0047609E" w:rsidTr="00E33452">
        <w:trPr>
          <w:trHeight w:val="20"/>
          <w:jc w:val="center"/>
        </w:trPr>
        <w:tc>
          <w:tcPr>
            <w:tcW w:w="671" w:type="dxa"/>
            <w:tcBorders>
              <w:top w:val="nil"/>
              <w:left w:val="single" w:sz="4"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ԳԲ-223</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0.10</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0.10</w:t>
            </w:r>
          </w:p>
        </w:tc>
      </w:tr>
      <w:tr w:rsidR="00120F12" w:rsidRPr="0047609E" w:rsidTr="00E33452">
        <w:trPr>
          <w:trHeight w:val="20"/>
          <w:jc w:val="center"/>
        </w:trPr>
        <w:tc>
          <w:tcPr>
            <w:tcW w:w="671" w:type="dxa"/>
            <w:tcBorders>
              <w:top w:val="nil"/>
              <w:left w:val="single" w:sz="4"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ԳԲ-224</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0.06</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0.06</w:t>
            </w:r>
          </w:p>
        </w:tc>
      </w:tr>
      <w:tr w:rsidR="00120F12" w:rsidRPr="0047609E" w:rsidTr="00E33452">
        <w:trPr>
          <w:trHeight w:val="20"/>
          <w:jc w:val="center"/>
        </w:trPr>
        <w:tc>
          <w:tcPr>
            <w:tcW w:w="671" w:type="dxa"/>
            <w:tcBorders>
              <w:top w:val="nil"/>
              <w:left w:val="single" w:sz="4"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ԳԲ-225</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0.08</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0.08</w:t>
            </w:r>
          </w:p>
        </w:tc>
      </w:tr>
      <w:tr w:rsidR="00120F12" w:rsidRPr="0047609E" w:rsidTr="00E33452">
        <w:trPr>
          <w:trHeight w:val="20"/>
          <w:jc w:val="center"/>
        </w:trPr>
        <w:tc>
          <w:tcPr>
            <w:tcW w:w="671" w:type="dxa"/>
            <w:tcBorders>
              <w:top w:val="nil"/>
              <w:left w:val="single" w:sz="4"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ԳԲ-226</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0.18</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0.18</w:t>
            </w:r>
          </w:p>
        </w:tc>
      </w:tr>
      <w:tr w:rsidR="00120F12" w:rsidRPr="0047609E" w:rsidTr="00E33452">
        <w:trPr>
          <w:trHeight w:val="20"/>
          <w:jc w:val="center"/>
        </w:trPr>
        <w:tc>
          <w:tcPr>
            <w:tcW w:w="671" w:type="dxa"/>
            <w:tcBorders>
              <w:top w:val="nil"/>
              <w:left w:val="single" w:sz="4"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ԳԲ-227</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0.07</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0.07</w:t>
            </w:r>
          </w:p>
        </w:tc>
      </w:tr>
      <w:tr w:rsidR="00120F12" w:rsidRPr="0047609E" w:rsidTr="00E33452">
        <w:trPr>
          <w:trHeight w:val="20"/>
          <w:jc w:val="center"/>
        </w:trPr>
        <w:tc>
          <w:tcPr>
            <w:tcW w:w="671" w:type="dxa"/>
            <w:tcBorders>
              <w:top w:val="nil"/>
              <w:left w:val="single" w:sz="4"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ԳԲ-228</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0.06</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0.06</w:t>
            </w:r>
          </w:p>
        </w:tc>
      </w:tr>
      <w:tr w:rsidR="00120F12" w:rsidRPr="0047609E" w:rsidTr="00E33452">
        <w:trPr>
          <w:trHeight w:val="20"/>
          <w:jc w:val="center"/>
        </w:trPr>
        <w:tc>
          <w:tcPr>
            <w:tcW w:w="671" w:type="dxa"/>
            <w:tcBorders>
              <w:top w:val="nil"/>
              <w:left w:val="single" w:sz="4" w:space="0" w:color="auto"/>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rPr>
                <w:rFonts w:ascii="Sylfaen" w:hAnsi="Sylfaen" w:cs="Calibri"/>
                <w:b/>
                <w:bCs/>
                <w:i/>
                <w:iCs/>
                <w:sz w:val="20"/>
                <w:szCs w:val="20"/>
              </w:rPr>
            </w:pPr>
            <w:r w:rsidRPr="0047609E">
              <w:rPr>
                <w:rFonts w:ascii="Sylfaen" w:hAnsi="Sylfaen" w:cs="Calibri"/>
                <w:b/>
                <w:bCs/>
                <w:i/>
                <w:iCs/>
                <w:sz w:val="20"/>
                <w:szCs w:val="20"/>
              </w:rPr>
              <w:t>Ընդհանուր</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 </w:t>
            </w:r>
          </w:p>
        </w:tc>
        <w:tc>
          <w:tcPr>
            <w:tcW w:w="5800" w:type="dxa"/>
            <w:gridSpan w:val="3"/>
            <w:tcBorders>
              <w:top w:val="single" w:sz="4" w:space="0" w:color="auto"/>
              <w:left w:val="nil"/>
              <w:bottom w:val="single" w:sz="4" w:space="0" w:color="auto"/>
              <w:right w:val="single" w:sz="4" w:space="0" w:color="auto"/>
            </w:tcBorders>
            <w:shd w:val="clear" w:color="000000" w:fill="FFFFFF"/>
            <w:vAlign w:val="center"/>
            <w:hideMark/>
          </w:tcPr>
          <w:p w:rsidR="00120F12" w:rsidRPr="0047609E" w:rsidRDefault="00120F12" w:rsidP="00C46584">
            <w:pPr>
              <w:spacing w:after="0" w:line="240" w:lineRule="auto"/>
              <w:jc w:val="center"/>
              <w:rPr>
                <w:rFonts w:ascii="Sylfaen" w:hAnsi="Sylfaen" w:cs="Calibri"/>
                <w:b/>
                <w:bCs/>
              </w:rPr>
            </w:pPr>
            <w:r w:rsidRPr="0047609E">
              <w:rPr>
                <w:rFonts w:ascii="Sylfaen" w:hAnsi="Sylfaen" w:cs="Calibri"/>
                <w:b/>
                <w:bCs/>
              </w:rPr>
              <w:t>552.7</w:t>
            </w:r>
            <w:r w:rsidR="00C46584">
              <w:rPr>
                <w:rFonts w:ascii="Sylfaen" w:hAnsi="Sylfaen" w:cs="Calibri"/>
                <w:b/>
                <w:bCs/>
              </w:rPr>
              <w:t>6</w:t>
            </w:r>
          </w:p>
        </w:tc>
      </w:tr>
      <w:tr w:rsidR="00120F12" w:rsidRPr="0047609E" w:rsidTr="00E33452">
        <w:trPr>
          <w:trHeight w:val="20"/>
          <w:jc w:val="center"/>
        </w:trPr>
        <w:tc>
          <w:tcPr>
            <w:tcW w:w="671" w:type="dxa"/>
            <w:tcBorders>
              <w:top w:val="nil"/>
              <w:left w:val="single" w:sz="4" w:space="0" w:color="auto"/>
              <w:bottom w:val="nil"/>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 </w:t>
            </w:r>
          </w:p>
        </w:tc>
        <w:tc>
          <w:tcPr>
            <w:tcW w:w="2800" w:type="dxa"/>
            <w:tcBorders>
              <w:top w:val="nil"/>
              <w:left w:val="nil"/>
              <w:bottom w:val="single" w:sz="8" w:space="0" w:color="auto"/>
              <w:right w:val="single" w:sz="4" w:space="0" w:color="auto"/>
            </w:tcBorders>
            <w:shd w:val="clear" w:color="000000" w:fill="FFFFFF"/>
            <w:vAlign w:val="center"/>
            <w:hideMark/>
          </w:tcPr>
          <w:p w:rsidR="00120F12" w:rsidRPr="0047609E" w:rsidRDefault="00120F12" w:rsidP="00E33452">
            <w:pPr>
              <w:spacing w:after="0" w:line="240" w:lineRule="auto"/>
              <w:rPr>
                <w:rFonts w:ascii="Sylfaen" w:hAnsi="Sylfaen" w:cs="Calibri"/>
                <w:b/>
                <w:bCs/>
                <w:i/>
                <w:iCs/>
                <w:sz w:val="20"/>
                <w:szCs w:val="20"/>
              </w:rPr>
            </w:pPr>
            <w:r w:rsidRPr="0047609E">
              <w:rPr>
                <w:rFonts w:ascii="Sylfaen" w:hAnsi="Sylfaen" w:cs="Calibri"/>
                <w:b/>
                <w:bCs/>
                <w:i/>
                <w:iCs/>
                <w:sz w:val="20"/>
                <w:szCs w:val="20"/>
              </w:rPr>
              <w:t> </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 </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b/>
                <w:bCs/>
                <w:color w:val="000000"/>
                <w:sz w:val="20"/>
                <w:szCs w:val="20"/>
              </w:rPr>
            </w:pPr>
            <w:r w:rsidRPr="0047609E">
              <w:rPr>
                <w:rFonts w:ascii="Sylfaen" w:hAnsi="Sylfaen" w:cs="Calibri"/>
                <w:b/>
                <w:bCs/>
                <w:color w:val="000000"/>
                <w:sz w:val="20"/>
                <w:szCs w:val="20"/>
              </w:rPr>
              <w:t xml:space="preserve">Էներգետիկայի, կապի, տրանսպորտի, կոմունալ </w:t>
            </w:r>
            <w:r w:rsidRPr="0047609E">
              <w:rPr>
                <w:rFonts w:ascii="Sylfaen" w:hAnsi="Sylfaen" w:cs="Calibri"/>
                <w:b/>
                <w:bCs/>
                <w:color w:val="000000"/>
                <w:sz w:val="20"/>
                <w:szCs w:val="20"/>
              </w:rPr>
              <w:lastRenderedPageBreak/>
              <w:t>ենթակառուցվածքների հողեր</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lastRenderedPageBreak/>
              <w:t> </w:t>
            </w:r>
          </w:p>
        </w:tc>
      </w:tr>
      <w:tr w:rsidR="00120F12" w:rsidRPr="0047609E" w:rsidTr="00E33452">
        <w:trPr>
          <w:trHeight w:val="20"/>
          <w:jc w:val="center"/>
        </w:trPr>
        <w:tc>
          <w:tcPr>
            <w:tcW w:w="671" w:type="dxa"/>
            <w:tcBorders>
              <w:top w:val="single" w:sz="4" w:space="0" w:color="auto"/>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lastRenderedPageBreak/>
              <w:t>ԳԷ-1</w:t>
            </w:r>
          </w:p>
        </w:tc>
        <w:tc>
          <w:tcPr>
            <w:tcW w:w="2800" w:type="dxa"/>
            <w:tcBorders>
              <w:top w:val="single" w:sz="4" w:space="0" w:color="auto"/>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sz w:val="20"/>
                <w:szCs w:val="20"/>
              </w:rPr>
            </w:pPr>
            <w:r w:rsidRPr="0047609E">
              <w:rPr>
                <w:rFonts w:ascii="Sylfaen" w:hAnsi="Sylfaen" w:cs="Calibri"/>
                <w:sz w:val="20"/>
                <w:szCs w:val="20"/>
              </w:rPr>
              <w:t>արոտավայր</w:t>
            </w:r>
          </w:p>
        </w:tc>
        <w:tc>
          <w:tcPr>
            <w:tcW w:w="1360" w:type="dxa"/>
            <w:tcBorders>
              <w:top w:val="nil"/>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0.125</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nil"/>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0.125</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ԳԷ-2</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0.125</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0.125</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ԳԷ-3</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0.125</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0.125</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ԳԷ-4</w:t>
            </w:r>
          </w:p>
        </w:tc>
        <w:tc>
          <w:tcPr>
            <w:tcW w:w="28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sz w:val="20"/>
                <w:szCs w:val="20"/>
              </w:rPr>
            </w:pPr>
            <w:r w:rsidRPr="0047609E">
              <w:rPr>
                <w:rFonts w:ascii="Sylfaen" w:hAnsi="Sylfaen" w:cs="Calibri"/>
                <w:sz w:val="20"/>
                <w:szCs w:val="20"/>
              </w:rPr>
              <w:t>արոտավայր</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0.125</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0.125</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ԳԷ-5</w:t>
            </w:r>
          </w:p>
        </w:tc>
        <w:tc>
          <w:tcPr>
            <w:tcW w:w="28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sz w:val="20"/>
                <w:szCs w:val="20"/>
              </w:rPr>
            </w:pPr>
            <w:r w:rsidRPr="0047609E">
              <w:rPr>
                <w:rFonts w:ascii="Sylfaen" w:hAnsi="Sylfaen" w:cs="Calibri"/>
                <w:sz w:val="20"/>
                <w:szCs w:val="20"/>
              </w:rPr>
              <w:t>արոտավայր</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0.125</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0.125</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ԳԷ-6</w:t>
            </w:r>
          </w:p>
        </w:tc>
        <w:tc>
          <w:tcPr>
            <w:tcW w:w="28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sz w:val="20"/>
                <w:szCs w:val="20"/>
              </w:rPr>
            </w:pPr>
            <w:r w:rsidRPr="0047609E">
              <w:rPr>
                <w:rFonts w:ascii="Sylfaen" w:hAnsi="Sylfaen" w:cs="Calibri"/>
                <w:sz w:val="20"/>
                <w:szCs w:val="20"/>
              </w:rPr>
              <w:t>արոտավայր</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0.125</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0.125</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ԳԷ-7</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0.125</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0.125</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ԳԷ-8</w:t>
            </w:r>
          </w:p>
        </w:tc>
        <w:tc>
          <w:tcPr>
            <w:tcW w:w="28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sz w:val="20"/>
                <w:szCs w:val="20"/>
              </w:rPr>
            </w:pPr>
            <w:r w:rsidRPr="0047609E">
              <w:rPr>
                <w:rFonts w:ascii="Sylfaen" w:hAnsi="Sylfaen" w:cs="Calibri"/>
                <w:sz w:val="20"/>
                <w:szCs w:val="20"/>
              </w:rPr>
              <w:t>արոտավայր</w:t>
            </w:r>
          </w:p>
        </w:tc>
        <w:tc>
          <w:tcPr>
            <w:tcW w:w="1360" w:type="dxa"/>
            <w:tcBorders>
              <w:top w:val="single" w:sz="4" w:space="0" w:color="auto"/>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0.12</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single" w:sz="4" w:space="0" w:color="auto"/>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0.120</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ԳԷ-9</w:t>
            </w:r>
          </w:p>
        </w:tc>
        <w:tc>
          <w:tcPr>
            <w:tcW w:w="28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sz w:val="20"/>
                <w:szCs w:val="20"/>
              </w:rPr>
            </w:pPr>
            <w:r w:rsidRPr="0047609E">
              <w:rPr>
                <w:rFonts w:ascii="Sylfaen" w:hAnsi="Sylfaen" w:cs="Calibri"/>
                <w:sz w:val="20"/>
                <w:szCs w:val="20"/>
              </w:rPr>
              <w:t>արոտավայր</w:t>
            </w:r>
          </w:p>
        </w:tc>
        <w:tc>
          <w:tcPr>
            <w:tcW w:w="1360" w:type="dxa"/>
            <w:tcBorders>
              <w:top w:val="single" w:sz="4" w:space="0" w:color="auto"/>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0.44</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single" w:sz="4" w:space="0" w:color="auto"/>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0.44</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ԳԷ-10</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0.01</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0.01</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ԳԷ-11</w:t>
            </w:r>
          </w:p>
        </w:tc>
        <w:tc>
          <w:tcPr>
            <w:tcW w:w="28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sz w:val="20"/>
                <w:szCs w:val="20"/>
              </w:rPr>
            </w:pPr>
            <w:r w:rsidRPr="0047609E">
              <w:rPr>
                <w:rFonts w:ascii="Sylfaen" w:hAnsi="Sylfaen" w:cs="Calibri"/>
                <w:sz w:val="20"/>
                <w:szCs w:val="20"/>
              </w:rPr>
              <w:t>արոտավայր</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0.125</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0.125</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ԳԷ-12</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0.125</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0.125</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ԳԷ-13</w:t>
            </w:r>
          </w:p>
        </w:tc>
        <w:tc>
          <w:tcPr>
            <w:tcW w:w="28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sz w:val="20"/>
                <w:szCs w:val="20"/>
              </w:rPr>
            </w:pPr>
            <w:r w:rsidRPr="0047609E">
              <w:rPr>
                <w:rFonts w:ascii="Sylfaen" w:hAnsi="Sylfaen" w:cs="Calibri"/>
                <w:sz w:val="20"/>
                <w:szCs w:val="20"/>
              </w:rPr>
              <w:t>արոտավայր</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0.060</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0.060</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ԳԷ-14</w:t>
            </w:r>
          </w:p>
        </w:tc>
        <w:tc>
          <w:tcPr>
            <w:tcW w:w="28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sz w:val="20"/>
                <w:szCs w:val="20"/>
              </w:rPr>
            </w:pPr>
            <w:r w:rsidRPr="0047609E">
              <w:rPr>
                <w:rFonts w:ascii="Sylfaen" w:hAnsi="Sylfaen" w:cs="Calibri"/>
                <w:sz w:val="20"/>
                <w:szCs w:val="20"/>
              </w:rPr>
              <w:t>արոտավայր</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0.125</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0.125</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ԳԷ-15</w:t>
            </w:r>
          </w:p>
        </w:tc>
        <w:tc>
          <w:tcPr>
            <w:tcW w:w="28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sz w:val="20"/>
                <w:szCs w:val="20"/>
              </w:rPr>
            </w:pPr>
            <w:r w:rsidRPr="0047609E">
              <w:rPr>
                <w:rFonts w:ascii="Sylfaen" w:hAnsi="Sylfaen" w:cs="Calibri"/>
                <w:sz w:val="20"/>
                <w:szCs w:val="20"/>
              </w:rPr>
              <w:t>արոտավայր</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0.010</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0.010</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ԳԷ-16</w:t>
            </w:r>
          </w:p>
        </w:tc>
        <w:tc>
          <w:tcPr>
            <w:tcW w:w="28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sz w:val="20"/>
                <w:szCs w:val="20"/>
              </w:rPr>
            </w:pPr>
            <w:r w:rsidRPr="0047609E">
              <w:rPr>
                <w:rFonts w:ascii="Sylfaen" w:hAnsi="Sylfaen" w:cs="Calibri"/>
                <w:sz w:val="20"/>
                <w:szCs w:val="20"/>
              </w:rPr>
              <w:t>արոտավայր</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0.010</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0.010</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ԳԷ-17</w:t>
            </w:r>
          </w:p>
        </w:tc>
        <w:tc>
          <w:tcPr>
            <w:tcW w:w="28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sz w:val="20"/>
                <w:szCs w:val="20"/>
              </w:rPr>
            </w:pPr>
            <w:r w:rsidRPr="0047609E">
              <w:rPr>
                <w:rFonts w:ascii="Sylfaen" w:hAnsi="Sylfaen" w:cs="Calibri"/>
                <w:sz w:val="20"/>
                <w:szCs w:val="20"/>
              </w:rPr>
              <w:t>արոտավայր</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0.010</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0.010</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ԳԷ-18</w:t>
            </w:r>
          </w:p>
        </w:tc>
        <w:tc>
          <w:tcPr>
            <w:tcW w:w="28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sz w:val="20"/>
                <w:szCs w:val="20"/>
              </w:rPr>
            </w:pPr>
            <w:r w:rsidRPr="0047609E">
              <w:rPr>
                <w:rFonts w:ascii="Sylfaen" w:hAnsi="Sylfaen" w:cs="Calibri"/>
                <w:sz w:val="20"/>
                <w:szCs w:val="20"/>
              </w:rPr>
              <w:t>արոտավայր</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0.010</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0.010</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ԳԷ-19</w:t>
            </w:r>
          </w:p>
        </w:tc>
        <w:tc>
          <w:tcPr>
            <w:tcW w:w="28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sz w:val="20"/>
                <w:szCs w:val="20"/>
              </w:rPr>
            </w:pPr>
            <w:r w:rsidRPr="0047609E">
              <w:rPr>
                <w:rFonts w:ascii="Sylfaen" w:hAnsi="Sylfaen" w:cs="Calibri"/>
                <w:sz w:val="20"/>
                <w:szCs w:val="20"/>
              </w:rPr>
              <w:t>արոտավայր</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0.010</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0.010</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ԳԷ-20</w:t>
            </w:r>
          </w:p>
        </w:tc>
        <w:tc>
          <w:tcPr>
            <w:tcW w:w="28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sz w:val="20"/>
                <w:szCs w:val="20"/>
              </w:rPr>
            </w:pPr>
            <w:r w:rsidRPr="0047609E">
              <w:rPr>
                <w:rFonts w:ascii="Sylfaen" w:hAnsi="Sylfaen" w:cs="Calibri"/>
                <w:sz w:val="20"/>
                <w:szCs w:val="20"/>
              </w:rPr>
              <w:t>արոտավայր</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0.010</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0.010</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ԳԷ-21</w:t>
            </w:r>
          </w:p>
        </w:tc>
        <w:tc>
          <w:tcPr>
            <w:tcW w:w="28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sz w:val="20"/>
                <w:szCs w:val="20"/>
              </w:rPr>
            </w:pPr>
            <w:r w:rsidRPr="0047609E">
              <w:rPr>
                <w:rFonts w:ascii="Sylfaen" w:hAnsi="Sylfaen" w:cs="Calibri"/>
                <w:sz w:val="20"/>
                <w:szCs w:val="20"/>
              </w:rPr>
              <w:t>արոտավայր</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0.010</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0.010</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ԳԷ-22</w:t>
            </w:r>
          </w:p>
        </w:tc>
        <w:tc>
          <w:tcPr>
            <w:tcW w:w="28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sz w:val="20"/>
                <w:szCs w:val="20"/>
              </w:rPr>
            </w:pPr>
            <w:r w:rsidRPr="0047609E">
              <w:rPr>
                <w:rFonts w:ascii="Sylfaen" w:hAnsi="Sylfaen" w:cs="Calibri"/>
                <w:sz w:val="20"/>
                <w:szCs w:val="20"/>
              </w:rPr>
              <w:t>արոտավայր</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0.010</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0.010</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ԳԷ-23</w:t>
            </w:r>
          </w:p>
        </w:tc>
        <w:tc>
          <w:tcPr>
            <w:tcW w:w="28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sz w:val="20"/>
                <w:szCs w:val="20"/>
              </w:rPr>
            </w:pPr>
            <w:r w:rsidRPr="0047609E">
              <w:rPr>
                <w:rFonts w:ascii="Sylfaen" w:hAnsi="Sylfaen" w:cs="Calibri"/>
                <w:sz w:val="20"/>
                <w:szCs w:val="20"/>
              </w:rPr>
              <w:t>արոտավայր</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0.010</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0.010</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ԳԷ-24</w:t>
            </w:r>
          </w:p>
        </w:tc>
        <w:tc>
          <w:tcPr>
            <w:tcW w:w="28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sz w:val="20"/>
                <w:szCs w:val="20"/>
              </w:rPr>
            </w:pPr>
            <w:r w:rsidRPr="0047609E">
              <w:rPr>
                <w:rFonts w:ascii="Sylfaen" w:hAnsi="Sylfaen" w:cs="Calibri"/>
                <w:sz w:val="20"/>
                <w:szCs w:val="20"/>
              </w:rPr>
              <w:t>արոտավայր</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0.0015</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0.0015</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ԳԷ-25</w:t>
            </w:r>
          </w:p>
        </w:tc>
        <w:tc>
          <w:tcPr>
            <w:tcW w:w="28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sz w:val="20"/>
                <w:szCs w:val="20"/>
              </w:rPr>
            </w:pPr>
            <w:r w:rsidRPr="0047609E">
              <w:rPr>
                <w:rFonts w:ascii="Sylfaen" w:hAnsi="Sylfaen" w:cs="Calibri"/>
                <w:sz w:val="20"/>
                <w:szCs w:val="20"/>
              </w:rPr>
              <w:t>արոտավայր</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0.004</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0.004</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ԳԷ-26</w:t>
            </w:r>
          </w:p>
        </w:tc>
        <w:tc>
          <w:tcPr>
            <w:tcW w:w="28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sz w:val="20"/>
                <w:szCs w:val="20"/>
              </w:rPr>
            </w:pPr>
            <w:r w:rsidRPr="0047609E">
              <w:rPr>
                <w:rFonts w:ascii="Sylfaen" w:hAnsi="Sylfaen" w:cs="Calibri"/>
                <w:sz w:val="20"/>
                <w:szCs w:val="20"/>
              </w:rPr>
              <w:t>արոտավայր</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0.010</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0.010</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ԳԷ-27</w:t>
            </w:r>
          </w:p>
        </w:tc>
        <w:tc>
          <w:tcPr>
            <w:tcW w:w="28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sz w:val="20"/>
                <w:szCs w:val="20"/>
              </w:rPr>
            </w:pPr>
            <w:r w:rsidRPr="0047609E">
              <w:rPr>
                <w:rFonts w:ascii="Sylfaen" w:hAnsi="Sylfaen" w:cs="Calibri"/>
                <w:sz w:val="20"/>
                <w:szCs w:val="20"/>
              </w:rPr>
              <w:t>արոտավայր</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0.010</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0.010</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ԳԷ-28</w:t>
            </w:r>
          </w:p>
        </w:tc>
        <w:tc>
          <w:tcPr>
            <w:tcW w:w="28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sz w:val="20"/>
                <w:szCs w:val="20"/>
              </w:rPr>
            </w:pPr>
            <w:r w:rsidRPr="0047609E">
              <w:rPr>
                <w:rFonts w:ascii="Sylfaen" w:hAnsi="Sylfaen" w:cs="Calibri"/>
                <w:sz w:val="20"/>
                <w:szCs w:val="20"/>
              </w:rPr>
              <w:t>արոտավայր</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0.010</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0.010</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ԳԷ-29</w:t>
            </w:r>
          </w:p>
        </w:tc>
        <w:tc>
          <w:tcPr>
            <w:tcW w:w="28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sz w:val="20"/>
                <w:szCs w:val="20"/>
              </w:rPr>
            </w:pPr>
            <w:r w:rsidRPr="0047609E">
              <w:rPr>
                <w:rFonts w:ascii="Sylfaen" w:hAnsi="Sylfaen" w:cs="Calibri"/>
                <w:sz w:val="20"/>
                <w:szCs w:val="20"/>
              </w:rPr>
              <w:t>արոտավայր</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0.010</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0.010</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ԳԷ-30</w:t>
            </w:r>
          </w:p>
        </w:tc>
        <w:tc>
          <w:tcPr>
            <w:tcW w:w="28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sz w:val="20"/>
                <w:szCs w:val="20"/>
              </w:rPr>
            </w:pPr>
            <w:r w:rsidRPr="0047609E">
              <w:rPr>
                <w:rFonts w:ascii="Sylfaen" w:hAnsi="Sylfaen" w:cs="Calibri"/>
                <w:sz w:val="20"/>
                <w:szCs w:val="20"/>
              </w:rPr>
              <w:t>արոտավայր</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0.010</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0.010</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ԳԷ-31</w:t>
            </w:r>
          </w:p>
        </w:tc>
        <w:tc>
          <w:tcPr>
            <w:tcW w:w="28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sz w:val="20"/>
                <w:szCs w:val="20"/>
              </w:rPr>
            </w:pPr>
            <w:r w:rsidRPr="0047609E">
              <w:rPr>
                <w:rFonts w:ascii="Sylfaen" w:hAnsi="Sylfaen" w:cs="Calibri"/>
                <w:sz w:val="20"/>
                <w:szCs w:val="20"/>
              </w:rPr>
              <w:t>արոտավայր</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0.010</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0.010</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ԳԷ-32</w:t>
            </w:r>
          </w:p>
        </w:tc>
        <w:tc>
          <w:tcPr>
            <w:tcW w:w="28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sz w:val="20"/>
                <w:szCs w:val="20"/>
              </w:rPr>
            </w:pPr>
            <w:r w:rsidRPr="0047609E">
              <w:rPr>
                <w:rFonts w:ascii="Sylfaen" w:hAnsi="Sylfaen" w:cs="Calibri"/>
                <w:sz w:val="20"/>
                <w:szCs w:val="20"/>
              </w:rPr>
              <w:t>արոտավայր</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0.010</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0.010</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ԳԷ-33</w:t>
            </w:r>
          </w:p>
        </w:tc>
        <w:tc>
          <w:tcPr>
            <w:tcW w:w="28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sz w:val="20"/>
                <w:szCs w:val="20"/>
              </w:rPr>
            </w:pPr>
            <w:r w:rsidRPr="0047609E">
              <w:rPr>
                <w:rFonts w:ascii="Sylfaen" w:hAnsi="Sylfaen" w:cs="Calibri"/>
                <w:sz w:val="20"/>
                <w:szCs w:val="20"/>
              </w:rPr>
              <w:t>արոտավայր</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0.010</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0.010</w:t>
            </w:r>
          </w:p>
        </w:tc>
      </w:tr>
      <w:tr w:rsidR="00120F12" w:rsidRPr="0047609E" w:rsidTr="00E33452">
        <w:trPr>
          <w:trHeight w:val="20"/>
          <w:jc w:val="center"/>
        </w:trPr>
        <w:tc>
          <w:tcPr>
            <w:tcW w:w="671" w:type="dxa"/>
            <w:tcBorders>
              <w:top w:val="nil"/>
              <w:left w:val="single" w:sz="8"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ԳԷ-34</w:t>
            </w:r>
          </w:p>
        </w:tc>
        <w:tc>
          <w:tcPr>
            <w:tcW w:w="28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sz w:val="20"/>
                <w:szCs w:val="20"/>
              </w:rPr>
            </w:pPr>
            <w:r w:rsidRPr="0047609E">
              <w:rPr>
                <w:rFonts w:ascii="Sylfaen" w:hAnsi="Sylfaen" w:cs="Calibri"/>
                <w:sz w:val="20"/>
                <w:szCs w:val="20"/>
              </w:rPr>
              <w:t>արոտավայր</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0.010</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0.010</w:t>
            </w:r>
          </w:p>
        </w:tc>
      </w:tr>
      <w:tr w:rsidR="00120F12" w:rsidRPr="0047609E" w:rsidTr="00E33452">
        <w:trPr>
          <w:trHeight w:val="20"/>
          <w:jc w:val="center"/>
        </w:trPr>
        <w:tc>
          <w:tcPr>
            <w:tcW w:w="671" w:type="dxa"/>
            <w:tcBorders>
              <w:top w:val="nil"/>
              <w:left w:val="single" w:sz="4"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ԳԷ-35</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0.001</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էներգետիկայի</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0.001</w:t>
            </w:r>
          </w:p>
        </w:tc>
      </w:tr>
      <w:tr w:rsidR="00120F12" w:rsidRPr="0047609E" w:rsidTr="00E33452">
        <w:trPr>
          <w:trHeight w:val="20"/>
          <w:jc w:val="center"/>
        </w:trPr>
        <w:tc>
          <w:tcPr>
            <w:tcW w:w="671" w:type="dxa"/>
            <w:tcBorders>
              <w:top w:val="nil"/>
              <w:left w:val="single" w:sz="4"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ԳԷ-36</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0.003</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էներգետիկայի</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0.003</w:t>
            </w:r>
          </w:p>
        </w:tc>
      </w:tr>
      <w:tr w:rsidR="00120F12" w:rsidRPr="0047609E" w:rsidTr="00E33452">
        <w:trPr>
          <w:trHeight w:val="20"/>
          <w:jc w:val="center"/>
        </w:trPr>
        <w:tc>
          <w:tcPr>
            <w:tcW w:w="671" w:type="dxa"/>
            <w:tcBorders>
              <w:top w:val="nil"/>
              <w:left w:val="single" w:sz="4"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ԳԷ-37</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0.005</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0.005</w:t>
            </w:r>
          </w:p>
        </w:tc>
      </w:tr>
      <w:tr w:rsidR="00120F12" w:rsidRPr="0047609E" w:rsidTr="00E33452">
        <w:trPr>
          <w:trHeight w:val="20"/>
          <w:jc w:val="center"/>
        </w:trPr>
        <w:tc>
          <w:tcPr>
            <w:tcW w:w="671" w:type="dxa"/>
            <w:tcBorders>
              <w:top w:val="nil"/>
              <w:left w:val="single" w:sz="4"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ԳԷ-38</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0.150</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0.150</w:t>
            </w:r>
          </w:p>
        </w:tc>
      </w:tr>
      <w:tr w:rsidR="00120F12" w:rsidRPr="0047609E" w:rsidTr="00E33452">
        <w:trPr>
          <w:trHeight w:val="20"/>
          <w:jc w:val="center"/>
        </w:trPr>
        <w:tc>
          <w:tcPr>
            <w:tcW w:w="671" w:type="dxa"/>
            <w:tcBorders>
              <w:top w:val="nil"/>
              <w:left w:val="single" w:sz="4"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ԳԷ-39</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0.047</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0.047</w:t>
            </w:r>
          </w:p>
        </w:tc>
      </w:tr>
      <w:tr w:rsidR="00120F12" w:rsidRPr="0047609E" w:rsidTr="00E33452">
        <w:trPr>
          <w:trHeight w:val="20"/>
          <w:jc w:val="center"/>
        </w:trPr>
        <w:tc>
          <w:tcPr>
            <w:tcW w:w="671" w:type="dxa"/>
            <w:tcBorders>
              <w:top w:val="nil"/>
              <w:left w:val="single" w:sz="4"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ԳԷ-40</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0.010</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0.010</w:t>
            </w:r>
          </w:p>
        </w:tc>
      </w:tr>
      <w:tr w:rsidR="00120F12" w:rsidRPr="0047609E" w:rsidTr="00E33452">
        <w:trPr>
          <w:trHeight w:val="20"/>
          <w:jc w:val="center"/>
        </w:trPr>
        <w:tc>
          <w:tcPr>
            <w:tcW w:w="671" w:type="dxa"/>
            <w:tcBorders>
              <w:top w:val="nil"/>
              <w:left w:val="single" w:sz="4"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ԳԷ-41</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0.030</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0.030</w:t>
            </w:r>
          </w:p>
        </w:tc>
      </w:tr>
      <w:tr w:rsidR="00120F12" w:rsidRPr="0047609E" w:rsidTr="00E33452">
        <w:trPr>
          <w:trHeight w:val="20"/>
          <w:jc w:val="center"/>
        </w:trPr>
        <w:tc>
          <w:tcPr>
            <w:tcW w:w="671" w:type="dxa"/>
            <w:tcBorders>
              <w:top w:val="nil"/>
              <w:left w:val="single" w:sz="4"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ԳԷ-42</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0.049</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0.049</w:t>
            </w:r>
          </w:p>
        </w:tc>
      </w:tr>
      <w:tr w:rsidR="00120F12" w:rsidRPr="0047609E" w:rsidTr="00E33452">
        <w:trPr>
          <w:trHeight w:val="20"/>
          <w:jc w:val="center"/>
        </w:trPr>
        <w:tc>
          <w:tcPr>
            <w:tcW w:w="671" w:type="dxa"/>
            <w:tcBorders>
              <w:top w:val="nil"/>
              <w:left w:val="single" w:sz="4"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ԳԷ-43</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0.300</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0.300</w:t>
            </w:r>
          </w:p>
        </w:tc>
      </w:tr>
      <w:tr w:rsidR="00120F12" w:rsidRPr="0047609E" w:rsidTr="00E33452">
        <w:trPr>
          <w:trHeight w:val="20"/>
          <w:jc w:val="center"/>
        </w:trPr>
        <w:tc>
          <w:tcPr>
            <w:tcW w:w="671" w:type="dxa"/>
            <w:tcBorders>
              <w:top w:val="nil"/>
              <w:left w:val="single" w:sz="4"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ԳԷ-44</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0.012</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0.012</w:t>
            </w:r>
          </w:p>
        </w:tc>
      </w:tr>
      <w:tr w:rsidR="00120F12" w:rsidRPr="0047609E" w:rsidTr="00E33452">
        <w:trPr>
          <w:trHeight w:val="20"/>
          <w:jc w:val="center"/>
        </w:trPr>
        <w:tc>
          <w:tcPr>
            <w:tcW w:w="671" w:type="dxa"/>
            <w:tcBorders>
              <w:top w:val="nil"/>
              <w:left w:val="single" w:sz="4"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ԳԷ-45</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խոտհարք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0.024</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0.024</w:t>
            </w:r>
          </w:p>
        </w:tc>
      </w:tr>
      <w:tr w:rsidR="00120F12" w:rsidRPr="0047609E" w:rsidTr="00E33452">
        <w:trPr>
          <w:trHeight w:val="20"/>
          <w:jc w:val="center"/>
        </w:trPr>
        <w:tc>
          <w:tcPr>
            <w:tcW w:w="671" w:type="dxa"/>
            <w:tcBorders>
              <w:top w:val="nil"/>
              <w:left w:val="single" w:sz="4"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ԳԷ-46</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0.006</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0.006</w:t>
            </w:r>
          </w:p>
        </w:tc>
      </w:tr>
      <w:tr w:rsidR="00120F12" w:rsidRPr="0047609E" w:rsidTr="00E33452">
        <w:trPr>
          <w:trHeight w:val="20"/>
          <w:jc w:val="center"/>
        </w:trPr>
        <w:tc>
          <w:tcPr>
            <w:tcW w:w="671" w:type="dxa"/>
            <w:tcBorders>
              <w:top w:val="nil"/>
              <w:left w:val="single" w:sz="4"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lastRenderedPageBreak/>
              <w:t>ԳԷ-47</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0.210</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0.210</w:t>
            </w:r>
          </w:p>
        </w:tc>
      </w:tr>
      <w:tr w:rsidR="00120F12" w:rsidRPr="0047609E" w:rsidTr="00E33452">
        <w:trPr>
          <w:trHeight w:val="20"/>
          <w:jc w:val="center"/>
        </w:trPr>
        <w:tc>
          <w:tcPr>
            <w:tcW w:w="671" w:type="dxa"/>
            <w:tcBorders>
              <w:top w:val="nil"/>
              <w:left w:val="single" w:sz="4"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ԳԷ-48</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0.970</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0.970</w:t>
            </w:r>
          </w:p>
        </w:tc>
      </w:tr>
      <w:tr w:rsidR="00120F12" w:rsidRPr="0047609E" w:rsidTr="00E33452">
        <w:trPr>
          <w:trHeight w:val="20"/>
          <w:jc w:val="center"/>
        </w:trPr>
        <w:tc>
          <w:tcPr>
            <w:tcW w:w="671" w:type="dxa"/>
            <w:tcBorders>
              <w:top w:val="nil"/>
              <w:left w:val="single" w:sz="4"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ԳԷ-49</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0.170</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0.170</w:t>
            </w:r>
          </w:p>
        </w:tc>
      </w:tr>
      <w:tr w:rsidR="00120F12" w:rsidRPr="0047609E" w:rsidTr="00E33452">
        <w:trPr>
          <w:trHeight w:val="20"/>
          <w:jc w:val="center"/>
        </w:trPr>
        <w:tc>
          <w:tcPr>
            <w:tcW w:w="671" w:type="dxa"/>
            <w:tcBorders>
              <w:top w:val="nil"/>
              <w:left w:val="single" w:sz="4"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ԳԷ-50</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0.040</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0.040</w:t>
            </w:r>
          </w:p>
        </w:tc>
      </w:tr>
      <w:tr w:rsidR="00120F12" w:rsidRPr="0047609E" w:rsidTr="00E33452">
        <w:trPr>
          <w:trHeight w:val="20"/>
          <w:jc w:val="center"/>
        </w:trPr>
        <w:tc>
          <w:tcPr>
            <w:tcW w:w="671" w:type="dxa"/>
            <w:tcBorders>
              <w:top w:val="nil"/>
              <w:left w:val="single" w:sz="4"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ԳԷ-51</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0.046</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0.046</w:t>
            </w:r>
          </w:p>
        </w:tc>
      </w:tr>
      <w:tr w:rsidR="00120F12" w:rsidRPr="0047609E" w:rsidTr="00E33452">
        <w:trPr>
          <w:trHeight w:val="20"/>
          <w:jc w:val="center"/>
        </w:trPr>
        <w:tc>
          <w:tcPr>
            <w:tcW w:w="671" w:type="dxa"/>
            <w:tcBorders>
              <w:top w:val="nil"/>
              <w:left w:val="single" w:sz="4"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ԳԷ-52</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0.040</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0.040</w:t>
            </w:r>
          </w:p>
        </w:tc>
      </w:tr>
      <w:tr w:rsidR="00120F12" w:rsidRPr="0047609E" w:rsidTr="00E33452">
        <w:trPr>
          <w:trHeight w:val="20"/>
          <w:jc w:val="center"/>
        </w:trPr>
        <w:tc>
          <w:tcPr>
            <w:tcW w:w="671" w:type="dxa"/>
            <w:tcBorders>
              <w:top w:val="nil"/>
              <w:left w:val="single" w:sz="4"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ԳԷ-53</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0.510</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0.510</w:t>
            </w:r>
          </w:p>
        </w:tc>
      </w:tr>
      <w:tr w:rsidR="00120F12" w:rsidRPr="0047609E" w:rsidTr="00E33452">
        <w:trPr>
          <w:trHeight w:val="20"/>
          <w:jc w:val="center"/>
        </w:trPr>
        <w:tc>
          <w:tcPr>
            <w:tcW w:w="671" w:type="dxa"/>
            <w:tcBorders>
              <w:top w:val="nil"/>
              <w:left w:val="single" w:sz="4"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ԳԷ-54</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0.004</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0.004</w:t>
            </w:r>
          </w:p>
        </w:tc>
      </w:tr>
      <w:tr w:rsidR="00120F12" w:rsidRPr="0047609E" w:rsidTr="00E33452">
        <w:trPr>
          <w:trHeight w:val="20"/>
          <w:jc w:val="center"/>
        </w:trPr>
        <w:tc>
          <w:tcPr>
            <w:tcW w:w="671" w:type="dxa"/>
            <w:tcBorders>
              <w:top w:val="nil"/>
              <w:left w:val="single" w:sz="4"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ԳԷ-55</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0.143</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0.143</w:t>
            </w:r>
          </w:p>
        </w:tc>
      </w:tr>
      <w:tr w:rsidR="00120F12" w:rsidRPr="0047609E" w:rsidTr="00E33452">
        <w:trPr>
          <w:trHeight w:val="20"/>
          <w:jc w:val="center"/>
        </w:trPr>
        <w:tc>
          <w:tcPr>
            <w:tcW w:w="671" w:type="dxa"/>
            <w:tcBorders>
              <w:top w:val="nil"/>
              <w:left w:val="single" w:sz="4"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ԳԷ-56</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վարելահող</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0.570</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0.570</w:t>
            </w:r>
          </w:p>
        </w:tc>
      </w:tr>
      <w:tr w:rsidR="00120F12" w:rsidRPr="0047609E" w:rsidTr="00E33452">
        <w:trPr>
          <w:trHeight w:val="20"/>
          <w:jc w:val="center"/>
        </w:trPr>
        <w:tc>
          <w:tcPr>
            <w:tcW w:w="671" w:type="dxa"/>
            <w:tcBorders>
              <w:top w:val="nil"/>
              <w:left w:val="single" w:sz="4"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ԳԷ-57</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0.510</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0.510</w:t>
            </w:r>
          </w:p>
        </w:tc>
      </w:tr>
      <w:tr w:rsidR="00120F12" w:rsidRPr="0047609E" w:rsidTr="00E33452">
        <w:trPr>
          <w:trHeight w:val="20"/>
          <w:jc w:val="center"/>
        </w:trPr>
        <w:tc>
          <w:tcPr>
            <w:tcW w:w="671" w:type="dxa"/>
            <w:tcBorders>
              <w:top w:val="nil"/>
              <w:left w:val="single" w:sz="4"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ԳԷ-58</w:t>
            </w:r>
          </w:p>
        </w:tc>
        <w:tc>
          <w:tcPr>
            <w:tcW w:w="28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այլ հողատեսք</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0.055</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0.055</w:t>
            </w:r>
          </w:p>
        </w:tc>
      </w:tr>
      <w:tr w:rsidR="00120F12" w:rsidRPr="0047609E" w:rsidTr="00E33452">
        <w:trPr>
          <w:trHeight w:val="20"/>
          <w:jc w:val="center"/>
        </w:trPr>
        <w:tc>
          <w:tcPr>
            <w:tcW w:w="671" w:type="dxa"/>
            <w:tcBorders>
              <w:top w:val="nil"/>
              <w:left w:val="single" w:sz="4" w:space="0" w:color="auto"/>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rPr>
                <w:rFonts w:ascii="Sylfaen" w:hAnsi="Sylfaen" w:cs="Calibri"/>
                <w:b/>
                <w:bCs/>
                <w:i/>
                <w:iCs/>
                <w:sz w:val="20"/>
                <w:szCs w:val="20"/>
              </w:rPr>
            </w:pPr>
            <w:r w:rsidRPr="0047609E">
              <w:rPr>
                <w:rFonts w:ascii="Sylfaen" w:hAnsi="Sylfaen" w:cs="Calibri"/>
                <w:b/>
                <w:bCs/>
                <w:i/>
                <w:iCs/>
                <w:sz w:val="20"/>
                <w:szCs w:val="20"/>
              </w:rPr>
              <w:t>Ընդհանուր</w:t>
            </w:r>
          </w:p>
        </w:tc>
        <w:tc>
          <w:tcPr>
            <w:tcW w:w="28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sz w:val="20"/>
                <w:szCs w:val="20"/>
              </w:rPr>
            </w:pPr>
            <w:r w:rsidRPr="0047609E">
              <w:rPr>
                <w:rFonts w:ascii="Sylfaen" w:hAnsi="Sylfaen" w:cs="Calibri"/>
                <w:sz w:val="20"/>
                <w:szCs w:val="20"/>
              </w:rPr>
              <w:t> </w:t>
            </w:r>
          </w:p>
        </w:tc>
        <w:tc>
          <w:tcPr>
            <w:tcW w:w="5800" w:type="dxa"/>
            <w:gridSpan w:val="3"/>
            <w:tcBorders>
              <w:top w:val="single" w:sz="4" w:space="0" w:color="auto"/>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b/>
                <w:bCs/>
              </w:rPr>
            </w:pPr>
            <w:r w:rsidRPr="0047609E">
              <w:rPr>
                <w:rFonts w:ascii="Sylfaen" w:hAnsi="Sylfaen" w:cs="Calibri"/>
                <w:b/>
                <w:bCs/>
              </w:rPr>
              <w:t>5.96</w:t>
            </w:r>
          </w:p>
        </w:tc>
      </w:tr>
      <w:tr w:rsidR="00120F12" w:rsidRPr="0047609E" w:rsidTr="00E33452">
        <w:trPr>
          <w:trHeight w:val="20"/>
          <w:jc w:val="center"/>
        </w:trPr>
        <w:tc>
          <w:tcPr>
            <w:tcW w:w="671" w:type="dxa"/>
            <w:tcBorders>
              <w:top w:val="nil"/>
              <w:left w:val="single" w:sz="4"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 </w:t>
            </w:r>
          </w:p>
        </w:tc>
        <w:tc>
          <w:tcPr>
            <w:tcW w:w="280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b/>
                <w:bCs/>
                <w:sz w:val="20"/>
                <w:szCs w:val="20"/>
              </w:rPr>
            </w:pPr>
            <w:r w:rsidRPr="0047609E">
              <w:rPr>
                <w:rFonts w:ascii="Sylfaen" w:hAnsi="Sylfaen" w:cs="Calibri"/>
                <w:b/>
                <w:bCs/>
                <w:sz w:val="20"/>
                <w:szCs w:val="20"/>
              </w:rPr>
              <w:t>Անտառային հողերից՝</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 </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 </w:t>
            </w:r>
          </w:p>
        </w:tc>
      </w:tr>
      <w:tr w:rsidR="00120F12" w:rsidRPr="0047609E" w:rsidTr="00E33452">
        <w:trPr>
          <w:trHeight w:val="20"/>
          <w:jc w:val="center"/>
        </w:trPr>
        <w:tc>
          <w:tcPr>
            <w:tcW w:w="671" w:type="dxa"/>
            <w:tcBorders>
              <w:top w:val="nil"/>
              <w:left w:val="single" w:sz="4"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ԱնԷ-1</w:t>
            </w:r>
          </w:p>
        </w:tc>
        <w:tc>
          <w:tcPr>
            <w:tcW w:w="28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sz w:val="20"/>
                <w:szCs w:val="20"/>
              </w:rPr>
            </w:pPr>
            <w:r w:rsidRPr="0047609E">
              <w:rPr>
                <w:rFonts w:ascii="Sylfaen" w:hAnsi="Sylfaen" w:cs="Calibri"/>
                <w:sz w:val="20"/>
                <w:szCs w:val="20"/>
              </w:rPr>
              <w:t>անտառ</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0.005</w:t>
            </w:r>
          </w:p>
        </w:tc>
        <w:tc>
          <w:tcPr>
            <w:tcW w:w="30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տրանսպորտի</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0.005</w:t>
            </w:r>
          </w:p>
        </w:tc>
      </w:tr>
      <w:tr w:rsidR="00120F12" w:rsidRPr="0047609E" w:rsidTr="00E33452">
        <w:trPr>
          <w:trHeight w:val="20"/>
          <w:jc w:val="center"/>
        </w:trPr>
        <w:tc>
          <w:tcPr>
            <w:tcW w:w="671" w:type="dxa"/>
            <w:tcBorders>
              <w:top w:val="nil"/>
              <w:left w:val="single" w:sz="4" w:space="0" w:color="auto"/>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rPr>
                <w:rFonts w:ascii="Sylfaen" w:hAnsi="Sylfaen" w:cs="Calibri"/>
                <w:b/>
                <w:bCs/>
                <w:i/>
                <w:iCs/>
                <w:sz w:val="20"/>
                <w:szCs w:val="20"/>
              </w:rPr>
            </w:pPr>
            <w:r w:rsidRPr="0047609E">
              <w:rPr>
                <w:rFonts w:ascii="Sylfaen" w:hAnsi="Sylfaen" w:cs="Calibri"/>
                <w:b/>
                <w:bCs/>
                <w:i/>
                <w:iCs/>
                <w:sz w:val="20"/>
                <w:szCs w:val="20"/>
              </w:rPr>
              <w:t>Ընդհանուր</w:t>
            </w:r>
          </w:p>
        </w:tc>
        <w:tc>
          <w:tcPr>
            <w:tcW w:w="28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sz w:val="20"/>
                <w:szCs w:val="20"/>
              </w:rPr>
            </w:pPr>
            <w:r w:rsidRPr="0047609E">
              <w:rPr>
                <w:rFonts w:ascii="Sylfaen" w:hAnsi="Sylfaen" w:cs="Calibri"/>
                <w:sz w:val="20"/>
                <w:szCs w:val="20"/>
              </w:rPr>
              <w:t> </w:t>
            </w:r>
          </w:p>
        </w:tc>
        <w:tc>
          <w:tcPr>
            <w:tcW w:w="5800" w:type="dxa"/>
            <w:gridSpan w:val="3"/>
            <w:tcBorders>
              <w:top w:val="single" w:sz="4" w:space="0" w:color="auto"/>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b/>
                <w:bCs/>
              </w:rPr>
            </w:pPr>
            <w:r w:rsidRPr="0047609E">
              <w:rPr>
                <w:rFonts w:ascii="Sylfaen" w:hAnsi="Sylfaen" w:cs="Calibri"/>
                <w:b/>
                <w:bCs/>
              </w:rPr>
              <w:t>0.005</w:t>
            </w:r>
          </w:p>
        </w:tc>
      </w:tr>
      <w:tr w:rsidR="00120F12" w:rsidRPr="0047609E" w:rsidTr="00E33452">
        <w:trPr>
          <w:trHeight w:val="20"/>
          <w:jc w:val="center"/>
        </w:trPr>
        <w:tc>
          <w:tcPr>
            <w:tcW w:w="671" w:type="dxa"/>
            <w:tcBorders>
              <w:top w:val="nil"/>
              <w:left w:val="single" w:sz="4" w:space="0" w:color="auto"/>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rPr>
                <w:rFonts w:ascii="Sylfaen" w:hAnsi="Sylfaen" w:cs="Calibri"/>
                <w:b/>
                <w:bCs/>
                <w:i/>
                <w:iCs/>
                <w:sz w:val="20"/>
                <w:szCs w:val="20"/>
              </w:rPr>
            </w:pPr>
            <w:r w:rsidRPr="0047609E">
              <w:rPr>
                <w:rFonts w:ascii="Sylfaen" w:hAnsi="Sylfaen" w:cs="Calibri"/>
                <w:b/>
                <w:bCs/>
                <w:i/>
                <w:iCs/>
                <w:sz w:val="20"/>
                <w:szCs w:val="20"/>
              </w:rPr>
              <w:t> </w:t>
            </w:r>
          </w:p>
        </w:tc>
        <w:tc>
          <w:tcPr>
            <w:tcW w:w="280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b/>
                <w:bCs/>
                <w:sz w:val="20"/>
                <w:szCs w:val="20"/>
              </w:rPr>
            </w:pPr>
            <w:r w:rsidRPr="0047609E">
              <w:rPr>
                <w:rFonts w:ascii="Sylfaen" w:hAnsi="Sylfaen" w:cs="Calibri"/>
                <w:b/>
                <w:bCs/>
                <w:sz w:val="20"/>
                <w:szCs w:val="20"/>
              </w:rPr>
              <w:t>Բնակավայրերի հողեից՝</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b/>
                <w:bCs/>
              </w:rPr>
            </w:pPr>
            <w:r w:rsidRPr="0047609E">
              <w:rPr>
                <w:rFonts w:ascii="Sylfaen" w:hAnsi="Sylfaen" w:cs="Calibri"/>
                <w:b/>
                <w:bCs/>
              </w:rPr>
              <w:t> </w:t>
            </w:r>
          </w:p>
        </w:tc>
        <w:tc>
          <w:tcPr>
            <w:tcW w:w="308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b/>
                <w:bCs/>
              </w:rPr>
            </w:pPr>
            <w:r w:rsidRPr="0047609E">
              <w:rPr>
                <w:rFonts w:ascii="Sylfaen" w:hAnsi="Sylfaen" w:cs="Calibri"/>
                <w:b/>
                <w:bCs/>
              </w:rPr>
              <w:t> </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b/>
                <w:bCs/>
              </w:rPr>
            </w:pPr>
            <w:r w:rsidRPr="0047609E">
              <w:rPr>
                <w:rFonts w:ascii="Sylfaen" w:hAnsi="Sylfaen" w:cs="Calibri"/>
                <w:b/>
                <w:bCs/>
              </w:rPr>
              <w:t> </w:t>
            </w:r>
          </w:p>
        </w:tc>
      </w:tr>
      <w:tr w:rsidR="00120F12" w:rsidRPr="0047609E" w:rsidTr="00E33452">
        <w:trPr>
          <w:trHeight w:val="20"/>
          <w:jc w:val="center"/>
        </w:trPr>
        <w:tc>
          <w:tcPr>
            <w:tcW w:w="671" w:type="dxa"/>
            <w:tcBorders>
              <w:top w:val="nil"/>
              <w:left w:val="single" w:sz="4" w:space="0" w:color="auto"/>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rPr>
                <w:rFonts w:ascii="Sylfaen" w:hAnsi="Sylfaen" w:cs="Calibri"/>
                <w:b/>
                <w:bCs/>
                <w:i/>
                <w:iCs/>
                <w:sz w:val="20"/>
                <w:szCs w:val="20"/>
              </w:rPr>
            </w:pPr>
            <w:r w:rsidRPr="0047609E">
              <w:rPr>
                <w:rFonts w:ascii="Sylfaen" w:hAnsi="Sylfaen" w:cs="Calibri"/>
                <w:b/>
                <w:bCs/>
                <w:i/>
                <w:iCs/>
                <w:sz w:val="20"/>
                <w:szCs w:val="20"/>
              </w:rPr>
              <w:t> </w:t>
            </w:r>
          </w:p>
        </w:tc>
        <w:tc>
          <w:tcPr>
            <w:tcW w:w="28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sz w:val="20"/>
                <w:szCs w:val="20"/>
              </w:rPr>
            </w:pPr>
            <w:r w:rsidRPr="0047609E">
              <w:rPr>
                <w:rFonts w:ascii="Sylfaen" w:hAnsi="Sylfaen" w:cs="Calibri"/>
                <w:sz w:val="20"/>
                <w:szCs w:val="20"/>
              </w:rPr>
              <w:t> </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b/>
                <w:bCs/>
              </w:rPr>
            </w:pPr>
            <w:r w:rsidRPr="0047609E">
              <w:rPr>
                <w:rFonts w:ascii="Sylfaen" w:hAnsi="Sylfaen" w:cs="Calibri"/>
                <w:b/>
                <w:bCs/>
              </w:rPr>
              <w:t> </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b/>
                <w:bCs/>
                <w:sz w:val="20"/>
                <w:szCs w:val="20"/>
              </w:rPr>
            </w:pPr>
            <w:r w:rsidRPr="0047609E">
              <w:rPr>
                <w:rFonts w:ascii="Sylfaen" w:hAnsi="Sylfaen" w:cs="Calibri"/>
                <w:b/>
                <w:bCs/>
                <w:sz w:val="20"/>
                <w:szCs w:val="20"/>
              </w:rPr>
              <w:t>Բնակավայրերի հողերի</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b/>
                <w:bCs/>
              </w:rPr>
            </w:pPr>
            <w:r w:rsidRPr="0047609E">
              <w:rPr>
                <w:rFonts w:ascii="Sylfaen" w:hAnsi="Sylfaen" w:cs="Calibri"/>
                <w:b/>
                <w:bCs/>
              </w:rPr>
              <w:t> </w:t>
            </w:r>
          </w:p>
        </w:tc>
      </w:tr>
      <w:tr w:rsidR="00120F12" w:rsidRPr="0047609E" w:rsidTr="00E33452">
        <w:trPr>
          <w:trHeight w:val="20"/>
          <w:jc w:val="center"/>
        </w:trPr>
        <w:tc>
          <w:tcPr>
            <w:tcW w:w="671" w:type="dxa"/>
            <w:tcBorders>
              <w:top w:val="nil"/>
              <w:left w:val="single" w:sz="4" w:space="0" w:color="auto"/>
              <w:bottom w:val="nil"/>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ԲԲ-1</w:t>
            </w:r>
          </w:p>
        </w:tc>
        <w:tc>
          <w:tcPr>
            <w:tcW w:w="28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բնակելի կառուցապատման</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1.96</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1.96</w:t>
            </w:r>
          </w:p>
        </w:tc>
      </w:tr>
      <w:tr w:rsidR="00120F12" w:rsidRPr="0047609E" w:rsidTr="00E33452">
        <w:trPr>
          <w:trHeight w:val="20"/>
          <w:jc w:val="center"/>
        </w:trPr>
        <w:tc>
          <w:tcPr>
            <w:tcW w:w="671" w:type="dxa"/>
            <w:tcBorders>
              <w:top w:val="single" w:sz="4" w:space="0" w:color="auto"/>
              <w:left w:val="single" w:sz="4" w:space="0" w:color="auto"/>
              <w:bottom w:val="nil"/>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ԲԲ-2</w:t>
            </w:r>
          </w:p>
        </w:tc>
        <w:tc>
          <w:tcPr>
            <w:tcW w:w="28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բնակելի կառուցապատման</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0.71</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0.71</w:t>
            </w:r>
          </w:p>
        </w:tc>
      </w:tr>
      <w:tr w:rsidR="00120F12" w:rsidRPr="0047609E" w:rsidTr="00E33452">
        <w:trPr>
          <w:trHeight w:val="20"/>
          <w:jc w:val="center"/>
        </w:trPr>
        <w:tc>
          <w:tcPr>
            <w:tcW w:w="671" w:type="dxa"/>
            <w:tcBorders>
              <w:top w:val="single" w:sz="4" w:space="0" w:color="auto"/>
              <w:left w:val="single" w:sz="4" w:space="0" w:color="auto"/>
              <w:bottom w:val="nil"/>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ԲԲ-3</w:t>
            </w:r>
          </w:p>
        </w:tc>
        <w:tc>
          <w:tcPr>
            <w:tcW w:w="28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բնակելի կառուցապատման</w:t>
            </w:r>
          </w:p>
        </w:tc>
        <w:tc>
          <w:tcPr>
            <w:tcW w:w="1360" w:type="dxa"/>
            <w:tcBorders>
              <w:top w:val="nil"/>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0.54</w:t>
            </w:r>
          </w:p>
        </w:tc>
        <w:tc>
          <w:tcPr>
            <w:tcW w:w="3080" w:type="dxa"/>
            <w:tcBorders>
              <w:top w:val="nil"/>
              <w:left w:val="nil"/>
              <w:bottom w:val="nil"/>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0.54</w:t>
            </w:r>
          </w:p>
        </w:tc>
      </w:tr>
      <w:tr w:rsidR="00120F12" w:rsidRPr="0047609E" w:rsidTr="00E33452">
        <w:trPr>
          <w:trHeight w:val="20"/>
          <w:jc w:val="center"/>
        </w:trPr>
        <w:tc>
          <w:tcPr>
            <w:tcW w:w="671" w:type="dxa"/>
            <w:tcBorders>
              <w:top w:val="single" w:sz="4" w:space="0" w:color="auto"/>
              <w:left w:val="single" w:sz="4" w:space="0" w:color="auto"/>
              <w:bottom w:val="nil"/>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ԲԲ-4</w:t>
            </w:r>
          </w:p>
        </w:tc>
        <w:tc>
          <w:tcPr>
            <w:tcW w:w="28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բնակելի կառուցապատման</w:t>
            </w:r>
          </w:p>
        </w:tc>
        <w:tc>
          <w:tcPr>
            <w:tcW w:w="1360" w:type="dxa"/>
            <w:tcBorders>
              <w:top w:val="single" w:sz="4" w:space="0" w:color="auto"/>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0.43</w:t>
            </w:r>
          </w:p>
        </w:tc>
        <w:tc>
          <w:tcPr>
            <w:tcW w:w="3080" w:type="dxa"/>
            <w:tcBorders>
              <w:top w:val="single" w:sz="4" w:space="0" w:color="auto"/>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0.430</w:t>
            </w:r>
          </w:p>
        </w:tc>
      </w:tr>
      <w:tr w:rsidR="00120F12" w:rsidRPr="0047609E" w:rsidTr="00E33452">
        <w:trPr>
          <w:trHeight w:val="20"/>
          <w:jc w:val="center"/>
        </w:trPr>
        <w:tc>
          <w:tcPr>
            <w:tcW w:w="671" w:type="dxa"/>
            <w:tcBorders>
              <w:top w:val="single" w:sz="4" w:space="0" w:color="auto"/>
              <w:left w:val="single" w:sz="4" w:space="0" w:color="auto"/>
              <w:bottom w:val="nil"/>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ԲԲ-5</w:t>
            </w:r>
          </w:p>
        </w:tc>
        <w:tc>
          <w:tcPr>
            <w:tcW w:w="28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բնակելի կառուցապատման</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1.09</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1.09</w:t>
            </w:r>
          </w:p>
        </w:tc>
      </w:tr>
      <w:tr w:rsidR="00120F12" w:rsidRPr="0047609E" w:rsidTr="00E33452">
        <w:trPr>
          <w:trHeight w:val="20"/>
          <w:jc w:val="center"/>
        </w:trPr>
        <w:tc>
          <w:tcPr>
            <w:tcW w:w="671" w:type="dxa"/>
            <w:tcBorders>
              <w:top w:val="single" w:sz="4" w:space="0" w:color="auto"/>
              <w:left w:val="single" w:sz="4" w:space="0" w:color="auto"/>
              <w:bottom w:val="nil"/>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ԲԲ-6</w:t>
            </w:r>
          </w:p>
        </w:tc>
        <w:tc>
          <w:tcPr>
            <w:tcW w:w="28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բնակելի կառուցապատման</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0.51</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0.51</w:t>
            </w:r>
          </w:p>
        </w:tc>
      </w:tr>
      <w:tr w:rsidR="00120F12" w:rsidRPr="0047609E" w:rsidTr="00E33452">
        <w:trPr>
          <w:trHeight w:val="20"/>
          <w:jc w:val="center"/>
        </w:trPr>
        <w:tc>
          <w:tcPr>
            <w:tcW w:w="671" w:type="dxa"/>
            <w:tcBorders>
              <w:top w:val="single" w:sz="4" w:space="0" w:color="auto"/>
              <w:left w:val="single" w:sz="4" w:space="0" w:color="auto"/>
              <w:bottom w:val="nil"/>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ԲԲ-7</w:t>
            </w:r>
          </w:p>
        </w:tc>
        <w:tc>
          <w:tcPr>
            <w:tcW w:w="28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բնակելի կառուցապատման</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0.17</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0.17</w:t>
            </w:r>
          </w:p>
        </w:tc>
      </w:tr>
      <w:tr w:rsidR="00120F12" w:rsidRPr="0047609E" w:rsidTr="00E33452">
        <w:trPr>
          <w:trHeight w:val="20"/>
          <w:jc w:val="center"/>
        </w:trPr>
        <w:tc>
          <w:tcPr>
            <w:tcW w:w="671" w:type="dxa"/>
            <w:tcBorders>
              <w:top w:val="single" w:sz="4" w:space="0" w:color="auto"/>
              <w:left w:val="single" w:sz="4" w:space="0" w:color="auto"/>
              <w:bottom w:val="nil"/>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ԲԲ-8</w:t>
            </w:r>
          </w:p>
        </w:tc>
        <w:tc>
          <w:tcPr>
            <w:tcW w:w="28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բնակելի կառուցապատման</w:t>
            </w:r>
          </w:p>
        </w:tc>
        <w:tc>
          <w:tcPr>
            <w:tcW w:w="1360" w:type="dxa"/>
            <w:tcBorders>
              <w:top w:val="nil"/>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1.21</w:t>
            </w:r>
          </w:p>
        </w:tc>
        <w:tc>
          <w:tcPr>
            <w:tcW w:w="3080" w:type="dxa"/>
            <w:tcBorders>
              <w:top w:val="nil"/>
              <w:left w:val="nil"/>
              <w:bottom w:val="nil"/>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1.21</w:t>
            </w:r>
          </w:p>
        </w:tc>
      </w:tr>
      <w:tr w:rsidR="00120F12" w:rsidRPr="0047609E" w:rsidTr="00E33452">
        <w:trPr>
          <w:trHeight w:val="20"/>
          <w:jc w:val="center"/>
        </w:trPr>
        <w:tc>
          <w:tcPr>
            <w:tcW w:w="671" w:type="dxa"/>
            <w:tcBorders>
              <w:top w:val="single" w:sz="4" w:space="0" w:color="auto"/>
              <w:left w:val="single" w:sz="4" w:space="0" w:color="auto"/>
              <w:bottom w:val="nil"/>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ԲԲ-9</w:t>
            </w:r>
          </w:p>
        </w:tc>
        <w:tc>
          <w:tcPr>
            <w:tcW w:w="28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բնակելի կառուցապատման</w:t>
            </w:r>
          </w:p>
        </w:tc>
        <w:tc>
          <w:tcPr>
            <w:tcW w:w="1360" w:type="dxa"/>
            <w:tcBorders>
              <w:top w:val="single" w:sz="4" w:space="0" w:color="auto"/>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2.00</w:t>
            </w:r>
          </w:p>
        </w:tc>
        <w:tc>
          <w:tcPr>
            <w:tcW w:w="3080" w:type="dxa"/>
            <w:tcBorders>
              <w:top w:val="single" w:sz="4" w:space="0" w:color="auto"/>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2.00</w:t>
            </w:r>
          </w:p>
        </w:tc>
      </w:tr>
      <w:tr w:rsidR="00120F12" w:rsidRPr="0047609E" w:rsidTr="00E33452">
        <w:trPr>
          <w:trHeight w:val="20"/>
          <w:jc w:val="center"/>
        </w:trPr>
        <w:tc>
          <w:tcPr>
            <w:tcW w:w="671" w:type="dxa"/>
            <w:tcBorders>
              <w:top w:val="single" w:sz="4" w:space="0" w:color="auto"/>
              <w:left w:val="single" w:sz="4" w:space="0" w:color="auto"/>
              <w:bottom w:val="nil"/>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ԲԲ-10</w:t>
            </w:r>
          </w:p>
        </w:tc>
        <w:tc>
          <w:tcPr>
            <w:tcW w:w="28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բնակելի կառուցապատման</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0.61</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0.61</w:t>
            </w:r>
          </w:p>
        </w:tc>
      </w:tr>
      <w:tr w:rsidR="00120F12" w:rsidRPr="0047609E" w:rsidTr="00E33452">
        <w:trPr>
          <w:trHeight w:val="20"/>
          <w:jc w:val="center"/>
        </w:trPr>
        <w:tc>
          <w:tcPr>
            <w:tcW w:w="671" w:type="dxa"/>
            <w:tcBorders>
              <w:top w:val="single" w:sz="4" w:space="0" w:color="auto"/>
              <w:left w:val="single" w:sz="4" w:space="0" w:color="auto"/>
              <w:bottom w:val="nil"/>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ԲԲ-11</w:t>
            </w:r>
          </w:p>
        </w:tc>
        <w:tc>
          <w:tcPr>
            <w:tcW w:w="28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բնակելի կառուցապատման</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0.67</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0.67</w:t>
            </w:r>
          </w:p>
        </w:tc>
      </w:tr>
      <w:tr w:rsidR="00120F12" w:rsidRPr="0047609E" w:rsidTr="00E33452">
        <w:trPr>
          <w:trHeight w:val="20"/>
          <w:jc w:val="center"/>
        </w:trPr>
        <w:tc>
          <w:tcPr>
            <w:tcW w:w="671" w:type="dxa"/>
            <w:tcBorders>
              <w:top w:val="single" w:sz="4" w:space="0" w:color="auto"/>
              <w:left w:val="single" w:sz="4" w:space="0" w:color="auto"/>
              <w:bottom w:val="nil"/>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ԲԲ-12</w:t>
            </w:r>
          </w:p>
        </w:tc>
        <w:tc>
          <w:tcPr>
            <w:tcW w:w="28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այլ հողեր</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0.22</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0.22</w:t>
            </w:r>
          </w:p>
        </w:tc>
      </w:tr>
      <w:tr w:rsidR="00120F12" w:rsidRPr="0047609E" w:rsidTr="00E33452">
        <w:trPr>
          <w:trHeight w:val="20"/>
          <w:jc w:val="center"/>
        </w:trPr>
        <w:tc>
          <w:tcPr>
            <w:tcW w:w="671" w:type="dxa"/>
            <w:tcBorders>
              <w:top w:val="single" w:sz="4" w:space="0" w:color="auto"/>
              <w:left w:val="single" w:sz="4" w:space="0" w:color="auto"/>
              <w:bottom w:val="nil"/>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ԲԲ-13</w:t>
            </w:r>
          </w:p>
        </w:tc>
        <w:tc>
          <w:tcPr>
            <w:tcW w:w="28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այլ հողեր</w:t>
            </w:r>
          </w:p>
        </w:tc>
        <w:tc>
          <w:tcPr>
            <w:tcW w:w="1360" w:type="dxa"/>
            <w:tcBorders>
              <w:top w:val="nil"/>
              <w:left w:val="nil"/>
              <w:bottom w:val="nil"/>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0.33</w:t>
            </w:r>
          </w:p>
        </w:tc>
        <w:tc>
          <w:tcPr>
            <w:tcW w:w="3080" w:type="dxa"/>
            <w:tcBorders>
              <w:top w:val="nil"/>
              <w:left w:val="nil"/>
              <w:bottom w:val="nil"/>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nil"/>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0.33</w:t>
            </w:r>
          </w:p>
        </w:tc>
      </w:tr>
      <w:tr w:rsidR="00120F12" w:rsidRPr="0047609E" w:rsidTr="00E33452">
        <w:trPr>
          <w:trHeight w:val="20"/>
          <w:jc w:val="center"/>
        </w:trPr>
        <w:tc>
          <w:tcPr>
            <w:tcW w:w="671" w:type="dxa"/>
            <w:tcBorders>
              <w:top w:val="single" w:sz="4" w:space="0" w:color="auto"/>
              <w:left w:val="single" w:sz="4" w:space="0" w:color="auto"/>
              <w:bottom w:val="nil"/>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ԲԲ-14</w:t>
            </w:r>
          </w:p>
        </w:tc>
        <w:tc>
          <w:tcPr>
            <w:tcW w:w="28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բնակելի կառուցապատման</w:t>
            </w:r>
          </w:p>
        </w:tc>
        <w:tc>
          <w:tcPr>
            <w:tcW w:w="1360" w:type="dxa"/>
            <w:tcBorders>
              <w:top w:val="single" w:sz="4" w:space="0" w:color="auto"/>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0.06</w:t>
            </w:r>
          </w:p>
        </w:tc>
        <w:tc>
          <w:tcPr>
            <w:tcW w:w="3080" w:type="dxa"/>
            <w:tcBorders>
              <w:top w:val="single" w:sz="4" w:space="0" w:color="auto"/>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single" w:sz="4" w:space="0" w:color="auto"/>
              <w:left w:val="nil"/>
              <w:bottom w:val="single" w:sz="4" w:space="0" w:color="auto"/>
              <w:right w:val="single" w:sz="8"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0.06</w:t>
            </w:r>
          </w:p>
        </w:tc>
      </w:tr>
      <w:tr w:rsidR="00120F12" w:rsidRPr="0047609E" w:rsidTr="00E33452">
        <w:trPr>
          <w:trHeight w:val="20"/>
          <w:jc w:val="center"/>
        </w:trPr>
        <w:tc>
          <w:tcPr>
            <w:tcW w:w="6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ԲԲ-15</w:t>
            </w:r>
          </w:p>
        </w:tc>
        <w:tc>
          <w:tcPr>
            <w:tcW w:w="28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բնակելի կառուցապատման</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0.11</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0.11</w:t>
            </w:r>
          </w:p>
        </w:tc>
      </w:tr>
      <w:tr w:rsidR="00120F12" w:rsidRPr="0047609E" w:rsidTr="00E33452">
        <w:trPr>
          <w:trHeight w:val="20"/>
          <w:jc w:val="center"/>
        </w:trPr>
        <w:tc>
          <w:tcPr>
            <w:tcW w:w="671" w:type="dxa"/>
            <w:tcBorders>
              <w:top w:val="single" w:sz="8" w:space="0" w:color="auto"/>
              <w:left w:val="single" w:sz="8" w:space="0" w:color="auto"/>
              <w:bottom w:val="nil"/>
              <w:right w:val="nil"/>
            </w:tcBorders>
            <w:shd w:val="clear" w:color="000000" w:fill="FFFFFF"/>
            <w:vAlign w:val="center"/>
            <w:hideMark/>
          </w:tcPr>
          <w:p w:rsidR="00120F12" w:rsidRPr="0047609E" w:rsidRDefault="00120F12" w:rsidP="00E33452">
            <w:pPr>
              <w:spacing w:after="0" w:line="240" w:lineRule="auto"/>
              <w:rPr>
                <w:rFonts w:ascii="Sylfaen" w:hAnsi="Sylfaen" w:cs="Calibri"/>
                <w:b/>
                <w:bCs/>
                <w:i/>
                <w:iCs/>
                <w:sz w:val="20"/>
                <w:szCs w:val="20"/>
              </w:rPr>
            </w:pPr>
            <w:r w:rsidRPr="0047609E">
              <w:rPr>
                <w:rFonts w:ascii="Sylfaen" w:hAnsi="Sylfaen" w:cs="Calibri"/>
                <w:b/>
                <w:bCs/>
                <w:i/>
                <w:iCs/>
                <w:sz w:val="20"/>
                <w:szCs w:val="20"/>
              </w:rPr>
              <w:t>Ընդհանուր</w:t>
            </w:r>
          </w:p>
        </w:tc>
        <w:tc>
          <w:tcPr>
            <w:tcW w:w="2800" w:type="dxa"/>
            <w:tcBorders>
              <w:top w:val="nil"/>
              <w:left w:val="single" w:sz="4" w:space="0" w:color="auto"/>
              <w:bottom w:val="nil"/>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w:t>
            </w:r>
          </w:p>
        </w:tc>
        <w:tc>
          <w:tcPr>
            <w:tcW w:w="5800" w:type="dxa"/>
            <w:gridSpan w:val="3"/>
            <w:tcBorders>
              <w:top w:val="single" w:sz="8" w:space="0" w:color="auto"/>
              <w:left w:val="nil"/>
              <w:bottom w:val="nil"/>
              <w:right w:val="single" w:sz="8" w:space="0" w:color="000000"/>
            </w:tcBorders>
            <w:shd w:val="clear" w:color="000000" w:fill="FFFFFF"/>
            <w:vAlign w:val="center"/>
            <w:hideMark/>
          </w:tcPr>
          <w:p w:rsidR="00120F12" w:rsidRPr="0047609E" w:rsidRDefault="00120F12" w:rsidP="00E33452">
            <w:pPr>
              <w:spacing w:after="0" w:line="240" w:lineRule="auto"/>
              <w:jc w:val="center"/>
              <w:rPr>
                <w:rFonts w:ascii="Sylfaen" w:hAnsi="Sylfaen" w:cs="Calibri"/>
                <w:b/>
                <w:bCs/>
              </w:rPr>
            </w:pPr>
            <w:r w:rsidRPr="0047609E">
              <w:rPr>
                <w:rFonts w:ascii="Sylfaen" w:hAnsi="Sylfaen" w:cs="Calibri"/>
                <w:b/>
                <w:bCs/>
              </w:rPr>
              <w:t>10.62</w:t>
            </w:r>
          </w:p>
        </w:tc>
      </w:tr>
      <w:tr w:rsidR="00120F12" w:rsidRPr="0047609E" w:rsidTr="00E33452">
        <w:trPr>
          <w:trHeight w:val="20"/>
          <w:jc w:val="center"/>
        </w:trPr>
        <w:tc>
          <w:tcPr>
            <w:tcW w:w="6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t> </w:t>
            </w:r>
          </w:p>
        </w:tc>
        <w:tc>
          <w:tcPr>
            <w:tcW w:w="2800" w:type="dxa"/>
            <w:tcBorders>
              <w:top w:val="single" w:sz="4" w:space="0" w:color="auto"/>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b/>
                <w:bCs/>
                <w:sz w:val="20"/>
                <w:szCs w:val="20"/>
              </w:rPr>
            </w:pPr>
            <w:r w:rsidRPr="0047609E">
              <w:rPr>
                <w:rFonts w:ascii="Sylfaen" w:hAnsi="Sylfaen" w:cs="Calibri"/>
                <w:b/>
                <w:bCs/>
                <w:sz w:val="20"/>
                <w:szCs w:val="20"/>
              </w:rPr>
              <w:t>Արդյունաբերության, ընդերքօգտագործման և այլ արտադրական նշանակության հողերից՝</w:t>
            </w:r>
          </w:p>
        </w:tc>
        <w:tc>
          <w:tcPr>
            <w:tcW w:w="1360" w:type="dxa"/>
            <w:tcBorders>
              <w:top w:val="single" w:sz="4" w:space="0" w:color="auto"/>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 </w:t>
            </w:r>
          </w:p>
        </w:tc>
        <w:tc>
          <w:tcPr>
            <w:tcW w:w="3080" w:type="dxa"/>
            <w:tcBorders>
              <w:top w:val="single" w:sz="4" w:space="0" w:color="auto"/>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w:t>
            </w:r>
          </w:p>
        </w:tc>
        <w:tc>
          <w:tcPr>
            <w:tcW w:w="1360" w:type="dxa"/>
            <w:tcBorders>
              <w:top w:val="single" w:sz="4" w:space="0" w:color="auto"/>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 </w:t>
            </w:r>
          </w:p>
        </w:tc>
      </w:tr>
      <w:tr w:rsidR="00120F12" w:rsidRPr="0047609E" w:rsidTr="00E33452">
        <w:trPr>
          <w:trHeight w:val="20"/>
          <w:jc w:val="center"/>
        </w:trPr>
        <w:tc>
          <w:tcPr>
            <w:tcW w:w="671" w:type="dxa"/>
            <w:tcBorders>
              <w:top w:val="nil"/>
              <w:left w:val="single" w:sz="4" w:space="0" w:color="auto"/>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i/>
                <w:iCs/>
                <w:sz w:val="20"/>
                <w:szCs w:val="20"/>
              </w:rPr>
            </w:pPr>
            <w:r w:rsidRPr="0047609E">
              <w:rPr>
                <w:rFonts w:ascii="Sylfaen" w:hAnsi="Sylfaen" w:cs="Calibri"/>
                <w:i/>
                <w:iCs/>
                <w:sz w:val="20"/>
                <w:szCs w:val="20"/>
              </w:rPr>
              <w:lastRenderedPageBreak/>
              <w:t>ԱԲ-1</w:t>
            </w:r>
          </w:p>
        </w:tc>
        <w:tc>
          <w:tcPr>
            <w:tcW w:w="28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պահեստարանների</w:t>
            </w:r>
          </w:p>
        </w:tc>
        <w:tc>
          <w:tcPr>
            <w:tcW w:w="1360" w:type="dxa"/>
            <w:tcBorders>
              <w:top w:val="nil"/>
              <w:left w:val="nil"/>
              <w:bottom w:val="single" w:sz="4" w:space="0" w:color="auto"/>
              <w:right w:val="single" w:sz="4" w:space="0" w:color="auto"/>
            </w:tcBorders>
            <w:shd w:val="clear" w:color="000000" w:fill="FCE4D6"/>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0.10</w:t>
            </w:r>
          </w:p>
        </w:tc>
        <w:tc>
          <w:tcPr>
            <w:tcW w:w="3080" w:type="dxa"/>
            <w:tcBorders>
              <w:top w:val="nil"/>
              <w:left w:val="nil"/>
              <w:bottom w:val="single" w:sz="4" w:space="0" w:color="auto"/>
              <w:right w:val="single" w:sz="4" w:space="0" w:color="auto"/>
            </w:tcBorders>
            <w:shd w:val="clear" w:color="000000" w:fill="FFFFFF"/>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խառը կառուցապատման</w:t>
            </w:r>
          </w:p>
        </w:tc>
        <w:tc>
          <w:tcPr>
            <w:tcW w:w="1360" w:type="dxa"/>
            <w:tcBorders>
              <w:top w:val="nil"/>
              <w:left w:val="nil"/>
              <w:bottom w:val="single" w:sz="4" w:space="0" w:color="auto"/>
              <w:right w:val="single" w:sz="4" w:space="0" w:color="auto"/>
            </w:tcBorders>
            <w:shd w:val="clear" w:color="000000" w:fill="E2EFDA"/>
            <w:vAlign w:val="center"/>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0.10</w:t>
            </w:r>
          </w:p>
        </w:tc>
      </w:tr>
      <w:tr w:rsidR="00120F12" w:rsidRPr="0047609E" w:rsidTr="00E33452">
        <w:trPr>
          <w:trHeight w:val="20"/>
          <w:jc w:val="center"/>
        </w:trPr>
        <w:tc>
          <w:tcPr>
            <w:tcW w:w="671" w:type="dxa"/>
            <w:tcBorders>
              <w:top w:val="nil"/>
              <w:left w:val="single" w:sz="8" w:space="0" w:color="auto"/>
              <w:bottom w:val="single" w:sz="8" w:space="0" w:color="auto"/>
              <w:right w:val="nil"/>
            </w:tcBorders>
            <w:shd w:val="clear" w:color="000000" w:fill="FFFFFF"/>
            <w:vAlign w:val="center"/>
            <w:hideMark/>
          </w:tcPr>
          <w:p w:rsidR="00120F12" w:rsidRPr="0047609E" w:rsidRDefault="00120F12" w:rsidP="00E33452">
            <w:pPr>
              <w:spacing w:after="0" w:line="240" w:lineRule="auto"/>
              <w:rPr>
                <w:rFonts w:ascii="Sylfaen" w:hAnsi="Sylfaen" w:cs="Calibri"/>
                <w:b/>
                <w:bCs/>
                <w:i/>
                <w:iCs/>
                <w:sz w:val="20"/>
                <w:szCs w:val="20"/>
              </w:rPr>
            </w:pPr>
            <w:r w:rsidRPr="0047609E">
              <w:rPr>
                <w:rFonts w:ascii="Sylfaen" w:hAnsi="Sylfaen" w:cs="Calibri"/>
                <w:b/>
                <w:bCs/>
                <w:i/>
                <w:iCs/>
                <w:sz w:val="20"/>
                <w:szCs w:val="20"/>
              </w:rPr>
              <w:t>Ընդհանուր</w:t>
            </w:r>
          </w:p>
        </w:tc>
        <w:tc>
          <w:tcPr>
            <w:tcW w:w="2800" w:type="dxa"/>
            <w:tcBorders>
              <w:top w:val="nil"/>
              <w:left w:val="single" w:sz="4" w:space="0" w:color="auto"/>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 </w:t>
            </w:r>
          </w:p>
        </w:tc>
        <w:tc>
          <w:tcPr>
            <w:tcW w:w="5800" w:type="dxa"/>
            <w:gridSpan w:val="3"/>
            <w:tcBorders>
              <w:top w:val="nil"/>
              <w:left w:val="nil"/>
              <w:bottom w:val="single" w:sz="8" w:space="0" w:color="auto"/>
              <w:right w:val="single" w:sz="8" w:space="0" w:color="000000"/>
            </w:tcBorders>
            <w:shd w:val="clear" w:color="000000" w:fill="FFFFFF"/>
            <w:vAlign w:val="center"/>
            <w:hideMark/>
          </w:tcPr>
          <w:p w:rsidR="00120F12" w:rsidRPr="0047609E" w:rsidRDefault="00120F12" w:rsidP="00E33452">
            <w:pPr>
              <w:spacing w:after="0" w:line="240" w:lineRule="auto"/>
              <w:jc w:val="center"/>
              <w:rPr>
                <w:rFonts w:ascii="Sylfaen" w:hAnsi="Sylfaen" w:cs="Calibri"/>
                <w:b/>
                <w:bCs/>
              </w:rPr>
            </w:pPr>
            <w:r w:rsidRPr="0047609E">
              <w:rPr>
                <w:rFonts w:ascii="Sylfaen" w:hAnsi="Sylfaen" w:cs="Calibri"/>
                <w:b/>
                <w:bCs/>
              </w:rPr>
              <w:t>0.10</w:t>
            </w:r>
          </w:p>
        </w:tc>
      </w:tr>
    </w:tbl>
    <w:p w:rsidR="00120F12" w:rsidRDefault="00120F12" w:rsidP="00120F12">
      <w:pPr>
        <w:ind w:firstLine="567"/>
        <w:jc w:val="both"/>
        <w:rPr>
          <w:rFonts w:ascii="Sylfaen" w:hAnsi="Sylfaen"/>
          <w:lang w:eastAsia="x-none"/>
        </w:rPr>
      </w:pPr>
    </w:p>
    <w:tbl>
      <w:tblPr>
        <w:tblW w:w="9480" w:type="dxa"/>
        <w:jc w:val="center"/>
        <w:tblLook w:val="04A0" w:firstRow="1" w:lastRow="0" w:firstColumn="1" w:lastColumn="0" w:noHBand="0" w:noVBand="1"/>
      </w:tblPr>
      <w:tblGrid>
        <w:gridCol w:w="326"/>
        <w:gridCol w:w="3100"/>
        <w:gridCol w:w="1960"/>
        <w:gridCol w:w="1144"/>
        <w:gridCol w:w="1453"/>
        <w:gridCol w:w="1497"/>
      </w:tblGrid>
      <w:tr w:rsidR="00120F12" w:rsidRPr="0047609E" w:rsidTr="00E33452">
        <w:trPr>
          <w:trHeight w:val="20"/>
          <w:jc w:val="center"/>
        </w:trPr>
        <w:tc>
          <w:tcPr>
            <w:tcW w:w="340" w:type="dxa"/>
            <w:tcBorders>
              <w:top w:val="single" w:sz="4" w:space="0" w:color="auto"/>
              <w:left w:val="single" w:sz="4" w:space="0" w:color="auto"/>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b/>
                <w:bCs/>
              </w:rPr>
            </w:pPr>
            <w:r w:rsidRPr="0047609E">
              <w:rPr>
                <w:rFonts w:ascii="Sylfaen" w:hAnsi="Sylfaen" w:cs="Calibri"/>
                <w:b/>
                <w:bCs/>
              </w:rPr>
              <w:t> </w:t>
            </w:r>
          </w:p>
        </w:tc>
        <w:tc>
          <w:tcPr>
            <w:tcW w:w="9140" w:type="dxa"/>
            <w:gridSpan w:val="5"/>
            <w:tcBorders>
              <w:top w:val="single" w:sz="4" w:space="0" w:color="auto"/>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b/>
                <w:bCs/>
              </w:rPr>
            </w:pPr>
            <w:r w:rsidRPr="0047609E">
              <w:rPr>
                <w:rFonts w:ascii="Sylfaen" w:hAnsi="Sylfaen" w:cs="Calibri"/>
                <w:b/>
                <w:bCs/>
              </w:rPr>
              <w:t>Տեխնիկատնտեսական ցուցանիշներ</w:t>
            </w:r>
          </w:p>
        </w:tc>
      </w:tr>
      <w:tr w:rsidR="00120F12" w:rsidRPr="0047609E" w:rsidTr="00E33452">
        <w:trPr>
          <w:trHeight w:val="20"/>
          <w:jc w:val="center"/>
        </w:trPr>
        <w:tc>
          <w:tcPr>
            <w:tcW w:w="340" w:type="dxa"/>
            <w:tcBorders>
              <w:top w:val="nil"/>
              <w:left w:val="single" w:sz="4" w:space="0" w:color="auto"/>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 </w:t>
            </w:r>
          </w:p>
        </w:tc>
        <w:tc>
          <w:tcPr>
            <w:tcW w:w="31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b/>
                <w:bCs/>
                <w:color w:val="000000"/>
                <w:sz w:val="20"/>
                <w:szCs w:val="20"/>
              </w:rPr>
            </w:pPr>
            <w:r w:rsidRPr="0047609E">
              <w:rPr>
                <w:rFonts w:ascii="Sylfaen" w:hAnsi="Sylfaen" w:cs="Calibri"/>
                <w:b/>
                <w:bCs/>
                <w:color w:val="000000"/>
                <w:sz w:val="20"/>
                <w:szCs w:val="20"/>
              </w:rPr>
              <w:t>Ցուցանիշը</w:t>
            </w:r>
          </w:p>
        </w:tc>
        <w:tc>
          <w:tcPr>
            <w:tcW w:w="19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b/>
                <w:bCs/>
                <w:color w:val="000000"/>
                <w:sz w:val="20"/>
                <w:szCs w:val="20"/>
              </w:rPr>
            </w:pPr>
            <w:r w:rsidRPr="0047609E">
              <w:rPr>
                <w:rFonts w:ascii="Sylfaen" w:hAnsi="Sylfaen" w:cs="Calibri"/>
                <w:b/>
                <w:bCs/>
                <w:color w:val="000000"/>
                <w:sz w:val="20"/>
                <w:szCs w:val="20"/>
              </w:rPr>
              <w:t>Չափման միավորը</w:t>
            </w:r>
          </w:p>
        </w:tc>
        <w:tc>
          <w:tcPr>
            <w:tcW w:w="11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b/>
                <w:bCs/>
                <w:color w:val="000000"/>
                <w:sz w:val="18"/>
                <w:szCs w:val="18"/>
              </w:rPr>
            </w:pPr>
            <w:r w:rsidRPr="0047609E">
              <w:rPr>
                <w:rFonts w:ascii="Sylfaen" w:hAnsi="Sylfaen" w:cs="Calibri"/>
                <w:b/>
                <w:bCs/>
                <w:color w:val="000000"/>
                <w:sz w:val="18"/>
                <w:szCs w:val="18"/>
              </w:rPr>
              <w:t>Փաստացի</w:t>
            </w:r>
          </w:p>
        </w:tc>
        <w:tc>
          <w:tcPr>
            <w:tcW w:w="14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b/>
                <w:bCs/>
                <w:color w:val="000000"/>
                <w:sz w:val="18"/>
                <w:szCs w:val="18"/>
              </w:rPr>
            </w:pPr>
            <w:r w:rsidRPr="0047609E">
              <w:rPr>
                <w:rFonts w:ascii="Sylfaen" w:hAnsi="Sylfaen" w:cs="Calibri"/>
                <w:b/>
                <w:bCs/>
                <w:color w:val="000000"/>
                <w:sz w:val="18"/>
                <w:szCs w:val="18"/>
              </w:rPr>
              <w:t>Առաջնահերթ</w:t>
            </w:r>
          </w:p>
        </w:tc>
        <w:tc>
          <w:tcPr>
            <w:tcW w:w="144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b/>
                <w:bCs/>
                <w:color w:val="000000"/>
                <w:sz w:val="18"/>
                <w:szCs w:val="18"/>
              </w:rPr>
            </w:pPr>
            <w:r w:rsidRPr="0047609E">
              <w:rPr>
                <w:rFonts w:ascii="Sylfaen" w:hAnsi="Sylfaen" w:cs="Calibri"/>
                <w:b/>
                <w:bCs/>
                <w:color w:val="000000"/>
                <w:sz w:val="18"/>
                <w:szCs w:val="18"/>
              </w:rPr>
              <w:t>Հեռանկարային</w:t>
            </w:r>
          </w:p>
        </w:tc>
      </w:tr>
      <w:tr w:rsidR="00120F12" w:rsidRPr="0047609E" w:rsidTr="00E33452">
        <w:trPr>
          <w:trHeight w:val="20"/>
          <w:jc w:val="center"/>
        </w:trPr>
        <w:tc>
          <w:tcPr>
            <w:tcW w:w="340" w:type="dxa"/>
            <w:tcBorders>
              <w:top w:val="nil"/>
              <w:left w:val="single" w:sz="4" w:space="0" w:color="auto"/>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 </w:t>
            </w:r>
          </w:p>
        </w:tc>
        <w:tc>
          <w:tcPr>
            <w:tcW w:w="31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1</w:t>
            </w:r>
          </w:p>
        </w:tc>
        <w:tc>
          <w:tcPr>
            <w:tcW w:w="1960" w:type="dxa"/>
            <w:tcBorders>
              <w:top w:val="nil"/>
              <w:left w:val="nil"/>
              <w:bottom w:val="single" w:sz="4" w:space="0" w:color="auto"/>
              <w:right w:val="single" w:sz="4" w:space="0" w:color="auto"/>
            </w:tcBorders>
            <w:shd w:val="clear" w:color="auto" w:fill="auto"/>
            <w:noWrap/>
            <w:vAlign w:val="center"/>
            <w:hideMark/>
          </w:tcPr>
          <w:p w:rsidR="00120F12" w:rsidRPr="0047609E" w:rsidRDefault="00120F12" w:rsidP="00E33452">
            <w:pPr>
              <w:spacing w:after="0" w:line="240" w:lineRule="auto"/>
              <w:jc w:val="center"/>
              <w:rPr>
                <w:rFonts w:ascii="Sylfaen" w:hAnsi="Sylfaen" w:cs="Calibri"/>
                <w:color w:val="000000"/>
                <w:sz w:val="20"/>
                <w:szCs w:val="20"/>
              </w:rPr>
            </w:pPr>
            <w:r w:rsidRPr="0047609E">
              <w:rPr>
                <w:rFonts w:ascii="Sylfaen" w:hAnsi="Sylfaen" w:cs="Calibri"/>
                <w:color w:val="000000"/>
                <w:sz w:val="20"/>
                <w:szCs w:val="20"/>
              </w:rPr>
              <w:t>2</w:t>
            </w:r>
          </w:p>
        </w:tc>
        <w:tc>
          <w:tcPr>
            <w:tcW w:w="11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3</w:t>
            </w:r>
          </w:p>
        </w:tc>
        <w:tc>
          <w:tcPr>
            <w:tcW w:w="14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4</w:t>
            </w:r>
          </w:p>
        </w:tc>
        <w:tc>
          <w:tcPr>
            <w:tcW w:w="144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5</w:t>
            </w:r>
          </w:p>
        </w:tc>
      </w:tr>
      <w:tr w:rsidR="00120F12" w:rsidRPr="0047609E" w:rsidTr="00E33452">
        <w:trPr>
          <w:trHeight w:val="20"/>
          <w:jc w:val="center"/>
        </w:trPr>
        <w:tc>
          <w:tcPr>
            <w:tcW w:w="340" w:type="dxa"/>
            <w:tcBorders>
              <w:top w:val="nil"/>
              <w:left w:val="single" w:sz="4" w:space="0" w:color="auto"/>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 </w:t>
            </w:r>
          </w:p>
        </w:tc>
        <w:tc>
          <w:tcPr>
            <w:tcW w:w="3100" w:type="dxa"/>
            <w:vMerge w:val="restart"/>
            <w:tcBorders>
              <w:top w:val="nil"/>
              <w:left w:val="single" w:sz="4" w:space="0" w:color="auto"/>
              <w:bottom w:val="single" w:sz="4" w:space="0" w:color="auto"/>
              <w:right w:val="single" w:sz="4" w:space="0" w:color="auto"/>
            </w:tcBorders>
            <w:shd w:val="clear" w:color="auto" w:fill="auto"/>
            <w:hideMark/>
          </w:tcPr>
          <w:p w:rsidR="00120F12" w:rsidRPr="0047609E" w:rsidRDefault="00120F12" w:rsidP="00E33452">
            <w:pPr>
              <w:spacing w:after="0" w:line="240" w:lineRule="auto"/>
              <w:rPr>
                <w:rFonts w:ascii="Sylfaen" w:hAnsi="Sylfaen" w:cs="Calibri"/>
                <w:b/>
                <w:bCs/>
                <w:color w:val="000000"/>
                <w:sz w:val="18"/>
                <w:szCs w:val="18"/>
              </w:rPr>
            </w:pPr>
            <w:r w:rsidRPr="0047609E">
              <w:rPr>
                <w:rFonts w:ascii="Sylfaen" w:hAnsi="Sylfaen" w:cs="Calibri"/>
                <w:b/>
                <w:bCs/>
                <w:color w:val="000000"/>
                <w:sz w:val="18"/>
                <w:szCs w:val="18"/>
              </w:rPr>
              <w:t>Համայնքի, համակցված փաստաթղթի դեպքում նախագծվող համայնքների վարչական սահմաններում ընդգրկված հողերի ընդհանուր մակերեսը՝ ընդամենը</w:t>
            </w:r>
          </w:p>
        </w:tc>
        <w:tc>
          <w:tcPr>
            <w:tcW w:w="1960" w:type="dxa"/>
            <w:vMerge w:val="restart"/>
            <w:tcBorders>
              <w:top w:val="nil"/>
              <w:left w:val="single" w:sz="4" w:space="0" w:color="auto"/>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b/>
                <w:bCs/>
                <w:color w:val="000000"/>
              </w:rPr>
            </w:pPr>
            <w:r w:rsidRPr="0047609E">
              <w:rPr>
                <w:rFonts w:ascii="Sylfaen" w:hAnsi="Sylfaen" w:cs="Calibri"/>
                <w:b/>
                <w:bCs/>
                <w:color w:val="000000"/>
              </w:rPr>
              <w:t>հա</w:t>
            </w:r>
          </w:p>
        </w:tc>
        <w:tc>
          <w:tcPr>
            <w:tcW w:w="1160" w:type="dxa"/>
            <w:vMerge w:val="restart"/>
            <w:tcBorders>
              <w:top w:val="nil"/>
              <w:left w:val="single" w:sz="4" w:space="0" w:color="auto"/>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b/>
                <w:bCs/>
                <w:color w:val="000000"/>
              </w:rPr>
            </w:pPr>
            <w:r w:rsidRPr="0047609E">
              <w:rPr>
                <w:rFonts w:ascii="Sylfaen" w:hAnsi="Sylfaen" w:cs="Calibri"/>
                <w:b/>
                <w:bCs/>
                <w:color w:val="000000"/>
              </w:rPr>
              <w:t>3804.62</w:t>
            </w:r>
          </w:p>
        </w:tc>
        <w:tc>
          <w:tcPr>
            <w:tcW w:w="1480" w:type="dxa"/>
            <w:vMerge w:val="restart"/>
            <w:tcBorders>
              <w:top w:val="nil"/>
              <w:left w:val="single" w:sz="4" w:space="0" w:color="auto"/>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b/>
                <w:bCs/>
                <w:color w:val="000000"/>
              </w:rPr>
            </w:pPr>
            <w:r w:rsidRPr="0047609E">
              <w:rPr>
                <w:rFonts w:ascii="Sylfaen" w:hAnsi="Sylfaen" w:cs="Calibri"/>
                <w:b/>
                <w:bCs/>
                <w:color w:val="000000"/>
              </w:rPr>
              <w:t>3804.62</w:t>
            </w:r>
          </w:p>
        </w:tc>
        <w:tc>
          <w:tcPr>
            <w:tcW w:w="1440" w:type="dxa"/>
            <w:vMerge w:val="restart"/>
            <w:tcBorders>
              <w:top w:val="nil"/>
              <w:left w:val="single" w:sz="4" w:space="0" w:color="auto"/>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b/>
                <w:bCs/>
                <w:color w:val="000000"/>
              </w:rPr>
            </w:pPr>
            <w:r w:rsidRPr="0047609E">
              <w:rPr>
                <w:rFonts w:ascii="Sylfaen" w:hAnsi="Sylfaen" w:cs="Calibri"/>
                <w:b/>
                <w:bCs/>
                <w:color w:val="000000"/>
              </w:rPr>
              <w:t>3804.62</w:t>
            </w:r>
          </w:p>
        </w:tc>
      </w:tr>
      <w:tr w:rsidR="00120F12" w:rsidRPr="0047609E" w:rsidTr="00E33452">
        <w:trPr>
          <w:trHeight w:val="20"/>
          <w:jc w:val="center"/>
        </w:trPr>
        <w:tc>
          <w:tcPr>
            <w:tcW w:w="340" w:type="dxa"/>
            <w:tcBorders>
              <w:top w:val="nil"/>
              <w:left w:val="single" w:sz="4" w:space="0" w:color="auto"/>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 </w:t>
            </w:r>
          </w:p>
        </w:tc>
        <w:tc>
          <w:tcPr>
            <w:tcW w:w="3100" w:type="dxa"/>
            <w:vMerge/>
            <w:tcBorders>
              <w:top w:val="nil"/>
              <w:left w:val="single" w:sz="4" w:space="0" w:color="auto"/>
              <w:bottom w:val="single" w:sz="4" w:space="0" w:color="auto"/>
              <w:right w:val="single" w:sz="4" w:space="0" w:color="auto"/>
            </w:tcBorders>
            <w:vAlign w:val="center"/>
            <w:hideMark/>
          </w:tcPr>
          <w:p w:rsidR="00120F12" w:rsidRPr="0047609E" w:rsidRDefault="00120F12" w:rsidP="00E33452">
            <w:pPr>
              <w:spacing w:after="0" w:line="240" w:lineRule="auto"/>
              <w:rPr>
                <w:rFonts w:ascii="Sylfaen" w:hAnsi="Sylfaen" w:cs="Calibri"/>
                <w:b/>
                <w:bCs/>
                <w:color w:val="000000"/>
                <w:sz w:val="18"/>
                <w:szCs w:val="18"/>
              </w:rPr>
            </w:pPr>
          </w:p>
        </w:tc>
        <w:tc>
          <w:tcPr>
            <w:tcW w:w="1960" w:type="dxa"/>
            <w:vMerge/>
            <w:tcBorders>
              <w:top w:val="nil"/>
              <w:left w:val="single" w:sz="4" w:space="0" w:color="auto"/>
              <w:bottom w:val="single" w:sz="4" w:space="0" w:color="auto"/>
              <w:right w:val="single" w:sz="4" w:space="0" w:color="auto"/>
            </w:tcBorders>
            <w:vAlign w:val="center"/>
            <w:hideMark/>
          </w:tcPr>
          <w:p w:rsidR="00120F12" w:rsidRPr="0047609E" w:rsidRDefault="00120F12" w:rsidP="00E33452">
            <w:pPr>
              <w:spacing w:after="0" w:line="240" w:lineRule="auto"/>
              <w:rPr>
                <w:rFonts w:ascii="Sylfaen" w:hAnsi="Sylfaen" w:cs="Calibri"/>
                <w:b/>
                <w:bCs/>
                <w:color w:val="000000"/>
              </w:rPr>
            </w:pPr>
          </w:p>
        </w:tc>
        <w:tc>
          <w:tcPr>
            <w:tcW w:w="1160" w:type="dxa"/>
            <w:vMerge/>
            <w:tcBorders>
              <w:top w:val="nil"/>
              <w:left w:val="single" w:sz="4" w:space="0" w:color="auto"/>
              <w:bottom w:val="single" w:sz="4" w:space="0" w:color="auto"/>
              <w:right w:val="single" w:sz="4" w:space="0" w:color="auto"/>
            </w:tcBorders>
            <w:vAlign w:val="center"/>
            <w:hideMark/>
          </w:tcPr>
          <w:p w:rsidR="00120F12" w:rsidRPr="0047609E" w:rsidRDefault="00120F12" w:rsidP="00E33452">
            <w:pPr>
              <w:spacing w:after="0" w:line="240" w:lineRule="auto"/>
              <w:rPr>
                <w:rFonts w:ascii="Sylfaen" w:hAnsi="Sylfaen" w:cs="Calibri"/>
                <w:b/>
                <w:bCs/>
                <w:color w:val="000000"/>
              </w:rPr>
            </w:pPr>
          </w:p>
        </w:tc>
        <w:tc>
          <w:tcPr>
            <w:tcW w:w="1480" w:type="dxa"/>
            <w:vMerge/>
            <w:tcBorders>
              <w:top w:val="nil"/>
              <w:left w:val="single" w:sz="4" w:space="0" w:color="auto"/>
              <w:bottom w:val="single" w:sz="4" w:space="0" w:color="auto"/>
              <w:right w:val="single" w:sz="4" w:space="0" w:color="auto"/>
            </w:tcBorders>
            <w:vAlign w:val="center"/>
            <w:hideMark/>
          </w:tcPr>
          <w:p w:rsidR="00120F12" w:rsidRPr="0047609E" w:rsidRDefault="00120F12" w:rsidP="00E33452">
            <w:pPr>
              <w:spacing w:after="0" w:line="240" w:lineRule="auto"/>
              <w:rPr>
                <w:rFonts w:ascii="Sylfaen" w:hAnsi="Sylfaen" w:cs="Calibri"/>
                <w:b/>
                <w:bCs/>
                <w:color w:val="000000"/>
              </w:rPr>
            </w:pPr>
          </w:p>
        </w:tc>
        <w:tc>
          <w:tcPr>
            <w:tcW w:w="1440" w:type="dxa"/>
            <w:vMerge/>
            <w:tcBorders>
              <w:top w:val="nil"/>
              <w:left w:val="single" w:sz="4" w:space="0" w:color="auto"/>
              <w:bottom w:val="single" w:sz="4" w:space="0" w:color="auto"/>
              <w:right w:val="single" w:sz="4" w:space="0" w:color="auto"/>
            </w:tcBorders>
            <w:vAlign w:val="center"/>
            <w:hideMark/>
          </w:tcPr>
          <w:p w:rsidR="00120F12" w:rsidRPr="0047609E" w:rsidRDefault="00120F12" w:rsidP="00E33452">
            <w:pPr>
              <w:spacing w:after="0" w:line="240" w:lineRule="auto"/>
              <w:rPr>
                <w:rFonts w:ascii="Sylfaen" w:hAnsi="Sylfaen" w:cs="Calibri"/>
                <w:b/>
                <w:bCs/>
                <w:color w:val="000000"/>
              </w:rPr>
            </w:pPr>
          </w:p>
        </w:tc>
      </w:tr>
      <w:tr w:rsidR="00120F12" w:rsidRPr="0047609E" w:rsidTr="00E33452">
        <w:trPr>
          <w:trHeight w:val="20"/>
          <w:jc w:val="center"/>
        </w:trPr>
        <w:tc>
          <w:tcPr>
            <w:tcW w:w="340" w:type="dxa"/>
            <w:tcBorders>
              <w:top w:val="nil"/>
              <w:left w:val="single" w:sz="4" w:space="0" w:color="auto"/>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 </w:t>
            </w:r>
          </w:p>
        </w:tc>
        <w:tc>
          <w:tcPr>
            <w:tcW w:w="3100" w:type="dxa"/>
            <w:vMerge/>
            <w:tcBorders>
              <w:top w:val="nil"/>
              <w:left w:val="single" w:sz="4" w:space="0" w:color="auto"/>
              <w:bottom w:val="single" w:sz="4" w:space="0" w:color="auto"/>
              <w:right w:val="single" w:sz="4" w:space="0" w:color="auto"/>
            </w:tcBorders>
            <w:vAlign w:val="center"/>
            <w:hideMark/>
          </w:tcPr>
          <w:p w:rsidR="00120F12" w:rsidRPr="0047609E" w:rsidRDefault="00120F12" w:rsidP="00E33452">
            <w:pPr>
              <w:spacing w:after="0" w:line="240" w:lineRule="auto"/>
              <w:rPr>
                <w:rFonts w:ascii="Sylfaen" w:hAnsi="Sylfaen" w:cs="Calibri"/>
                <w:b/>
                <w:bCs/>
                <w:color w:val="000000"/>
                <w:sz w:val="18"/>
                <w:szCs w:val="18"/>
              </w:rPr>
            </w:pPr>
          </w:p>
        </w:tc>
        <w:tc>
          <w:tcPr>
            <w:tcW w:w="1960" w:type="dxa"/>
            <w:vMerge/>
            <w:tcBorders>
              <w:top w:val="nil"/>
              <w:left w:val="single" w:sz="4" w:space="0" w:color="auto"/>
              <w:bottom w:val="single" w:sz="4" w:space="0" w:color="auto"/>
              <w:right w:val="single" w:sz="4" w:space="0" w:color="auto"/>
            </w:tcBorders>
            <w:vAlign w:val="center"/>
            <w:hideMark/>
          </w:tcPr>
          <w:p w:rsidR="00120F12" w:rsidRPr="0047609E" w:rsidRDefault="00120F12" w:rsidP="00E33452">
            <w:pPr>
              <w:spacing w:after="0" w:line="240" w:lineRule="auto"/>
              <w:rPr>
                <w:rFonts w:ascii="Sylfaen" w:hAnsi="Sylfaen" w:cs="Calibri"/>
                <w:b/>
                <w:bCs/>
                <w:color w:val="000000"/>
              </w:rPr>
            </w:pPr>
          </w:p>
        </w:tc>
        <w:tc>
          <w:tcPr>
            <w:tcW w:w="1160" w:type="dxa"/>
            <w:vMerge/>
            <w:tcBorders>
              <w:top w:val="nil"/>
              <w:left w:val="single" w:sz="4" w:space="0" w:color="auto"/>
              <w:bottom w:val="single" w:sz="4" w:space="0" w:color="auto"/>
              <w:right w:val="single" w:sz="4" w:space="0" w:color="auto"/>
            </w:tcBorders>
            <w:vAlign w:val="center"/>
            <w:hideMark/>
          </w:tcPr>
          <w:p w:rsidR="00120F12" w:rsidRPr="0047609E" w:rsidRDefault="00120F12" w:rsidP="00E33452">
            <w:pPr>
              <w:spacing w:after="0" w:line="240" w:lineRule="auto"/>
              <w:rPr>
                <w:rFonts w:ascii="Sylfaen" w:hAnsi="Sylfaen" w:cs="Calibri"/>
                <w:b/>
                <w:bCs/>
                <w:color w:val="000000"/>
              </w:rPr>
            </w:pPr>
          </w:p>
        </w:tc>
        <w:tc>
          <w:tcPr>
            <w:tcW w:w="1480" w:type="dxa"/>
            <w:vMerge/>
            <w:tcBorders>
              <w:top w:val="nil"/>
              <w:left w:val="single" w:sz="4" w:space="0" w:color="auto"/>
              <w:bottom w:val="single" w:sz="4" w:space="0" w:color="auto"/>
              <w:right w:val="single" w:sz="4" w:space="0" w:color="auto"/>
            </w:tcBorders>
            <w:vAlign w:val="center"/>
            <w:hideMark/>
          </w:tcPr>
          <w:p w:rsidR="00120F12" w:rsidRPr="0047609E" w:rsidRDefault="00120F12" w:rsidP="00E33452">
            <w:pPr>
              <w:spacing w:after="0" w:line="240" w:lineRule="auto"/>
              <w:rPr>
                <w:rFonts w:ascii="Sylfaen" w:hAnsi="Sylfaen" w:cs="Calibri"/>
                <w:b/>
                <w:bCs/>
                <w:color w:val="000000"/>
              </w:rPr>
            </w:pPr>
          </w:p>
        </w:tc>
        <w:tc>
          <w:tcPr>
            <w:tcW w:w="1440" w:type="dxa"/>
            <w:vMerge/>
            <w:tcBorders>
              <w:top w:val="nil"/>
              <w:left w:val="single" w:sz="4" w:space="0" w:color="auto"/>
              <w:bottom w:val="single" w:sz="4" w:space="0" w:color="auto"/>
              <w:right w:val="single" w:sz="4" w:space="0" w:color="auto"/>
            </w:tcBorders>
            <w:vAlign w:val="center"/>
            <w:hideMark/>
          </w:tcPr>
          <w:p w:rsidR="00120F12" w:rsidRPr="0047609E" w:rsidRDefault="00120F12" w:rsidP="00E33452">
            <w:pPr>
              <w:spacing w:after="0" w:line="240" w:lineRule="auto"/>
              <w:rPr>
                <w:rFonts w:ascii="Sylfaen" w:hAnsi="Sylfaen" w:cs="Calibri"/>
                <w:b/>
                <w:bCs/>
                <w:color w:val="000000"/>
              </w:rPr>
            </w:pPr>
          </w:p>
        </w:tc>
      </w:tr>
      <w:tr w:rsidR="00120F12" w:rsidRPr="0047609E" w:rsidTr="00E33452">
        <w:trPr>
          <w:trHeight w:val="20"/>
          <w:jc w:val="center"/>
        </w:trPr>
        <w:tc>
          <w:tcPr>
            <w:tcW w:w="340" w:type="dxa"/>
            <w:tcBorders>
              <w:top w:val="nil"/>
              <w:left w:val="single" w:sz="4" w:space="0" w:color="auto"/>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 </w:t>
            </w:r>
          </w:p>
        </w:tc>
        <w:tc>
          <w:tcPr>
            <w:tcW w:w="31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rPr>
                <w:rFonts w:ascii="Sylfaen" w:hAnsi="Sylfaen" w:cs="Calibri"/>
                <w:b/>
                <w:bCs/>
                <w:i/>
                <w:iCs/>
                <w:color w:val="000000"/>
                <w:sz w:val="20"/>
                <w:szCs w:val="20"/>
              </w:rPr>
            </w:pPr>
            <w:r w:rsidRPr="0047609E">
              <w:rPr>
                <w:rFonts w:ascii="Sylfaen" w:hAnsi="Sylfaen" w:cs="Calibri"/>
                <w:b/>
                <w:bCs/>
                <w:i/>
                <w:iCs/>
                <w:color w:val="000000"/>
                <w:sz w:val="20"/>
                <w:szCs w:val="20"/>
              </w:rPr>
              <w:t>Բնակավայրերի հողեր, որից՝</w:t>
            </w:r>
          </w:p>
        </w:tc>
        <w:tc>
          <w:tcPr>
            <w:tcW w:w="19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b/>
                <w:bCs/>
                <w:color w:val="000000"/>
              </w:rPr>
            </w:pPr>
            <w:r w:rsidRPr="0047609E">
              <w:rPr>
                <w:rFonts w:ascii="Sylfaen" w:hAnsi="Sylfaen" w:cs="Calibri"/>
                <w:b/>
                <w:bCs/>
                <w:color w:val="000000"/>
              </w:rPr>
              <w:t>հա</w:t>
            </w:r>
          </w:p>
        </w:tc>
        <w:tc>
          <w:tcPr>
            <w:tcW w:w="11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b/>
                <w:bCs/>
                <w:color w:val="000000"/>
              </w:rPr>
            </w:pPr>
            <w:r w:rsidRPr="0047609E">
              <w:rPr>
                <w:rFonts w:ascii="Sylfaen" w:hAnsi="Sylfaen" w:cs="Calibri"/>
                <w:b/>
                <w:bCs/>
                <w:color w:val="000000"/>
              </w:rPr>
              <w:t>78.06</w:t>
            </w:r>
          </w:p>
        </w:tc>
        <w:tc>
          <w:tcPr>
            <w:tcW w:w="14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b/>
                <w:bCs/>
                <w:color w:val="000000"/>
              </w:rPr>
            </w:pPr>
            <w:r w:rsidRPr="0047609E">
              <w:rPr>
                <w:rFonts w:ascii="Sylfaen" w:hAnsi="Sylfaen" w:cs="Calibri"/>
                <w:b/>
                <w:bCs/>
                <w:color w:val="000000"/>
              </w:rPr>
              <w:t>630.92</w:t>
            </w:r>
          </w:p>
        </w:tc>
        <w:tc>
          <w:tcPr>
            <w:tcW w:w="144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b/>
                <w:bCs/>
                <w:color w:val="000000"/>
              </w:rPr>
            </w:pPr>
            <w:r w:rsidRPr="0047609E">
              <w:rPr>
                <w:rFonts w:ascii="Sylfaen" w:hAnsi="Sylfaen" w:cs="Calibri"/>
                <w:b/>
                <w:bCs/>
                <w:color w:val="000000"/>
              </w:rPr>
              <w:t>630.92</w:t>
            </w:r>
          </w:p>
        </w:tc>
      </w:tr>
      <w:tr w:rsidR="00120F12" w:rsidRPr="0047609E" w:rsidTr="00E33452">
        <w:trPr>
          <w:trHeight w:val="20"/>
          <w:jc w:val="center"/>
        </w:trPr>
        <w:tc>
          <w:tcPr>
            <w:tcW w:w="340" w:type="dxa"/>
            <w:tcBorders>
              <w:top w:val="nil"/>
              <w:left w:val="single" w:sz="4" w:space="0" w:color="auto"/>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 </w:t>
            </w:r>
          </w:p>
        </w:tc>
        <w:tc>
          <w:tcPr>
            <w:tcW w:w="31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rPr>
                <w:rFonts w:ascii="Sylfaen" w:hAnsi="Sylfaen" w:cs="Calibri"/>
                <w:color w:val="000000"/>
                <w:sz w:val="20"/>
                <w:szCs w:val="20"/>
              </w:rPr>
            </w:pPr>
            <w:r w:rsidRPr="0047609E">
              <w:rPr>
                <w:rFonts w:ascii="Sylfaen" w:hAnsi="Sylfaen" w:cs="Calibri"/>
                <w:color w:val="000000"/>
                <w:sz w:val="20"/>
                <w:szCs w:val="20"/>
              </w:rPr>
              <w:t>բնակելի կառուցապատման</w:t>
            </w:r>
          </w:p>
        </w:tc>
        <w:tc>
          <w:tcPr>
            <w:tcW w:w="19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հա</w:t>
            </w:r>
          </w:p>
        </w:tc>
        <w:tc>
          <w:tcPr>
            <w:tcW w:w="11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60.86</w:t>
            </w:r>
          </w:p>
        </w:tc>
        <w:tc>
          <w:tcPr>
            <w:tcW w:w="14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50.79</w:t>
            </w:r>
          </w:p>
        </w:tc>
        <w:tc>
          <w:tcPr>
            <w:tcW w:w="144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50.79</w:t>
            </w:r>
          </w:p>
        </w:tc>
      </w:tr>
      <w:tr w:rsidR="00120F12" w:rsidRPr="0047609E" w:rsidTr="00E33452">
        <w:trPr>
          <w:trHeight w:val="20"/>
          <w:jc w:val="center"/>
        </w:trPr>
        <w:tc>
          <w:tcPr>
            <w:tcW w:w="340" w:type="dxa"/>
            <w:tcBorders>
              <w:top w:val="nil"/>
              <w:left w:val="single" w:sz="4" w:space="0" w:color="auto"/>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 </w:t>
            </w:r>
          </w:p>
        </w:tc>
        <w:tc>
          <w:tcPr>
            <w:tcW w:w="31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rPr>
                <w:rFonts w:ascii="Sylfaen" w:hAnsi="Sylfaen" w:cs="Calibri"/>
                <w:color w:val="000000"/>
              </w:rPr>
            </w:pPr>
            <w:r w:rsidRPr="0047609E">
              <w:rPr>
                <w:rFonts w:ascii="Sylfaen" w:hAnsi="Sylfaen" w:cs="Calibri"/>
                <w:color w:val="000000"/>
              </w:rPr>
              <w:t>հասարակական կառուցապատման</w:t>
            </w:r>
          </w:p>
        </w:tc>
        <w:tc>
          <w:tcPr>
            <w:tcW w:w="19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հա</w:t>
            </w:r>
          </w:p>
        </w:tc>
        <w:tc>
          <w:tcPr>
            <w:tcW w:w="11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1.41</w:t>
            </w:r>
          </w:p>
        </w:tc>
        <w:tc>
          <w:tcPr>
            <w:tcW w:w="14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1.41</w:t>
            </w:r>
          </w:p>
        </w:tc>
        <w:tc>
          <w:tcPr>
            <w:tcW w:w="144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1.41</w:t>
            </w:r>
          </w:p>
        </w:tc>
      </w:tr>
      <w:tr w:rsidR="00120F12" w:rsidRPr="0047609E" w:rsidTr="00E33452">
        <w:trPr>
          <w:trHeight w:val="20"/>
          <w:jc w:val="center"/>
        </w:trPr>
        <w:tc>
          <w:tcPr>
            <w:tcW w:w="340" w:type="dxa"/>
            <w:tcBorders>
              <w:top w:val="nil"/>
              <w:left w:val="single" w:sz="4" w:space="0" w:color="auto"/>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 </w:t>
            </w:r>
          </w:p>
        </w:tc>
        <w:tc>
          <w:tcPr>
            <w:tcW w:w="31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rPr>
                <w:rFonts w:ascii="Sylfaen" w:hAnsi="Sylfaen" w:cs="Calibri"/>
                <w:color w:val="000000"/>
              </w:rPr>
            </w:pPr>
            <w:r w:rsidRPr="0047609E">
              <w:rPr>
                <w:rFonts w:ascii="Sylfaen" w:hAnsi="Sylfaen" w:cs="Calibri"/>
                <w:color w:val="000000"/>
              </w:rPr>
              <w:t>խառը կառուցապատման</w:t>
            </w:r>
          </w:p>
        </w:tc>
        <w:tc>
          <w:tcPr>
            <w:tcW w:w="19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հա</w:t>
            </w:r>
          </w:p>
        </w:tc>
        <w:tc>
          <w:tcPr>
            <w:tcW w:w="11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 </w:t>
            </w:r>
          </w:p>
        </w:tc>
        <w:tc>
          <w:tcPr>
            <w:tcW w:w="14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563.48</w:t>
            </w:r>
          </w:p>
        </w:tc>
        <w:tc>
          <w:tcPr>
            <w:tcW w:w="144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563.48</w:t>
            </w:r>
          </w:p>
        </w:tc>
      </w:tr>
      <w:tr w:rsidR="00120F12" w:rsidRPr="0047609E" w:rsidTr="00E33452">
        <w:trPr>
          <w:trHeight w:val="20"/>
          <w:jc w:val="center"/>
        </w:trPr>
        <w:tc>
          <w:tcPr>
            <w:tcW w:w="340" w:type="dxa"/>
            <w:tcBorders>
              <w:top w:val="nil"/>
              <w:left w:val="single" w:sz="4" w:space="0" w:color="auto"/>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 </w:t>
            </w:r>
          </w:p>
        </w:tc>
        <w:tc>
          <w:tcPr>
            <w:tcW w:w="31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rPr>
                <w:rFonts w:ascii="Sylfaen" w:hAnsi="Sylfaen" w:cs="Calibri"/>
                <w:color w:val="000000"/>
              </w:rPr>
            </w:pPr>
            <w:r w:rsidRPr="0047609E">
              <w:rPr>
                <w:rFonts w:ascii="Sylfaen" w:hAnsi="Sylfaen" w:cs="Calibri"/>
                <w:color w:val="000000"/>
              </w:rPr>
              <w:t>ընդհանուր օգտագործման,</w:t>
            </w:r>
          </w:p>
        </w:tc>
        <w:tc>
          <w:tcPr>
            <w:tcW w:w="19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հա</w:t>
            </w:r>
          </w:p>
        </w:tc>
        <w:tc>
          <w:tcPr>
            <w:tcW w:w="11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8.71</w:t>
            </w:r>
          </w:p>
        </w:tc>
        <w:tc>
          <w:tcPr>
            <w:tcW w:w="14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8.71</w:t>
            </w:r>
          </w:p>
        </w:tc>
        <w:tc>
          <w:tcPr>
            <w:tcW w:w="144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8.71</w:t>
            </w:r>
          </w:p>
        </w:tc>
      </w:tr>
      <w:tr w:rsidR="00120F12" w:rsidRPr="0047609E" w:rsidTr="00E33452">
        <w:trPr>
          <w:trHeight w:val="20"/>
          <w:jc w:val="center"/>
        </w:trPr>
        <w:tc>
          <w:tcPr>
            <w:tcW w:w="340" w:type="dxa"/>
            <w:tcBorders>
              <w:top w:val="nil"/>
              <w:left w:val="single" w:sz="4" w:space="0" w:color="auto"/>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 </w:t>
            </w:r>
          </w:p>
        </w:tc>
        <w:tc>
          <w:tcPr>
            <w:tcW w:w="31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right"/>
              <w:rPr>
                <w:rFonts w:ascii="Sylfaen" w:hAnsi="Sylfaen" w:cs="Calibri"/>
                <w:i/>
                <w:iCs/>
                <w:color w:val="000000"/>
                <w:sz w:val="18"/>
                <w:szCs w:val="18"/>
              </w:rPr>
            </w:pPr>
            <w:r w:rsidRPr="0047609E">
              <w:rPr>
                <w:rFonts w:ascii="Sylfaen" w:hAnsi="Sylfaen" w:cs="Calibri"/>
                <w:i/>
                <w:iCs/>
                <w:color w:val="000000"/>
                <w:sz w:val="18"/>
                <w:szCs w:val="18"/>
              </w:rPr>
              <w:t>Ընդհանուր օգտագործման կանաչապատ տարածքներ</w:t>
            </w:r>
          </w:p>
        </w:tc>
        <w:tc>
          <w:tcPr>
            <w:tcW w:w="19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հա</w:t>
            </w:r>
          </w:p>
        </w:tc>
        <w:tc>
          <w:tcPr>
            <w:tcW w:w="11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 </w:t>
            </w:r>
          </w:p>
        </w:tc>
        <w:tc>
          <w:tcPr>
            <w:tcW w:w="14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0.00</w:t>
            </w:r>
          </w:p>
        </w:tc>
        <w:tc>
          <w:tcPr>
            <w:tcW w:w="144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0.00</w:t>
            </w:r>
          </w:p>
        </w:tc>
      </w:tr>
      <w:tr w:rsidR="00120F12" w:rsidRPr="0047609E" w:rsidTr="00E33452">
        <w:trPr>
          <w:trHeight w:val="20"/>
          <w:jc w:val="center"/>
        </w:trPr>
        <w:tc>
          <w:tcPr>
            <w:tcW w:w="340" w:type="dxa"/>
            <w:tcBorders>
              <w:top w:val="nil"/>
              <w:left w:val="single" w:sz="4" w:space="0" w:color="auto"/>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 </w:t>
            </w:r>
          </w:p>
        </w:tc>
        <w:tc>
          <w:tcPr>
            <w:tcW w:w="31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rPr>
                <w:rFonts w:ascii="Sylfaen" w:hAnsi="Sylfaen" w:cs="Calibri"/>
                <w:color w:val="000000"/>
                <w:sz w:val="20"/>
                <w:szCs w:val="20"/>
              </w:rPr>
            </w:pPr>
            <w:r w:rsidRPr="0047609E">
              <w:rPr>
                <w:rFonts w:ascii="Sylfaen" w:hAnsi="Sylfaen" w:cs="Calibri"/>
                <w:color w:val="000000"/>
                <w:sz w:val="20"/>
                <w:szCs w:val="20"/>
              </w:rPr>
              <w:t>այլ տարածքներ</w:t>
            </w:r>
          </w:p>
        </w:tc>
        <w:tc>
          <w:tcPr>
            <w:tcW w:w="19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հա</w:t>
            </w:r>
          </w:p>
        </w:tc>
        <w:tc>
          <w:tcPr>
            <w:tcW w:w="11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i/>
                <w:iCs/>
                <w:color w:val="000000"/>
              </w:rPr>
            </w:pPr>
            <w:r w:rsidRPr="0047609E">
              <w:rPr>
                <w:rFonts w:ascii="Sylfaen" w:hAnsi="Sylfaen" w:cs="Calibri"/>
                <w:i/>
                <w:iCs/>
                <w:color w:val="000000"/>
              </w:rPr>
              <w:t> </w:t>
            </w:r>
          </w:p>
        </w:tc>
        <w:tc>
          <w:tcPr>
            <w:tcW w:w="14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0.00</w:t>
            </w:r>
          </w:p>
        </w:tc>
        <w:tc>
          <w:tcPr>
            <w:tcW w:w="144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FFFFFF"/>
              </w:rPr>
            </w:pPr>
            <w:r w:rsidRPr="0047609E">
              <w:rPr>
                <w:rFonts w:ascii="Sylfaen" w:hAnsi="Sylfaen" w:cs="Calibri"/>
                <w:color w:val="FFFFFF"/>
              </w:rPr>
              <w:t>0.00</w:t>
            </w:r>
          </w:p>
        </w:tc>
      </w:tr>
      <w:tr w:rsidR="00120F12" w:rsidRPr="0047609E" w:rsidTr="00E33452">
        <w:trPr>
          <w:trHeight w:val="20"/>
          <w:jc w:val="center"/>
        </w:trPr>
        <w:tc>
          <w:tcPr>
            <w:tcW w:w="340" w:type="dxa"/>
            <w:tcBorders>
              <w:top w:val="nil"/>
              <w:left w:val="single" w:sz="4" w:space="0" w:color="auto"/>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 </w:t>
            </w:r>
          </w:p>
        </w:tc>
        <w:tc>
          <w:tcPr>
            <w:tcW w:w="31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rPr>
                <w:rFonts w:ascii="Sylfaen" w:hAnsi="Sylfaen" w:cs="Calibri"/>
                <w:color w:val="000000"/>
                <w:sz w:val="20"/>
                <w:szCs w:val="20"/>
              </w:rPr>
            </w:pPr>
            <w:r w:rsidRPr="0047609E">
              <w:rPr>
                <w:rFonts w:ascii="Sylfaen" w:hAnsi="Sylfaen" w:cs="Calibri"/>
                <w:color w:val="000000"/>
                <w:sz w:val="20"/>
                <w:szCs w:val="20"/>
              </w:rPr>
              <w:t>այլ հողեր</w:t>
            </w:r>
          </w:p>
        </w:tc>
        <w:tc>
          <w:tcPr>
            <w:tcW w:w="19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հա</w:t>
            </w:r>
          </w:p>
        </w:tc>
        <w:tc>
          <w:tcPr>
            <w:tcW w:w="11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7.08</w:t>
            </w:r>
          </w:p>
        </w:tc>
        <w:tc>
          <w:tcPr>
            <w:tcW w:w="14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6.53</w:t>
            </w:r>
          </w:p>
        </w:tc>
        <w:tc>
          <w:tcPr>
            <w:tcW w:w="144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6.53</w:t>
            </w:r>
          </w:p>
        </w:tc>
      </w:tr>
      <w:tr w:rsidR="00120F12" w:rsidRPr="0047609E" w:rsidTr="00E33452">
        <w:trPr>
          <w:trHeight w:val="20"/>
          <w:jc w:val="center"/>
        </w:trPr>
        <w:tc>
          <w:tcPr>
            <w:tcW w:w="340" w:type="dxa"/>
            <w:tcBorders>
              <w:top w:val="nil"/>
              <w:left w:val="single" w:sz="4" w:space="0" w:color="auto"/>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 </w:t>
            </w:r>
          </w:p>
        </w:tc>
        <w:tc>
          <w:tcPr>
            <w:tcW w:w="31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rPr>
                <w:rFonts w:ascii="Sylfaen" w:hAnsi="Sylfaen" w:cs="Calibri"/>
                <w:b/>
                <w:bCs/>
                <w:i/>
                <w:iCs/>
                <w:color w:val="000000"/>
                <w:sz w:val="18"/>
                <w:szCs w:val="18"/>
              </w:rPr>
            </w:pPr>
            <w:r w:rsidRPr="0047609E">
              <w:rPr>
                <w:rFonts w:ascii="Sylfaen" w:hAnsi="Sylfaen" w:cs="Calibri"/>
                <w:b/>
                <w:bCs/>
                <w:i/>
                <w:iCs/>
                <w:color w:val="000000"/>
                <w:sz w:val="18"/>
                <w:szCs w:val="18"/>
              </w:rPr>
              <w:t>Արդյունաբերության, ընդերքօգտագործման և այլ արտադրական նշանակության հողեր, որից՝</w:t>
            </w:r>
          </w:p>
        </w:tc>
        <w:tc>
          <w:tcPr>
            <w:tcW w:w="19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b/>
                <w:bCs/>
                <w:color w:val="000000"/>
              </w:rPr>
            </w:pPr>
            <w:r w:rsidRPr="0047609E">
              <w:rPr>
                <w:rFonts w:ascii="Sylfaen" w:hAnsi="Sylfaen" w:cs="Calibri"/>
                <w:b/>
                <w:bCs/>
                <w:color w:val="000000"/>
              </w:rPr>
              <w:t>հա</w:t>
            </w:r>
          </w:p>
        </w:tc>
        <w:tc>
          <w:tcPr>
            <w:tcW w:w="11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b/>
                <w:bCs/>
                <w:color w:val="000000"/>
              </w:rPr>
            </w:pPr>
            <w:r w:rsidRPr="0047609E">
              <w:rPr>
                <w:rFonts w:ascii="Sylfaen" w:hAnsi="Sylfaen" w:cs="Calibri"/>
                <w:b/>
                <w:bCs/>
                <w:color w:val="000000"/>
              </w:rPr>
              <w:t>12.11</w:t>
            </w:r>
          </w:p>
        </w:tc>
        <w:tc>
          <w:tcPr>
            <w:tcW w:w="14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b/>
                <w:bCs/>
                <w:color w:val="000000"/>
              </w:rPr>
            </w:pPr>
            <w:r w:rsidRPr="0047609E">
              <w:rPr>
                <w:rFonts w:ascii="Sylfaen" w:hAnsi="Sylfaen" w:cs="Calibri"/>
                <w:b/>
                <w:bCs/>
                <w:color w:val="000000"/>
              </w:rPr>
              <w:t>12.01</w:t>
            </w:r>
          </w:p>
        </w:tc>
        <w:tc>
          <w:tcPr>
            <w:tcW w:w="144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b/>
                <w:bCs/>
                <w:color w:val="000000"/>
              </w:rPr>
            </w:pPr>
            <w:r w:rsidRPr="0047609E">
              <w:rPr>
                <w:rFonts w:ascii="Sylfaen" w:hAnsi="Sylfaen" w:cs="Calibri"/>
                <w:b/>
                <w:bCs/>
                <w:color w:val="000000"/>
              </w:rPr>
              <w:t>12.01</w:t>
            </w:r>
          </w:p>
        </w:tc>
      </w:tr>
      <w:tr w:rsidR="00120F12" w:rsidRPr="0047609E" w:rsidTr="00E33452">
        <w:trPr>
          <w:trHeight w:val="20"/>
          <w:jc w:val="center"/>
        </w:trPr>
        <w:tc>
          <w:tcPr>
            <w:tcW w:w="340" w:type="dxa"/>
            <w:tcBorders>
              <w:top w:val="nil"/>
              <w:left w:val="single" w:sz="4" w:space="0" w:color="auto"/>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 </w:t>
            </w:r>
          </w:p>
        </w:tc>
        <w:tc>
          <w:tcPr>
            <w:tcW w:w="31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rPr>
                <w:rFonts w:ascii="Sylfaen" w:hAnsi="Sylfaen" w:cs="Calibri"/>
                <w:color w:val="000000"/>
                <w:sz w:val="20"/>
                <w:szCs w:val="20"/>
              </w:rPr>
            </w:pPr>
            <w:r w:rsidRPr="0047609E">
              <w:rPr>
                <w:rFonts w:ascii="Sylfaen" w:hAnsi="Sylfaen" w:cs="Calibri"/>
                <w:color w:val="000000"/>
                <w:sz w:val="20"/>
                <w:szCs w:val="20"/>
              </w:rPr>
              <w:t>արդյունաբերական օբյեկտների</w:t>
            </w:r>
          </w:p>
        </w:tc>
        <w:tc>
          <w:tcPr>
            <w:tcW w:w="19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հա</w:t>
            </w:r>
          </w:p>
        </w:tc>
        <w:tc>
          <w:tcPr>
            <w:tcW w:w="11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 </w:t>
            </w:r>
          </w:p>
        </w:tc>
        <w:tc>
          <w:tcPr>
            <w:tcW w:w="14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0.00</w:t>
            </w:r>
          </w:p>
        </w:tc>
        <w:tc>
          <w:tcPr>
            <w:tcW w:w="144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0.00</w:t>
            </w:r>
          </w:p>
        </w:tc>
      </w:tr>
      <w:tr w:rsidR="00120F12" w:rsidRPr="0047609E" w:rsidTr="00E33452">
        <w:trPr>
          <w:trHeight w:val="20"/>
          <w:jc w:val="center"/>
        </w:trPr>
        <w:tc>
          <w:tcPr>
            <w:tcW w:w="340" w:type="dxa"/>
            <w:tcBorders>
              <w:top w:val="nil"/>
              <w:left w:val="single" w:sz="4" w:space="0" w:color="auto"/>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 </w:t>
            </w:r>
          </w:p>
        </w:tc>
        <w:tc>
          <w:tcPr>
            <w:tcW w:w="31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rPr>
                <w:rFonts w:ascii="Sylfaen" w:hAnsi="Sylfaen" w:cs="Calibri"/>
                <w:color w:val="000000"/>
                <w:sz w:val="20"/>
                <w:szCs w:val="20"/>
              </w:rPr>
            </w:pPr>
            <w:r w:rsidRPr="0047609E">
              <w:rPr>
                <w:rFonts w:ascii="Sylfaen" w:hAnsi="Sylfaen" w:cs="Calibri"/>
                <w:color w:val="000000"/>
                <w:sz w:val="20"/>
                <w:szCs w:val="20"/>
              </w:rPr>
              <w:t>գյուղատնտեսական արտադրական օբյեկտների</w:t>
            </w:r>
          </w:p>
        </w:tc>
        <w:tc>
          <w:tcPr>
            <w:tcW w:w="19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հա</w:t>
            </w:r>
          </w:p>
        </w:tc>
        <w:tc>
          <w:tcPr>
            <w:tcW w:w="11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11.77</w:t>
            </w:r>
          </w:p>
        </w:tc>
        <w:tc>
          <w:tcPr>
            <w:tcW w:w="14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11.77</w:t>
            </w:r>
          </w:p>
        </w:tc>
        <w:tc>
          <w:tcPr>
            <w:tcW w:w="144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11.77</w:t>
            </w:r>
          </w:p>
        </w:tc>
      </w:tr>
      <w:tr w:rsidR="00120F12" w:rsidRPr="0047609E" w:rsidTr="00E33452">
        <w:trPr>
          <w:trHeight w:val="20"/>
          <w:jc w:val="center"/>
        </w:trPr>
        <w:tc>
          <w:tcPr>
            <w:tcW w:w="340" w:type="dxa"/>
            <w:tcBorders>
              <w:top w:val="nil"/>
              <w:left w:val="single" w:sz="4" w:space="0" w:color="auto"/>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 </w:t>
            </w:r>
          </w:p>
        </w:tc>
        <w:tc>
          <w:tcPr>
            <w:tcW w:w="31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rPr>
                <w:rFonts w:ascii="Sylfaen" w:hAnsi="Sylfaen" w:cs="Calibri"/>
                <w:color w:val="000000"/>
                <w:sz w:val="20"/>
                <w:szCs w:val="20"/>
              </w:rPr>
            </w:pPr>
            <w:r w:rsidRPr="0047609E">
              <w:rPr>
                <w:rFonts w:ascii="Sylfaen" w:hAnsi="Sylfaen" w:cs="Calibri"/>
                <w:color w:val="000000"/>
                <w:sz w:val="20"/>
                <w:szCs w:val="20"/>
              </w:rPr>
              <w:t>պահեստարանների</w:t>
            </w:r>
          </w:p>
        </w:tc>
        <w:tc>
          <w:tcPr>
            <w:tcW w:w="19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հա</w:t>
            </w:r>
          </w:p>
        </w:tc>
        <w:tc>
          <w:tcPr>
            <w:tcW w:w="11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0.34</w:t>
            </w:r>
          </w:p>
        </w:tc>
        <w:tc>
          <w:tcPr>
            <w:tcW w:w="14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0.24</w:t>
            </w:r>
          </w:p>
        </w:tc>
        <w:tc>
          <w:tcPr>
            <w:tcW w:w="144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0.24</w:t>
            </w:r>
          </w:p>
        </w:tc>
      </w:tr>
      <w:tr w:rsidR="00120F12" w:rsidRPr="0047609E" w:rsidTr="00E33452">
        <w:trPr>
          <w:trHeight w:val="20"/>
          <w:jc w:val="center"/>
        </w:trPr>
        <w:tc>
          <w:tcPr>
            <w:tcW w:w="340" w:type="dxa"/>
            <w:tcBorders>
              <w:top w:val="nil"/>
              <w:left w:val="single" w:sz="4" w:space="0" w:color="auto"/>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 </w:t>
            </w:r>
          </w:p>
        </w:tc>
        <w:tc>
          <w:tcPr>
            <w:tcW w:w="31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rPr>
                <w:rFonts w:ascii="Sylfaen" w:hAnsi="Sylfaen" w:cs="Calibri"/>
                <w:color w:val="000000"/>
                <w:sz w:val="20"/>
                <w:szCs w:val="20"/>
              </w:rPr>
            </w:pPr>
            <w:r w:rsidRPr="0047609E">
              <w:rPr>
                <w:rFonts w:ascii="Sylfaen" w:hAnsi="Sylfaen" w:cs="Calibri"/>
                <w:color w:val="000000"/>
                <w:sz w:val="20"/>
                <w:szCs w:val="20"/>
              </w:rPr>
              <w:t>ընդերքի օգտագործման</w:t>
            </w:r>
          </w:p>
        </w:tc>
        <w:tc>
          <w:tcPr>
            <w:tcW w:w="19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հա</w:t>
            </w:r>
          </w:p>
        </w:tc>
        <w:tc>
          <w:tcPr>
            <w:tcW w:w="11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 </w:t>
            </w:r>
          </w:p>
        </w:tc>
        <w:tc>
          <w:tcPr>
            <w:tcW w:w="14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FFFFFF"/>
              </w:rPr>
            </w:pPr>
            <w:r w:rsidRPr="0047609E">
              <w:rPr>
                <w:rFonts w:ascii="Sylfaen" w:hAnsi="Sylfaen" w:cs="Calibri"/>
                <w:color w:val="FFFFFF"/>
              </w:rPr>
              <w:t>0.00</w:t>
            </w:r>
          </w:p>
        </w:tc>
        <w:tc>
          <w:tcPr>
            <w:tcW w:w="144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FFFFFF"/>
              </w:rPr>
            </w:pPr>
            <w:r w:rsidRPr="0047609E">
              <w:rPr>
                <w:rFonts w:ascii="Sylfaen" w:hAnsi="Sylfaen" w:cs="Calibri"/>
                <w:color w:val="FFFFFF"/>
              </w:rPr>
              <w:t>0</w:t>
            </w:r>
          </w:p>
        </w:tc>
      </w:tr>
      <w:tr w:rsidR="00120F12" w:rsidRPr="0047609E" w:rsidTr="00E33452">
        <w:trPr>
          <w:trHeight w:val="20"/>
          <w:jc w:val="center"/>
        </w:trPr>
        <w:tc>
          <w:tcPr>
            <w:tcW w:w="340" w:type="dxa"/>
            <w:tcBorders>
              <w:top w:val="nil"/>
              <w:left w:val="single" w:sz="4" w:space="0" w:color="auto"/>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 </w:t>
            </w:r>
          </w:p>
        </w:tc>
        <w:tc>
          <w:tcPr>
            <w:tcW w:w="31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rPr>
                <w:rFonts w:ascii="Sylfaen" w:hAnsi="Sylfaen" w:cs="Calibri"/>
                <w:b/>
                <w:bCs/>
                <w:i/>
                <w:iCs/>
                <w:color w:val="000000"/>
                <w:sz w:val="18"/>
                <w:szCs w:val="18"/>
              </w:rPr>
            </w:pPr>
            <w:r w:rsidRPr="0047609E">
              <w:rPr>
                <w:rFonts w:ascii="Sylfaen" w:hAnsi="Sylfaen" w:cs="Calibri"/>
                <w:b/>
                <w:bCs/>
                <w:i/>
                <w:iCs/>
                <w:color w:val="000000"/>
                <w:sz w:val="18"/>
                <w:szCs w:val="18"/>
              </w:rPr>
              <w:t>էներգետիկայի, կապի, տրանսպորտի, կոմունալ ենթակառուցվածքների հողեր, որից՝</w:t>
            </w:r>
          </w:p>
        </w:tc>
        <w:tc>
          <w:tcPr>
            <w:tcW w:w="19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b/>
                <w:bCs/>
                <w:color w:val="000000"/>
              </w:rPr>
            </w:pPr>
            <w:r w:rsidRPr="0047609E">
              <w:rPr>
                <w:rFonts w:ascii="Sylfaen" w:hAnsi="Sylfaen" w:cs="Calibri"/>
                <w:b/>
                <w:bCs/>
                <w:color w:val="000000"/>
              </w:rPr>
              <w:t>հա</w:t>
            </w:r>
          </w:p>
        </w:tc>
        <w:tc>
          <w:tcPr>
            <w:tcW w:w="11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b/>
                <w:bCs/>
                <w:color w:val="000000"/>
              </w:rPr>
            </w:pPr>
            <w:r w:rsidRPr="0047609E">
              <w:rPr>
                <w:rFonts w:ascii="Sylfaen" w:hAnsi="Sylfaen" w:cs="Calibri"/>
                <w:b/>
                <w:bCs/>
                <w:color w:val="000000"/>
              </w:rPr>
              <w:t>12.71</w:t>
            </w:r>
          </w:p>
        </w:tc>
        <w:tc>
          <w:tcPr>
            <w:tcW w:w="14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b/>
                <w:bCs/>
                <w:color w:val="000000"/>
              </w:rPr>
            </w:pPr>
            <w:r w:rsidRPr="0047609E">
              <w:rPr>
                <w:rFonts w:ascii="Sylfaen" w:hAnsi="Sylfaen" w:cs="Calibri"/>
                <w:b/>
                <w:bCs/>
                <w:color w:val="000000"/>
              </w:rPr>
              <w:t>18.680</w:t>
            </w:r>
          </w:p>
        </w:tc>
        <w:tc>
          <w:tcPr>
            <w:tcW w:w="144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b/>
                <w:bCs/>
                <w:color w:val="000000"/>
              </w:rPr>
            </w:pPr>
            <w:r w:rsidRPr="0047609E">
              <w:rPr>
                <w:rFonts w:ascii="Sylfaen" w:hAnsi="Sylfaen" w:cs="Calibri"/>
                <w:b/>
                <w:bCs/>
                <w:color w:val="000000"/>
              </w:rPr>
              <w:t>18.680</w:t>
            </w:r>
          </w:p>
        </w:tc>
      </w:tr>
      <w:tr w:rsidR="00120F12" w:rsidRPr="0047609E" w:rsidTr="00E33452">
        <w:trPr>
          <w:trHeight w:val="20"/>
          <w:jc w:val="center"/>
        </w:trPr>
        <w:tc>
          <w:tcPr>
            <w:tcW w:w="340" w:type="dxa"/>
            <w:tcBorders>
              <w:top w:val="nil"/>
              <w:left w:val="single" w:sz="4" w:space="0" w:color="auto"/>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 </w:t>
            </w:r>
          </w:p>
        </w:tc>
        <w:tc>
          <w:tcPr>
            <w:tcW w:w="31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rPr>
                <w:rFonts w:ascii="Sylfaen" w:hAnsi="Sylfaen" w:cs="Calibri"/>
                <w:color w:val="000000"/>
                <w:sz w:val="20"/>
                <w:szCs w:val="20"/>
              </w:rPr>
            </w:pPr>
            <w:r w:rsidRPr="0047609E">
              <w:rPr>
                <w:rFonts w:ascii="Sylfaen" w:hAnsi="Sylfaen" w:cs="Calibri"/>
                <w:color w:val="000000"/>
                <w:sz w:val="20"/>
                <w:szCs w:val="20"/>
              </w:rPr>
              <w:t>էներգետիկայի</w:t>
            </w:r>
          </w:p>
        </w:tc>
        <w:tc>
          <w:tcPr>
            <w:tcW w:w="19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հա</w:t>
            </w:r>
          </w:p>
        </w:tc>
        <w:tc>
          <w:tcPr>
            <w:tcW w:w="11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0.01</w:t>
            </w:r>
          </w:p>
        </w:tc>
        <w:tc>
          <w:tcPr>
            <w:tcW w:w="14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0.014</w:t>
            </w:r>
          </w:p>
        </w:tc>
        <w:tc>
          <w:tcPr>
            <w:tcW w:w="144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0.014</w:t>
            </w:r>
          </w:p>
        </w:tc>
      </w:tr>
      <w:tr w:rsidR="00120F12" w:rsidRPr="0047609E" w:rsidTr="00E33452">
        <w:trPr>
          <w:trHeight w:val="20"/>
          <w:jc w:val="center"/>
        </w:trPr>
        <w:tc>
          <w:tcPr>
            <w:tcW w:w="340" w:type="dxa"/>
            <w:tcBorders>
              <w:top w:val="nil"/>
              <w:left w:val="single" w:sz="4" w:space="0" w:color="auto"/>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 </w:t>
            </w:r>
          </w:p>
        </w:tc>
        <w:tc>
          <w:tcPr>
            <w:tcW w:w="31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rPr>
                <w:rFonts w:ascii="Sylfaen" w:hAnsi="Sylfaen" w:cs="Calibri"/>
                <w:color w:val="000000"/>
                <w:sz w:val="20"/>
                <w:szCs w:val="20"/>
              </w:rPr>
            </w:pPr>
            <w:r w:rsidRPr="0047609E">
              <w:rPr>
                <w:rFonts w:ascii="Sylfaen" w:hAnsi="Sylfaen" w:cs="Calibri"/>
                <w:color w:val="000000"/>
                <w:sz w:val="20"/>
                <w:szCs w:val="20"/>
              </w:rPr>
              <w:t>կապի</w:t>
            </w:r>
          </w:p>
        </w:tc>
        <w:tc>
          <w:tcPr>
            <w:tcW w:w="19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հա</w:t>
            </w:r>
          </w:p>
        </w:tc>
        <w:tc>
          <w:tcPr>
            <w:tcW w:w="11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0.12</w:t>
            </w:r>
          </w:p>
        </w:tc>
        <w:tc>
          <w:tcPr>
            <w:tcW w:w="14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0.12</w:t>
            </w:r>
          </w:p>
        </w:tc>
        <w:tc>
          <w:tcPr>
            <w:tcW w:w="144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0.12</w:t>
            </w:r>
          </w:p>
        </w:tc>
      </w:tr>
      <w:tr w:rsidR="00120F12" w:rsidRPr="0047609E" w:rsidTr="00E33452">
        <w:trPr>
          <w:trHeight w:val="20"/>
          <w:jc w:val="center"/>
        </w:trPr>
        <w:tc>
          <w:tcPr>
            <w:tcW w:w="340" w:type="dxa"/>
            <w:tcBorders>
              <w:top w:val="nil"/>
              <w:left w:val="single" w:sz="4" w:space="0" w:color="auto"/>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 </w:t>
            </w:r>
          </w:p>
        </w:tc>
        <w:tc>
          <w:tcPr>
            <w:tcW w:w="31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rPr>
                <w:rFonts w:ascii="Sylfaen" w:hAnsi="Sylfaen" w:cs="Calibri"/>
                <w:color w:val="000000"/>
                <w:sz w:val="20"/>
                <w:szCs w:val="20"/>
              </w:rPr>
            </w:pPr>
            <w:r w:rsidRPr="0047609E">
              <w:rPr>
                <w:rFonts w:ascii="Sylfaen" w:hAnsi="Sylfaen" w:cs="Calibri"/>
                <w:color w:val="000000"/>
                <w:sz w:val="20"/>
                <w:szCs w:val="20"/>
              </w:rPr>
              <w:t xml:space="preserve">տրանսպորտի </w:t>
            </w:r>
          </w:p>
        </w:tc>
        <w:tc>
          <w:tcPr>
            <w:tcW w:w="19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հա</w:t>
            </w:r>
          </w:p>
        </w:tc>
        <w:tc>
          <w:tcPr>
            <w:tcW w:w="11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6.36</w:t>
            </w:r>
          </w:p>
        </w:tc>
        <w:tc>
          <w:tcPr>
            <w:tcW w:w="14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12.326</w:t>
            </w:r>
          </w:p>
        </w:tc>
        <w:tc>
          <w:tcPr>
            <w:tcW w:w="144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12.326</w:t>
            </w:r>
          </w:p>
        </w:tc>
      </w:tr>
      <w:tr w:rsidR="00120F12" w:rsidRPr="0047609E" w:rsidTr="00E33452">
        <w:trPr>
          <w:trHeight w:val="20"/>
          <w:jc w:val="center"/>
        </w:trPr>
        <w:tc>
          <w:tcPr>
            <w:tcW w:w="340" w:type="dxa"/>
            <w:tcBorders>
              <w:top w:val="nil"/>
              <w:left w:val="single" w:sz="4" w:space="0" w:color="auto"/>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 </w:t>
            </w:r>
          </w:p>
        </w:tc>
        <w:tc>
          <w:tcPr>
            <w:tcW w:w="3100" w:type="dxa"/>
            <w:tcBorders>
              <w:top w:val="nil"/>
              <w:left w:val="nil"/>
              <w:bottom w:val="single" w:sz="4" w:space="0" w:color="auto"/>
              <w:right w:val="single" w:sz="4" w:space="0" w:color="auto"/>
            </w:tcBorders>
            <w:shd w:val="clear" w:color="auto" w:fill="auto"/>
            <w:vAlign w:val="bottom"/>
            <w:hideMark/>
          </w:tcPr>
          <w:p w:rsidR="00120F12" w:rsidRPr="0047609E" w:rsidRDefault="00120F12" w:rsidP="00E33452">
            <w:pPr>
              <w:spacing w:after="0" w:line="240" w:lineRule="auto"/>
              <w:rPr>
                <w:rFonts w:ascii="Sylfaen" w:hAnsi="Sylfaen" w:cs="Calibri"/>
                <w:color w:val="000000"/>
                <w:sz w:val="20"/>
                <w:szCs w:val="20"/>
              </w:rPr>
            </w:pPr>
            <w:r w:rsidRPr="0047609E">
              <w:rPr>
                <w:rFonts w:ascii="Sylfaen" w:hAnsi="Sylfaen" w:cs="Calibri"/>
                <w:color w:val="000000"/>
                <w:sz w:val="20"/>
                <w:szCs w:val="20"/>
              </w:rPr>
              <w:t>կոմունալ ենթակառուցվածքների</w:t>
            </w:r>
          </w:p>
        </w:tc>
        <w:tc>
          <w:tcPr>
            <w:tcW w:w="19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հա</w:t>
            </w:r>
          </w:p>
        </w:tc>
        <w:tc>
          <w:tcPr>
            <w:tcW w:w="11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6.22</w:t>
            </w:r>
          </w:p>
        </w:tc>
        <w:tc>
          <w:tcPr>
            <w:tcW w:w="14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6.22</w:t>
            </w:r>
          </w:p>
        </w:tc>
        <w:tc>
          <w:tcPr>
            <w:tcW w:w="144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6.22</w:t>
            </w:r>
          </w:p>
        </w:tc>
      </w:tr>
      <w:tr w:rsidR="00120F12" w:rsidRPr="0047609E" w:rsidTr="00E33452">
        <w:trPr>
          <w:trHeight w:val="20"/>
          <w:jc w:val="center"/>
        </w:trPr>
        <w:tc>
          <w:tcPr>
            <w:tcW w:w="340" w:type="dxa"/>
            <w:tcBorders>
              <w:top w:val="nil"/>
              <w:left w:val="single" w:sz="4" w:space="0" w:color="auto"/>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 </w:t>
            </w:r>
          </w:p>
        </w:tc>
        <w:tc>
          <w:tcPr>
            <w:tcW w:w="31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rPr>
                <w:rFonts w:ascii="Sylfaen" w:hAnsi="Sylfaen" w:cs="Calibri"/>
                <w:b/>
                <w:bCs/>
                <w:i/>
                <w:iCs/>
                <w:color w:val="000000"/>
                <w:sz w:val="18"/>
                <w:szCs w:val="18"/>
              </w:rPr>
            </w:pPr>
            <w:r w:rsidRPr="0047609E">
              <w:rPr>
                <w:rFonts w:ascii="Sylfaen" w:hAnsi="Sylfaen" w:cs="Calibri"/>
                <w:b/>
                <w:bCs/>
                <w:i/>
                <w:iCs/>
                <w:color w:val="000000"/>
                <w:sz w:val="18"/>
                <w:szCs w:val="18"/>
              </w:rPr>
              <w:t>Հատուկ պահպանվող տարածքների հողեր, որից՝</w:t>
            </w:r>
          </w:p>
        </w:tc>
        <w:tc>
          <w:tcPr>
            <w:tcW w:w="19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b/>
                <w:bCs/>
                <w:color w:val="000000"/>
              </w:rPr>
            </w:pPr>
            <w:r w:rsidRPr="0047609E">
              <w:rPr>
                <w:rFonts w:ascii="Sylfaen" w:hAnsi="Sylfaen" w:cs="Calibri"/>
                <w:b/>
                <w:bCs/>
                <w:color w:val="000000"/>
              </w:rPr>
              <w:t>հա</w:t>
            </w:r>
          </w:p>
        </w:tc>
        <w:tc>
          <w:tcPr>
            <w:tcW w:w="11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b/>
                <w:bCs/>
                <w:color w:val="000000"/>
              </w:rPr>
            </w:pPr>
            <w:r w:rsidRPr="0047609E">
              <w:rPr>
                <w:rFonts w:ascii="Sylfaen" w:hAnsi="Sylfaen" w:cs="Calibri"/>
                <w:b/>
                <w:bCs/>
                <w:color w:val="000000"/>
              </w:rPr>
              <w:t>3.55</w:t>
            </w:r>
          </w:p>
        </w:tc>
        <w:tc>
          <w:tcPr>
            <w:tcW w:w="14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b/>
                <w:bCs/>
              </w:rPr>
            </w:pPr>
            <w:r w:rsidRPr="0047609E">
              <w:rPr>
                <w:rFonts w:ascii="Sylfaen" w:hAnsi="Sylfaen" w:cs="Calibri"/>
                <w:b/>
                <w:bCs/>
              </w:rPr>
              <w:t>3.55</w:t>
            </w:r>
          </w:p>
        </w:tc>
        <w:tc>
          <w:tcPr>
            <w:tcW w:w="144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b/>
                <w:bCs/>
              </w:rPr>
            </w:pPr>
            <w:r w:rsidRPr="0047609E">
              <w:rPr>
                <w:rFonts w:ascii="Sylfaen" w:hAnsi="Sylfaen" w:cs="Calibri"/>
                <w:b/>
                <w:bCs/>
              </w:rPr>
              <w:t>3.55</w:t>
            </w:r>
          </w:p>
        </w:tc>
      </w:tr>
      <w:tr w:rsidR="00120F12" w:rsidRPr="0047609E" w:rsidTr="00E33452">
        <w:trPr>
          <w:trHeight w:val="20"/>
          <w:jc w:val="center"/>
        </w:trPr>
        <w:tc>
          <w:tcPr>
            <w:tcW w:w="340" w:type="dxa"/>
            <w:tcBorders>
              <w:top w:val="nil"/>
              <w:left w:val="single" w:sz="4" w:space="0" w:color="auto"/>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 </w:t>
            </w:r>
          </w:p>
        </w:tc>
        <w:tc>
          <w:tcPr>
            <w:tcW w:w="31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rPr>
                <w:rFonts w:ascii="Sylfaen" w:hAnsi="Sylfaen" w:cs="Calibri"/>
                <w:color w:val="000000"/>
                <w:sz w:val="20"/>
                <w:szCs w:val="20"/>
              </w:rPr>
            </w:pPr>
            <w:r w:rsidRPr="0047609E">
              <w:rPr>
                <w:rFonts w:ascii="Sylfaen" w:hAnsi="Sylfaen" w:cs="Calibri"/>
                <w:color w:val="000000"/>
                <w:sz w:val="20"/>
                <w:szCs w:val="20"/>
              </w:rPr>
              <w:t>բնապահպանական</w:t>
            </w:r>
          </w:p>
        </w:tc>
        <w:tc>
          <w:tcPr>
            <w:tcW w:w="19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հա</w:t>
            </w:r>
          </w:p>
        </w:tc>
        <w:tc>
          <w:tcPr>
            <w:tcW w:w="11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 </w:t>
            </w:r>
          </w:p>
        </w:tc>
        <w:tc>
          <w:tcPr>
            <w:tcW w:w="14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FFFFFF"/>
              </w:rPr>
            </w:pPr>
            <w:r w:rsidRPr="0047609E">
              <w:rPr>
                <w:rFonts w:ascii="Sylfaen" w:hAnsi="Sylfaen" w:cs="Calibri"/>
                <w:color w:val="FFFFFF"/>
              </w:rPr>
              <w:t>0</w:t>
            </w:r>
          </w:p>
        </w:tc>
        <w:tc>
          <w:tcPr>
            <w:tcW w:w="144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FFFFFF"/>
              </w:rPr>
            </w:pPr>
            <w:r w:rsidRPr="0047609E">
              <w:rPr>
                <w:rFonts w:ascii="Sylfaen" w:hAnsi="Sylfaen" w:cs="Calibri"/>
                <w:color w:val="FFFFFF"/>
              </w:rPr>
              <w:t>0</w:t>
            </w:r>
          </w:p>
        </w:tc>
      </w:tr>
      <w:tr w:rsidR="00120F12" w:rsidRPr="0047609E" w:rsidTr="00E33452">
        <w:trPr>
          <w:trHeight w:val="20"/>
          <w:jc w:val="center"/>
        </w:trPr>
        <w:tc>
          <w:tcPr>
            <w:tcW w:w="340" w:type="dxa"/>
            <w:tcBorders>
              <w:top w:val="nil"/>
              <w:left w:val="single" w:sz="4" w:space="0" w:color="auto"/>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 </w:t>
            </w:r>
          </w:p>
        </w:tc>
        <w:tc>
          <w:tcPr>
            <w:tcW w:w="31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rPr>
                <w:rFonts w:ascii="Sylfaen" w:hAnsi="Sylfaen" w:cs="Calibri"/>
                <w:color w:val="000000"/>
                <w:sz w:val="20"/>
                <w:szCs w:val="20"/>
              </w:rPr>
            </w:pPr>
            <w:r w:rsidRPr="0047609E">
              <w:rPr>
                <w:rFonts w:ascii="Sylfaen" w:hAnsi="Sylfaen" w:cs="Calibri"/>
                <w:color w:val="000000"/>
                <w:sz w:val="20"/>
                <w:szCs w:val="20"/>
              </w:rPr>
              <w:t>հանգստի համար նախատեսված</w:t>
            </w:r>
          </w:p>
        </w:tc>
        <w:tc>
          <w:tcPr>
            <w:tcW w:w="19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հա</w:t>
            </w:r>
          </w:p>
        </w:tc>
        <w:tc>
          <w:tcPr>
            <w:tcW w:w="11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 </w:t>
            </w:r>
          </w:p>
        </w:tc>
        <w:tc>
          <w:tcPr>
            <w:tcW w:w="14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FFFFFF"/>
              </w:rPr>
            </w:pPr>
            <w:r w:rsidRPr="0047609E">
              <w:rPr>
                <w:rFonts w:ascii="Sylfaen" w:hAnsi="Sylfaen" w:cs="Calibri"/>
                <w:color w:val="FFFFFF"/>
              </w:rPr>
              <w:t>0</w:t>
            </w:r>
          </w:p>
        </w:tc>
        <w:tc>
          <w:tcPr>
            <w:tcW w:w="144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FFFFFF"/>
              </w:rPr>
            </w:pPr>
            <w:r w:rsidRPr="0047609E">
              <w:rPr>
                <w:rFonts w:ascii="Sylfaen" w:hAnsi="Sylfaen" w:cs="Calibri"/>
                <w:color w:val="FFFFFF"/>
              </w:rPr>
              <w:t>0</w:t>
            </w:r>
          </w:p>
        </w:tc>
      </w:tr>
      <w:tr w:rsidR="00120F12" w:rsidRPr="0047609E" w:rsidTr="00E33452">
        <w:trPr>
          <w:trHeight w:val="20"/>
          <w:jc w:val="center"/>
        </w:trPr>
        <w:tc>
          <w:tcPr>
            <w:tcW w:w="340" w:type="dxa"/>
            <w:tcBorders>
              <w:top w:val="nil"/>
              <w:left w:val="single" w:sz="4" w:space="0" w:color="auto"/>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 </w:t>
            </w:r>
          </w:p>
        </w:tc>
        <w:tc>
          <w:tcPr>
            <w:tcW w:w="31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rPr>
                <w:rFonts w:ascii="Sylfaen" w:hAnsi="Sylfaen" w:cs="Calibri"/>
                <w:color w:val="000000"/>
                <w:sz w:val="20"/>
                <w:szCs w:val="20"/>
              </w:rPr>
            </w:pPr>
            <w:r w:rsidRPr="0047609E">
              <w:rPr>
                <w:rFonts w:ascii="Sylfaen" w:hAnsi="Sylfaen" w:cs="Calibri"/>
                <w:color w:val="000000"/>
                <w:sz w:val="20"/>
                <w:szCs w:val="20"/>
              </w:rPr>
              <w:t>պատմական և մշակութային</w:t>
            </w:r>
          </w:p>
        </w:tc>
        <w:tc>
          <w:tcPr>
            <w:tcW w:w="19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հա</w:t>
            </w:r>
          </w:p>
        </w:tc>
        <w:tc>
          <w:tcPr>
            <w:tcW w:w="11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3.55</w:t>
            </w:r>
          </w:p>
        </w:tc>
        <w:tc>
          <w:tcPr>
            <w:tcW w:w="14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3.55</w:t>
            </w:r>
          </w:p>
        </w:tc>
        <w:tc>
          <w:tcPr>
            <w:tcW w:w="144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3.55</w:t>
            </w:r>
          </w:p>
        </w:tc>
      </w:tr>
      <w:tr w:rsidR="00120F12" w:rsidRPr="0047609E" w:rsidTr="00E33452">
        <w:trPr>
          <w:trHeight w:val="20"/>
          <w:jc w:val="center"/>
        </w:trPr>
        <w:tc>
          <w:tcPr>
            <w:tcW w:w="340" w:type="dxa"/>
            <w:tcBorders>
              <w:top w:val="nil"/>
              <w:left w:val="single" w:sz="4" w:space="0" w:color="auto"/>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 </w:t>
            </w:r>
          </w:p>
        </w:tc>
        <w:tc>
          <w:tcPr>
            <w:tcW w:w="31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rPr>
                <w:rFonts w:ascii="Sylfaen" w:hAnsi="Sylfaen" w:cs="Calibri"/>
                <w:b/>
                <w:bCs/>
                <w:i/>
                <w:iCs/>
                <w:color w:val="000000"/>
                <w:sz w:val="18"/>
                <w:szCs w:val="18"/>
              </w:rPr>
            </w:pPr>
            <w:r w:rsidRPr="0047609E">
              <w:rPr>
                <w:rFonts w:ascii="Sylfaen" w:hAnsi="Sylfaen" w:cs="Calibri"/>
                <w:b/>
                <w:bCs/>
                <w:i/>
                <w:iCs/>
                <w:color w:val="000000"/>
                <w:sz w:val="18"/>
                <w:szCs w:val="18"/>
              </w:rPr>
              <w:t>Հատուկ նշանակության հողեր</w:t>
            </w:r>
          </w:p>
        </w:tc>
        <w:tc>
          <w:tcPr>
            <w:tcW w:w="19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b/>
                <w:bCs/>
                <w:color w:val="000000"/>
              </w:rPr>
            </w:pPr>
            <w:r w:rsidRPr="0047609E">
              <w:rPr>
                <w:rFonts w:ascii="Sylfaen" w:hAnsi="Sylfaen" w:cs="Calibri"/>
                <w:b/>
                <w:bCs/>
                <w:color w:val="000000"/>
              </w:rPr>
              <w:t>հա</w:t>
            </w:r>
          </w:p>
        </w:tc>
        <w:tc>
          <w:tcPr>
            <w:tcW w:w="11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b/>
                <w:bCs/>
                <w:color w:val="000000"/>
              </w:rPr>
            </w:pPr>
            <w:r w:rsidRPr="0047609E">
              <w:rPr>
                <w:rFonts w:ascii="Sylfaen" w:hAnsi="Sylfaen" w:cs="Calibri"/>
                <w:b/>
                <w:bCs/>
                <w:color w:val="000000"/>
              </w:rPr>
              <w:t>0.3</w:t>
            </w:r>
          </w:p>
        </w:tc>
        <w:tc>
          <w:tcPr>
            <w:tcW w:w="14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b/>
                <w:bCs/>
              </w:rPr>
            </w:pPr>
            <w:r w:rsidRPr="0047609E">
              <w:rPr>
                <w:rFonts w:ascii="Sylfaen" w:hAnsi="Sylfaen" w:cs="Calibri"/>
                <w:b/>
                <w:bCs/>
              </w:rPr>
              <w:t>0.3</w:t>
            </w:r>
          </w:p>
        </w:tc>
        <w:tc>
          <w:tcPr>
            <w:tcW w:w="144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b/>
                <w:bCs/>
              </w:rPr>
            </w:pPr>
            <w:r w:rsidRPr="0047609E">
              <w:rPr>
                <w:rFonts w:ascii="Sylfaen" w:hAnsi="Sylfaen" w:cs="Calibri"/>
                <w:b/>
                <w:bCs/>
              </w:rPr>
              <w:t>0.3</w:t>
            </w:r>
          </w:p>
        </w:tc>
      </w:tr>
      <w:tr w:rsidR="00120F12" w:rsidRPr="0047609E" w:rsidTr="00E33452">
        <w:trPr>
          <w:trHeight w:val="20"/>
          <w:jc w:val="center"/>
        </w:trPr>
        <w:tc>
          <w:tcPr>
            <w:tcW w:w="340" w:type="dxa"/>
            <w:tcBorders>
              <w:top w:val="nil"/>
              <w:left w:val="single" w:sz="4" w:space="0" w:color="auto"/>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 </w:t>
            </w:r>
          </w:p>
        </w:tc>
        <w:tc>
          <w:tcPr>
            <w:tcW w:w="31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rPr>
                <w:rFonts w:ascii="Sylfaen" w:hAnsi="Sylfaen" w:cs="Calibri"/>
                <w:b/>
                <w:bCs/>
                <w:i/>
                <w:iCs/>
                <w:color w:val="000000"/>
                <w:sz w:val="18"/>
                <w:szCs w:val="18"/>
              </w:rPr>
            </w:pPr>
            <w:r w:rsidRPr="0047609E">
              <w:rPr>
                <w:rFonts w:ascii="Sylfaen" w:hAnsi="Sylfaen" w:cs="Calibri"/>
                <w:b/>
                <w:bCs/>
                <w:i/>
                <w:iCs/>
                <w:color w:val="000000"/>
                <w:sz w:val="18"/>
                <w:szCs w:val="18"/>
              </w:rPr>
              <w:t>Գյուղատնտեսական նշանակության հողեր,</w:t>
            </w:r>
          </w:p>
        </w:tc>
        <w:tc>
          <w:tcPr>
            <w:tcW w:w="19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հա</w:t>
            </w:r>
          </w:p>
        </w:tc>
        <w:tc>
          <w:tcPr>
            <w:tcW w:w="11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b/>
                <w:bCs/>
                <w:color w:val="000000"/>
              </w:rPr>
            </w:pPr>
            <w:r w:rsidRPr="0047609E">
              <w:rPr>
                <w:rFonts w:ascii="Sylfaen" w:hAnsi="Sylfaen" w:cs="Calibri"/>
                <w:b/>
                <w:bCs/>
                <w:color w:val="000000"/>
              </w:rPr>
              <w:t>3161.55</w:t>
            </w:r>
          </w:p>
        </w:tc>
        <w:tc>
          <w:tcPr>
            <w:tcW w:w="14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b/>
                <w:bCs/>
                <w:color w:val="000000"/>
              </w:rPr>
            </w:pPr>
            <w:r w:rsidRPr="0047609E">
              <w:rPr>
                <w:rFonts w:ascii="Sylfaen" w:hAnsi="Sylfaen" w:cs="Calibri"/>
                <w:b/>
                <w:bCs/>
                <w:color w:val="000000"/>
              </w:rPr>
              <w:t>2602.83</w:t>
            </w:r>
          </w:p>
        </w:tc>
        <w:tc>
          <w:tcPr>
            <w:tcW w:w="144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b/>
                <w:bCs/>
                <w:color w:val="000000"/>
              </w:rPr>
            </w:pPr>
            <w:r w:rsidRPr="0047609E">
              <w:rPr>
                <w:rFonts w:ascii="Sylfaen" w:hAnsi="Sylfaen" w:cs="Calibri"/>
                <w:b/>
                <w:bCs/>
                <w:color w:val="000000"/>
              </w:rPr>
              <w:t>2602.83</w:t>
            </w:r>
          </w:p>
        </w:tc>
      </w:tr>
      <w:tr w:rsidR="00120F12" w:rsidRPr="0047609E" w:rsidTr="00E33452">
        <w:trPr>
          <w:trHeight w:val="20"/>
          <w:jc w:val="center"/>
        </w:trPr>
        <w:tc>
          <w:tcPr>
            <w:tcW w:w="340" w:type="dxa"/>
            <w:tcBorders>
              <w:top w:val="nil"/>
              <w:left w:val="single" w:sz="4" w:space="0" w:color="auto"/>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 </w:t>
            </w:r>
          </w:p>
        </w:tc>
        <w:tc>
          <w:tcPr>
            <w:tcW w:w="31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rPr>
                <w:rFonts w:ascii="Sylfaen" w:hAnsi="Sylfaen" w:cs="Calibri"/>
                <w:color w:val="000000"/>
                <w:sz w:val="20"/>
                <w:szCs w:val="20"/>
              </w:rPr>
            </w:pPr>
            <w:r w:rsidRPr="0047609E">
              <w:rPr>
                <w:rFonts w:ascii="Sylfaen" w:hAnsi="Sylfaen" w:cs="Calibri"/>
                <w:color w:val="000000"/>
                <w:sz w:val="20"/>
                <w:szCs w:val="20"/>
              </w:rPr>
              <w:t>վարելահող</w:t>
            </w:r>
          </w:p>
        </w:tc>
        <w:tc>
          <w:tcPr>
            <w:tcW w:w="19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հա</w:t>
            </w:r>
          </w:p>
        </w:tc>
        <w:tc>
          <w:tcPr>
            <w:tcW w:w="11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756.2</w:t>
            </w:r>
          </w:p>
        </w:tc>
        <w:tc>
          <w:tcPr>
            <w:tcW w:w="14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454.48</w:t>
            </w:r>
          </w:p>
        </w:tc>
        <w:tc>
          <w:tcPr>
            <w:tcW w:w="144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454.48</w:t>
            </w:r>
          </w:p>
        </w:tc>
      </w:tr>
      <w:tr w:rsidR="00120F12" w:rsidRPr="0047609E" w:rsidTr="00E33452">
        <w:trPr>
          <w:trHeight w:val="20"/>
          <w:jc w:val="center"/>
        </w:trPr>
        <w:tc>
          <w:tcPr>
            <w:tcW w:w="340" w:type="dxa"/>
            <w:tcBorders>
              <w:top w:val="nil"/>
              <w:left w:val="single" w:sz="4" w:space="0" w:color="auto"/>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 </w:t>
            </w:r>
          </w:p>
        </w:tc>
        <w:tc>
          <w:tcPr>
            <w:tcW w:w="31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rPr>
                <w:rFonts w:ascii="Sylfaen" w:hAnsi="Sylfaen" w:cs="Calibri"/>
                <w:color w:val="000000"/>
                <w:sz w:val="20"/>
                <w:szCs w:val="20"/>
              </w:rPr>
            </w:pPr>
            <w:r w:rsidRPr="0047609E">
              <w:rPr>
                <w:rFonts w:ascii="Sylfaen" w:hAnsi="Sylfaen" w:cs="Calibri"/>
                <w:color w:val="000000"/>
                <w:sz w:val="20"/>
                <w:szCs w:val="20"/>
              </w:rPr>
              <w:t>բազմամյա տնկարկներ</w:t>
            </w:r>
          </w:p>
        </w:tc>
        <w:tc>
          <w:tcPr>
            <w:tcW w:w="19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հա</w:t>
            </w:r>
          </w:p>
        </w:tc>
        <w:tc>
          <w:tcPr>
            <w:tcW w:w="11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i/>
                <w:iCs/>
                <w:color w:val="000000"/>
              </w:rPr>
            </w:pPr>
            <w:r w:rsidRPr="0047609E">
              <w:rPr>
                <w:rFonts w:ascii="Sylfaen" w:hAnsi="Sylfaen" w:cs="Calibri"/>
                <w:i/>
                <w:iCs/>
                <w:color w:val="000000"/>
              </w:rPr>
              <w:t>5.9</w:t>
            </w:r>
          </w:p>
        </w:tc>
        <w:tc>
          <w:tcPr>
            <w:tcW w:w="14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FFFFFF"/>
              </w:rPr>
            </w:pPr>
            <w:r w:rsidRPr="0047609E">
              <w:rPr>
                <w:rFonts w:ascii="Sylfaen" w:hAnsi="Sylfaen" w:cs="Calibri"/>
                <w:color w:val="FFFFFF"/>
              </w:rPr>
              <w:t>5.9</w:t>
            </w:r>
          </w:p>
        </w:tc>
        <w:tc>
          <w:tcPr>
            <w:tcW w:w="144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FFFFFF"/>
              </w:rPr>
            </w:pPr>
            <w:r w:rsidRPr="0047609E">
              <w:rPr>
                <w:rFonts w:ascii="Sylfaen" w:hAnsi="Sylfaen" w:cs="Calibri"/>
                <w:color w:val="FFFFFF"/>
              </w:rPr>
              <w:t>5.90</w:t>
            </w:r>
          </w:p>
        </w:tc>
      </w:tr>
      <w:tr w:rsidR="00120F12" w:rsidRPr="0047609E" w:rsidTr="00E33452">
        <w:trPr>
          <w:trHeight w:val="20"/>
          <w:jc w:val="center"/>
        </w:trPr>
        <w:tc>
          <w:tcPr>
            <w:tcW w:w="340" w:type="dxa"/>
            <w:tcBorders>
              <w:top w:val="nil"/>
              <w:left w:val="single" w:sz="4" w:space="0" w:color="auto"/>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lastRenderedPageBreak/>
              <w:t> </w:t>
            </w:r>
          </w:p>
        </w:tc>
        <w:tc>
          <w:tcPr>
            <w:tcW w:w="31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rPr>
                <w:rFonts w:ascii="Sylfaen" w:hAnsi="Sylfaen" w:cs="Calibri"/>
                <w:color w:val="000000"/>
                <w:sz w:val="20"/>
                <w:szCs w:val="20"/>
              </w:rPr>
            </w:pPr>
            <w:r w:rsidRPr="0047609E">
              <w:rPr>
                <w:rFonts w:ascii="Sylfaen" w:hAnsi="Sylfaen" w:cs="Calibri"/>
                <w:color w:val="000000"/>
                <w:sz w:val="20"/>
                <w:szCs w:val="20"/>
              </w:rPr>
              <w:t>խոտհարքներ</w:t>
            </w:r>
          </w:p>
        </w:tc>
        <w:tc>
          <w:tcPr>
            <w:tcW w:w="19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հա</w:t>
            </w:r>
          </w:p>
        </w:tc>
        <w:tc>
          <w:tcPr>
            <w:tcW w:w="11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130.9</w:t>
            </w:r>
          </w:p>
        </w:tc>
        <w:tc>
          <w:tcPr>
            <w:tcW w:w="14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38.36</w:t>
            </w:r>
          </w:p>
        </w:tc>
        <w:tc>
          <w:tcPr>
            <w:tcW w:w="144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38.36</w:t>
            </w:r>
          </w:p>
        </w:tc>
      </w:tr>
      <w:tr w:rsidR="00120F12" w:rsidRPr="0047609E" w:rsidTr="00E33452">
        <w:trPr>
          <w:trHeight w:val="20"/>
          <w:jc w:val="center"/>
        </w:trPr>
        <w:tc>
          <w:tcPr>
            <w:tcW w:w="340" w:type="dxa"/>
            <w:tcBorders>
              <w:top w:val="nil"/>
              <w:left w:val="single" w:sz="4" w:space="0" w:color="auto"/>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 </w:t>
            </w:r>
          </w:p>
        </w:tc>
        <w:tc>
          <w:tcPr>
            <w:tcW w:w="31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rPr>
                <w:rFonts w:ascii="Sylfaen" w:hAnsi="Sylfaen" w:cs="Calibri"/>
                <w:color w:val="000000"/>
                <w:sz w:val="20"/>
                <w:szCs w:val="20"/>
              </w:rPr>
            </w:pPr>
            <w:r w:rsidRPr="0047609E">
              <w:rPr>
                <w:rFonts w:ascii="Sylfaen" w:hAnsi="Sylfaen" w:cs="Calibri"/>
                <w:color w:val="000000"/>
                <w:sz w:val="20"/>
                <w:szCs w:val="20"/>
              </w:rPr>
              <w:t>արոտավայր</w:t>
            </w:r>
          </w:p>
        </w:tc>
        <w:tc>
          <w:tcPr>
            <w:tcW w:w="19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հա</w:t>
            </w:r>
          </w:p>
        </w:tc>
        <w:tc>
          <w:tcPr>
            <w:tcW w:w="11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2052.38</w:t>
            </w:r>
          </w:p>
        </w:tc>
        <w:tc>
          <w:tcPr>
            <w:tcW w:w="14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2020.17</w:t>
            </w:r>
          </w:p>
        </w:tc>
        <w:tc>
          <w:tcPr>
            <w:tcW w:w="144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2020.17</w:t>
            </w:r>
          </w:p>
        </w:tc>
      </w:tr>
      <w:tr w:rsidR="00120F12" w:rsidRPr="0047609E" w:rsidTr="00E33452">
        <w:trPr>
          <w:trHeight w:val="20"/>
          <w:jc w:val="center"/>
        </w:trPr>
        <w:tc>
          <w:tcPr>
            <w:tcW w:w="340" w:type="dxa"/>
            <w:tcBorders>
              <w:top w:val="nil"/>
              <w:left w:val="single" w:sz="4" w:space="0" w:color="auto"/>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 </w:t>
            </w:r>
          </w:p>
        </w:tc>
        <w:tc>
          <w:tcPr>
            <w:tcW w:w="31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rPr>
                <w:rFonts w:ascii="Sylfaen" w:hAnsi="Sylfaen" w:cs="Calibri"/>
                <w:color w:val="000000"/>
                <w:sz w:val="20"/>
                <w:szCs w:val="20"/>
              </w:rPr>
            </w:pPr>
            <w:r w:rsidRPr="0047609E">
              <w:rPr>
                <w:rFonts w:ascii="Sylfaen" w:hAnsi="Sylfaen" w:cs="Calibri"/>
                <w:color w:val="000000"/>
                <w:sz w:val="20"/>
                <w:szCs w:val="20"/>
              </w:rPr>
              <w:t>այլ հողատեսքեր</w:t>
            </w:r>
          </w:p>
        </w:tc>
        <w:tc>
          <w:tcPr>
            <w:tcW w:w="19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հա</w:t>
            </w:r>
          </w:p>
        </w:tc>
        <w:tc>
          <w:tcPr>
            <w:tcW w:w="116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216.17</w:t>
            </w:r>
          </w:p>
        </w:tc>
        <w:tc>
          <w:tcPr>
            <w:tcW w:w="14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83.91</w:t>
            </w:r>
          </w:p>
        </w:tc>
        <w:tc>
          <w:tcPr>
            <w:tcW w:w="144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83.91</w:t>
            </w:r>
          </w:p>
        </w:tc>
      </w:tr>
      <w:tr w:rsidR="00120F12" w:rsidRPr="0047609E" w:rsidTr="00E33452">
        <w:trPr>
          <w:trHeight w:val="20"/>
          <w:jc w:val="center"/>
        </w:trPr>
        <w:tc>
          <w:tcPr>
            <w:tcW w:w="340" w:type="dxa"/>
            <w:tcBorders>
              <w:top w:val="nil"/>
              <w:left w:val="single" w:sz="4" w:space="0" w:color="auto"/>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 </w:t>
            </w:r>
          </w:p>
        </w:tc>
        <w:tc>
          <w:tcPr>
            <w:tcW w:w="31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rPr>
                <w:rFonts w:ascii="Sylfaen" w:hAnsi="Sylfaen" w:cs="Calibri"/>
                <w:b/>
                <w:bCs/>
                <w:i/>
                <w:iCs/>
                <w:color w:val="000000"/>
                <w:sz w:val="18"/>
                <w:szCs w:val="18"/>
              </w:rPr>
            </w:pPr>
            <w:r w:rsidRPr="0047609E">
              <w:rPr>
                <w:rFonts w:ascii="Sylfaen" w:hAnsi="Sylfaen" w:cs="Calibri"/>
                <w:b/>
                <w:bCs/>
                <w:i/>
                <w:iCs/>
                <w:color w:val="000000"/>
                <w:sz w:val="18"/>
                <w:szCs w:val="18"/>
              </w:rPr>
              <w:t>Անտառային հողեր</w:t>
            </w:r>
          </w:p>
        </w:tc>
        <w:tc>
          <w:tcPr>
            <w:tcW w:w="19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հա</w:t>
            </w:r>
          </w:p>
        </w:tc>
        <w:tc>
          <w:tcPr>
            <w:tcW w:w="11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b/>
                <w:bCs/>
                <w:color w:val="000000"/>
              </w:rPr>
            </w:pPr>
            <w:r w:rsidRPr="0047609E">
              <w:rPr>
                <w:rFonts w:ascii="Sylfaen" w:hAnsi="Sylfaen" w:cs="Calibri"/>
                <w:b/>
                <w:bCs/>
                <w:color w:val="000000"/>
              </w:rPr>
              <w:t>327.6</w:t>
            </w:r>
          </w:p>
        </w:tc>
        <w:tc>
          <w:tcPr>
            <w:tcW w:w="14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b/>
                <w:bCs/>
              </w:rPr>
            </w:pPr>
            <w:r w:rsidRPr="0047609E">
              <w:rPr>
                <w:rFonts w:ascii="Sylfaen" w:hAnsi="Sylfaen" w:cs="Calibri"/>
                <w:b/>
                <w:bCs/>
              </w:rPr>
              <w:t>327.595</w:t>
            </w:r>
          </w:p>
        </w:tc>
        <w:tc>
          <w:tcPr>
            <w:tcW w:w="144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b/>
                <w:bCs/>
              </w:rPr>
            </w:pPr>
            <w:r w:rsidRPr="0047609E">
              <w:rPr>
                <w:rFonts w:ascii="Sylfaen" w:hAnsi="Sylfaen" w:cs="Calibri"/>
                <w:b/>
                <w:bCs/>
              </w:rPr>
              <w:t>327.595</w:t>
            </w:r>
          </w:p>
        </w:tc>
      </w:tr>
      <w:tr w:rsidR="00120F12" w:rsidRPr="0047609E" w:rsidTr="00E33452">
        <w:trPr>
          <w:trHeight w:val="20"/>
          <w:jc w:val="center"/>
        </w:trPr>
        <w:tc>
          <w:tcPr>
            <w:tcW w:w="340" w:type="dxa"/>
            <w:tcBorders>
              <w:top w:val="nil"/>
              <w:left w:val="single" w:sz="4" w:space="0" w:color="auto"/>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 </w:t>
            </w:r>
          </w:p>
        </w:tc>
        <w:tc>
          <w:tcPr>
            <w:tcW w:w="31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rPr>
                <w:rFonts w:ascii="Sylfaen" w:hAnsi="Sylfaen" w:cs="Calibri"/>
                <w:b/>
                <w:bCs/>
                <w:i/>
                <w:iCs/>
                <w:color w:val="000000"/>
                <w:sz w:val="18"/>
                <w:szCs w:val="18"/>
              </w:rPr>
            </w:pPr>
            <w:r w:rsidRPr="0047609E">
              <w:rPr>
                <w:rFonts w:ascii="Sylfaen" w:hAnsi="Sylfaen" w:cs="Calibri"/>
                <w:b/>
                <w:bCs/>
                <w:i/>
                <w:iCs/>
                <w:color w:val="000000"/>
                <w:sz w:val="18"/>
                <w:szCs w:val="18"/>
              </w:rPr>
              <w:t>Ջրային հողեր</w:t>
            </w:r>
          </w:p>
        </w:tc>
        <w:tc>
          <w:tcPr>
            <w:tcW w:w="19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հա</w:t>
            </w:r>
          </w:p>
        </w:tc>
        <w:tc>
          <w:tcPr>
            <w:tcW w:w="11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b/>
                <w:bCs/>
                <w:color w:val="000000"/>
              </w:rPr>
            </w:pPr>
            <w:r w:rsidRPr="0047609E">
              <w:rPr>
                <w:rFonts w:ascii="Sylfaen" w:hAnsi="Sylfaen" w:cs="Calibri"/>
                <w:b/>
                <w:bCs/>
                <w:color w:val="000000"/>
              </w:rPr>
              <w:t>208.74</w:t>
            </w:r>
          </w:p>
        </w:tc>
        <w:tc>
          <w:tcPr>
            <w:tcW w:w="14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b/>
                <w:bCs/>
                <w:color w:val="000000"/>
              </w:rPr>
            </w:pPr>
            <w:r w:rsidRPr="0047609E">
              <w:rPr>
                <w:rFonts w:ascii="Sylfaen" w:hAnsi="Sylfaen" w:cs="Calibri"/>
                <w:b/>
                <w:bCs/>
                <w:color w:val="000000"/>
              </w:rPr>
              <w:t>208.74</w:t>
            </w:r>
          </w:p>
        </w:tc>
        <w:tc>
          <w:tcPr>
            <w:tcW w:w="144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b/>
                <w:bCs/>
                <w:color w:val="000000"/>
              </w:rPr>
            </w:pPr>
            <w:r w:rsidRPr="0047609E">
              <w:rPr>
                <w:rFonts w:ascii="Sylfaen" w:hAnsi="Sylfaen" w:cs="Calibri"/>
                <w:b/>
                <w:bCs/>
                <w:color w:val="000000"/>
              </w:rPr>
              <w:t>208.74</w:t>
            </w:r>
          </w:p>
        </w:tc>
      </w:tr>
      <w:tr w:rsidR="00120F12" w:rsidRPr="0047609E" w:rsidTr="00E33452">
        <w:trPr>
          <w:trHeight w:val="20"/>
          <w:jc w:val="center"/>
        </w:trPr>
        <w:tc>
          <w:tcPr>
            <w:tcW w:w="340" w:type="dxa"/>
            <w:tcBorders>
              <w:top w:val="nil"/>
              <w:left w:val="single" w:sz="4" w:space="0" w:color="auto"/>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 </w:t>
            </w:r>
          </w:p>
        </w:tc>
        <w:tc>
          <w:tcPr>
            <w:tcW w:w="310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rPr>
                <w:rFonts w:ascii="Sylfaen" w:hAnsi="Sylfaen" w:cs="Calibri"/>
                <w:color w:val="000000"/>
                <w:sz w:val="20"/>
                <w:szCs w:val="20"/>
              </w:rPr>
            </w:pPr>
            <w:r w:rsidRPr="0047609E">
              <w:rPr>
                <w:rFonts w:ascii="Sylfaen" w:hAnsi="Sylfaen" w:cs="Calibri"/>
                <w:color w:val="000000"/>
                <w:sz w:val="20"/>
                <w:szCs w:val="20"/>
              </w:rPr>
              <w:t>գետեր</w:t>
            </w:r>
          </w:p>
        </w:tc>
        <w:tc>
          <w:tcPr>
            <w:tcW w:w="19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հա</w:t>
            </w:r>
          </w:p>
        </w:tc>
        <w:tc>
          <w:tcPr>
            <w:tcW w:w="11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 </w:t>
            </w:r>
          </w:p>
        </w:tc>
        <w:tc>
          <w:tcPr>
            <w:tcW w:w="14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FFFFFF"/>
              </w:rPr>
            </w:pPr>
            <w:r w:rsidRPr="0047609E">
              <w:rPr>
                <w:rFonts w:ascii="Sylfaen" w:hAnsi="Sylfaen" w:cs="Calibri"/>
                <w:color w:val="FFFFFF"/>
              </w:rPr>
              <w:t>0</w:t>
            </w:r>
          </w:p>
        </w:tc>
        <w:tc>
          <w:tcPr>
            <w:tcW w:w="144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FFFFFF"/>
              </w:rPr>
            </w:pPr>
            <w:r w:rsidRPr="0047609E">
              <w:rPr>
                <w:rFonts w:ascii="Sylfaen" w:hAnsi="Sylfaen" w:cs="Calibri"/>
                <w:color w:val="FFFFFF"/>
              </w:rPr>
              <w:t>0</w:t>
            </w:r>
          </w:p>
        </w:tc>
      </w:tr>
      <w:tr w:rsidR="00120F12" w:rsidRPr="0047609E" w:rsidTr="00E33452">
        <w:trPr>
          <w:trHeight w:val="20"/>
          <w:jc w:val="center"/>
        </w:trPr>
        <w:tc>
          <w:tcPr>
            <w:tcW w:w="340" w:type="dxa"/>
            <w:tcBorders>
              <w:top w:val="nil"/>
              <w:left w:val="single" w:sz="4" w:space="0" w:color="auto"/>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 </w:t>
            </w:r>
          </w:p>
        </w:tc>
        <w:tc>
          <w:tcPr>
            <w:tcW w:w="3100" w:type="dxa"/>
            <w:tcBorders>
              <w:top w:val="nil"/>
              <w:left w:val="nil"/>
              <w:bottom w:val="single" w:sz="4" w:space="0" w:color="auto"/>
              <w:right w:val="single" w:sz="4" w:space="0" w:color="auto"/>
            </w:tcBorders>
            <w:shd w:val="clear" w:color="auto" w:fill="auto"/>
            <w:noWrap/>
            <w:vAlign w:val="bottom"/>
            <w:hideMark/>
          </w:tcPr>
          <w:p w:rsidR="00120F12" w:rsidRPr="0047609E" w:rsidRDefault="00120F12" w:rsidP="00E33452">
            <w:pPr>
              <w:spacing w:after="0" w:line="240" w:lineRule="auto"/>
              <w:rPr>
                <w:rFonts w:ascii="Sylfaen" w:hAnsi="Sylfaen" w:cs="Calibri"/>
                <w:color w:val="000000"/>
                <w:sz w:val="20"/>
                <w:szCs w:val="20"/>
              </w:rPr>
            </w:pPr>
            <w:r w:rsidRPr="0047609E">
              <w:rPr>
                <w:rFonts w:ascii="Sylfaen" w:hAnsi="Sylfaen" w:cs="Calibri"/>
                <w:color w:val="000000"/>
                <w:sz w:val="20"/>
                <w:szCs w:val="20"/>
              </w:rPr>
              <w:t>ջրամբարներ</w:t>
            </w:r>
          </w:p>
        </w:tc>
        <w:tc>
          <w:tcPr>
            <w:tcW w:w="19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հա</w:t>
            </w:r>
          </w:p>
        </w:tc>
        <w:tc>
          <w:tcPr>
            <w:tcW w:w="11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 </w:t>
            </w:r>
          </w:p>
        </w:tc>
        <w:tc>
          <w:tcPr>
            <w:tcW w:w="14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FFFFFF"/>
              </w:rPr>
            </w:pPr>
            <w:r w:rsidRPr="0047609E">
              <w:rPr>
                <w:rFonts w:ascii="Sylfaen" w:hAnsi="Sylfaen" w:cs="Calibri"/>
                <w:color w:val="FFFFFF"/>
              </w:rPr>
              <w:t>0</w:t>
            </w:r>
          </w:p>
        </w:tc>
        <w:tc>
          <w:tcPr>
            <w:tcW w:w="144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FFFFFF"/>
              </w:rPr>
            </w:pPr>
            <w:r w:rsidRPr="0047609E">
              <w:rPr>
                <w:rFonts w:ascii="Sylfaen" w:hAnsi="Sylfaen" w:cs="Calibri"/>
                <w:color w:val="FFFFFF"/>
              </w:rPr>
              <w:t>0</w:t>
            </w:r>
          </w:p>
        </w:tc>
      </w:tr>
      <w:tr w:rsidR="00120F12" w:rsidRPr="0047609E" w:rsidTr="00E33452">
        <w:trPr>
          <w:trHeight w:val="20"/>
          <w:jc w:val="center"/>
        </w:trPr>
        <w:tc>
          <w:tcPr>
            <w:tcW w:w="340" w:type="dxa"/>
            <w:tcBorders>
              <w:top w:val="nil"/>
              <w:left w:val="single" w:sz="4" w:space="0" w:color="auto"/>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 </w:t>
            </w:r>
          </w:p>
        </w:tc>
        <w:tc>
          <w:tcPr>
            <w:tcW w:w="31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rPr>
                <w:rFonts w:ascii="Sylfaen" w:hAnsi="Sylfaen" w:cs="Calibri"/>
                <w:color w:val="000000"/>
                <w:sz w:val="20"/>
                <w:szCs w:val="20"/>
              </w:rPr>
            </w:pPr>
            <w:r w:rsidRPr="0047609E">
              <w:rPr>
                <w:rFonts w:ascii="Sylfaen" w:hAnsi="Sylfaen" w:cs="Calibri"/>
                <w:color w:val="000000"/>
                <w:sz w:val="20"/>
                <w:szCs w:val="20"/>
              </w:rPr>
              <w:t>լճեր</w:t>
            </w:r>
          </w:p>
        </w:tc>
        <w:tc>
          <w:tcPr>
            <w:tcW w:w="19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հա</w:t>
            </w:r>
          </w:p>
        </w:tc>
        <w:tc>
          <w:tcPr>
            <w:tcW w:w="11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208.53</w:t>
            </w:r>
          </w:p>
        </w:tc>
        <w:tc>
          <w:tcPr>
            <w:tcW w:w="14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208.53</w:t>
            </w:r>
          </w:p>
        </w:tc>
        <w:tc>
          <w:tcPr>
            <w:tcW w:w="144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208.53</w:t>
            </w:r>
          </w:p>
        </w:tc>
      </w:tr>
      <w:tr w:rsidR="00120F12" w:rsidRPr="0047609E" w:rsidTr="00E33452">
        <w:trPr>
          <w:trHeight w:val="20"/>
          <w:jc w:val="center"/>
        </w:trPr>
        <w:tc>
          <w:tcPr>
            <w:tcW w:w="340" w:type="dxa"/>
            <w:tcBorders>
              <w:top w:val="nil"/>
              <w:left w:val="single" w:sz="4" w:space="0" w:color="auto"/>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 </w:t>
            </w:r>
          </w:p>
        </w:tc>
        <w:tc>
          <w:tcPr>
            <w:tcW w:w="31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rPr>
                <w:rFonts w:ascii="Sylfaen" w:hAnsi="Sylfaen" w:cs="Calibri"/>
                <w:color w:val="000000"/>
                <w:sz w:val="20"/>
                <w:szCs w:val="20"/>
              </w:rPr>
            </w:pPr>
            <w:r w:rsidRPr="0047609E">
              <w:rPr>
                <w:rFonts w:ascii="Sylfaen" w:hAnsi="Sylfaen" w:cs="Calibri"/>
                <w:color w:val="000000"/>
                <w:sz w:val="20"/>
                <w:szCs w:val="20"/>
              </w:rPr>
              <w:t>ջրանցքներ</w:t>
            </w:r>
          </w:p>
        </w:tc>
        <w:tc>
          <w:tcPr>
            <w:tcW w:w="19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հա</w:t>
            </w:r>
          </w:p>
        </w:tc>
        <w:tc>
          <w:tcPr>
            <w:tcW w:w="11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0.21</w:t>
            </w:r>
          </w:p>
        </w:tc>
        <w:tc>
          <w:tcPr>
            <w:tcW w:w="14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0.21</w:t>
            </w:r>
          </w:p>
        </w:tc>
        <w:tc>
          <w:tcPr>
            <w:tcW w:w="144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rPr>
            </w:pPr>
            <w:r w:rsidRPr="0047609E">
              <w:rPr>
                <w:rFonts w:ascii="Sylfaen" w:hAnsi="Sylfaen" w:cs="Calibri"/>
              </w:rPr>
              <w:t>0.21</w:t>
            </w:r>
          </w:p>
        </w:tc>
      </w:tr>
      <w:tr w:rsidR="00120F12" w:rsidRPr="0047609E" w:rsidTr="00E33452">
        <w:trPr>
          <w:trHeight w:val="20"/>
          <w:jc w:val="center"/>
        </w:trPr>
        <w:tc>
          <w:tcPr>
            <w:tcW w:w="340" w:type="dxa"/>
            <w:tcBorders>
              <w:top w:val="nil"/>
              <w:left w:val="single" w:sz="4" w:space="0" w:color="auto"/>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 </w:t>
            </w:r>
          </w:p>
        </w:tc>
        <w:tc>
          <w:tcPr>
            <w:tcW w:w="3100" w:type="dxa"/>
            <w:tcBorders>
              <w:top w:val="nil"/>
              <w:left w:val="nil"/>
              <w:bottom w:val="single" w:sz="4" w:space="0" w:color="auto"/>
              <w:right w:val="single" w:sz="4" w:space="0" w:color="auto"/>
            </w:tcBorders>
            <w:shd w:val="clear" w:color="auto" w:fill="auto"/>
            <w:vAlign w:val="center"/>
            <w:hideMark/>
          </w:tcPr>
          <w:p w:rsidR="00120F12" w:rsidRPr="0047609E" w:rsidRDefault="00120F12" w:rsidP="00E33452">
            <w:pPr>
              <w:spacing w:after="0" w:line="240" w:lineRule="auto"/>
              <w:rPr>
                <w:rFonts w:ascii="Sylfaen" w:hAnsi="Sylfaen" w:cs="Calibri"/>
                <w:color w:val="000000"/>
                <w:sz w:val="20"/>
                <w:szCs w:val="20"/>
              </w:rPr>
            </w:pPr>
            <w:r w:rsidRPr="0047609E">
              <w:rPr>
                <w:rFonts w:ascii="Sylfaen" w:hAnsi="Sylfaen" w:cs="Calibri"/>
                <w:color w:val="000000"/>
                <w:sz w:val="20"/>
                <w:szCs w:val="20"/>
              </w:rPr>
              <w:t>հիդրոտեխ. և ջրտնտ. այլ օբ.</w:t>
            </w:r>
          </w:p>
        </w:tc>
        <w:tc>
          <w:tcPr>
            <w:tcW w:w="19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հա</w:t>
            </w:r>
          </w:p>
        </w:tc>
        <w:tc>
          <w:tcPr>
            <w:tcW w:w="116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000000"/>
              </w:rPr>
            </w:pPr>
            <w:r w:rsidRPr="0047609E">
              <w:rPr>
                <w:rFonts w:ascii="Sylfaen" w:hAnsi="Sylfaen" w:cs="Calibri"/>
                <w:color w:val="000000"/>
              </w:rPr>
              <w:t> </w:t>
            </w:r>
          </w:p>
        </w:tc>
        <w:tc>
          <w:tcPr>
            <w:tcW w:w="148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FFFFFF"/>
              </w:rPr>
            </w:pPr>
            <w:r w:rsidRPr="0047609E">
              <w:rPr>
                <w:rFonts w:ascii="Sylfaen" w:hAnsi="Sylfaen" w:cs="Calibri"/>
                <w:color w:val="FFFFFF"/>
              </w:rPr>
              <w:t>0</w:t>
            </w:r>
          </w:p>
        </w:tc>
        <w:tc>
          <w:tcPr>
            <w:tcW w:w="1440" w:type="dxa"/>
            <w:tcBorders>
              <w:top w:val="nil"/>
              <w:left w:val="nil"/>
              <w:bottom w:val="single" w:sz="4" w:space="0" w:color="auto"/>
              <w:right w:val="single" w:sz="4" w:space="0" w:color="auto"/>
            </w:tcBorders>
            <w:shd w:val="clear" w:color="auto" w:fill="auto"/>
            <w:hideMark/>
          </w:tcPr>
          <w:p w:rsidR="00120F12" w:rsidRPr="0047609E" w:rsidRDefault="00120F12" w:rsidP="00E33452">
            <w:pPr>
              <w:spacing w:after="0" w:line="240" w:lineRule="auto"/>
              <w:jc w:val="center"/>
              <w:rPr>
                <w:rFonts w:ascii="Sylfaen" w:hAnsi="Sylfaen" w:cs="Calibri"/>
                <w:color w:val="FFFFFF"/>
              </w:rPr>
            </w:pPr>
            <w:r w:rsidRPr="0047609E">
              <w:rPr>
                <w:rFonts w:ascii="Sylfaen" w:hAnsi="Sylfaen" w:cs="Calibri"/>
                <w:color w:val="FFFFFF"/>
              </w:rPr>
              <w:t>0</w:t>
            </w:r>
          </w:p>
        </w:tc>
      </w:tr>
    </w:tbl>
    <w:p w:rsidR="008F510E" w:rsidRDefault="008F510E" w:rsidP="00EE0013">
      <w:pPr>
        <w:ind w:firstLine="567"/>
        <w:jc w:val="both"/>
        <w:rPr>
          <w:rFonts w:ascii="Sylfaen" w:hAnsi="Sylfaen"/>
          <w:lang w:eastAsia="x-none"/>
        </w:rPr>
      </w:pPr>
    </w:p>
    <w:tbl>
      <w:tblPr>
        <w:tblW w:w="9599" w:type="dxa"/>
        <w:jc w:val="center"/>
        <w:tblLook w:val="04A0" w:firstRow="1" w:lastRow="0" w:firstColumn="1" w:lastColumn="0" w:noHBand="0" w:noVBand="1"/>
      </w:tblPr>
      <w:tblGrid>
        <w:gridCol w:w="1215"/>
        <w:gridCol w:w="2806"/>
        <w:gridCol w:w="1259"/>
        <w:gridCol w:w="3019"/>
        <w:gridCol w:w="1300"/>
      </w:tblGrid>
      <w:tr w:rsidR="009C073F" w:rsidRPr="009C073F" w:rsidTr="009C073F">
        <w:trPr>
          <w:trHeight w:val="20"/>
          <w:jc w:val="center"/>
        </w:trPr>
        <w:tc>
          <w:tcPr>
            <w:tcW w:w="9599"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color w:val="000000"/>
                <w:lang w:val="en-US" w:eastAsia="en-US"/>
              </w:rPr>
            </w:pPr>
            <w:r w:rsidRPr="009C073F">
              <w:rPr>
                <w:rFonts w:ascii="Sylfaen" w:hAnsi="Sylfaen" w:cs="Calibri"/>
                <w:b/>
                <w:bCs/>
                <w:color w:val="000000"/>
                <w:lang w:val="en-US" w:eastAsia="en-US"/>
              </w:rPr>
              <w:t>Շողակն բնակավայր</w:t>
            </w:r>
          </w:p>
        </w:tc>
      </w:tr>
      <w:tr w:rsidR="009C073F" w:rsidRPr="009C073F" w:rsidTr="009C073F">
        <w:trPr>
          <w:trHeight w:val="20"/>
          <w:jc w:val="center"/>
        </w:trPr>
        <w:tc>
          <w:tcPr>
            <w:tcW w:w="9599"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lang w:val="en-US" w:eastAsia="en-US"/>
              </w:rPr>
            </w:pPr>
            <w:r w:rsidRPr="009C073F">
              <w:rPr>
                <w:rFonts w:ascii="Sylfaen" w:hAnsi="Sylfaen" w:cs="Calibri"/>
                <w:b/>
                <w:bCs/>
                <w:lang w:val="en-US" w:eastAsia="en-US"/>
              </w:rPr>
              <w:t>Հողամասերի նպատակային նշանակությունների փոփոխությունները</w:t>
            </w:r>
          </w:p>
        </w:tc>
      </w:tr>
      <w:tr w:rsidR="009C073F" w:rsidRPr="009C073F" w:rsidTr="009C073F">
        <w:trPr>
          <w:trHeight w:val="20"/>
          <w:jc w:val="center"/>
        </w:trPr>
        <w:tc>
          <w:tcPr>
            <w:tcW w:w="239" w:type="dxa"/>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sz w:val="20"/>
                <w:szCs w:val="20"/>
                <w:lang w:val="en-US" w:eastAsia="en-US"/>
              </w:rPr>
            </w:pPr>
            <w:r w:rsidRPr="009C073F">
              <w:rPr>
                <w:rFonts w:ascii="Sylfaen" w:hAnsi="Sylfaen" w:cs="Calibri"/>
                <w:b/>
                <w:bCs/>
                <w:sz w:val="20"/>
                <w:szCs w:val="20"/>
                <w:lang w:val="en-US" w:eastAsia="en-US"/>
              </w:rPr>
              <w:t>Հողամասի N գծագրի վրա</w:t>
            </w:r>
          </w:p>
        </w:tc>
        <w:tc>
          <w:tcPr>
            <w:tcW w:w="330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sz w:val="20"/>
                <w:szCs w:val="20"/>
                <w:lang w:val="en-US" w:eastAsia="en-US"/>
              </w:rPr>
            </w:pPr>
            <w:r w:rsidRPr="009C073F">
              <w:rPr>
                <w:rFonts w:ascii="Sylfaen" w:hAnsi="Sylfaen" w:cs="Calibri"/>
                <w:b/>
                <w:bCs/>
                <w:sz w:val="20"/>
                <w:szCs w:val="20"/>
                <w:lang w:val="en-US" w:eastAsia="en-US"/>
              </w:rPr>
              <w:t>Առկա նպատակային և գործառնական նշանակությունը</w:t>
            </w:r>
          </w:p>
        </w:tc>
        <w:tc>
          <w:tcPr>
            <w:tcW w:w="128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sz w:val="20"/>
                <w:szCs w:val="20"/>
                <w:lang w:val="en-US" w:eastAsia="en-US"/>
              </w:rPr>
            </w:pPr>
            <w:r w:rsidRPr="009C073F">
              <w:rPr>
                <w:rFonts w:ascii="Sylfaen" w:hAnsi="Sylfaen" w:cs="Calibri"/>
                <w:b/>
                <w:bCs/>
                <w:sz w:val="20"/>
                <w:szCs w:val="20"/>
                <w:lang w:val="en-US" w:eastAsia="en-US"/>
              </w:rPr>
              <w:br/>
              <w:t>Մակերեսը</w:t>
            </w:r>
            <w:r w:rsidRPr="009C073F">
              <w:rPr>
                <w:rFonts w:ascii="Sylfaen" w:hAnsi="Sylfaen" w:cs="Calibri"/>
                <w:b/>
                <w:bCs/>
                <w:sz w:val="20"/>
                <w:szCs w:val="20"/>
                <w:lang w:val="en-US" w:eastAsia="en-US"/>
              </w:rPr>
              <w:br/>
              <w:t>(հա)</w:t>
            </w:r>
          </w:p>
        </w:tc>
        <w:tc>
          <w:tcPr>
            <w:tcW w:w="34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sz w:val="20"/>
                <w:szCs w:val="20"/>
                <w:lang w:val="en-US" w:eastAsia="en-US"/>
              </w:rPr>
            </w:pPr>
            <w:r w:rsidRPr="009C073F">
              <w:rPr>
                <w:rFonts w:ascii="Sylfaen" w:hAnsi="Sylfaen" w:cs="Calibri"/>
                <w:b/>
                <w:bCs/>
                <w:sz w:val="20"/>
                <w:szCs w:val="20"/>
                <w:lang w:val="en-US" w:eastAsia="en-US"/>
              </w:rPr>
              <w:t>Գլխավոր հատակագծում փոփոխված նպատակային և/կամ գործառնական նշանակությունը</w:t>
            </w:r>
          </w:p>
        </w:tc>
        <w:tc>
          <w:tcPr>
            <w:tcW w:w="13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sz w:val="20"/>
                <w:szCs w:val="20"/>
                <w:lang w:val="en-US" w:eastAsia="en-US"/>
              </w:rPr>
            </w:pPr>
            <w:r w:rsidRPr="009C073F">
              <w:rPr>
                <w:rFonts w:ascii="Sylfaen" w:hAnsi="Sylfaen" w:cs="Calibri"/>
                <w:b/>
                <w:bCs/>
                <w:sz w:val="20"/>
                <w:szCs w:val="20"/>
                <w:lang w:val="en-US" w:eastAsia="en-US"/>
              </w:rPr>
              <w:br/>
              <w:t>Մակերեսը</w:t>
            </w:r>
            <w:r w:rsidRPr="009C073F">
              <w:rPr>
                <w:rFonts w:ascii="Sylfaen" w:hAnsi="Sylfaen" w:cs="Calibri"/>
                <w:b/>
                <w:bCs/>
                <w:sz w:val="20"/>
                <w:szCs w:val="20"/>
                <w:lang w:val="en-US" w:eastAsia="en-US"/>
              </w:rPr>
              <w:br/>
              <w:t>(հա)</w:t>
            </w:r>
          </w:p>
        </w:tc>
      </w:tr>
      <w:tr w:rsidR="009C073F" w:rsidRPr="009C073F" w:rsidTr="009C073F">
        <w:trPr>
          <w:trHeight w:val="20"/>
          <w:jc w:val="center"/>
        </w:trPr>
        <w:tc>
          <w:tcPr>
            <w:tcW w:w="9599"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sz w:val="20"/>
                <w:szCs w:val="20"/>
                <w:lang w:val="en-US" w:eastAsia="en-US"/>
              </w:rPr>
            </w:pPr>
            <w:r w:rsidRPr="009C073F">
              <w:rPr>
                <w:rFonts w:ascii="Sylfaen" w:hAnsi="Sylfaen" w:cs="Calibri"/>
                <w:b/>
                <w:bCs/>
                <w:sz w:val="20"/>
                <w:szCs w:val="20"/>
                <w:lang w:val="en-US" w:eastAsia="en-US"/>
              </w:rPr>
              <w:t>Առաջնահերթ միջոցառումներ (1-5 տարի)</w:t>
            </w:r>
          </w:p>
        </w:tc>
      </w:tr>
      <w:tr w:rsidR="009C073F" w:rsidRPr="009C073F" w:rsidTr="009C073F">
        <w:trPr>
          <w:trHeight w:val="20"/>
          <w:jc w:val="center"/>
        </w:trPr>
        <w:tc>
          <w:tcPr>
            <w:tcW w:w="239" w:type="dxa"/>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sz w:val="20"/>
                <w:szCs w:val="20"/>
                <w:lang w:val="en-US" w:eastAsia="en-US"/>
              </w:rPr>
            </w:pPr>
            <w:r w:rsidRPr="009C073F">
              <w:rPr>
                <w:rFonts w:ascii="Sylfaen" w:hAnsi="Sylfaen" w:cs="Calibri"/>
                <w:b/>
                <w:bCs/>
                <w:sz w:val="20"/>
                <w:szCs w:val="20"/>
                <w:lang w:val="en-US" w:eastAsia="en-US"/>
              </w:rPr>
              <w:t> </w:t>
            </w:r>
          </w:p>
        </w:tc>
        <w:tc>
          <w:tcPr>
            <w:tcW w:w="330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i/>
                <w:iCs/>
                <w:color w:val="000000"/>
                <w:sz w:val="18"/>
                <w:szCs w:val="18"/>
                <w:lang w:val="en-US" w:eastAsia="en-US"/>
              </w:rPr>
            </w:pPr>
            <w:r w:rsidRPr="009C073F">
              <w:rPr>
                <w:rFonts w:ascii="Sylfaen" w:hAnsi="Sylfaen" w:cs="Calibri"/>
                <w:b/>
                <w:bCs/>
                <w:i/>
                <w:iCs/>
                <w:color w:val="000000"/>
                <w:sz w:val="18"/>
                <w:szCs w:val="18"/>
                <w:lang w:val="en-US" w:eastAsia="en-US"/>
              </w:rPr>
              <w:t>Անտառային հողերից</w:t>
            </w:r>
          </w:p>
        </w:tc>
        <w:tc>
          <w:tcPr>
            <w:tcW w:w="1280" w:type="dxa"/>
            <w:tcBorders>
              <w:top w:val="nil"/>
              <w:left w:val="nil"/>
              <w:bottom w:val="single" w:sz="4" w:space="0" w:color="auto"/>
              <w:right w:val="single" w:sz="4" w:space="0" w:color="auto"/>
            </w:tcBorders>
            <w:shd w:val="clear" w:color="000000" w:fill="FCE4D6"/>
            <w:vAlign w:val="center"/>
            <w:hideMark/>
          </w:tcPr>
          <w:p w:rsidR="009C073F" w:rsidRPr="009C073F" w:rsidRDefault="009C073F" w:rsidP="009C073F">
            <w:pPr>
              <w:spacing w:after="0" w:line="240" w:lineRule="auto"/>
              <w:jc w:val="center"/>
              <w:rPr>
                <w:rFonts w:ascii="Sylfaen" w:hAnsi="Sylfaen" w:cs="Calibri"/>
                <w:b/>
                <w:bCs/>
                <w:lang w:val="en-US" w:eastAsia="en-US"/>
              </w:rPr>
            </w:pPr>
            <w:r w:rsidRPr="009C073F">
              <w:rPr>
                <w:rFonts w:ascii="Sylfaen" w:hAnsi="Sylfaen" w:cs="Calibri"/>
                <w:b/>
                <w:bCs/>
                <w:lang w:val="en-US" w:eastAsia="en-US"/>
              </w:rPr>
              <w:t> </w:t>
            </w:r>
          </w:p>
        </w:tc>
        <w:tc>
          <w:tcPr>
            <w:tcW w:w="34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sz w:val="20"/>
                <w:szCs w:val="20"/>
                <w:lang w:val="en-US" w:eastAsia="en-US"/>
              </w:rPr>
            </w:pPr>
            <w:r w:rsidRPr="009C073F">
              <w:rPr>
                <w:rFonts w:ascii="Sylfaen" w:hAnsi="Sylfaen" w:cs="Calibri"/>
                <w:b/>
                <w:bCs/>
                <w:sz w:val="20"/>
                <w:szCs w:val="20"/>
                <w:lang w:val="en-US" w:eastAsia="en-US"/>
              </w:rPr>
              <w:t> </w:t>
            </w:r>
          </w:p>
        </w:tc>
        <w:tc>
          <w:tcPr>
            <w:tcW w:w="1340" w:type="dxa"/>
            <w:tcBorders>
              <w:top w:val="nil"/>
              <w:left w:val="nil"/>
              <w:bottom w:val="single" w:sz="4" w:space="0" w:color="auto"/>
              <w:right w:val="single" w:sz="4" w:space="0" w:color="auto"/>
            </w:tcBorders>
            <w:shd w:val="clear" w:color="000000" w:fill="E2EFDA"/>
            <w:vAlign w:val="center"/>
            <w:hideMark/>
          </w:tcPr>
          <w:p w:rsidR="009C073F" w:rsidRPr="009C073F" w:rsidRDefault="009C073F" w:rsidP="009C073F">
            <w:pPr>
              <w:spacing w:after="0" w:line="240" w:lineRule="auto"/>
              <w:jc w:val="center"/>
              <w:rPr>
                <w:rFonts w:ascii="Sylfaen" w:hAnsi="Sylfaen" w:cs="Calibri"/>
                <w:b/>
                <w:bCs/>
                <w:lang w:val="en-US" w:eastAsia="en-US"/>
              </w:rPr>
            </w:pPr>
            <w:r w:rsidRPr="009C073F">
              <w:rPr>
                <w:rFonts w:ascii="Sylfaen" w:hAnsi="Sylfaen" w:cs="Calibri"/>
                <w:b/>
                <w:bCs/>
                <w:lang w:val="en-US" w:eastAsia="en-US"/>
              </w:rPr>
              <w:t> </w:t>
            </w:r>
          </w:p>
        </w:tc>
      </w:tr>
      <w:tr w:rsidR="009C073F" w:rsidRPr="009C073F" w:rsidTr="009C073F">
        <w:trPr>
          <w:trHeight w:val="20"/>
          <w:jc w:val="center"/>
        </w:trPr>
        <w:tc>
          <w:tcPr>
            <w:tcW w:w="239" w:type="dxa"/>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sz w:val="20"/>
                <w:szCs w:val="20"/>
                <w:lang w:val="en-US" w:eastAsia="en-US"/>
              </w:rPr>
            </w:pPr>
            <w:r w:rsidRPr="009C073F">
              <w:rPr>
                <w:rFonts w:ascii="Sylfaen" w:hAnsi="Sylfaen" w:cs="Calibri"/>
                <w:b/>
                <w:bCs/>
                <w:sz w:val="20"/>
                <w:szCs w:val="20"/>
                <w:lang w:val="en-US" w:eastAsia="en-US"/>
              </w:rPr>
              <w:t> </w:t>
            </w:r>
          </w:p>
        </w:tc>
        <w:tc>
          <w:tcPr>
            <w:tcW w:w="330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sz w:val="20"/>
                <w:szCs w:val="20"/>
                <w:lang w:val="en-US" w:eastAsia="en-US"/>
              </w:rPr>
            </w:pPr>
            <w:r w:rsidRPr="009C073F">
              <w:rPr>
                <w:rFonts w:ascii="Sylfaen" w:hAnsi="Sylfaen" w:cs="Calibri"/>
                <w:b/>
                <w:bCs/>
                <w:sz w:val="20"/>
                <w:szCs w:val="20"/>
                <w:lang w:val="en-US" w:eastAsia="en-US"/>
              </w:rPr>
              <w:t> </w:t>
            </w:r>
          </w:p>
        </w:tc>
        <w:tc>
          <w:tcPr>
            <w:tcW w:w="1280" w:type="dxa"/>
            <w:tcBorders>
              <w:top w:val="nil"/>
              <w:left w:val="nil"/>
              <w:bottom w:val="single" w:sz="4" w:space="0" w:color="auto"/>
              <w:right w:val="single" w:sz="4" w:space="0" w:color="auto"/>
            </w:tcBorders>
            <w:shd w:val="clear" w:color="000000" w:fill="FCE4D6"/>
            <w:vAlign w:val="center"/>
            <w:hideMark/>
          </w:tcPr>
          <w:p w:rsidR="009C073F" w:rsidRPr="009C073F" w:rsidRDefault="009C073F" w:rsidP="009C073F">
            <w:pPr>
              <w:spacing w:after="0" w:line="240" w:lineRule="auto"/>
              <w:jc w:val="center"/>
              <w:rPr>
                <w:rFonts w:ascii="Sylfaen" w:hAnsi="Sylfaen" w:cs="Calibri"/>
                <w:b/>
                <w:bCs/>
                <w:lang w:val="en-US" w:eastAsia="en-US"/>
              </w:rPr>
            </w:pPr>
            <w:r w:rsidRPr="009C073F">
              <w:rPr>
                <w:rFonts w:ascii="Sylfaen" w:hAnsi="Sylfaen" w:cs="Calibri"/>
                <w:b/>
                <w:bCs/>
                <w:lang w:val="en-US" w:eastAsia="en-US"/>
              </w:rPr>
              <w:t> </w:t>
            </w:r>
          </w:p>
        </w:tc>
        <w:tc>
          <w:tcPr>
            <w:tcW w:w="34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i/>
                <w:iCs/>
                <w:color w:val="000000"/>
                <w:sz w:val="18"/>
                <w:szCs w:val="18"/>
                <w:lang w:val="en-US" w:eastAsia="en-US"/>
              </w:rPr>
            </w:pPr>
            <w:r w:rsidRPr="009C073F">
              <w:rPr>
                <w:rFonts w:ascii="Sylfaen" w:hAnsi="Sylfaen" w:cs="Calibri"/>
                <w:b/>
                <w:bCs/>
                <w:i/>
                <w:iCs/>
                <w:color w:val="000000"/>
                <w:sz w:val="18"/>
                <w:szCs w:val="18"/>
                <w:lang w:val="en-US" w:eastAsia="en-US"/>
              </w:rPr>
              <w:t>էներգետիկայի, կապի, տրանսպորտի, կոմունալ ենթակառուցվածքների հողեր</w:t>
            </w:r>
          </w:p>
        </w:tc>
        <w:tc>
          <w:tcPr>
            <w:tcW w:w="1340" w:type="dxa"/>
            <w:tcBorders>
              <w:top w:val="nil"/>
              <w:left w:val="nil"/>
              <w:bottom w:val="single" w:sz="4" w:space="0" w:color="auto"/>
              <w:right w:val="single" w:sz="4" w:space="0" w:color="auto"/>
            </w:tcBorders>
            <w:shd w:val="clear" w:color="000000" w:fill="E2EFDA"/>
            <w:vAlign w:val="center"/>
            <w:hideMark/>
          </w:tcPr>
          <w:p w:rsidR="009C073F" w:rsidRPr="009C073F" w:rsidRDefault="009C073F" w:rsidP="009C073F">
            <w:pPr>
              <w:spacing w:after="0" w:line="240" w:lineRule="auto"/>
              <w:jc w:val="center"/>
              <w:rPr>
                <w:rFonts w:ascii="Sylfaen" w:hAnsi="Sylfaen" w:cs="Calibri"/>
                <w:b/>
                <w:bCs/>
                <w:lang w:val="en-US" w:eastAsia="en-US"/>
              </w:rPr>
            </w:pPr>
            <w:r w:rsidRPr="009C073F">
              <w:rPr>
                <w:rFonts w:ascii="Sylfaen" w:hAnsi="Sylfaen" w:cs="Calibri"/>
                <w:b/>
                <w:bCs/>
                <w:lang w:val="en-US" w:eastAsia="en-US"/>
              </w:rPr>
              <w:t> </w:t>
            </w:r>
          </w:p>
        </w:tc>
      </w:tr>
      <w:tr w:rsidR="009C073F" w:rsidRPr="009C073F" w:rsidTr="009C073F">
        <w:trPr>
          <w:trHeight w:val="20"/>
          <w:jc w:val="center"/>
        </w:trPr>
        <w:tc>
          <w:tcPr>
            <w:tcW w:w="239" w:type="dxa"/>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i/>
                <w:iCs/>
                <w:sz w:val="20"/>
                <w:szCs w:val="20"/>
                <w:lang w:val="en-US" w:eastAsia="en-US"/>
              </w:rPr>
            </w:pPr>
            <w:r w:rsidRPr="009C073F">
              <w:rPr>
                <w:rFonts w:ascii="Sylfaen" w:hAnsi="Sylfaen" w:cs="Calibri"/>
                <w:i/>
                <w:iCs/>
                <w:sz w:val="20"/>
                <w:szCs w:val="20"/>
                <w:lang w:val="en-US" w:eastAsia="en-US"/>
              </w:rPr>
              <w:t>ԱնԷ-2</w:t>
            </w:r>
          </w:p>
        </w:tc>
        <w:tc>
          <w:tcPr>
            <w:tcW w:w="330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Անտառ</w:t>
            </w:r>
          </w:p>
        </w:tc>
        <w:tc>
          <w:tcPr>
            <w:tcW w:w="1280" w:type="dxa"/>
            <w:tcBorders>
              <w:top w:val="nil"/>
              <w:left w:val="nil"/>
              <w:bottom w:val="single" w:sz="4" w:space="0" w:color="auto"/>
              <w:right w:val="single" w:sz="4" w:space="0" w:color="auto"/>
            </w:tcBorders>
            <w:shd w:val="clear" w:color="000000" w:fill="FCE4D6"/>
            <w:vAlign w:val="center"/>
            <w:hideMark/>
          </w:tcPr>
          <w:p w:rsidR="009C073F" w:rsidRPr="009C073F" w:rsidRDefault="009C073F" w:rsidP="009C073F">
            <w:pPr>
              <w:spacing w:after="0" w:line="240" w:lineRule="auto"/>
              <w:jc w:val="center"/>
              <w:rPr>
                <w:rFonts w:ascii="Sylfaen" w:hAnsi="Sylfaen" w:cs="Calibri"/>
                <w:b/>
                <w:bCs/>
                <w:lang w:val="en-US" w:eastAsia="en-US"/>
              </w:rPr>
            </w:pPr>
            <w:r w:rsidRPr="009C073F">
              <w:rPr>
                <w:rFonts w:ascii="Sylfaen" w:hAnsi="Sylfaen" w:cs="Calibri"/>
                <w:b/>
                <w:bCs/>
                <w:lang w:val="en-US" w:eastAsia="en-US"/>
              </w:rPr>
              <w:t>0.125</w:t>
            </w:r>
          </w:p>
        </w:tc>
        <w:tc>
          <w:tcPr>
            <w:tcW w:w="34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էներգետիկայի</w:t>
            </w:r>
          </w:p>
        </w:tc>
        <w:tc>
          <w:tcPr>
            <w:tcW w:w="1340" w:type="dxa"/>
            <w:tcBorders>
              <w:top w:val="nil"/>
              <w:left w:val="nil"/>
              <w:bottom w:val="single" w:sz="4" w:space="0" w:color="auto"/>
              <w:right w:val="single" w:sz="4" w:space="0" w:color="auto"/>
            </w:tcBorders>
            <w:shd w:val="clear" w:color="000000" w:fill="E2EFDA"/>
            <w:vAlign w:val="center"/>
            <w:hideMark/>
          </w:tcPr>
          <w:p w:rsidR="009C073F" w:rsidRPr="009C073F" w:rsidRDefault="009C073F" w:rsidP="009C073F">
            <w:pPr>
              <w:spacing w:after="0" w:line="240" w:lineRule="auto"/>
              <w:jc w:val="center"/>
              <w:rPr>
                <w:rFonts w:ascii="Sylfaen" w:hAnsi="Sylfaen" w:cs="Calibri"/>
                <w:b/>
                <w:bCs/>
                <w:lang w:val="en-US" w:eastAsia="en-US"/>
              </w:rPr>
            </w:pPr>
            <w:r w:rsidRPr="009C073F">
              <w:rPr>
                <w:rFonts w:ascii="Sylfaen" w:hAnsi="Sylfaen" w:cs="Calibri"/>
                <w:b/>
                <w:bCs/>
                <w:lang w:val="en-US" w:eastAsia="en-US"/>
              </w:rPr>
              <w:t>0.125</w:t>
            </w:r>
          </w:p>
        </w:tc>
      </w:tr>
      <w:tr w:rsidR="009C073F" w:rsidRPr="009C073F" w:rsidTr="009C073F">
        <w:trPr>
          <w:trHeight w:val="20"/>
          <w:jc w:val="center"/>
        </w:trPr>
        <w:tc>
          <w:tcPr>
            <w:tcW w:w="239" w:type="dxa"/>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i/>
                <w:iCs/>
                <w:sz w:val="20"/>
                <w:szCs w:val="20"/>
                <w:lang w:val="en-US" w:eastAsia="en-US"/>
              </w:rPr>
            </w:pPr>
            <w:r w:rsidRPr="009C073F">
              <w:rPr>
                <w:rFonts w:ascii="Sylfaen" w:hAnsi="Sylfaen" w:cs="Calibri"/>
                <w:i/>
                <w:iCs/>
                <w:sz w:val="20"/>
                <w:szCs w:val="20"/>
                <w:lang w:val="en-US" w:eastAsia="en-US"/>
              </w:rPr>
              <w:t>ԱնԷ-3</w:t>
            </w:r>
          </w:p>
        </w:tc>
        <w:tc>
          <w:tcPr>
            <w:tcW w:w="330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Անտառ</w:t>
            </w:r>
          </w:p>
        </w:tc>
        <w:tc>
          <w:tcPr>
            <w:tcW w:w="1280" w:type="dxa"/>
            <w:tcBorders>
              <w:top w:val="nil"/>
              <w:left w:val="nil"/>
              <w:bottom w:val="single" w:sz="4" w:space="0" w:color="auto"/>
              <w:right w:val="single" w:sz="4" w:space="0" w:color="auto"/>
            </w:tcBorders>
            <w:shd w:val="clear" w:color="000000" w:fill="FCE4D6"/>
            <w:vAlign w:val="center"/>
            <w:hideMark/>
          </w:tcPr>
          <w:p w:rsidR="009C073F" w:rsidRPr="009C073F" w:rsidRDefault="009C073F" w:rsidP="009C073F">
            <w:pPr>
              <w:spacing w:after="0" w:line="240" w:lineRule="auto"/>
              <w:jc w:val="center"/>
              <w:rPr>
                <w:rFonts w:ascii="Sylfaen" w:hAnsi="Sylfaen" w:cs="Calibri"/>
                <w:b/>
                <w:bCs/>
                <w:lang w:val="en-US" w:eastAsia="en-US"/>
              </w:rPr>
            </w:pPr>
            <w:r w:rsidRPr="009C073F">
              <w:rPr>
                <w:rFonts w:ascii="Sylfaen" w:hAnsi="Sylfaen" w:cs="Calibri"/>
                <w:b/>
                <w:bCs/>
                <w:lang w:val="en-US" w:eastAsia="en-US"/>
              </w:rPr>
              <w:t>0.125</w:t>
            </w:r>
          </w:p>
        </w:tc>
        <w:tc>
          <w:tcPr>
            <w:tcW w:w="34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էներգետիկայի</w:t>
            </w:r>
          </w:p>
        </w:tc>
        <w:tc>
          <w:tcPr>
            <w:tcW w:w="1340" w:type="dxa"/>
            <w:tcBorders>
              <w:top w:val="nil"/>
              <w:left w:val="nil"/>
              <w:bottom w:val="single" w:sz="4" w:space="0" w:color="auto"/>
              <w:right w:val="single" w:sz="4" w:space="0" w:color="auto"/>
            </w:tcBorders>
            <w:shd w:val="clear" w:color="000000" w:fill="E2EFDA"/>
            <w:vAlign w:val="center"/>
            <w:hideMark/>
          </w:tcPr>
          <w:p w:rsidR="009C073F" w:rsidRPr="009C073F" w:rsidRDefault="009C073F" w:rsidP="009C073F">
            <w:pPr>
              <w:spacing w:after="0" w:line="240" w:lineRule="auto"/>
              <w:jc w:val="center"/>
              <w:rPr>
                <w:rFonts w:ascii="Sylfaen" w:hAnsi="Sylfaen" w:cs="Calibri"/>
                <w:b/>
                <w:bCs/>
                <w:lang w:val="en-US" w:eastAsia="en-US"/>
              </w:rPr>
            </w:pPr>
            <w:r w:rsidRPr="009C073F">
              <w:rPr>
                <w:rFonts w:ascii="Sylfaen" w:hAnsi="Sylfaen" w:cs="Calibri"/>
                <w:b/>
                <w:bCs/>
                <w:lang w:val="en-US" w:eastAsia="en-US"/>
              </w:rPr>
              <w:t>0.125</w:t>
            </w:r>
          </w:p>
        </w:tc>
      </w:tr>
      <w:tr w:rsidR="009C073F" w:rsidRPr="009C073F" w:rsidTr="009C073F">
        <w:trPr>
          <w:trHeight w:val="20"/>
          <w:jc w:val="center"/>
        </w:trPr>
        <w:tc>
          <w:tcPr>
            <w:tcW w:w="239" w:type="dxa"/>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i/>
                <w:iCs/>
                <w:sz w:val="20"/>
                <w:szCs w:val="20"/>
                <w:lang w:val="en-US" w:eastAsia="en-US"/>
              </w:rPr>
            </w:pPr>
            <w:r w:rsidRPr="009C073F">
              <w:rPr>
                <w:rFonts w:ascii="Sylfaen" w:hAnsi="Sylfaen" w:cs="Calibri"/>
                <w:i/>
                <w:iCs/>
                <w:sz w:val="20"/>
                <w:szCs w:val="20"/>
                <w:lang w:val="en-US" w:eastAsia="en-US"/>
              </w:rPr>
              <w:t>ԱնԷ-4</w:t>
            </w:r>
          </w:p>
        </w:tc>
        <w:tc>
          <w:tcPr>
            <w:tcW w:w="330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Անտառ</w:t>
            </w:r>
          </w:p>
        </w:tc>
        <w:tc>
          <w:tcPr>
            <w:tcW w:w="1280" w:type="dxa"/>
            <w:tcBorders>
              <w:top w:val="nil"/>
              <w:left w:val="nil"/>
              <w:bottom w:val="single" w:sz="4" w:space="0" w:color="auto"/>
              <w:right w:val="single" w:sz="4" w:space="0" w:color="auto"/>
            </w:tcBorders>
            <w:shd w:val="clear" w:color="000000" w:fill="FCE4D6"/>
            <w:vAlign w:val="center"/>
            <w:hideMark/>
          </w:tcPr>
          <w:p w:rsidR="009C073F" w:rsidRPr="009C073F" w:rsidRDefault="009C073F" w:rsidP="009C073F">
            <w:pPr>
              <w:spacing w:after="0" w:line="240" w:lineRule="auto"/>
              <w:jc w:val="center"/>
              <w:rPr>
                <w:rFonts w:ascii="Sylfaen" w:hAnsi="Sylfaen" w:cs="Calibri"/>
                <w:b/>
                <w:bCs/>
                <w:lang w:val="en-US" w:eastAsia="en-US"/>
              </w:rPr>
            </w:pPr>
            <w:r w:rsidRPr="009C073F">
              <w:rPr>
                <w:rFonts w:ascii="Sylfaen" w:hAnsi="Sylfaen" w:cs="Calibri"/>
                <w:b/>
                <w:bCs/>
                <w:lang w:val="en-US" w:eastAsia="en-US"/>
              </w:rPr>
              <w:t>0.125</w:t>
            </w:r>
          </w:p>
        </w:tc>
        <w:tc>
          <w:tcPr>
            <w:tcW w:w="34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էներգետիկայի</w:t>
            </w:r>
          </w:p>
        </w:tc>
        <w:tc>
          <w:tcPr>
            <w:tcW w:w="1340" w:type="dxa"/>
            <w:tcBorders>
              <w:top w:val="nil"/>
              <w:left w:val="nil"/>
              <w:bottom w:val="single" w:sz="4" w:space="0" w:color="auto"/>
              <w:right w:val="single" w:sz="4" w:space="0" w:color="auto"/>
            </w:tcBorders>
            <w:shd w:val="clear" w:color="000000" w:fill="E2EFDA"/>
            <w:vAlign w:val="center"/>
            <w:hideMark/>
          </w:tcPr>
          <w:p w:rsidR="009C073F" w:rsidRPr="009C073F" w:rsidRDefault="009C073F" w:rsidP="009C073F">
            <w:pPr>
              <w:spacing w:after="0" w:line="240" w:lineRule="auto"/>
              <w:jc w:val="center"/>
              <w:rPr>
                <w:rFonts w:ascii="Sylfaen" w:hAnsi="Sylfaen" w:cs="Calibri"/>
                <w:b/>
                <w:bCs/>
                <w:lang w:val="en-US" w:eastAsia="en-US"/>
              </w:rPr>
            </w:pPr>
            <w:r w:rsidRPr="009C073F">
              <w:rPr>
                <w:rFonts w:ascii="Sylfaen" w:hAnsi="Sylfaen" w:cs="Calibri"/>
                <w:b/>
                <w:bCs/>
                <w:lang w:val="en-US" w:eastAsia="en-US"/>
              </w:rPr>
              <w:t>0.125</w:t>
            </w:r>
          </w:p>
        </w:tc>
      </w:tr>
      <w:tr w:rsidR="009C073F" w:rsidRPr="009C073F" w:rsidTr="009C073F">
        <w:trPr>
          <w:trHeight w:val="20"/>
          <w:jc w:val="center"/>
        </w:trPr>
        <w:tc>
          <w:tcPr>
            <w:tcW w:w="239" w:type="dxa"/>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i/>
                <w:iCs/>
                <w:sz w:val="20"/>
                <w:szCs w:val="20"/>
                <w:lang w:val="en-US" w:eastAsia="en-US"/>
              </w:rPr>
            </w:pPr>
            <w:r w:rsidRPr="009C073F">
              <w:rPr>
                <w:rFonts w:ascii="Sylfaen" w:hAnsi="Sylfaen" w:cs="Calibri"/>
                <w:i/>
                <w:iCs/>
                <w:sz w:val="20"/>
                <w:szCs w:val="20"/>
                <w:lang w:val="en-US" w:eastAsia="en-US"/>
              </w:rPr>
              <w:t>ԱնԷ-5</w:t>
            </w:r>
          </w:p>
        </w:tc>
        <w:tc>
          <w:tcPr>
            <w:tcW w:w="330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Անտառ</w:t>
            </w:r>
          </w:p>
        </w:tc>
        <w:tc>
          <w:tcPr>
            <w:tcW w:w="1280" w:type="dxa"/>
            <w:tcBorders>
              <w:top w:val="nil"/>
              <w:left w:val="nil"/>
              <w:bottom w:val="single" w:sz="4" w:space="0" w:color="auto"/>
              <w:right w:val="single" w:sz="4" w:space="0" w:color="auto"/>
            </w:tcBorders>
            <w:shd w:val="clear" w:color="000000" w:fill="FCE4D6"/>
            <w:vAlign w:val="center"/>
            <w:hideMark/>
          </w:tcPr>
          <w:p w:rsidR="009C073F" w:rsidRPr="009C073F" w:rsidRDefault="009C073F" w:rsidP="009C073F">
            <w:pPr>
              <w:spacing w:after="0" w:line="240" w:lineRule="auto"/>
              <w:jc w:val="center"/>
              <w:rPr>
                <w:rFonts w:ascii="Sylfaen" w:hAnsi="Sylfaen" w:cs="Calibri"/>
                <w:b/>
                <w:bCs/>
                <w:lang w:val="en-US" w:eastAsia="en-US"/>
              </w:rPr>
            </w:pPr>
            <w:r w:rsidRPr="009C073F">
              <w:rPr>
                <w:rFonts w:ascii="Sylfaen" w:hAnsi="Sylfaen" w:cs="Calibri"/>
                <w:b/>
                <w:bCs/>
                <w:lang w:val="en-US" w:eastAsia="en-US"/>
              </w:rPr>
              <w:t>0.125</w:t>
            </w:r>
          </w:p>
        </w:tc>
        <w:tc>
          <w:tcPr>
            <w:tcW w:w="34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էներգետիկայի</w:t>
            </w:r>
          </w:p>
        </w:tc>
        <w:tc>
          <w:tcPr>
            <w:tcW w:w="1340" w:type="dxa"/>
            <w:tcBorders>
              <w:top w:val="nil"/>
              <w:left w:val="nil"/>
              <w:bottom w:val="single" w:sz="4" w:space="0" w:color="auto"/>
              <w:right w:val="single" w:sz="4" w:space="0" w:color="auto"/>
            </w:tcBorders>
            <w:shd w:val="clear" w:color="000000" w:fill="E2EFDA"/>
            <w:vAlign w:val="center"/>
            <w:hideMark/>
          </w:tcPr>
          <w:p w:rsidR="009C073F" w:rsidRPr="009C073F" w:rsidRDefault="009C073F" w:rsidP="009C073F">
            <w:pPr>
              <w:spacing w:after="0" w:line="240" w:lineRule="auto"/>
              <w:jc w:val="center"/>
              <w:rPr>
                <w:rFonts w:ascii="Sylfaen" w:hAnsi="Sylfaen" w:cs="Calibri"/>
                <w:b/>
                <w:bCs/>
                <w:lang w:val="en-US" w:eastAsia="en-US"/>
              </w:rPr>
            </w:pPr>
            <w:r w:rsidRPr="009C073F">
              <w:rPr>
                <w:rFonts w:ascii="Sylfaen" w:hAnsi="Sylfaen" w:cs="Calibri"/>
                <w:b/>
                <w:bCs/>
                <w:lang w:val="en-US" w:eastAsia="en-US"/>
              </w:rPr>
              <w:t>0.125</w:t>
            </w:r>
          </w:p>
        </w:tc>
      </w:tr>
      <w:tr w:rsidR="009C073F" w:rsidRPr="009C073F" w:rsidTr="009C073F">
        <w:trPr>
          <w:trHeight w:val="20"/>
          <w:jc w:val="center"/>
        </w:trPr>
        <w:tc>
          <w:tcPr>
            <w:tcW w:w="239" w:type="dxa"/>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i/>
                <w:iCs/>
                <w:sz w:val="20"/>
                <w:szCs w:val="20"/>
                <w:lang w:val="en-US" w:eastAsia="en-US"/>
              </w:rPr>
            </w:pPr>
            <w:r w:rsidRPr="009C073F">
              <w:rPr>
                <w:rFonts w:ascii="Sylfaen" w:hAnsi="Sylfaen" w:cs="Calibri"/>
                <w:i/>
                <w:iCs/>
                <w:sz w:val="20"/>
                <w:szCs w:val="20"/>
                <w:lang w:val="en-US" w:eastAsia="en-US"/>
              </w:rPr>
              <w:t>ԱնԷ-6</w:t>
            </w:r>
          </w:p>
        </w:tc>
        <w:tc>
          <w:tcPr>
            <w:tcW w:w="330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Անտառ</w:t>
            </w:r>
          </w:p>
        </w:tc>
        <w:tc>
          <w:tcPr>
            <w:tcW w:w="1280" w:type="dxa"/>
            <w:tcBorders>
              <w:top w:val="nil"/>
              <w:left w:val="nil"/>
              <w:bottom w:val="single" w:sz="4" w:space="0" w:color="auto"/>
              <w:right w:val="single" w:sz="4" w:space="0" w:color="auto"/>
            </w:tcBorders>
            <w:shd w:val="clear" w:color="000000" w:fill="FCE4D6"/>
            <w:vAlign w:val="center"/>
            <w:hideMark/>
          </w:tcPr>
          <w:p w:rsidR="009C073F" w:rsidRPr="009C073F" w:rsidRDefault="009C073F" w:rsidP="009C073F">
            <w:pPr>
              <w:spacing w:after="0" w:line="240" w:lineRule="auto"/>
              <w:jc w:val="center"/>
              <w:rPr>
                <w:rFonts w:ascii="Sylfaen" w:hAnsi="Sylfaen" w:cs="Calibri"/>
                <w:b/>
                <w:bCs/>
                <w:lang w:val="en-US" w:eastAsia="en-US"/>
              </w:rPr>
            </w:pPr>
            <w:r w:rsidRPr="009C073F">
              <w:rPr>
                <w:rFonts w:ascii="Sylfaen" w:hAnsi="Sylfaen" w:cs="Calibri"/>
                <w:b/>
                <w:bCs/>
                <w:lang w:val="en-US" w:eastAsia="en-US"/>
              </w:rPr>
              <w:t>0.125</w:t>
            </w:r>
          </w:p>
        </w:tc>
        <w:tc>
          <w:tcPr>
            <w:tcW w:w="34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էներգետիկայի</w:t>
            </w:r>
          </w:p>
        </w:tc>
        <w:tc>
          <w:tcPr>
            <w:tcW w:w="1340" w:type="dxa"/>
            <w:tcBorders>
              <w:top w:val="nil"/>
              <w:left w:val="nil"/>
              <w:bottom w:val="single" w:sz="4" w:space="0" w:color="auto"/>
              <w:right w:val="single" w:sz="4" w:space="0" w:color="auto"/>
            </w:tcBorders>
            <w:shd w:val="clear" w:color="000000" w:fill="E2EFDA"/>
            <w:vAlign w:val="center"/>
            <w:hideMark/>
          </w:tcPr>
          <w:p w:rsidR="009C073F" w:rsidRPr="009C073F" w:rsidRDefault="009C073F" w:rsidP="009C073F">
            <w:pPr>
              <w:spacing w:after="0" w:line="240" w:lineRule="auto"/>
              <w:jc w:val="center"/>
              <w:rPr>
                <w:rFonts w:ascii="Sylfaen" w:hAnsi="Sylfaen" w:cs="Calibri"/>
                <w:b/>
                <w:bCs/>
                <w:lang w:val="en-US" w:eastAsia="en-US"/>
              </w:rPr>
            </w:pPr>
            <w:r w:rsidRPr="009C073F">
              <w:rPr>
                <w:rFonts w:ascii="Sylfaen" w:hAnsi="Sylfaen" w:cs="Calibri"/>
                <w:b/>
                <w:bCs/>
                <w:lang w:val="en-US" w:eastAsia="en-US"/>
              </w:rPr>
              <w:t>0.125</w:t>
            </w:r>
          </w:p>
        </w:tc>
      </w:tr>
      <w:tr w:rsidR="009C073F" w:rsidRPr="009C073F" w:rsidTr="009C073F">
        <w:trPr>
          <w:trHeight w:val="20"/>
          <w:jc w:val="center"/>
        </w:trPr>
        <w:tc>
          <w:tcPr>
            <w:tcW w:w="239" w:type="dxa"/>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i/>
                <w:iCs/>
                <w:sz w:val="20"/>
                <w:szCs w:val="20"/>
                <w:lang w:val="en-US" w:eastAsia="en-US"/>
              </w:rPr>
            </w:pPr>
            <w:r w:rsidRPr="009C073F">
              <w:rPr>
                <w:rFonts w:ascii="Sylfaen" w:hAnsi="Sylfaen" w:cs="Calibri"/>
                <w:i/>
                <w:iCs/>
                <w:sz w:val="20"/>
                <w:szCs w:val="20"/>
                <w:lang w:val="en-US" w:eastAsia="en-US"/>
              </w:rPr>
              <w:t>ԱնԷ-7</w:t>
            </w:r>
          </w:p>
        </w:tc>
        <w:tc>
          <w:tcPr>
            <w:tcW w:w="330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Անտառ</w:t>
            </w:r>
          </w:p>
        </w:tc>
        <w:tc>
          <w:tcPr>
            <w:tcW w:w="1280" w:type="dxa"/>
            <w:tcBorders>
              <w:top w:val="nil"/>
              <w:left w:val="nil"/>
              <w:bottom w:val="single" w:sz="4" w:space="0" w:color="auto"/>
              <w:right w:val="single" w:sz="4" w:space="0" w:color="auto"/>
            </w:tcBorders>
            <w:shd w:val="clear" w:color="000000" w:fill="FCE4D6"/>
            <w:vAlign w:val="center"/>
            <w:hideMark/>
          </w:tcPr>
          <w:p w:rsidR="009C073F" w:rsidRPr="009C073F" w:rsidRDefault="009C073F" w:rsidP="009C073F">
            <w:pPr>
              <w:spacing w:after="0" w:line="240" w:lineRule="auto"/>
              <w:jc w:val="center"/>
              <w:rPr>
                <w:rFonts w:ascii="Sylfaen" w:hAnsi="Sylfaen" w:cs="Calibri"/>
                <w:b/>
                <w:bCs/>
                <w:lang w:val="en-US" w:eastAsia="en-US"/>
              </w:rPr>
            </w:pPr>
            <w:r w:rsidRPr="009C073F">
              <w:rPr>
                <w:rFonts w:ascii="Sylfaen" w:hAnsi="Sylfaen" w:cs="Calibri"/>
                <w:b/>
                <w:bCs/>
                <w:lang w:val="en-US" w:eastAsia="en-US"/>
              </w:rPr>
              <w:t>0.125</w:t>
            </w:r>
          </w:p>
        </w:tc>
        <w:tc>
          <w:tcPr>
            <w:tcW w:w="34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էներգետիկայի</w:t>
            </w:r>
          </w:p>
        </w:tc>
        <w:tc>
          <w:tcPr>
            <w:tcW w:w="1340" w:type="dxa"/>
            <w:tcBorders>
              <w:top w:val="nil"/>
              <w:left w:val="nil"/>
              <w:bottom w:val="single" w:sz="4" w:space="0" w:color="auto"/>
              <w:right w:val="single" w:sz="4" w:space="0" w:color="auto"/>
            </w:tcBorders>
            <w:shd w:val="clear" w:color="000000" w:fill="E2EFDA"/>
            <w:vAlign w:val="center"/>
            <w:hideMark/>
          </w:tcPr>
          <w:p w:rsidR="009C073F" w:rsidRPr="009C073F" w:rsidRDefault="009C073F" w:rsidP="009C073F">
            <w:pPr>
              <w:spacing w:after="0" w:line="240" w:lineRule="auto"/>
              <w:jc w:val="center"/>
              <w:rPr>
                <w:rFonts w:ascii="Sylfaen" w:hAnsi="Sylfaen" w:cs="Calibri"/>
                <w:b/>
                <w:bCs/>
                <w:lang w:val="en-US" w:eastAsia="en-US"/>
              </w:rPr>
            </w:pPr>
            <w:r w:rsidRPr="009C073F">
              <w:rPr>
                <w:rFonts w:ascii="Sylfaen" w:hAnsi="Sylfaen" w:cs="Calibri"/>
                <w:b/>
                <w:bCs/>
                <w:lang w:val="en-US" w:eastAsia="en-US"/>
              </w:rPr>
              <w:t>0.125</w:t>
            </w:r>
          </w:p>
        </w:tc>
      </w:tr>
      <w:tr w:rsidR="009C073F" w:rsidRPr="009C073F" w:rsidTr="009C073F">
        <w:trPr>
          <w:trHeight w:val="20"/>
          <w:jc w:val="center"/>
        </w:trPr>
        <w:tc>
          <w:tcPr>
            <w:tcW w:w="239" w:type="dxa"/>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i/>
                <w:iCs/>
                <w:sz w:val="20"/>
                <w:szCs w:val="20"/>
                <w:lang w:val="en-US" w:eastAsia="en-US"/>
              </w:rPr>
            </w:pPr>
            <w:r w:rsidRPr="009C073F">
              <w:rPr>
                <w:rFonts w:ascii="Sylfaen" w:hAnsi="Sylfaen" w:cs="Calibri"/>
                <w:i/>
                <w:iCs/>
                <w:sz w:val="20"/>
                <w:szCs w:val="20"/>
                <w:lang w:val="en-US" w:eastAsia="en-US"/>
              </w:rPr>
              <w:t>ԱնԷ-8</w:t>
            </w:r>
          </w:p>
        </w:tc>
        <w:tc>
          <w:tcPr>
            <w:tcW w:w="330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Անտառ</w:t>
            </w:r>
          </w:p>
        </w:tc>
        <w:tc>
          <w:tcPr>
            <w:tcW w:w="1280" w:type="dxa"/>
            <w:tcBorders>
              <w:top w:val="nil"/>
              <w:left w:val="nil"/>
              <w:bottom w:val="single" w:sz="4" w:space="0" w:color="auto"/>
              <w:right w:val="single" w:sz="4" w:space="0" w:color="auto"/>
            </w:tcBorders>
            <w:shd w:val="clear" w:color="000000" w:fill="FCE4D6"/>
            <w:vAlign w:val="center"/>
            <w:hideMark/>
          </w:tcPr>
          <w:p w:rsidR="009C073F" w:rsidRPr="009C073F" w:rsidRDefault="009C073F" w:rsidP="009C073F">
            <w:pPr>
              <w:spacing w:after="0" w:line="240" w:lineRule="auto"/>
              <w:jc w:val="center"/>
              <w:rPr>
                <w:rFonts w:ascii="Sylfaen" w:hAnsi="Sylfaen" w:cs="Calibri"/>
                <w:b/>
                <w:bCs/>
                <w:lang w:val="en-US" w:eastAsia="en-US"/>
              </w:rPr>
            </w:pPr>
            <w:r w:rsidRPr="009C073F">
              <w:rPr>
                <w:rFonts w:ascii="Sylfaen" w:hAnsi="Sylfaen" w:cs="Calibri"/>
                <w:b/>
                <w:bCs/>
                <w:lang w:val="en-US" w:eastAsia="en-US"/>
              </w:rPr>
              <w:t>0.125</w:t>
            </w:r>
          </w:p>
        </w:tc>
        <w:tc>
          <w:tcPr>
            <w:tcW w:w="34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էներգետիկայի</w:t>
            </w:r>
          </w:p>
        </w:tc>
        <w:tc>
          <w:tcPr>
            <w:tcW w:w="1340" w:type="dxa"/>
            <w:tcBorders>
              <w:top w:val="nil"/>
              <w:left w:val="nil"/>
              <w:bottom w:val="single" w:sz="4" w:space="0" w:color="auto"/>
              <w:right w:val="single" w:sz="4" w:space="0" w:color="auto"/>
            </w:tcBorders>
            <w:shd w:val="clear" w:color="000000" w:fill="E2EFDA"/>
            <w:vAlign w:val="center"/>
            <w:hideMark/>
          </w:tcPr>
          <w:p w:rsidR="009C073F" w:rsidRPr="009C073F" w:rsidRDefault="009C073F" w:rsidP="009C073F">
            <w:pPr>
              <w:spacing w:after="0" w:line="240" w:lineRule="auto"/>
              <w:jc w:val="center"/>
              <w:rPr>
                <w:rFonts w:ascii="Sylfaen" w:hAnsi="Sylfaen" w:cs="Calibri"/>
                <w:b/>
                <w:bCs/>
                <w:lang w:val="en-US" w:eastAsia="en-US"/>
              </w:rPr>
            </w:pPr>
            <w:r w:rsidRPr="009C073F">
              <w:rPr>
                <w:rFonts w:ascii="Sylfaen" w:hAnsi="Sylfaen" w:cs="Calibri"/>
                <w:b/>
                <w:bCs/>
                <w:lang w:val="en-US" w:eastAsia="en-US"/>
              </w:rPr>
              <w:t>0.125</w:t>
            </w:r>
          </w:p>
        </w:tc>
      </w:tr>
      <w:tr w:rsidR="009C073F" w:rsidRPr="009C073F" w:rsidTr="009C073F">
        <w:trPr>
          <w:trHeight w:val="20"/>
          <w:jc w:val="center"/>
        </w:trPr>
        <w:tc>
          <w:tcPr>
            <w:tcW w:w="239" w:type="dxa"/>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i/>
                <w:iCs/>
                <w:sz w:val="20"/>
                <w:szCs w:val="20"/>
                <w:lang w:val="en-US" w:eastAsia="en-US"/>
              </w:rPr>
            </w:pPr>
            <w:r w:rsidRPr="009C073F">
              <w:rPr>
                <w:rFonts w:ascii="Sylfaen" w:hAnsi="Sylfaen" w:cs="Calibri"/>
                <w:i/>
                <w:iCs/>
                <w:sz w:val="20"/>
                <w:szCs w:val="20"/>
                <w:lang w:val="en-US" w:eastAsia="en-US"/>
              </w:rPr>
              <w:t>ԱնԷ-9</w:t>
            </w:r>
          </w:p>
        </w:tc>
        <w:tc>
          <w:tcPr>
            <w:tcW w:w="330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Անտառ</w:t>
            </w:r>
          </w:p>
        </w:tc>
        <w:tc>
          <w:tcPr>
            <w:tcW w:w="1280" w:type="dxa"/>
            <w:tcBorders>
              <w:top w:val="nil"/>
              <w:left w:val="nil"/>
              <w:bottom w:val="single" w:sz="4" w:space="0" w:color="auto"/>
              <w:right w:val="nil"/>
            </w:tcBorders>
            <w:shd w:val="clear" w:color="000000" w:fill="FCE4D6"/>
            <w:vAlign w:val="center"/>
            <w:hideMark/>
          </w:tcPr>
          <w:p w:rsidR="009C073F" w:rsidRPr="009C073F" w:rsidRDefault="009C073F" w:rsidP="009C073F">
            <w:pPr>
              <w:spacing w:after="0" w:line="240" w:lineRule="auto"/>
              <w:jc w:val="center"/>
              <w:rPr>
                <w:rFonts w:ascii="Sylfaen" w:hAnsi="Sylfaen" w:cs="Calibri"/>
                <w:b/>
                <w:bCs/>
                <w:lang w:val="en-US" w:eastAsia="en-US"/>
              </w:rPr>
            </w:pPr>
            <w:r w:rsidRPr="009C073F">
              <w:rPr>
                <w:rFonts w:ascii="Sylfaen" w:hAnsi="Sylfaen" w:cs="Calibri"/>
                <w:b/>
                <w:bCs/>
                <w:lang w:val="en-US" w:eastAsia="en-US"/>
              </w:rPr>
              <w:t>0.001</w:t>
            </w:r>
          </w:p>
        </w:tc>
        <w:tc>
          <w:tcPr>
            <w:tcW w:w="3440" w:type="dxa"/>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էներգետիկայի</w:t>
            </w:r>
          </w:p>
        </w:tc>
        <w:tc>
          <w:tcPr>
            <w:tcW w:w="1340" w:type="dxa"/>
            <w:tcBorders>
              <w:top w:val="nil"/>
              <w:left w:val="nil"/>
              <w:bottom w:val="single" w:sz="4" w:space="0" w:color="auto"/>
              <w:right w:val="single" w:sz="4" w:space="0" w:color="auto"/>
            </w:tcBorders>
            <w:shd w:val="clear" w:color="000000" w:fill="E2EFDA"/>
            <w:vAlign w:val="center"/>
            <w:hideMark/>
          </w:tcPr>
          <w:p w:rsidR="009C073F" w:rsidRPr="009C073F" w:rsidRDefault="009C073F" w:rsidP="009C073F">
            <w:pPr>
              <w:spacing w:after="0" w:line="240" w:lineRule="auto"/>
              <w:jc w:val="center"/>
              <w:rPr>
                <w:rFonts w:ascii="Sylfaen" w:hAnsi="Sylfaen" w:cs="Calibri"/>
                <w:b/>
                <w:bCs/>
                <w:lang w:val="en-US" w:eastAsia="en-US"/>
              </w:rPr>
            </w:pPr>
            <w:r w:rsidRPr="009C073F">
              <w:rPr>
                <w:rFonts w:ascii="Sylfaen" w:hAnsi="Sylfaen" w:cs="Calibri"/>
                <w:b/>
                <w:bCs/>
                <w:lang w:val="en-US" w:eastAsia="en-US"/>
              </w:rPr>
              <w:t>0.001</w:t>
            </w:r>
          </w:p>
        </w:tc>
      </w:tr>
      <w:tr w:rsidR="009C073F" w:rsidRPr="009C073F" w:rsidTr="009C073F">
        <w:trPr>
          <w:trHeight w:val="20"/>
          <w:jc w:val="center"/>
        </w:trPr>
        <w:tc>
          <w:tcPr>
            <w:tcW w:w="3539"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i/>
                <w:iCs/>
                <w:sz w:val="20"/>
                <w:szCs w:val="20"/>
                <w:lang w:val="en-US" w:eastAsia="en-US"/>
              </w:rPr>
            </w:pPr>
            <w:r w:rsidRPr="009C073F">
              <w:rPr>
                <w:rFonts w:ascii="Sylfaen" w:hAnsi="Sylfaen" w:cs="Calibri"/>
                <w:b/>
                <w:bCs/>
                <w:i/>
                <w:iCs/>
                <w:sz w:val="20"/>
                <w:szCs w:val="20"/>
                <w:lang w:val="en-US" w:eastAsia="en-US"/>
              </w:rPr>
              <w:t>Ընդհանուր</w:t>
            </w:r>
          </w:p>
        </w:tc>
        <w:tc>
          <w:tcPr>
            <w:tcW w:w="6060" w:type="dxa"/>
            <w:gridSpan w:val="3"/>
            <w:tcBorders>
              <w:top w:val="single" w:sz="4" w:space="0" w:color="auto"/>
              <w:left w:val="nil"/>
              <w:bottom w:val="single" w:sz="4" w:space="0" w:color="auto"/>
              <w:right w:val="single" w:sz="4" w:space="0" w:color="000000"/>
            </w:tcBorders>
            <w:shd w:val="clear" w:color="auto" w:fill="auto"/>
            <w:vAlign w:val="center"/>
            <w:hideMark/>
          </w:tcPr>
          <w:p w:rsidR="009C073F" w:rsidRPr="009C073F" w:rsidRDefault="009C073F" w:rsidP="009C073F">
            <w:pPr>
              <w:spacing w:after="0" w:line="240" w:lineRule="auto"/>
              <w:jc w:val="center"/>
              <w:rPr>
                <w:rFonts w:ascii="Sylfaen" w:hAnsi="Sylfaen" w:cs="Calibri"/>
                <w:b/>
                <w:bCs/>
                <w:sz w:val="20"/>
                <w:szCs w:val="20"/>
                <w:lang w:val="en-US" w:eastAsia="en-US"/>
              </w:rPr>
            </w:pPr>
            <w:r w:rsidRPr="009C073F">
              <w:rPr>
                <w:rFonts w:ascii="Sylfaen" w:hAnsi="Sylfaen" w:cs="Calibri"/>
                <w:b/>
                <w:bCs/>
                <w:sz w:val="20"/>
                <w:szCs w:val="20"/>
                <w:lang w:val="en-US" w:eastAsia="en-US"/>
              </w:rPr>
              <w:t>0.875</w:t>
            </w:r>
          </w:p>
        </w:tc>
      </w:tr>
    </w:tbl>
    <w:p w:rsidR="009C073F" w:rsidRDefault="009C073F" w:rsidP="00EE0013">
      <w:pPr>
        <w:ind w:firstLine="567"/>
        <w:jc w:val="both"/>
        <w:rPr>
          <w:rFonts w:ascii="Sylfaen" w:hAnsi="Sylfaen"/>
          <w:lang w:eastAsia="x-none"/>
        </w:rPr>
      </w:pPr>
    </w:p>
    <w:tbl>
      <w:tblPr>
        <w:tblW w:w="8560" w:type="dxa"/>
        <w:jc w:val="center"/>
        <w:tblLook w:val="04A0" w:firstRow="1" w:lastRow="0" w:firstColumn="1" w:lastColumn="0" w:noHBand="0" w:noVBand="1"/>
      </w:tblPr>
      <w:tblGrid>
        <w:gridCol w:w="314"/>
        <w:gridCol w:w="3100"/>
        <w:gridCol w:w="1058"/>
        <w:gridCol w:w="1160"/>
        <w:gridCol w:w="1431"/>
        <w:gridCol w:w="1497"/>
      </w:tblGrid>
      <w:tr w:rsidR="009C073F" w:rsidRPr="009C073F" w:rsidTr="009C073F">
        <w:trPr>
          <w:trHeight w:val="20"/>
          <w:jc w:val="center"/>
        </w:trPr>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lang w:val="en-US" w:eastAsia="en-US"/>
              </w:rPr>
            </w:pPr>
            <w:r w:rsidRPr="009C073F">
              <w:rPr>
                <w:rFonts w:ascii="Sylfaen" w:hAnsi="Sylfaen" w:cs="Calibri"/>
                <w:b/>
                <w:bCs/>
                <w:lang w:val="en-US" w:eastAsia="en-US"/>
              </w:rPr>
              <w:t> </w:t>
            </w:r>
          </w:p>
        </w:tc>
        <w:tc>
          <w:tcPr>
            <w:tcW w:w="8220" w:type="dxa"/>
            <w:gridSpan w:val="5"/>
            <w:tcBorders>
              <w:top w:val="single" w:sz="4" w:space="0" w:color="auto"/>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lang w:val="en-US" w:eastAsia="en-US"/>
              </w:rPr>
            </w:pPr>
            <w:r w:rsidRPr="009C073F">
              <w:rPr>
                <w:rFonts w:ascii="Sylfaen" w:hAnsi="Sylfaen" w:cs="Calibri"/>
                <w:b/>
                <w:bCs/>
                <w:lang w:val="en-US" w:eastAsia="en-US"/>
              </w:rPr>
              <w:t>Տեխնիկատնտեսական ցուցանիշներ</w:t>
            </w:r>
          </w:p>
        </w:tc>
      </w:tr>
      <w:tr w:rsidR="009C073F" w:rsidRPr="009C073F" w:rsidTr="009C073F">
        <w:trPr>
          <w:trHeight w:val="20"/>
          <w:jc w:val="center"/>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 </w:t>
            </w:r>
          </w:p>
        </w:tc>
        <w:tc>
          <w:tcPr>
            <w:tcW w:w="310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color w:val="000000"/>
                <w:sz w:val="20"/>
                <w:szCs w:val="20"/>
                <w:lang w:val="en-US" w:eastAsia="en-US"/>
              </w:rPr>
            </w:pPr>
            <w:r w:rsidRPr="009C073F">
              <w:rPr>
                <w:rFonts w:ascii="Sylfaen" w:hAnsi="Sylfaen" w:cs="Calibri"/>
                <w:b/>
                <w:bCs/>
                <w:color w:val="000000"/>
                <w:sz w:val="20"/>
                <w:szCs w:val="20"/>
                <w:lang w:val="en-US" w:eastAsia="en-US"/>
              </w:rPr>
              <w:t>Ցուցանիշը</w:t>
            </w:r>
          </w:p>
        </w:tc>
        <w:tc>
          <w:tcPr>
            <w:tcW w:w="10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color w:val="000000"/>
                <w:sz w:val="20"/>
                <w:szCs w:val="20"/>
                <w:lang w:val="en-US" w:eastAsia="en-US"/>
              </w:rPr>
            </w:pPr>
            <w:r w:rsidRPr="009C073F">
              <w:rPr>
                <w:rFonts w:ascii="Sylfaen" w:hAnsi="Sylfaen" w:cs="Calibri"/>
                <w:b/>
                <w:bCs/>
                <w:color w:val="000000"/>
                <w:sz w:val="20"/>
                <w:szCs w:val="20"/>
                <w:lang w:val="en-US" w:eastAsia="en-US"/>
              </w:rPr>
              <w:t>Չափման միավորը</w:t>
            </w:r>
          </w:p>
        </w:tc>
        <w:tc>
          <w:tcPr>
            <w:tcW w:w="116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color w:val="000000"/>
                <w:sz w:val="18"/>
                <w:szCs w:val="18"/>
                <w:lang w:val="en-US" w:eastAsia="en-US"/>
              </w:rPr>
            </w:pPr>
            <w:r w:rsidRPr="009C073F">
              <w:rPr>
                <w:rFonts w:ascii="Sylfaen" w:hAnsi="Sylfaen" w:cs="Calibri"/>
                <w:b/>
                <w:bCs/>
                <w:color w:val="000000"/>
                <w:sz w:val="18"/>
                <w:szCs w:val="18"/>
                <w:lang w:val="en-US" w:eastAsia="en-US"/>
              </w:rPr>
              <w:t>Փաստացի</w:t>
            </w:r>
          </w:p>
        </w:tc>
        <w:tc>
          <w:tcPr>
            <w:tcW w:w="148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color w:val="000000"/>
                <w:sz w:val="18"/>
                <w:szCs w:val="18"/>
                <w:lang w:val="en-US" w:eastAsia="en-US"/>
              </w:rPr>
            </w:pPr>
            <w:r w:rsidRPr="009C073F">
              <w:rPr>
                <w:rFonts w:ascii="Sylfaen" w:hAnsi="Sylfaen" w:cs="Calibri"/>
                <w:b/>
                <w:bCs/>
                <w:color w:val="000000"/>
                <w:sz w:val="18"/>
                <w:szCs w:val="18"/>
                <w:lang w:val="en-US" w:eastAsia="en-US"/>
              </w:rPr>
              <w:t>Առաջնահերթ</w:t>
            </w:r>
          </w:p>
        </w:tc>
        <w:tc>
          <w:tcPr>
            <w:tcW w:w="14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color w:val="000000"/>
                <w:sz w:val="18"/>
                <w:szCs w:val="18"/>
                <w:lang w:val="en-US" w:eastAsia="en-US"/>
              </w:rPr>
            </w:pPr>
            <w:r w:rsidRPr="009C073F">
              <w:rPr>
                <w:rFonts w:ascii="Sylfaen" w:hAnsi="Sylfaen" w:cs="Calibri"/>
                <w:b/>
                <w:bCs/>
                <w:color w:val="000000"/>
                <w:sz w:val="18"/>
                <w:szCs w:val="18"/>
                <w:lang w:val="en-US" w:eastAsia="en-US"/>
              </w:rPr>
              <w:t>Հեռանկարային</w:t>
            </w:r>
          </w:p>
        </w:tc>
      </w:tr>
      <w:tr w:rsidR="009C073F" w:rsidRPr="009C073F" w:rsidTr="009C073F">
        <w:trPr>
          <w:trHeight w:val="20"/>
          <w:jc w:val="center"/>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 </w:t>
            </w:r>
          </w:p>
        </w:tc>
        <w:tc>
          <w:tcPr>
            <w:tcW w:w="310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1</w:t>
            </w:r>
          </w:p>
        </w:tc>
        <w:tc>
          <w:tcPr>
            <w:tcW w:w="1040" w:type="dxa"/>
            <w:tcBorders>
              <w:top w:val="nil"/>
              <w:left w:val="nil"/>
              <w:bottom w:val="single" w:sz="4" w:space="0" w:color="auto"/>
              <w:right w:val="single" w:sz="4" w:space="0" w:color="auto"/>
            </w:tcBorders>
            <w:shd w:val="clear" w:color="auto" w:fill="auto"/>
            <w:noWrap/>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2</w:t>
            </w:r>
          </w:p>
        </w:tc>
        <w:tc>
          <w:tcPr>
            <w:tcW w:w="116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3</w:t>
            </w:r>
          </w:p>
        </w:tc>
        <w:tc>
          <w:tcPr>
            <w:tcW w:w="148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4</w:t>
            </w:r>
          </w:p>
        </w:tc>
        <w:tc>
          <w:tcPr>
            <w:tcW w:w="14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5</w:t>
            </w:r>
          </w:p>
        </w:tc>
      </w:tr>
      <w:tr w:rsidR="009C073F" w:rsidRPr="009C073F" w:rsidTr="009C073F">
        <w:trPr>
          <w:trHeight w:val="20"/>
          <w:jc w:val="center"/>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 </w:t>
            </w:r>
          </w:p>
        </w:tc>
        <w:tc>
          <w:tcPr>
            <w:tcW w:w="3100" w:type="dxa"/>
            <w:vMerge w:val="restart"/>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rPr>
                <w:rFonts w:ascii="Sylfaen" w:hAnsi="Sylfaen" w:cs="Calibri"/>
                <w:b/>
                <w:bCs/>
                <w:color w:val="000000"/>
                <w:sz w:val="18"/>
                <w:szCs w:val="18"/>
                <w:lang w:val="en-US" w:eastAsia="en-US"/>
              </w:rPr>
            </w:pPr>
            <w:r w:rsidRPr="009C073F">
              <w:rPr>
                <w:rFonts w:ascii="Sylfaen" w:hAnsi="Sylfaen" w:cs="Calibri"/>
                <w:b/>
                <w:bCs/>
                <w:color w:val="000000"/>
                <w:sz w:val="18"/>
                <w:szCs w:val="18"/>
                <w:lang w:val="en-US" w:eastAsia="en-US"/>
              </w:rPr>
              <w:t>Համայնքի, համակցված փաստաթղթի դեպքում նախագծվող համայնքների վարչական սահմաններում ընդգրկված հողերի ընդհանուր մակերեսը՝ ընդամենը</w:t>
            </w:r>
          </w:p>
        </w:tc>
        <w:tc>
          <w:tcPr>
            <w:tcW w:w="1040" w:type="dxa"/>
            <w:vMerge w:val="restart"/>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color w:val="000000"/>
                <w:lang w:val="en-US" w:eastAsia="en-US"/>
              </w:rPr>
            </w:pPr>
            <w:r w:rsidRPr="009C073F">
              <w:rPr>
                <w:rFonts w:ascii="Sylfaen" w:hAnsi="Sylfaen" w:cs="Calibri"/>
                <w:b/>
                <w:bCs/>
                <w:color w:val="000000"/>
                <w:lang w:val="en-US" w:eastAsia="en-US"/>
              </w:rPr>
              <w:t>հա</w:t>
            </w:r>
          </w:p>
        </w:tc>
        <w:tc>
          <w:tcPr>
            <w:tcW w:w="1160" w:type="dxa"/>
            <w:vMerge w:val="restart"/>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color w:val="000000"/>
                <w:sz w:val="20"/>
                <w:szCs w:val="20"/>
                <w:lang w:val="en-US" w:eastAsia="en-US"/>
              </w:rPr>
            </w:pPr>
            <w:r w:rsidRPr="009C073F">
              <w:rPr>
                <w:rFonts w:ascii="Sylfaen" w:hAnsi="Sylfaen" w:cs="Calibri"/>
                <w:b/>
                <w:bCs/>
                <w:color w:val="000000"/>
                <w:sz w:val="20"/>
                <w:szCs w:val="20"/>
                <w:lang w:val="en-US" w:eastAsia="en-US"/>
              </w:rPr>
              <w:t>2189.66</w:t>
            </w:r>
          </w:p>
        </w:tc>
        <w:tc>
          <w:tcPr>
            <w:tcW w:w="1480" w:type="dxa"/>
            <w:vMerge w:val="restart"/>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color w:val="000000"/>
                <w:sz w:val="20"/>
                <w:szCs w:val="20"/>
                <w:lang w:val="en-US" w:eastAsia="en-US"/>
              </w:rPr>
            </w:pPr>
            <w:r w:rsidRPr="009C073F">
              <w:rPr>
                <w:rFonts w:ascii="Sylfaen" w:hAnsi="Sylfaen" w:cs="Calibri"/>
                <w:b/>
                <w:bCs/>
                <w:color w:val="000000"/>
                <w:sz w:val="20"/>
                <w:szCs w:val="20"/>
                <w:lang w:val="en-US" w:eastAsia="en-US"/>
              </w:rPr>
              <w:t>2189.66</w:t>
            </w:r>
          </w:p>
        </w:tc>
        <w:tc>
          <w:tcPr>
            <w:tcW w:w="1440" w:type="dxa"/>
            <w:vMerge w:val="restart"/>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color w:val="000000"/>
                <w:sz w:val="20"/>
                <w:szCs w:val="20"/>
                <w:lang w:val="en-US" w:eastAsia="en-US"/>
              </w:rPr>
            </w:pPr>
            <w:r w:rsidRPr="009C073F">
              <w:rPr>
                <w:rFonts w:ascii="Sylfaen" w:hAnsi="Sylfaen" w:cs="Calibri"/>
                <w:b/>
                <w:bCs/>
                <w:color w:val="000000"/>
                <w:sz w:val="20"/>
                <w:szCs w:val="20"/>
                <w:lang w:val="en-US" w:eastAsia="en-US"/>
              </w:rPr>
              <w:t>2189.66</w:t>
            </w:r>
          </w:p>
        </w:tc>
      </w:tr>
      <w:tr w:rsidR="009C073F" w:rsidRPr="009C073F" w:rsidTr="009C073F">
        <w:trPr>
          <w:trHeight w:val="20"/>
          <w:jc w:val="center"/>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 </w:t>
            </w:r>
          </w:p>
        </w:tc>
        <w:tc>
          <w:tcPr>
            <w:tcW w:w="3100" w:type="dxa"/>
            <w:vMerge/>
            <w:tcBorders>
              <w:top w:val="nil"/>
              <w:left w:val="single" w:sz="4" w:space="0" w:color="auto"/>
              <w:bottom w:val="single" w:sz="4" w:space="0" w:color="auto"/>
              <w:right w:val="single" w:sz="4" w:space="0" w:color="auto"/>
            </w:tcBorders>
            <w:vAlign w:val="center"/>
            <w:hideMark/>
          </w:tcPr>
          <w:p w:rsidR="009C073F" w:rsidRPr="009C073F" w:rsidRDefault="009C073F" w:rsidP="009C073F">
            <w:pPr>
              <w:spacing w:after="0" w:line="240" w:lineRule="auto"/>
              <w:rPr>
                <w:rFonts w:ascii="Sylfaen" w:hAnsi="Sylfaen" w:cs="Calibri"/>
                <w:b/>
                <w:bCs/>
                <w:color w:val="000000"/>
                <w:sz w:val="18"/>
                <w:szCs w:val="18"/>
                <w:lang w:val="en-US" w:eastAsia="en-US"/>
              </w:rPr>
            </w:pPr>
          </w:p>
        </w:tc>
        <w:tc>
          <w:tcPr>
            <w:tcW w:w="1040" w:type="dxa"/>
            <w:vMerge/>
            <w:tcBorders>
              <w:top w:val="nil"/>
              <w:left w:val="single" w:sz="4" w:space="0" w:color="auto"/>
              <w:bottom w:val="single" w:sz="4" w:space="0" w:color="auto"/>
              <w:right w:val="single" w:sz="4" w:space="0" w:color="auto"/>
            </w:tcBorders>
            <w:vAlign w:val="center"/>
            <w:hideMark/>
          </w:tcPr>
          <w:p w:rsidR="009C073F" w:rsidRPr="009C073F" w:rsidRDefault="009C073F" w:rsidP="009C073F">
            <w:pPr>
              <w:spacing w:after="0" w:line="240" w:lineRule="auto"/>
              <w:rPr>
                <w:rFonts w:ascii="Sylfaen" w:hAnsi="Sylfaen" w:cs="Calibri"/>
                <w:b/>
                <w:bCs/>
                <w:color w:val="000000"/>
                <w:lang w:val="en-US" w:eastAsia="en-US"/>
              </w:rPr>
            </w:pPr>
          </w:p>
        </w:tc>
        <w:tc>
          <w:tcPr>
            <w:tcW w:w="1160" w:type="dxa"/>
            <w:vMerge/>
            <w:tcBorders>
              <w:top w:val="nil"/>
              <w:left w:val="single" w:sz="4" w:space="0" w:color="auto"/>
              <w:bottom w:val="single" w:sz="4" w:space="0" w:color="auto"/>
              <w:right w:val="single" w:sz="4" w:space="0" w:color="auto"/>
            </w:tcBorders>
            <w:vAlign w:val="center"/>
            <w:hideMark/>
          </w:tcPr>
          <w:p w:rsidR="009C073F" w:rsidRPr="009C073F" w:rsidRDefault="009C073F" w:rsidP="009C073F">
            <w:pPr>
              <w:spacing w:after="0" w:line="240" w:lineRule="auto"/>
              <w:rPr>
                <w:rFonts w:ascii="Sylfaen" w:hAnsi="Sylfaen" w:cs="Calibri"/>
                <w:b/>
                <w:bCs/>
                <w:color w:val="000000"/>
                <w:sz w:val="20"/>
                <w:szCs w:val="20"/>
                <w:lang w:val="en-US" w:eastAsia="en-US"/>
              </w:rPr>
            </w:pPr>
          </w:p>
        </w:tc>
        <w:tc>
          <w:tcPr>
            <w:tcW w:w="1480" w:type="dxa"/>
            <w:vMerge/>
            <w:tcBorders>
              <w:top w:val="nil"/>
              <w:left w:val="single" w:sz="4" w:space="0" w:color="auto"/>
              <w:bottom w:val="single" w:sz="4" w:space="0" w:color="auto"/>
              <w:right w:val="single" w:sz="4" w:space="0" w:color="auto"/>
            </w:tcBorders>
            <w:vAlign w:val="center"/>
            <w:hideMark/>
          </w:tcPr>
          <w:p w:rsidR="009C073F" w:rsidRPr="009C073F" w:rsidRDefault="009C073F" w:rsidP="009C073F">
            <w:pPr>
              <w:spacing w:after="0" w:line="240" w:lineRule="auto"/>
              <w:rPr>
                <w:rFonts w:ascii="Sylfaen" w:hAnsi="Sylfaen" w:cs="Calibri"/>
                <w:b/>
                <w:bCs/>
                <w:color w:val="000000"/>
                <w:sz w:val="20"/>
                <w:szCs w:val="20"/>
                <w:lang w:val="en-US" w:eastAsia="en-US"/>
              </w:rPr>
            </w:pPr>
          </w:p>
        </w:tc>
        <w:tc>
          <w:tcPr>
            <w:tcW w:w="1440" w:type="dxa"/>
            <w:vMerge/>
            <w:tcBorders>
              <w:top w:val="nil"/>
              <w:left w:val="single" w:sz="4" w:space="0" w:color="auto"/>
              <w:bottom w:val="single" w:sz="4" w:space="0" w:color="auto"/>
              <w:right w:val="single" w:sz="4" w:space="0" w:color="auto"/>
            </w:tcBorders>
            <w:vAlign w:val="center"/>
            <w:hideMark/>
          </w:tcPr>
          <w:p w:rsidR="009C073F" w:rsidRPr="009C073F" w:rsidRDefault="009C073F" w:rsidP="009C073F">
            <w:pPr>
              <w:spacing w:after="0" w:line="240" w:lineRule="auto"/>
              <w:rPr>
                <w:rFonts w:ascii="Sylfaen" w:hAnsi="Sylfaen" w:cs="Calibri"/>
                <w:b/>
                <w:bCs/>
                <w:color w:val="000000"/>
                <w:sz w:val="20"/>
                <w:szCs w:val="20"/>
                <w:lang w:val="en-US" w:eastAsia="en-US"/>
              </w:rPr>
            </w:pPr>
          </w:p>
        </w:tc>
      </w:tr>
      <w:tr w:rsidR="009C073F" w:rsidRPr="009C073F" w:rsidTr="009C073F">
        <w:trPr>
          <w:trHeight w:val="20"/>
          <w:jc w:val="center"/>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 </w:t>
            </w:r>
          </w:p>
        </w:tc>
        <w:tc>
          <w:tcPr>
            <w:tcW w:w="3100" w:type="dxa"/>
            <w:vMerge/>
            <w:tcBorders>
              <w:top w:val="nil"/>
              <w:left w:val="single" w:sz="4" w:space="0" w:color="auto"/>
              <w:bottom w:val="single" w:sz="4" w:space="0" w:color="auto"/>
              <w:right w:val="single" w:sz="4" w:space="0" w:color="auto"/>
            </w:tcBorders>
            <w:vAlign w:val="center"/>
            <w:hideMark/>
          </w:tcPr>
          <w:p w:rsidR="009C073F" w:rsidRPr="009C073F" w:rsidRDefault="009C073F" w:rsidP="009C073F">
            <w:pPr>
              <w:spacing w:after="0" w:line="240" w:lineRule="auto"/>
              <w:rPr>
                <w:rFonts w:ascii="Sylfaen" w:hAnsi="Sylfaen" w:cs="Calibri"/>
                <w:b/>
                <w:bCs/>
                <w:color w:val="000000"/>
                <w:sz w:val="18"/>
                <w:szCs w:val="18"/>
                <w:lang w:val="en-US" w:eastAsia="en-US"/>
              </w:rPr>
            </w:pPr>
          </w:p>
        </w:tc>
        <w:tc>
          <w:tcPr>
            <w:tcW w:w="1040" w:type="dxa"/>
            <w:vMerge/>
            <w:tcBorders>
              <w:top w:val="nil"/>
              <w:left w:val="single" w:sz="4" w:space="0" w:color="auto"/>
              <w:bottom w:val="single" w:sz="4" w:space="0" w:color="auto"/>
              <w:right w:val="single" w:sz="4" w:space="0" w:color="auto"/>
            </w:tcBorders>
            <w:vAlign w:val="center"/>
            <w:hideMark/>
          </w:tcPr>
          <w:p w:rsidR="009C073F" w:rsidRPr="009C073F" w:rsidRDefault="009C073F" w:rsidP="009C073F">
            <w:pPr>
              <w:spacing w:after="0" w:line="240" w:lineRule="auto"/>
              <w:rPr>
                <w:rFonts w:ascii="Sylfaen" w:hAnsi="Sylfaen" w:cs="Calibri"/>
                <w:b/>
                <w:bCs/>
                <w:color w:val="000000"/>
                <w:lang w:val="en-US" w:eastAsia="en-US"/>
              </w:rPr>
            </w:pPr>
          </w:p>
        </w:tc>
        <w:tc>
          <w:tcPr>
            <w:tcW w:w="1160" w:type="dxa"/>
            <w:vMerge/>
            <w:tcBorders>
              <w:top w:val="nil"/>
              <w:left w:val="single" w:sz="4" w:space="0" w:color="auto"/>
              <w:bottom w:val="single" w:sz="4" w:space="0" w:color="auto"/>
              <w:right w:val="single" w:sz="4" w:space="0" w:color="auto"/>
            </w:tcBorders>
            <w:vAlign w:val="center"/>
            <w:hideMark/>
          </w:tcPr>
          <w:p w:rsidR="009C073F" w:rsidRPr="009C073F" w:rsidRDefault="009C073F" w:rsidP="009C073F">
            <w:pPr>
              <w:spacing w:after="0" w:line="240" w:lineRule="auto"/>
              <w:rPr>
                <w:rFonts w:ascii="Sylfaen" w:hAnsi="Sylfaen" w:cs="Calibri"/>
                <w:b/>
                <w:bCs/>
                <w:color w:val="000000"/>
                <w:sz w:val="20"/>
                <w:szCs w:val="20"/>
                <w:lang w:val="en-US" w:eastAsia="en-US"/>
              </w:rPr>
            </w:pPr>
          </w:p>
        </w:tc>
        <w:tc>
          <w:tcPr>
            <w:tcW w:w="1480" w:type="dxa"/>
            <w:vMerge/>
            <w:tcBorders>
              <w:top w:val="nil"/>
              <w:left w:val="single" w:sz="4" w:space="0" w:color="auto"/>
              <w:bottom w:val="single" w:sz="4" w:space="0" w:color="auto"/>
              <w:right w:val="single" w:sz="4" w:space="0" w:color="auto"/>
            </w:tcBorders>
            <w:vAlign w:val="center"/>
            <w:hideMark/>
          </w:tcPr>
          <w:p w:rsidR="009C073F" w:rsidRPr="009C073F" w:rsidRDefault="009C073F" w:rsidP="009C073F">
            <w:pPr>
              <w:spacing w:after="0" w:line="240" w:lineRule="auto"/>
              <w:rPr>
                <w:rFonts w:ascii="Sylfaen" w:hAnsi="Sylfaen" w:cs="Calibri"/>
                <w:b/>
                <w:bCs/>
                <w:color w:val="000000"/>
                <w:sz w:val="20"/>
                <w:szCs w:val="20"/>
                <w:lang w:val="en-US" w:eastAsia="en-US"/>
              </w:rPr>
            </w:pPr>
          </w:p>
        </w:tc>
        <w:tc>
          <w:tcPr>
            <w:tcW w:w="1440" w:type="dxa"/>
            <w:vMerge/>
            <w:tcBorders>
              <w:top w:val="nil"/>
              <w:left w:val="single" w:sz="4" w:space="0" w:color="auto"/>
              <w:bottom w:val="single" w:sz="4" w:space="0" w:color="auto"/>
              <w:right w:val="single" w:sz="4" w:space="0" w:color="auto"/>
            </w:tcBorders>
            <w:vAlign w:val="center"/>
            <w:hideMark/>
          </w:tcPr>
          <w:p w:rsidR="009C073F" w:rsidRPr="009C073F" w:rsidRDefault="009C073F" w:rsidP="009C073F">
            <w:pPr>
              <w:spacing w:after="0" w:line="240" w:lineRule="auto"/>
              <w:rPr>
                <w:rFonts w:ascii="Sylfaen" w:hAnsi="Sylfaen" w:cs="Calibri"/>
                <w:b/>
                <w:bCs/>
                <w:color w:val="000000"/>
                <w:sz w:val="20"/>
                <w:szCs w:val="20"/>
                <w:lang w:val="en-US" w:eastAsia="en-US"/>
              </w:rPr>
            </w:pPr>
          </w:p>
        </w:tc>
      </w:tr>
      <w:tr w:rsidR="009C073F" w:rsidRPr="009C073F" w:rsidTr="009C073F">
        <w:trPr>
          <w:trHeight w:val="20"/>
          <w:jc w:val="center"/>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 </w:t>
            </w:r>
          </w:p>
        </w:tc>
        <w:tc>
          <w:tcPr>
            <w:tcW w:w="310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rPr>
                <w:rFonts w:ascii="Sylfaen" w:hAnsi="Sylfaen" w:cs="Calibri"/>
                <w:b/>
                <w:bCs/>
                <w:i/>
                <w:iCs/>
                <w:color w:val="000000"/>
                <w:sz w:val="20"/>
                <w:szCs w:val="20"/>
                <w:lang w:val="en-US" w:eastAsia="en-US"/>
              </w:rPr>
            </w:pPr>
            <w:r w:rsidRPr="009C073F">
              <w:rPr>
                <w:rFonts w:ascii="Sylfaen" w:hAnsi="Sylfaen" w:cs="Calibri"/>
                <w:b/>
                <w:bCs/>
                <w:i/>
                <w:iCs/>
                <w:color w:val="000000"/>
                <w:sz w:val="20"/>
                <w:szCs w:val="20"/>
                <w:lang w:val="en-US" w:eastAsia="en-US"/>
              </w:rPr>
              <w:t>Բնակավայրերի հողեր, որից՝</w:t>
            </w:r>
          </w:p>
        </w:tc>
        <w:tc>
          <w:tcPr>
            <w:tcW w:w="10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color w:val="000000"/>
                <w:lang w:val="en-US" w:eastAsia="en-US"/>
              </w:rPr>
            </w:pPr>
            <w:r w:rsidRPr="009C073F">
              <w:rPr>
                <w:rFonts w:ascii="Sylfaen" w:hAnsi="Sylfaen" w:cs="Calibri"/>
                <w:b/>
                <w:bCs/>
                <w:color w:val="000000"/>
                <w:lang w:val="en-US" w:eastAsia="en-US"/>
              </w:rPr>
              <w:t>հա</w:t>
            </w:r>
          </w:p>
        </w:tc>
        <w:tc>
          <w:tcPr>
            <w:tcW w:w="116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color w:val="000000"/>
                <w:sz w:val="20"/>
                <w:szCs w:val="20"/>
                <w:lang w:val="en-US" w:eastAsia="en-US"/>
              </w:rPr>
            </w:pPr>
            <w:r w:rsidRPr="009C073F">
              <w:rPr>
                <w:rFonts w:ascii="Sylfaen" w:hAnsi="Sylfaen" w:cs="Calibri"/>
                <w:b/>
                <w:bCs/>
                <w:color w:val="000000"/>
                <w:sz w:val="20"/>
                <w:szCs w:val="20"/>
                <w:lang w:val="en-US" w:eastAsia="en-US"/>
              </w:rPr>
              <w:t>117.04</w:t>
            </w:r>
          </w:p>
        </w:tc>
        <w:tc>
          <w:tcPr>
            <w:tcW w:w="148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color w:val="000000"/>
                <w:sz w:val="20"/>
                <w:szCs w:val="20"/>
                <w:lang w:val="en-US" w:eastAsia="en-US"/>
              </w:rPr>
            </w:pPr>
            <w:r w:rsidRPr="009C073F">
              <w:rPr>
                <w:rFonts w:ascii="Sylfaen" w:hAnsi="Sylfaen" w:cs="Calibri"/>
                <w:b/>
                <w:bCs/>
                <w:color w:val="000000"/>
                <w:sz w:val="20"/>
                <w:szCs w:val="20"/>
                <w:lang w:val="en-US" w:eastAsia="en-US"/>
              </w:rPr>
              <w:t>117.04</w:t>
            </w:r>
          </w:p>
        </w:tc>
        <w:tc>
          <w:tcPr>
            <w:tcW w:w="14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color w:val="000000"/>
                <w:sz w:val="20"/>
                <w:szCs w:val="20"/>
                <w:lang w:val="en-US" w:eastAsia="en-US"/>
              </w:rPr>
            </w:pPr>
            <w:r w:rsidRPr="009C073F">
              <w:rPr>
                <w:rFonts w:ascii="Sylfaen" w:hAnsi="Sylfaen" w:cs="Calibri"/>
                <w:b/>
                <w:bCs/>
                <w:color w:val="000000"/>
                <w:sz w:val="20"/>
                <w:szCs w:val="20"/>
                <w:lang w:val="en-US" w:eastAsia="en-US"/>
              </w:rPr>
              <w:t>117.04</w:t>
            </w:r>
          </w:p>
        </w:tc>
      </w:tr>
      <w:tr w:rsidR="009C073F" w:rsidRPr="009C073F" w:rsidTr="009C073F">
        <w:trPr>
          <w:trHeight w:val="20"/>
          <w:jc w:val="center"/>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 </w:t>
            </w:r>
          </w:p>
        </w:tc>
        <w:tc>
          <w:tcPr>
            <w:tcW w:w="310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բնակելի կառուցապատման</w:t>
            </w:r>
          </w:p>
        </w:tc>
        <w:tc>
          <w:tcPr>
            <w:tcW w:w="10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հա</w:t>
            </w:r>
          </w:p>
        </w:tc>
        <w:tc>
          <w:tcPr>
            <w:tcW w:w="1160" w:type="dxa"/>
            <w:tcBorders>
              <w:top w:val="single" w:sz="8" w:space="0" w:color="auto"/>
              <w:left w:val="nil"/>
              <w:bottom w:val="single" w:sz="4" w:space="0" w:color="auto"/>
              <w:right w:val="single" w:sz="4" w:space="0" w:color="auto"/>
            </w:tcBorders>
            <w:shd w:val="clear" w:color="auto" w:fill="auto"/>
            <w:noWrap/>
            <w:vAlign w:val="center"/>
            <w:hideMark/>
          </w:tcPr>
          <w:p w:rsidR="009C073F" w:rsidRPr="009C073F" w:rsidRDefault="009C073F" w:rsidP="009C073F">
            <w:pPr>
              <w:spacing w:after="0" w:line="240" w:lineRule="auto"/>
              <w:jc w:val="center"/>
              <w:rPr>
                <w:rFonts w:ascii="Sylfaen" w:hAnsi="Sylfaen" w:cs="Calibri"/>
                <w:sz w:val="20"/>
                <w:szCs w:val="20"/>
                <w:lang w:val="en-US" w:eastAsia="en-US"/>
              </w:rPr>
            </w:pPr>
            <w:r w:rsidRPr="009C073F">
              <w:rPr>
                <w:rFonts w:ascii="Sylfaen" w:hAnsi="Sylfaen" w:cs="Calibri"/>
                <w:sz w:val="20"/>
                <w:szCs w:val="20"/>
                <w:lang w:val="en-US" w:eastAsia="en-US"/>
              </w:rPr>
              <w:t>100.03</w:t>
            </w:r>
          </w:p>
        </w:tc>
        <w:tc>
          <w:tcPr>
            <w:tcW w:w="148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100.03</w:t>
            </w:r>
          </w:p>
        </w:tc>
        <w:tc>
          <w:tcPr>
            <w:tcW w:w="14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100.03</w:t>
            </w:r>
          </w:p>
        </w:tc>
      </w:tr>
      <w:tr w:rsidR="009C073F" w:rsidRPr="009C073F" w:rsidTr="009C073F">
        <w:trPr>
          <w:trHeight w:val="20"/>
          <w:jc w:val="center"/>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 </w:t>
            </w:r>
          </w:p>
        </w:tc>
        <w:tc>
          <w:tcPr>
            <w:tcW w:w="310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rPr>
                <w:rFonts w:ascii="Sylfaen" w:hAnsi="Sylfaen" w:cs="Calibri"/>
                <w:color w:val="000000"/>
                <w:lang w:val="en-US" w:eastAsia="en-US"/>
              </w:rPr>
            </w:pPr>
            <w:r w:rsidRPr="009C073F">
              <w:rPr>
                <w:rFonts w:ascii="Sylfaen" w:hAnsi="Sylfaen" w:cs="Calibri"/>
                <w:color w:val="000000"/>
                <w:lang w:val="en-US" w:eastAsia="en-US"/>
              </w:rPr>
              <w:t>հասարակական կառուցապատման</w:t>
            </w:r>
          </w:p>
        </w:tc>
        <w:tc>
          <w:tcPr>
            <w:tcW w:w="10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հա</w:t>
            </w:r>
          </w:p>
        </w:tc>
        <w:tc>
          <w:tcPr>
            <w:tcW w:w="1160" w:type="dxa"/>
            <w:tcBorders>
              <w:top w:val="nil"/>
              <w:left w:val="nil"/>
              <w:bottom w:val="single" w:sz="4" w:space="0" w:color="auto"/>
              <w:right w:val="single" w:sz="4" w:space="0" w:color="auto"/>
            </w:tcBorders>
            <w:shd w:val="clear" w:color="auto" w:fill="auto"/>
            <w:noWrap/>
            <w:vAlign w:val="center"/>
            <w:hideMark/>
          </w:tcPr>
          <w:p w:rsidR="009C073F" w:rsidRPr="009C073F" w:rsidRDefault="009C073F" w:rsidP="009C073F">
            <w:pPr>
              <w:spacing w:after="0" w:line="240" w:lineRule="auto"/>
              <w:jc w:val="center"/>
              <w:rPr>
                <w:rFonts w:ascii="Sylfaen" w:hAnsi="Sylfaen" w:cs="Calibri"/>
                <w:sz w:val="20"/>
                <w:szCs w:val="20"/>
                <w:lang w:val="en-US" w:eastAsia="en-US"/>
              </w:rPr>
            </w:pPr>
            <w:r w:rsidRPr="009C073F">
              <w:rPr>
                <w:rFonts w:ascii="Sylfaen" w:hAnsi="Sylfaen" w:cs="Calibri"/>
                <w:sz w:val="20"/>
                <w:szCs w:val="20"/>
                <w:lang w:val="en-US" w:eastAsia="en-US"/>
              </w:rPr>
              <w:t>0.11</w:t>
            </w:r>
          </w:p>
        </w:tc>
        <w:tc>
          <w:tcPr>
            <w:tcW w:w="148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0.11</w:t>
            </w:r>
          </w:p>
        </w:tc>
        <w:tc>
          <w:tcPr>
            <w:tcW w:w="14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0.11</w:t>
            </w:r>
          </w:p>
        </w:tc>
      </w:tr>
      <w:tr w:rsidR="009C073F" w:rsidRPr="009C073F" w:rsidTr="009C073F">
        <w:trPr>
          <w:trHeight w:val="20"/>
          <w:jc w:val="center"/>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 </w:t>
            </w:r>
          </w:p>
        </w:tc>
        <w:tc>
          <w:tcPr>
            <w:tcW w:w="310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rPr>
                <w:rFonts w:ascii="Sylfaen" w:hAnsi="Sylfaen" w:cs="Calibri"/>
                <w:color w:val="000000"/>
                <w:lang w:val="en-US" w:eastAsia="en-US"/>
              </w:rPr>
            </w:pPr>
            <w:r w:rsidRPr="009C073F">
              <w:rPr>
                <w:rFonts w:ascii="Sylfaen" w:hAnsi="Sylfaen" w:cs="Calibri"/>
                <w:color w:val="000000"/>
                <w:lang w:val="en-US" w:eastAsia="en-US"/>
              </w:rPr>
              <w:t>խառը կառուցապատման</w:t>
            </w:r>
          </w:p>
        </w:tc>
        <w:tc>
          <w:tcPr>
            <w:tcW w:w="10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հա</w:t>
            </w:r>
          </w:p>
        </w:tc>
        <w:tc>
          <w:tcPr>
            <w:tcW w:w="1160" w:type="dxa"/>
            <w:tcBorders>
              <w:top w:val="nil"/>
              <w:left w:val="nil"/>
              <w:bottom w:val="single" w:sz="4" w:space="0" w:color="auto"/>
              <w:right w:val="single" w:sz="4" w:space="0" w:color="auto"/>
            </w:tcBorders>
            <w:shd w:val="clear" w:color="auto" w:fill="auto"/>
            <w:noWrap/>
            <w:vAlign w:val="center"/>
            <w:hideMark/>
          </w:tcPr>
          <w:p w:rsidR="009C073F" w:rsidRPr="009C073F" w:rsidRDefault="009C073F" w:rsidP="009C073F">
            <w:pPr>
              <w:spacing w:after="0" w:line="240" w:lineRule="auto"/>
              <w:jc w:val="center"/>
              <w:rPr>
                <w:rFonts w:ascii="Sylfaen" w:hAnsi="Sylfaen" w:cs="Calibri"/>
                <w:sz w:val="20"/>
                <w:szCs w:val="20"/>
                <w:lang w:val="en-US" w:eastAsia="en-US"/>
              </w:rPr>
            </w:pPr>
            <w:r w:rsidRPr="009C073F">
              <w:rPr>
                <w:rFonts w:ascii="Sylfaen" w:hAnsi="Sylfaen" w:cs="Calibri"/>
                <w:sz w:val="20"/>
                <w:szCs w:val="20"/>
                <w:lang w:val="en-US" w:eastAsia="en-US"/>
              </w:rPr>
              <w:t> </w:t>
            </w:r>
          </w:p>
        </w:tc>
        <w:tc>
          <w:tcPr>
            <w:tcW w:w="148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0</w:t>
            </w:r>
          </w:p>
        </w:tc>
        <w:tc>
          <w:tcPr>
            <w:tcW w:w="14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0</w:t>
            </w:r>
          </w:p>
        </w:tc>
      </w:tr>
      <w:tr w:rsidR="009C073F" w:rsidRPr="009C073F" w:rsidTr="009C073F">
        <w:trPr>
          <w:trHeight w:val="20"/>
          <w:jc w:val="center"/>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 </w:t>
            </w:r>
          </w:p>
        </w:tc>
        <w:tc>
          <w:tcPr>
            <w:tcW w:w="310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ընդհանուր օգտագործման,</w:t>
            </w:r>
          </w:p>
        </w:tc>
        <w:tc>
          <w:tcPr>
            <w:tcW w:w="10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հա</w:t>
            </w:r>
          </w:p>
        </w:tc>
        <w:tc>
          <w:tcPr>
            <w:tcW w:w="1160" w:type="dxa"/>
            <w:tcBorders>
              <w:top w:val="nil"/>
              <w:left w:val="nil"/>
              <w:bottom w:val="single" w:sz="4" w:space="0" w:color="auto"/>
              <w:right w:val="single" w:sz="4" w:space="0" w:color="auto"/>
            </w:tcBorders>
            <w:shd w:val="clear" w:color="auto" w:fill="auto"/>
            <w:noWrap/>
            <w:vAlign w:val="center"/>
            <w:hideMark/>
          </w:tcPr>
          <w:p w:rsidR="009C073F" w:rsidRPr="009C073F" w:rsidRDefault="009C073F" w:rsidP="009C073F">
            <w:pPr>
              <w:spacing w:after="0" w:line="240" w:lineRule="auto"/>
              <w:jc w:val="center"/>
              <w:rPr>
                <w:rFonts w:ascii="Sylfaen" w:hAnsi="Sylfaen" w:cs="Calibri"/>
                <w:sz w:val="20"/>
                <w:szCs w:val="20"/>
                <w:lang w:val="en-US" w:eastAsia="en-US"/>
              </w:rPr>
            </w:pPr>
            <w:r w:rsidRPr="009C073F">
              <w:rPr>
                <w:rFonts w:ascii="Sylfaen" w:hAnsi="Sylfaen" w:cs="Calibri"/>
                <w:sz w:val="20"/>
                <w:szCs w:val="20"/>
                <w:lang w:val="en-US" w:eastAsia="en-US"/>
              </w:rPr>
              <w:t>3.16</w:t>
            </w:r>
          </w:p>
        </w:tc>
        <w:tc>
          <w:tcPr>
            <w:tcW w:w="148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3.16</w:t>
            </w:r>
          </w:p>
        </w:tc>
        <w:tc>
          <w:tcPr>
            <w:tcW w:w="14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3.16</w:t>
            </w:r>
          </w:p>
        </w:tc>
      </w:tr>
      <w:tr w:rsidR="009C073F" w:rsidRPr="009C073F" w:rsidTr="009C073F">
        <w:trPr>
          <w:trHeight w:val="20"/>
          <w:jc w:val="center"/>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 </w:t>
            </w:r>
          </w:p>
        </w:tc>
        <w:tc>
          <w:tcPr>
            <w:tcW w:w="310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right"/>
              <w:rPr>
                <w:rFonts w:ascii="Sylfaen" w:hAnsi="Sylfaen" w:cs="Calibri"/>
                <w:i/>
                <w:iCs/>
                <w:color w:val="000000"/>
                <w:sz w:val="18"/>
                <w:szCs w:val="18"/>
                <w:lang w:val="en-US" w:eastAsia="en-US"/>
              </w:rPr>
            </w:pPr>
            <w:r w:rsidRPr="009C073F">
              <w:rPr>
                <w:rFonts w:ascii="Sylfaen" w:hAnsi="Sylfaen" w:cs="Calibri"/>
                <w:i/>
                <w:iCs/>
                <w:color w:val="000000"/>
                <w:sz w:val="18"/>
                <w:szCs w:val="18"/>
                <w:lang w:val="en-US" w:eastAsia="en-US"/>
              </w:rPr>
              <w:t>Ընդհանուր օգտագործման կանաչապատ տարածքներ</w:t>
            </w:r>
          </w:p>
        </w:tc>
        <w:tc>
          <w:tcPr>
            <w:tcW w:w="10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հա</w:t>
            </w:r>
          </w:p>
        </w:tc>
        <w:tc>
          <w:tcPr>
            <w:tcW w:w="116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i/>
                <w:iCs/>
                <w:color w:val="000000"/>
                <w:sz w:val="20"/>
                <w:szCs w:val="20"/>
                <w:lang w:val="en-US" w:eastAsia="en-US"/>
              </w:rPr>
            </w:pPr>
            <w:r w:rsidRPr="009C073F">
              <w:rPr>
                <w:rFonts w:ascii="Sylfaen" w:hAnsi="Sylfaen" w:cs="Calibri"/>
                <w:i/>
                <w:iCs/>
                <w:color w:val="000000"/>
                <w:sz w:val="20"/>
                <w:szCs w:val="20"/>
                <w:lang w:val="en-US" w:eastAsia="en-US"/>
              </w:rPr>
              <w:t> </w:t>
            </w:r>
          </w:p>
        </w:tc>
        <w:tc>
          <w:tcPr>
            <w:tcW w:w="148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i/>
                <w:iCs/>
                <w:color w:val="000000"/>
                <w:sz w:val="20"/>
                <w:szCs w:val="20"/>
                <w:lang w:val="en-US" w:eastAsia="en-US"/>
              </w:rPr>
            </w:pPr>
            <w:r w:rsidRPr="009C073F">
              <w:rPr>
                <w:rFonts w:ascii="Sylfaen" w:hAnsi="Sylfaen" w:cs="Calibri"/>
                <w:i/>
                <w:iCs/>
                <w:color w:val="000000"/>
                <w:sz w:val="20"/>
                <w:szCs w:val="20"/>
                <w:lang w:val="en-US" w:eastAsia="en-US"/>
              </w:rPr>
              <w:t>0</w:t>
            </w:r>
          </w:p>
        </w:tc>
        <w:tc>
          <w:tcPr>
            <w:tcW w:w="14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i/>
                <w:iCs/>
                <w:color w:val="000000"/>
                <w:sz w:val="20"/>
                <w:szCs w:val="20"/>
                <w:lang w:val="en-US" w:eastAsia="en-US"/>
              </w:rPr>
            </w:pPr>
            <w:r w:rsidRPr="009C073F">
              <w:rPr>
                <w:rFonts w:ascii="Sylfaen" w:hAnsi="Sylfaen" w:cs="Calibri"/>
                <w:i/>
                <w:iCs/>
                <w:color w:val="000000"/>
                <w:sz w:val="20"/>
                <w:szCs w:val="20"/>
                <w:lang w:val="en-US" w:eastAsia="en-US"/>
              </w:rPr>
              <w:t>0</w:t>
            </w:r>
          </w:p>
        </w:tc>
      </w:tr>
      <w:tr w:rsidR="009C073F" w:rsidRPr="009C073F" w:rsidTr="009C073F">
        <w:trPr>
          <w:trHeight w:val="20"/>
          <w:jc w:val="center"/>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lastRenderedPageBreak/>
              <w:t> </w:t>
            </w:r>
          </w:p>
        </w:tc>
        <w:tc>
          <w:tcPr>
            <w:tcW w:w="310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այլ տարածքներ</w:t>
            </w:r>
          </w:p>
        </w:tc>
        <w:tc>
          <w:tcPr>
            <w:tcW w:w="10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հա</w:t>
            </w:r>
          </w:p>
        </w:tc>
        <w:tc>
          <w:tcPr>
            <w:tcW w:w="116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i/>
                <w:iCs/>
                <w:color w:val="000000"/>
                <w:sz w:val="20"/>
                <w:szCs w:val="20"/>
                <w:lang w:val="en-US" w:eastAsia="en-US"/>
              </w:rPr>
            </w:pPr>
            <w:r w:rsidRPr="009C073F">
              <w:rPr>
                <w:rFonts w:ascii="Sylfaen" w:hAnsi="Sylfaen" w:cs="Calibri"/>
                <w:i/>
                <w:iCs/>
                <w:color w:val="000000"/>
                <w:sz w:val="20"/>
                <w:szCs w:val="20"/>
                <w:lang w:val="en-US" w:eastAsia="en-US"/>
              </w:rPr>
              <w:t> </w:t>
            </w:r>
          </w:p>
        </w:tc>
        <w:tc>
          <w:tcPr>
            <w:tcW w:w="148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i/>
                <w:iCs/>
                <w:color w:val="000000"/>
                <w:sz w:val="20"/>
                <w:szCs w:val="20"/>
                <w:lang w:val="en-US" w:eastAsia="en-US"/>
              </w:rPr>
            </w:pPr>
            <w:r w:rsidRPr="009C073F">
              <w:rPr>
                <w:rFonts w:ascii="Sylfaen" w:hAnsi="Sylfaen" w:cs="Calibri"/>
                <w:i/>
                <w:iCs/>
                <w:color w:val="000000"/>
                <w:sz w:val="20"/>
                <w:szCs w:val="20"/>
                <w:lang w:val="en-US" w:eastAsia="en-US"/>
              </w:rPr>
              <w:t>0</w:t>
            </w:r>
          </w:p>
        </w:tc>
        <w:tc>
          <w:tcPr>
            <w:tcW w:w="14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i/>
                <w:iCs/>
                <w:color w:val="000000"/>
                <w:sz w:val="20"/>
                <w:szCs w:val="20"/>
                <w:lang w:val="en-US" w:eastAsia="en-US"/>
              </w:rPr>
            </w:pPr>
            <w:r w:rsidRPr="009C073F">
              <w:rPr>
                <w:rFonts w:ascii="Sylfaen" w:hAnsi="Sylfaen" w:cs="Calibri"/>
                <w:i/>
                <w:iCs/>
                <w:color w:val="000000"/>
                <w:sz w:val="20"/>
                <w:szCs w:val="20"/>
                <w:lang w:val="en-US" w:eastAsia="en-US"/>
              </w:rPr>
              <w:t>0</w:t>
            </w:r>
          </w:p>
        </w:tc>
      </w:tr>
      <w:tr w:rsidR="009C073F" w:rsidRPr="009C073F" w:rsidTr="009C073F">
        <w:trPr>
          <w:trHeight w:val="20"/>
          <w:jc w:val="center"/>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 </w:t>
            </w:r>
          </w:p>
        </w:tc>
        <w:tc>
          <w:tcPr>
            <w:tcW w:w="310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այլ հողեր</w:t>
            </w:r>
          </w:p>
        </w:tc>
        <w:tc>
          <w:tcPr>
            <w:tcW w:w="10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հա</w:t>
            </w:r>
          </w:p>
        </w:tc>
        <w:tc>
          <w:tcPr>
            <w:tcW w:w="1160" w:type="dxa"/>
            <w:tcBorders>
              <w:top w:val="nil"/>
              <w:left w:val="nil"/>
              <w:bottom w:val="single" w:sz="4" w:space="0" w:color="auto"/>
              <w:right w:val="single" w:sz="4" w:space="0" w:color="auto"/>
            </w:tcBorders>
            <w:shd w:val="clear" w:color="auto" w:fill="auto"/>
            <w:noWrap/>
            <w:vAlign w:val="center"/>
            <w:hideMark/>
          </w:tcPr>
          <w:p w:rsidR="009C073F" w:rsidRPr="009C073F" w:rsidRDefault="009C073F" w:rsidP="009C073F">
            <w:pPr>
              <w:spacing w:after="0" w:line="240" w:lineRule="auto"/>
              <w:jc w:val="center"/>
              <w:rPr>
                <w:rFonts w:ascii="Sylfaen" w:hAnsi="Sylfaen" w:cs="Calibri"/>
                <w:sz w:val="20"/>
                <w:szCs w:val="20"/>
                <w:lang w:val="en-US" w:eastAsia="en-US"/>
              </w:rPr>
            </w:pPr>
            <w:r w:rsidRPr="009C073F">
              <w:rPr>
                <w:rFonts w:ascii="Sylfaen" w:hAnsi="Sylfaen" w:cs="Calibri"/>
                <w:sz w:val="20"/>
                <w:szCs w:val="20"/>
                <w:lang w:val="en-US" w:eastAsia="en-US"/>
              </w:rPr>
              <w:t>13.74</w:t>
            </w:r>
          </w:p>
        </w:tc>
        <w:tc>
          <w:tcPr>
            <w:tcW w:w="148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13.74</w:t>
            </w:r>
          </w:p>
        </w:tc>
        <w:tc>
          <w:tcPr>
            <w:tcW w:w="14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13.74</w:t>
            </w:r>
          </w:p>
        </w:tc>
      </w:tr>
      <w:tr w:rsidR="009C073F" w:rsidRPr="009C073F" w:rsidTr="009C073F">
        <w:trPr>
          <w:trHeight w:val="20"/>
          <w:jc w:val="center"/>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 </w:t>
            </w:r>
          </w:p>
        </w:tc>
        <w:tc>
          <w:tcPr>
            <w:tcW w:w="310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rPr>
                <w:rFonts w:ascii="Sylfaen" w:hAnsi="Sylfaen" w:cs="Calibri"/>
                <w:b/>
                <w:bCs/>
                <w:i/>
                <w:iCs/>
                <w:color w:val="000000"/>
                <w:sz w:val="18"/>
                <w:szCs w:val="18"/>
                <w:lang w:val="en-US" w:eastAsia="en-US"/>
              </w:rPr>
            </w:pPr>
            <w:r w:rsidRPr="009C073F">
              <w:rPr>
                <w:rFonts w:ascii="Sylfaen" w:hAnsi="Sylfaen" w:cs="Calibri"/>
                <w:b/>
                <w:bCs/>
                <w:i/>
                <w:iCs/>
                <w:color w:val="000000"/>
                <w:sz w:val="18"/>
                <w:szCs w:val="18"/>
                <w:lang w:val="en-US" w:eastAsia="en-US"/>
              </w:rPr>
              <w:t>Արդյունաբերության, ընդերքօգտագործման և այլ արտադրական նշանակության հողեր, որից՝</w:t>
            </w:r>
          </w:p>
        </w:tc>
        <w:tc>
          <w:tcPr>
            <w:tcW w:w="10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color w:val="000000"/>
                <w:lang w:val="en-US" w:eastAsia="en-US"/>
              </w:rPr>
            </w:pPr>
            <w:r w:rsidRPr="009C073F">
              <w:rPr>
                <w:rFonts w:ascii="Sylfaen" w:hAnsi="Sylfaen" w:cs="Calibri"/>
                <w:b/>
                <w:bCs/>
                <w:color w:val="000000"/>
                <w:lang w:val="en-US" w:eastAsia="en-US"/>
              </w:rPr>
              <w:t>հա</w:t>
            </w:r>
          </w:p>
        </w:tc>
        <w:tc>
          <w:tcPr>
            <w:tcW w:w="116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color w:val="000000"/>
                <w:sz w:val="20"/>
                <w:szCs w:val="20"/>
                <w:lang w:val="en-US" w:eastAsia="en-US"/>
              </w:rPr>
            </w:pPr>
            <w:r w:rsidRPr="009C073F">
              <w:rPr>
                <w:rFonts w:ascii="Sylfaen" w:hAnsi="Sylfaen" w:cs="Calibri"/>
                <w:b/>
                <w:bCs/>
                <w:color w:val="000000"/>
                <w:sz w:val="20"/>
                <w:szCs w:val="20"/>
                <w:lang w:val="en-US" w:eastAsia="en-US"/>
              </w:rPr>
              <w:t>9.9</w:t>
            </w:r>
          </w:p>
        </w:tc>
        <w:tc>
          <w:tcPr>
            <w:tcW w:w="148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color w:val="000000"/>
                <w:sz w:val="20"/>
                <w:szCs w:val="20"/>
                <w:lang w:val="en-US" w:eastAsia="en-US"/>
              </w:rPr>
            </w:pPr>
            <w:r w:rsidRPr="009C073F">
              <w:rPr>
                <w:rFonts w:ascii="Sylfaen" w:hAnsi="Sylfaen" w:cs="Calibri"/>
                <w:b/>
                <w:bCs/>
                <w:color w:val="000000"/>
                <w:sz w:val="20"/>
                <w:szCs w:val="20"/>
                <w:lang w:val="en-US" w:eastAsia="en-US"/>
              </w:rPr>
              <w:t>9.9</w:t>
            </w:r>
          </w:p>
        </w:tc>
        <w:tc>
          <w:tcPr>
            <w:tcW w:w="14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color w:val="000000"/>
                <w:sz w:val="20"/>
                <w:szCs w:val="20"/>
                <w:lang w:val="en-US" w:eastAsia="en-US"/>
              </w:rPr>
            </w:pPr>
            <w:r w:rsidRPr="009C073F">
              <w:rPr>
                <w:rFonts w:ascii="Sylfaen" w:hAnsi="Sylfaen" w:cs="Calibri"/>
                <w:b/>
                <w:bCs/>
                <w:color w:val="000000"/>
                <w:sz w:val="20"/>
                <w:szCs w:val="20"/>
                <w:lang w:val="en-US" w:eastAsia="en-US"/>
              </w:rPr>
              <w:t>9.9</w:t>
            </w:r>
          </w:p>
        </w:tc>
      </w:tr>
      <w:tr w:rsidR="009C073F" w:rsidRPr="009C073F" w:rsidTr="009C073F">
        <w:trPr>
          <w:trHeight w:val="20"/>
          <w:jc w:val="center"/>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 </w:t>
            </w:r>
          </w:p>
        </w:tc>
        <w:tc>
          <w:tcPr>
            <w:tcW w:w="310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արդյունաբերական օբյեկտների</w:t>
            </w:r>
          </w:p>
        </w:tc>
        <w:tc>
          <w:tcPr>
            <w:tcW w:w="10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հա</w:t>
            </w:r>
          </w:p>
        </w:tc>
        <w:tc>
          <w:tcPr>
            <w:tcW w:w="1160" w:type="dxa"/>
            <w:tcBorders>
              <w:top w:val="nil"/>
              <w:left w:val="nil"/>
              <w:bottom w:val="single" w:sz="4" w:space="0" w:color="auto"/>
              <w:right w:val="single" w:sz="4" w:space="0" w:color="auto"/>
            </w:tcBorders>
            <w:shd w:val="clear" w:color="auto" w:fill="auto"/>
            <w:noWrap/>
            <w:vAlign w:val="center"/>
            <w:hideMark/>
          </w:tcPr>
          <w:p w:rsidR="009C073F" w:rsidRPr="009C073F" w:rsidRDefault="009C073F" w:rsidP="009C073F">
            <w:pPr>
              <w:spacing w:after="0" w:line="240" w:lineRule="auto"/>
              <w:jc w:val="center"/>
              <w:rPr>
                <w:rFonts w:ascii="Sylfaen" w:hAnsi="Sylfaen" w:cs="Calibri"/>
                <w:sz w:val="20"/>
                <w:szCs w:val="20"/>
                <w:lang w:val="en-US" w:eastAsia="en-US"/>
              </w:rPr>
            </w:pPr>
            <w:r w:rsidRPr="009C073F">
              <w:rPr>
                <w:rFonts w:ascii="Sylfaen" w:hAnsi="Sylfaen" w:cs="Calibri"/>
                <w:sz w:val="20"/>
                <w:szCs w:val="20"/>
                <w:lang w:val="en-US" w:eastAsia="en-US"/>
              </w:rPr>
              <w:t>4.97</w:t>
            </w:r>
          </w:p>
        </w:tc>
        <w:tc>
          <w:tcPr>
            <w:tcW w:w="148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4.97</w:t>
            </w:r>
          </w:p>
        </w:tc>
        <w:tc>
          <w:tcPr>
            <w:tcW w:w="14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4.97</w:t>
            </w:r>
          </w:p>
        </w:tc>
      </w:tr>
      <w:tr w:rsidR="009C073F" w:rsidRPr="009C073F" w:rsidTr="009C073F">
        <w:trPr>
          <w:trHeight w:val="20"/>
          <w:jc w:val="center"/>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 </w:t>
            </w:r>
          </w:p>
        </w:tc>
        <w:tc>
          <w:tcPr>
            <w:tcW w:w="310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գյուղատնտեսական արտադրական օբյեկտների</w:t>
            </w:r>
          </w:p>
        </w:tc>
        <w:tc>
          <w:tcPr>
            <w:tcW w:w="10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հա</w:t>
            </w:r>
          </w:p>
        </w:tc>
        <w:tc>
          <w:tcPr>
            <w:tcW w:w="1160" w:type="dxa"/>
            <w:tcBorders>
              <w:top w:val="nil"/>
              <w:left w:val="nil"/>
              <w:bottom w:val="single" w:sz="4" w:space="0" w:color="auto"/>
              <w:right w:val="single" w:sz="4" w:space="0" w:color="auto"/>
            </w:tcBorders>
            <w:shd w:val="clear" w:color="auto" w:fill="auto"/>
            <w:noWrap/>
            <w:vAlign w:val="center"/>
            <w:hideMark/>
          </w:tcPr>
          <w:p w:rsidR="009C073F" w:rsidRPr="009C073F" w:rsidRDefault="009C073F" w:rsidP="009C073F">
            <w:pPr>
              <w:spacing w:after="0" w:line="240" w:lineRule="auto"/>
              <w:jc w:val="center"/>
              <w:rPr>
                <w:rFonts w:ascii="Sylfaen" w:hAnsi="Sylfaen" w:cs="Calibri"/>
                <w:sz w:val="20"/>
                <w:szCs w:val="20"/>
                <w:lang w:val="en-US" w:eastAsia="en-US"/>
              </w:rPr>
            </w:pPr>
            <w:r w:rsidRPr="009C073F">
              <w:rPr>
                <w:rFonts w:ascii="Sylfaen" w:hAnsi="Sylfaen" w:cs="Calibri"/>
                <w:sz w:val="20"/>
                <w:szCs w:val="20"/>
                <w:lang w:val="en-US" w:eastAsia="en-US"/>
              </w:rPr>
              <w:t>2.41</w:t>
            </w:r>
          </w:p>
        </w:tc>
        <w:tc>
          <w:tcPr>
            <w:tcW w:w="148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2.41</w:t>
            </w:r>
          </w:p>
        </w:tc>
        <w:tc>
          <w:tcPr>
            <w:tcW w:w="14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2.41</w:t>
            </w:r>
          </w:p>
        </w:tc>
      </w:tr>
      <w:tr w:rsidR="009C073F" w:rsidRPr="009C073F" w:rsidTr="009C073F">
        <w:trPr>
          <w:trHeight w:val="20"/>
          <w:jc w:val="center"/>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 </w:t>
            </w:r>
          </w:p>
        </w:tc>
        <w:tc>
          <w:tcPr>
            <w:tcW w:w="310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պահեստարանների</w:t>
            </w:r>
          </w:p>
        </w:tc>
        <w:tc>
          <w:tcPr>
            <w:tcW w:w="10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հա</w:t>
            </w:r>
          </w:p>
        </w:tc>
        <w:tc>
          <w:tcPr>
            <w:tcW w:w="116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 </w:t>
            </w:r>
          </w:p>
        </w:tc>
        <w:tc>
          <w:tcPr>
            <w:tcW w:w="148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0</w:t>
            </w:r>
          </w:p>
        </w:tc>
        <w:tc>
          <w:tcPr>
            <w:tcW w:w="14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0</w:t>
            </w:r>
          </w:p>
        </w:tc>
      </w:tr>
      <w:tr w:rsidR="009C073F" w:rsidRPr="009C073F" w:rsidTr="009C073F">
        <w:trPr>
          <w:trHeight w:val="20"/>
          <w:jc w:val="center"/>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 </w:t>
            </w:r>
          </w:p>
        </w:tc>
        <w:tc>
          <w:tcPr>
            <w:tcW w:w="310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ընդերքի օգտագործման</w:t>
            </w:r>
          </w:p>
        </w:tc>
        <w:tc>
          <w:tcPr>
            <w:tcW w:w="10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հա</w:t>
            </w:r>
          </w:p>
        </w:tc>
        <w:tc>
          <w:tcPr>
            <w:tcW w:w="1160" w:type="dxa"/>
            <w:tcBorders>
              <w:top w:val="nil"/>
              <w:left w:val="nil"/>
              <w:bottom w:val="single" w:sz="4" w:space="0" w:color="auto"/>
              <w:right w:val="single" w:sz="4" w:space="0" w:color="auto"/>
            </w:tcBorders>
            <w:shd w:val="clear" w:color="auto" w:fill="auto"/>
            <w:noWrap/>
            <w:vAlign w:val="center"/>
            <w:hideMark/>
          </w:tcPr>
          <w:p w:rsidR="009C073F" w:rsidRPr="009C073F" w:rsidRDefault="009C073F" w:rsidP="009C073F">
            <w:pPr>
              <w:spacing w:after="0" w:line="240" w:lineRule="auto"/>
              <w:jc w:val="center"/>
              <w:rPr>
                <w:rFonts w:ascii="Sylfaen" w:hAnsi="Sylfaen" w:cs="Calibri"/>
                <w:sz w:val="20"/>
                <w:szCs w:val="20"/>
                <w:lang w:val="en-US" w:eastAsia="en-US"/>
              </w:rPr>
            </w:pPr>
            <w:r w:rsidRPr="009C073F">
              <w:rPr>
                <w:rFonts w:ascii="Sylfaen" w:hAnsi="Sylfaen" w:cs="Calibri"/>
                <w:sz w:val="20"/>
                <w:szCs w:val="20"/>
                <w:lang w:val="en-US" w:eastAsia="en-US"/>
              </w:rPr>
              <w:t>2.52</w:t>
            </w:r>
          </w:p>
        </w:tc>
        <w:tc>
          <w:tcPr>
            <w:tcW w:w="148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2.52</w:t>
            </w:r>
          </w:p>
        </w:tc>
        <w:tc>
          <w:tcPr>
            <w:tcW w:w="14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2.52</w:t>
            </w:r>
          </w:p>
        </w:tc>
      </w:tr>
      <w:tr w:rsidR="009C073F" w:rsidRPr="009C073F" w:rsidTr="009C073F">
        <w:trPr>
          <w:trHeight w:val="20"/>
          <w:jc w:val="center"/>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 </w:t>
            </w:r>
          </w:p>
        </w:tc>
        <w:tc>
          <w:tcPr>
            <w:tcW w:w="310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rPr>
                <w:rFonts w:ascii="Sylfaen" w:hAnsi="Sylfaen" w:cs="Calibri"/>
                <w:b/>
                <w:bCs/>
                <w:i/>
                <w:iCs/>
                <w:color w:val="000000"/>
                <w:sz w:val="18"/>
                <w:szCs w:val="18"/>
                <w:lang w:val="en-US" w:eastAsia="en-US"/>
              </w:rPr>
            </w:pPr>
            <w:r w:rsidRPr="009C073F">
              <w:rPr>
                <w:rFonts w:ascii="Sylfaen" w:hAnsi="Sylfaen" w:cs="Calibri"/>
                <w:b/>
                <w:bCs/>
                <w:i/>
                <w:iCs/>
                <w:color w:val="000000"/>
                <w:sz w:val="18"/>
                <w:szCs w:val="18"/>
                <w:lang w:val="en-US" w:eastAsia="en-US"/>
              </w:rPr>
              <w:t>էներգետիկայի, կապի, տրանսպորտի, կոմունալ ենթակառուցվածքների հողեր, որից՝</w:t>
            </w:r>
          </w:p>
        </w:tc>
        <w:tc>
          <w:tcPr>
            <w:tcW w:w="10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color w:val="000000"/>
                <w:lang w:val="en-US" w:eastAsia="en-US"/>
              </w:rPr>
            </w:pPr>
            <w:r w:rsidRPr="009C073F">
              <w:rPr>
                <w:rFonts w:ascii="Sylfaen" w:hAnsi="Sylfaen" w:cs="Calibri"/>
                <w:b/>
                <w:bCs/>
                <w:color w:val="000000"/>
                <w:lang w:val="en-US" w:eastAsia="en-US"/>
              </w:rPr>
              <w:t>հա</w:t>
            </w:r>
          </w:p>
        </w:tc>
        <w:tc>
          <w:tcPr>
            <w:tcW w:w="116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color w:val="000000"/>
                <w:sz w:val="20"/>
                <w:szCs w:val="20"/>
                <w:lang w:val="en-US" w:eastAsia="en-US"/>
              </w:rPr>
            </w:pPr>
            <w:r w:rsidRPr="009C073F">
              <w:rPr>
                <w:rFonts w:ascii="Sylfaen" w:hAnsi="Sylfaen" w:cs="Calibri"/>
                <w:b/>
                <w:bCs/>
                <w:color w:val="000000"/>
                <w:sz w:val="20"/>
                <w:szCs w:val="20"/>
                <w:lang w:val="en-US" w:eastAsia="en-US"/>
              </w:rPr>
              <w:t>0.66</w:t>
            </w:r>
          </w:p>
        </w:tc>
        <w:tc>
          <w:tcPr>
            <w:tcW w:w="148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color w:val="000000"/>
                <w:sz w:val="20"/>
                <w:szCs w:val="20"/>
                <w:lang w:val="en-US" w:eastAsia="en-US"/>
              </w:rPr>
            </w:pPr>
            <w:r w:rsidRPr="009C073F">
              <w:rPr>
                <w:rFonts w:ascii="Sylfaen" w:hAnsi="Sylfaen" w:cs="Calibri"/>
                <w:b/>
                <w:bCs/>
                <w:color w:val="000000"/>
                <w:sz w:val="20"/>
                <w:szCs w:val="20"/>
                <w:lang w:val="en-US" w:eastAsia="en-US"/>
              </w:rPr>
              <w:t>1.535</w:t>
            </w:r>
          </w:p>
        </w:tc>
        <w:tc>
          <w:tcPr>
            <w:tcW w:w="14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color w:val="000000"/>
                <w:sz w:val="20"/>
                <w:szCs w:val="20"/>
                <w:lang w:val="en-US" w:eastAsia="en-US"/>
              </w:rPr>
            </w:pPr>
            <w:r w:rsidRPr="009C073F">
              <w:rPr>
                <w:rFonts w:ascii="Sylfaen" w:hAnsi="Sylfaen" w:cs="Calibri"/>
                <w:b/>
                <w:bCs/>
                <w:color w:val="000000"/>
                <w:sz w:val="20"/>
                <w:szCs w:val="20"/>
                <w:lang w:val="en-US" w:eastAsia="en-US"/>
              </w:rPr>
              <w:t>1.535</w:t>
            </w:r>
          </w:p>
        </w:tc>
      </w:tr>
      <w:tr w:rsidR="009C073F" w:rsidRPr="009C073F" w:rsidTr="009C073F">
        <w:trPr>
          <w:trHeight w:val="20"/>
          <w:jc w:val="center"/>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 </w:t>
            </w:r>
          </w:p>
        </w:tc>
        <w:tc>
          <w:tcPr>
            <w:tcW w:w="310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էներգետիկայի</w:t>
            </w:r>
          </w:p>
        </w:tc>
        <w:tc>
          <w:tcPr>
            <w:tcW w:w="10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հա</w:t>
            </w:r>
          </w:p>
        </w:tc>
        <w:tc>
          <w:tcPr>
            <w:tcW w:w="1160" w:type="dxa"/>
            <w:tcBorders>
              <w:top w:val="single" w:sz="8" w:space="0" w:color="auto"/>
              <w:left w:val="nil"/>
              <w:bottom w:val="single" w:sz="4" w:space="0" w:color="auto"/>
              <w:right w:val="single" w:sz="4" w:space="0" w:color="auto"/>
            </w:tcBorders>
            <w:shd w:val="clear" w:color="auto" w:fill="auto"/>
            <w:noWrap/>
            <w:vAlign w:val="center"/>
            <w:hideMark/>
          </w:tcPr>
          <w:p w:rsidR="009C073F" w:rsidRPr="009C073F" w:rsidRDefault="009C073F" w:rsidP="009C073F">
            <w:pPr>
              <w:spacing w:after="0" w:line="240" w:lineRule="auto"/>
              <w:jc w:val="center"/>
              <w:rPr>
                <w:rFonts w:ascii="Sylfaen" w:hAnsi="Sylfaen" w:cs="Calibri"/>
                <w:sz w:val="20"/>
                <w:szCs w:val="20"/>
                <w:lang w:val="en-US" w:eastAsia="en-US"/>
              </w:rPr>
            </w:pPr>
            <w:r w:rsidRPr="009C073F">
              <w:rPr>
                <w:rFonts w:ascii="Sylfaen" w:hAnsi="Sylfaen" w:cs="Calibri"/>
                <w:sz w:val="20"/>
                <w:szCs w:val="20"/>
                <w:lang w:val="en-US" w:eastAsia="en-US"/>
              </w:rPr>
              <w:t>0.01</w:t>
            </w:r>
          </w:p>
        </w:tc>
        <w:tc>
          <w:tcPr>
            <w:tcW w:w="148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0.885</w:t>
            </w:r>
          </w:p>
        </w:tc>
        <w:tc>
          <w:tcPr>
            <w:tcW w:w="14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0.885</w:t>
            </w:r>
          </w:p>
        </w:tc>
      </w:tr>
      <w:tr w:rsidR="009C073F" w:rsidRPr="009C073F" w:rsidTr="009C073F">
        <w:trPr>
          <w:trHeight w:val="20"/>
          <w:jc w:val="center"/>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 </w:t>
            </w:r>
          </w:p>
        </w:tc>
        <w:tc>
          <w:tcPr>
            <w:tcW w:w="310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կապի</w:t>
            </w:r>
          </w:p>
        </w:tc>
        <w:tc>
          <w:tcPr>
            <w:tcW w:w="10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հա</w:t>
            </w:r>
          </w:p>
        </w:tc>
        <w:tc>
          <w:tcPr>
            <w:tcW w:w="1160" w:type="dxa"/>
            <w:tcBorders>
              <w:top w:val="nil"/>
              <w:left w:val="nil"/>
              <w:bottom w:val="single" w:sz="4" w:space="0" w:color="auto"/>
              <w:right w:val="single" w:sz="4" w:space="0" w:color="auto"/>
            </w:tcBorders>
            <w:shd w:val="clear" w:color="auto" w:fill="auto"/>
            <w:noWrap/>
            <w:vAlign w:val="center"/>
            <w:hideMark/>
          </w:tcPr>
          <w:p w:rsidR="009C073F" w:rsidRPr="009C073F" w:rsidRDefault="009C073F" w:rsidP="009C073F">
            <w:pPr>
              <w:spacing w:after="0" w:line="240" w:lineRule="auto"/>
              <w:jc w:val="center"/>
              <w:rPr>
                <w:rFonts w:ascii="Sylfaen" w:hAnsi="Sylfaen" w:cs="Calibri"/>
                <w:sz w:val="20"/>
                <w:szCs w:val="20"/>
                <w:lang w:val="en-US" w:eastAsia="en-US"/>
              </w:rPr>
            </w:pPr>
            <w:r w:rsidRPr="009C073F">
              <w:rPr>
                <w:rFonts w:ascii="Sylfaen" w:hAnsi="Sylfaen" w:cs="Calibri"/>
                <w:sz w:val="20"/>
                <w:szCs w:val="20"/>
                <w:lang w:val="en-US" w:eastAsia="en-US"/>
              </w:rPr>
              <w:t> </w:t>
            </w:r>
          </w:p>
        </w:tc>
        <w:tc>
          <w:tcPr>
            <w:tcW w:w="148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0</w:t>
            </w:r>
          </w:p>
        </w:tc>
        <w:tc>
          <w:tcPr>
            <w:tcW w:w="14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0</w:t>
            </w:r>
          </w:p>
        </w:tc>
      </w:tr>
      <w:tr w:rsidR="009C073F" w:rsidRPr="009C073F" w:rsidTr="009C073F">
        <w:trPr>
          <w:trHeight w:val="20"/>
          <w:jc w:val="center"/>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 </w:t>
            </w:r>
          </w:p>
        </w:tc>
        <w:tc>
          <w:tcPr>
            <w:tcW w:w="310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 xml:space="preserve">տրանսպորտի </w:t>
            </w:r>
          </w:p>
        </w:tc>
        <w:tc>
          <w:tcPr>
            <w:tcW w:w="10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հա</w:t>
            </w:r>
          </w:p>
        </w:tc>
        <w:tc>
          <w:tcPr>
            <w:tcW w:w="1160" w:type="dxa"/>
            <w:tcBorders>
              <w:top w:val="nil"/>
              <w:left w:val="nil"/>
              <w:bottom w:val="single" w:sz="4" w:space="0" w:color="auto"/>
              <w:right w:val="single" w:sz="4" w:space="0" w:color="auto"/>
            </w:tcBorders>
            <w:shd w:val="clear" w:color="auto" w:fill="auto"/>
            <w:noWrap/>
            <w:vAlign w:val="center"/>
            <w:hideMark/>
          </w:tcPr>
          <w:p w:rsidR="009C073F" w:rsidRPr="009C073F" w:rsidRDefault="009C073F" w:rsidP="009C073F">
            <w:pPr>
              <w:spacing w:after="0" w:line="240" w:lineRule="auto"/>
              <w:jc w:val="center"/>
              <w:rPr>
                <w:rFonts w:ascii="Sylfaen" w:hAnsi="Sylfaen" w:cs="Calibri"/>
                <w:sz w:val="20"/>
                <w:szCs w:val="20"/>
                <w:lang w:val="en-US" w:eastAsia="en-US"/>
              </w:rPr>
            </w:pPr>
            <w:r w:rsidRPr="009C073F">
              <w:rPr>
                <w:rFonts w:ascii="Sylfaen" w:hAnsi="Sylfaen" w:cs="Calibri"/>
                <w:sz w:val="20"/>
                <w:szCs w:val="20"/>
                <w:lang w:val="en-US" w:eastAsia="en-US"/>
              </w:rPr>
              <w:t>0.65</w:t>
            </w:r>
          </w:p>
        </w:tc>
        <w:tc>
          <w:tcPr>
            <w:tcW w:w="148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0.65</w:t>
            </w:r>
          </w:p>
        </w:tc>
        <w:tc>
          <w:tcPr>
            <w:tcW w:w="14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0.65</w:t>
            </w:r>
          </w:p>
        </w:tc>
      </w:tr>
      <w:tr w:rsidR="009C073F" w:rsidRPr="009C073F" w:rsidTr="009C073F">
        <w:trPr>
          <w:trHeight w:val="20"/>
          <w:jc w:val="center"/>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 </w:t>
            </w:r>
          </w:p>
        </w:tc>
        <w:tc>
          <w:tcPr>
            <w:tcW w:w="310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կոմունալ ենթակառուցվածքների</w:t>
            </w:r>
          </w:p>
        </w:tc>
        <w:tc>
          <w:tcPr>
            <w:tcW w:w="10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հա</w:t>
            </w:r>
          </w:p>
        </w:tc>
        <w:tc>
          <w:tcPr>
            <w:tcW w:w="1160" w:type="dxa"/>
            <w:tcBorders>
              <w:top w:val="nil"/>
              <w:left w:val="nil"/>
              <w:bottom w:val="single" w:sz="4" w:space="0" w:color="auto"/>
              <w:right w:val="single" w:sz="4" w:space="0" w:color="auto"/>
            </w:tcBorders>
            <w:shd w:val="clear" w:color="auto" w:fill="auto"/>
            <w:noWrap/>
            <w:vAlign w:val="center"/>
            <w:hideMark/>
          </w:tcPr>
          <w:p w:rsidR="009C073F" w:rsidRPr="009C073F" w:rsidRDefault="009C073F" w:rsidP="009C073F">
            <w:pPr>
              <w:spacing w:after="0" w:line="240" w:lineRule="auto"/>
              <w:jc w:val="center"/>
              <w:rPr>
                <w:rFonts w:ascii="Sylfaen" w:hAnsi="Sylfaen" w:cs="Calibri"/>
                <w:sz w:val="20"/>
                <w:szCs w:val="20"/>
                <w:lang w:val="en-US" w:eastAsia="en-US"/>
              </w:rPr>
            </w:pPr>
            <w:r w:rsidRPr="009C073F">
              <w:rPr>
                <w:rFonts w:ascii="Sylfaen" w:hAnsi="Sylfaen" w:cs="Calibri"/>
                <w:sz w:val="20"/>
                <w:szCs w:val="20"/>
                <w:lang w:val="en-US" w:eastAsia="en-US"/>
              </w:rPr>
              <w:t> </w:t>
            </w:r>
          </w:p>
        </w:tc>
        <w:tc>
          <w:tcPr>
            <w:tcW w:w="148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0</w:t>
            </w:r>
          </w:p>
        </w:tc>
        <w:tc>
          <w:tcPr>
            <w:tcW w:w="14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0</w:t>
            </w:r>
          </w:p>
        </w:tc>
      </w:tr>
      <w:tr w:rsidR="009C073F" w:rsidRPr="009C073F" w:rsidTr="009C073F">
        <w:trPr>
          <w:trHeight w:val="20"/>
          <w:jc w:val="center"/>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 </w:t>
            </w:r>
          </w:p>
        </w:tc>
        <w:tc>
          <w:tcPr>
            <w:tcW w:w="310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rPr>
                <w:rFonts w:ascii="Sylfaen" w:hAnsi="Sylfaen" w:cs="Calibri"/>
                <w:b/>
                <w:bCs/>
                <w:i/>
                <w:iCs/>
                <w:color w:val="000000"/>
                <w:sz w:val="18"/>
                <w:szCs w:val="18"/>
                <w:lang w:val="en-US" w:eastAsia="en-US"/>
              </w:rPr>
            </w:pPr>
            <w:r w:rsidRPr="009C073F">
              <w:rPr>
                <w:rFonts w:ascii="Sylfaen" w:hAnsi="Sylfaen" w:cs="Calibri"/>
                <w:b/>
                <w:bCs/>
                <w:i/>
                <w:iCs/>
                <w:color w:val="000000"/>
                <w:sz w:val="18"/>
                <w:szCs w:val="18"/>
                <w:lang w:val="en-US" w:eastAsia="en-US"/>
              </w:rPr>
              <w:t>Հատուկ պահպանվող տարածքների հողեր, որից՝</w:t>
            </w:r>
          </w:p>
        </w:tc>
        <w:tc>
          <w:tcPr>
            <w:tcW w:w="10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color w:val="000000"/>
                <w:lang w:val="en-US" w:eastAsia="en-US"/>
              </w:rPr>
            </w:pPr>
            <w:r w:rsidRPr="009C073F">
              <w:rPr>
                <w:rFonts w:ascii="Sylfaen" w:hAnsi="Sylfaen" w:cs="Calibri"/>
                <w:b/>
                <w:bCs/>
                <w:color w:val="000000"/>
                <w:lang w:val="en-US" w:eastAsia="en-US"/>
              </w:rPr>
              <w:t>հա</w:t>
            </w:r>
          </w:p>
        </w:tc>
        <w:tc>
          <w:tcPr>
            <w:tcW w:w="116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color w:val="000000"/>
                <w:sz w:val="20"/>
                <w:szCs w:val="20"/>
                <w:lang w:val="en-US" w:eastAsia="en-US"/>
              </w:rPr>
            </w:pPr>
            <w:r w:rsidRPr="009C073F">
              <w:rPr>
                <w:rFonts w:ascii="Sylfaen" w:hAnsi="Sylfaen" w:cs="Calibri"/>
                <w:b/>
                <w:bCs/>
                <w:color w:val="000000"/>
                <w:sz w:val="20"/>
                <w:szCs w:val="20"/>
                <w:lang w:val="en-US" w:eastAsia="en-US"/>
              </w:rPr>
              <w:t>10.46</w:t>
            </w:r>
          </w:p>
        </w:tc>
        <w:tc>
          <w:tcPr>
            <w:tcW w:w="148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color w:val="000000"/>
                <w:sz w:val="20"/>
                <w:szCs w:val="20"/>
                <w:lang w:val="en-US" w:eastAsia="en-US"/>
              </w:rPr>
            </w:pPr>
            <w:r w:rsidRPr="009C073F">
              <w:rPr>
                <w:rFonts w:ascii="Sylfaen" w:hAnsi="Sylfaen" w:cs="Calibri"/>
                <w:b/>
                <w:bCs/>
                <w:color w:val="000000"/>
                <w:sz w:val="20"/>
                <w:szCs w:val="20"/>
                <w:lang w:val="en-US" w:eastAsia="en-US"/>
              </w:rPr>
              <w:t>10.46</w:t>
            </w:r>
          </w:p>
        </w:tc>
        <w:tc>
          <w:tcPr>
            <w:tcW w:w="14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color w:val="000000"/>
                <w:sz w:val="20"/>
                <w:szCs w:val="20"/>
                <w:lang w:val="en-US" w:eastAsia="en-US"/>
              </w:rPr>
            </w:pPr>
            <w:r w:rsidRPr="009C073F">
              <w:rPr>
                <w:rFonts w:ascii="Sylfaen" w:hAnsi="Sylfaen" w:cs="Calibri"/>
                <w:b/>
                <w:bCs/>
                <w:color w:val="000000"/>
                <w:sz w:val="20"/>
                <w:szCs w:val="20"/>
                <w:lang w:val="en-US" w:eastAsia="en-US"/>
              </w:rPr>
              <w:t>10.46</w:t>
            </w:r>
          </w:p>
        </w:tc>
      </w:tr>
      <w:tr w:rsidR="009C073F" w:rsidRPr="009C073F" w:rsidTr="009C073F">
        <w:trPr>
          <w:trHeight w:val="20"/>
          <w:jc w:val="center"/>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 </w:t>
            </w:r>
          </w:p>
        </w:tc>
        <w:tc>
          <w:tcPr>
            <w:tcW w:w="310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բնապահպանական</w:t>
            </w:r>
          </w:p>
        </w:tc>
        <w:tc>
          <w:tcPr>
            <w:tcW w:w="10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հա</w:t>
            </w:r>
          </w:p>
        </w:tc>
        <w:tc>
          <w:tcPr>
            <w:tcW w:w="116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 </w:t>
            </w:r>
          </w:p>
        </w:tc>
        <w:tc>
          <w:tcPr>
            <w:tcW w:w="148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0</w:t>
            </w:r>
          </w:p>
        </w:tc>
        <w:tc>
          <w:tcPr>
            <w:tcW w:w="14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0</w:t>
            </w:r>
          </w:p>
        </w:tc>
      </w:tr>
      <w:tr w:rsidR="009C073F" w:rsidRPr="009C073F" w:rsidTr="009C073F">
        <w:trPr>
          <w:trHeight w:val="20"/>
          <w:jc w:val="center"/>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 </w:t>
            </w:r>
          </w:p>
        </w:tc>
        <w:tc>
          <w:tcPr>
            <w:tcW w:w="310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հանգստի համար նախատեսված</w:t>
            </w:r>
          </w:p>
        </w:tc>
        <w:tc>
          <w:tcPr>
            <w:tcW w:w="10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հա</w:t>
            </w:r>
          </w:p>
        </w:tc>
        <w:tc>
          <w:tcPr>
            <w:tcW w:w="116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 </w:t>
            </w:r>
          </w:p>
        </w:tc>
        <w:tc>
          <w:tcPr>
            <w:tcW w:w="148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0</w:t>
            </w:r>
          </w:p>
        </w:tc>
        <w:tc>
          <w:tcPr>
            <w:tcW w:w="14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0</w:t>
            </w:r>
          </w:p>
        </w:tc>
      </w:tr>
      <w:tr w:rsidR="009C073F" w:rsidRPr="009C073F" w:rsidTr="009C073F">
        <w:trPr>
          <w:trHeight w:val="20"/>
          <w:jc w:val="center"/>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 </w:t>
            </w:r>
          </w:p>
        </w:tc>
        <w:tc>
          <w:tcPr>
            <w:tcW w:w="310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պատմական և մշակութային</w:t>
            </w:r>
          </w:p>
        </w:tc>
        <w:tc>
          <w:tcPr>
            <w:tcW w:w="10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հա</w:t>
            </w:r>
          </w:p>
        </w:tc>
        <w:tc>
          <w:tcPr>
            <w:tcW w:w="1160" w:type="dxa"/>
            <w:tcBorders>
              <w:top w:val="nil"/>
              <w:left w:val="nil"/>
              <w:bottom w:val="single" w:sz="4" w:space="0" w:color="auto"/>
              <w:right w:val="single" w:sz="4" w:space="0" w:color="auto"/>
            </w:tcBorders>
            <w:shd w:val="clear" w:color="auto" w:fill="auto"/>
            <w:noWrap/>
            <w:vAlign w:val="center"/>
            <w:hideMark/>
          </w:tcPr>
          <w:p w:rsidR="009C073F" w:rsidRPr="009C073F" w:rsidRDefault="009C073F" w:rsidP="009C073F">
            <w:pPr>
              <w:spacing w:after="0" w:line="240" w:lineRule="auto"/>
              <w:jc w:val="center"/>
              <w:rPr>
                <w:rFonts w:ascii="Sylfaen" w:hAnsi="Sylfaen" w:cs="Calibri"/>
                <w:sz w:val="20"/>
                <w:szCs w:val="20"/>
                <w:lang w:val="en-US" w:eastAsia="en-US"/>
              </w:rPr>
            </w:pPr>
            <w:r w:rsidRPr="009C073F">
              <w:rPr>
                <w:rFonts w:ascii="Sylfaen" w:hAnsi="Sylfaen" w:cs="Calibri"/>
                <w:sz w:val="20"/>
                <w:szCs w:val="20"/>
                <w:lang w:val="en-US" w:eastAsia="en-US"/>
              </w:rPr>
              <w:t>10.46</w:t>
            </w:r>
          </w:p>
        </w:tc>
        <w:tc>
          <w:tcPr>
            <w:tcW w:w="148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10.46</w:t>
            </w:r>
          </w:p>
        </w:tc>
        <w:tc>
          <w:tcPr>
            <w:tcW w:w="14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10.46</w:t>
            </w:r>
          </w:p>
        </w:tc>
      </w:tr>
      <w:tr w:rsidR="009C073F" w:rsidRPr="009C073F" w:rsidTr="009C073F">
        <w:trPr>
          <w:trHeight w:val="20"/>
          <w:jc w:val="center"/>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 </w:t>
            </w:r>
          </w:p>
        </w:tc>
        <w:tc>
          <w:tcPr>
            <w:tcW w:w="310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rPr>
                <w:rFonts w:ascii="Sylfaen" w:hAnsi="Sylfaen" w:cs="Calibri"/>
                <w:b/>
                <w:bCs/>
                <w:i/>
                <w:iCs/>
                <w:color w:val="000000"/>
                <w:sz w:val="18"/>
                <w:szCs w:val="18"/>
                <w:lang w:val="en-US" w:eastAsia="en-US"/>
              </w:rPr>
            </w:pPr>
            <w:r w:rsidRPr="009C073F">
              <w:rPr>
                <w:rFonts w:ascii="Sylfaen" w:hAnsi="Sylfaen" w:cs="Calibri"/>
                <w:b/>
                <w:bCs/>
                <w:i/>
                <w:iCs/>
                <w:color w:val="000000"/>
                <w:sz w:val="18"/>
                <w:szCs w:val="18"/>
                <w:lang w:val="en-US" w:eastAsia="en-US"/>
              </w:rPr>
              <w:t>Հատուկ նշանակության հողեր</w:t>
            </w:r>
          </w:p>
        </w:tc>
        <w:tc>
          <w:tcPr>
            <w:tcW w:w="10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color w:val="000000"/>
                <w:lang w:val="en-US" w:eastAsia="en-US"/>
              </w:rPr>
            </w:pPr>
            <w:r w:rsidRPr="009C073F">
              <w:rPr>
                <w:rFonts w:ascii="Sylfaen" w:hAnsi="Sylfaen" w:cs="Calibri"/>
                <w:b/>
                <w:bCs/>
                <w:color w:val="000000"/>
                <w:lang w:val="en-US" w:eastAsia="en-US"/>
              </w:rPr>
              <w:t>հա</w:t>
            </w:r>
          </w:p>
        </w:tc>
        <w:tc>
          <w:tcPr>
            <w:tcW w:w="116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color w:val="000000"/>
                <w:sz w:val="20"/>
                <w:szCs w:val="20"/>
                <w:lang w:val="en-US" w:eastAsia="en-US"/>
              </w:rPr>
            </w:pPr>
            <w:r w:rsidRPr="009C073F">
              <w:rPr>
                <w:rFonts w:ascii="Sylfaen" w:hAnsi="Sylfaen" w:cs="Calibri"/>
                <w:b/>
                <w:bCs/>
                <w:color w:val="000000"/>
                <w:sz w:val="20"/>
                <w:szCs w:val="20"/>
                <w:lang w:val="en-US" w:eastAsia="en-US"/>
              </w:rPr>
              <w:t> </w:t>
            </w:r>
          </w:p>
        </w:tc>
        <w:tc>
          <w:tcPr>
            <w:tcW w:w="148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color w:val="000000"/>
                <w:sz w:val="20"/>
                <w:szCs w:val="20"/>
                <w:lang w:val="en-US" w:eastAsia="en-US"/>
              </w:rPr>
            </w:pPr>
            <w:r w:rsidRPr="009C073F">
              <w:rPr>
                <w:rFonts w:ascii="Sylfaen" w:hAnsi="Sylfaen" w:cs="Calibri"/>
                <w:b/>
                <w:bCs/>
                <w:color w:val="000000"/>
                <w:sz w:val="20"/>
                <w:szCs w:val="20"/>
                <w:lang w:val="en-US" w:eastAsia="en-US"/>
              </w:rPr>
              <w:t>0</w:t>
            </w:r>
          </w:p>
        </w:tc>
        <w:tc>
          <w:tcPr>
            <w:tcW w:w="14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color w:val="000000"/>
                <w:sz w:val="20"/>
                <w:szCs w:val="20"/>
                <w:lang w:val="en-US" w:eastAsia="en-US"/>
              </w:rPr>
            </w:pPr>
            <w:r w:rsidRPr="009C073F">
              <w:rPr>
                <w:rFonts w:ascii="Sylfaen" w:hAnsi="Sylfaen" w:cs="Calibri"/>
                <w:b/>
                <w:bCs/>
                <w:color w:val="000000"/>
                <w:sz w:val="20"/>
                <w:szCs w:val="20"/>
                <w:lang w:val="en-US" w:eastAsia="en-US"/>
              </w:rPr>
              <w:t>0</w:t>
            </w:r>
          </w:p>
        </w:tc>
      </w:tr>
      <w:tr w:rsidR="009C073F" w:rsidRPr="009C073F" w:rsidTr="009C073F">
        <w:trPr>
          <w:trHeight w:val="20"/>
          <w:jc w:val="center"/>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 </w:t>
            </w:r>
          </w:p>
        </w:tc>
        <w:tc>
          <w:tcPr>
            <w:tcW w:w="310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rPr>
                <w:rFonts w:ascii="Sylfaen" w:hAnsi="Sylfaen" w:cs="Calibri"/>
                <w:b/>
                <w:bCs/>
                <w:i/>
                <w:iCs/>
                <w:color w:val="000000"/>
                <w:sz w:val="18"/>
                <w:szCs w:val="18"/>
                <w:lang w:val="en-US" w:eastAsia="en-US"/>
              </w:rPr>
            </w:pPr>
            <w:r w:rsidRPr="009C073F">
              <w:rPr>
                <w:rFonts w:ascii="Sylfaen" w:hAnsi="Sylfaen" w:cs="Calibri"/>
                <w:b/>
                <w:bCs/>
                <w:i/>
                <w:iCs/>
                <w:color w:val="000000"/>
                <w:sz w:val="18"/>
                <w:szCs w:val="18"/>
                <w:lang w:val="en-US" w:eastAsia="en-US"/>
              </w:rPr>
              <w:t>Գյուղատնտեսական նշանակության հողեր,</w:t>
            </w:r>
          </w:p>
        </w:tc>
        <w:tc>
          <w:tcPr>
            <w:tcW w:w="10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հա</w:t>
            </w:r>
          </w:p>
        </w:tc>
        <w:tc>
          <w:tcPr>
            <w:tcW w:w="116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color w:val="000000"/>
                <w:sz w:val="20"/>
                <w:szCs w:val="20"/>
                <w:lang w:val="en-US" w:eastAsia="en-US"/>
              </w:rPr>
            </w:pPr>
            <w:r w:rsidRPr="009C073F">
              <w:rPr>
                <w:rFonts w:ascii="Sylfaen" w:hAnsi="Sylfaen" w:cs="Calibri"/>
                <w:b/>
                <w:bCs/>
                <w:color w:val="000000"/>
                <w:sz w:val="20"/>
                <w:szCs w:val="20"/>
                <w:lang w:val="en-US" w:eastAsia="en-US"/>
              </w:rPr>
              <w:t>1276.53</w:t>
            </w:r>
          </w:p>
        </w:tc>
        <w:tc>
          <w:tcPr>
            <w:tcW w:w="148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color w:val="000000"/>
                <w:sz w:val="20"/>
                <w:szCs w:val="20"/>
                <w:lang w:val="en-US" w:eastAsia="en-US"/>
              </w:rPr>
            </w:pPr>
            <w:r w:rsidRPr="009C073F">
              <w:rPr>
                <w:rFonts w:ascii="Sylfaen" w:hAnsi="Sylfaen" w:cs="Calibri"/>
                <w:b/>
                <w:bCs/>
                <w:color w:val="000000"/>
                <w:sz w:val="20"/>
                <w:szCs w:val="20"/>
                <w:lang w:val="en-US" w:eastAsia="en-US"/>
              </w:rPr>
              <w:t>1276.53</w:t>
            </w:r>
          </w:p>
        </w:tc>
        <w:tc>
          <w:tcPr>
            <w:tcW w:w="14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color w:val="000000"/>
                <w:sz w:val="20"/>
                <w:szCs w:val="20"/>
                <w:lang w:val="en-US" w:eastAsia="en-US"/>
              </w:rPr>
            </w:pPr>
            <w:r w:rsidRPr="009C073F">
              <w:rPr>
                <w:rFonts w:ascii="Sylfaen" w:hAnsi="Sylfaen" w:cs="Calibri"/>
                <w:b/>
                <w:bCs/>
                <w:color w:val="000000"/>
                <w:sz w:val="20"/>
                <w:szCs w:val="20"/>
                <w:lang w:val="en-US" w:eastAsia="en-US"/>
              </w:rPr>
              <w:t>1276.53</w:t>
            </w:r>
          </w:p>
        </w:tc>
      </w:tr>
      <w:tr w:rsidR="009C073F" w:rsidRPr="009C073F" w:rsidTr="009C073F">
        <w:trPr>
          <w:trHeight w:val="20"/>
          <w:jc w:val="center"/>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 </w:t>
            </w:r>
          </w:p>
        </w:tc>
        <w:tc>
          <w:tcPr>
            <w:tcW w:w="310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վարելահող</w:t>
            </w:r>
          </w:p>
        </w:tc>
        <w:tc>
          <w:tcPr>
            <w:tcW w:w="10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հա</w:t>
            </w:r>
          </w:p>
        </w:tc>
        <w:tc>
          <w:tcPr>
            <w:tcW w:w="1160" w:type="dxa"/>
            <w:tcBorders>
              <w:top w:val="nil"/>
              <w:left w:val="nil"/>
              <w:bottom w:val="single" w:sz="4" w:space="0" w:color="auto"/>
              <w:right w:val="single" w:sz="4" w:space="0" w:color="auto"/>
            </w:tcBorders>
            <w:shd w:val="clear" w:color="auto" w:fill="auto"/>
            <w:noWrap/>
            <w:vAlign w:val="center"/>
            <w:hideMark/>
          </w:tcPr>
          <w:p w:rsidR="009C073F" w:rsidRPr="009C073F" w:rsidRDefault="009C073F" w:rsidP="009C073F">
            <w:pPr>
              <w:spacing w:after="0" w:line="240" w:lineRule="auto"/>
              <w:jc w:val="center"/>
              <w:rPr>
                <w:rFonts w:ascii="Sylfaen" w:hAnsi="Sylfaen" w:cs="Calibri"/>
                <w:sz w:val="20"/>
                <w:szCs w:val="20"/>
                <w:lang w:val="en-US" w:eastAsia="en-US"/>
              </w:rPr>
            </w:pPr>
            <w:r w:rsidRPr="009C073F">
              <w:rPr>
                <w:rFonts w:ascii="Sylfaen" w:hAnsi="Sylfaen" w:cs="Calibri"/>
                <w:sz w:val="20"/>
                <w:szCs w:val="20"/>
                <w:lang w:val="en-US" w:eastAsia="en-US"/>
              </w:rPr>
              <w:t>309.36</w:t>
            </w:r>
          </w:p>
        </w:tc>
        <w:tc>
          <w:tcPr>
            <w:tcW w:w="148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309.36</w:t>
            </w:r>
          </w:p>
        </w:tc>
        <w:tc>
          <w:tcPr>
            <w:tcW w:w="14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309.36</w:t>
            </w:r>
          </w:p>
        </w:tc>
      </w:tr>
      <w:tr w:rsidR="009C073F" w:rsidRPr="009C073F" w:rsidTr="009C073F">
        <w:trPr>
          <w:trHeight w:val="20"/>
          <w:jc w:val="center"/>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 </w:t>
            </w:r>
          </w:p>
        </w:tc>
        <w:tc>
          <w:tcPr>
            <w:tcW w:w="310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բազմամյա տնկարկներ</w:t>
            </w:r>
          </w:p>
        </w:tc>
        <w:tc>
          <w:tcPr>
            <w:tcW w:w="10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հա</w:t>
            </w:r>
          </w:p>
        </w:tc>
        <w:tc>
          <w:tcPr>
            <w:tcW w:w="116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i/>
                <w:iCs/>
                <w:color w:val="000000"/>
                <w:sz w:val="20"/>
                <w:szCs w:val="20"/>
                <w:lang w:val="en-US" w:eastAsia="en-US"/>
              </w:rPr>
            </w:pPr>
            <w:r w:rsidRPr="009C073F">
              <w:rPr>
                <w:rFonts w:ascii="Sylfaen" w:hAnsi="Sylfaen" w:cs="Calibri"/>
                <w:i/>
                <w:iCs/>
                <w:color w:val="000000"/>
                <w:sz w:val="20"/>
                <w:szCs w:val="20"/>
                <w:lang w:val="en-US" w:eastAsia="en-US"/>
              </w:rPr>
              <w:t> </w:t>
            </w:r>
          </w:p>
        </w:tc>
        <w:tc>
          <w:tcPr>
            <w:tcW w:w="148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i/>
                <w:iCs/>
                <w:color w:val="000000"/>
                <w:sz w:val="20"/>
                <w:szCs w:val="20"/>
                <w:lang w:val="en-US" w:eastAsia="en-US"/>
              </w:rPr>
            </w:pPr>
            <w:r w:rsidRPr="009C073F">
              <w:rPr>
                <w:rFonts w:ascii="Sylfaen" w:hAnsi="Sylfaen" w:cs="Calibri"/>
                <w:i/>
                <w:iCs/>
                <w:color w:val="000000"/>
                <w:sz w:val="20"/>
                <w:szCs w:val="20"/>
                <w:lang w:val="en-US" w:eastAsia="en-US"/>
              </w:rPr>
              <w:t>0</w:t>
            </w:r>
          </w:p>
        </w:tc>
        <w:tc>
          <w:tcPr>
            <w:tcW w:w="14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i/>
                <w:iCs/>
                <w:color w:val="000000"/>
                <w:sz w:val="20"/>
                <w:szCs w:val="20"/>
                <w:lang w:val="en-US" w:eastAsia="en-US"/>
              </w:rPr>
            </w:pPr>
            <w:r w:rsidRPr="009C073F">
              <w:rPr>
                <w:rFonts w:ascii="Sylfaen" w:hAnsi="Sylfaen" w:cs="Calibri"/>
                <w:i/>
                <w:iCs/>
                <w:color w:val="000000"/>
                <w:sz w:val="20"/>
                <w:szCs w:val="20"/>
                <w:lang w:val="en-US" w:eastAsia="en-US"/>
              </w:rPr>
              <w:t>0</w:t>
            </w:r>
          </w:p>
        </w:tc>
      </w:tr>
      <w:tr w:rsidR="009C073F" w:rsidRPr="009C073F" w:rsidTr="009C073F">
        <w:trPr>
          <w:trHeight w:val="20"/>
          <w:jc w:val="center"/>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 </w:t>
            </w:r>
          </w:p>
        </w:tc>
        <w:tc>
          <w:tcPr>
            <w:tcW w:w="310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խոտհարքներ</w:t>
            </w:r>
          </w:p>
        </w:tc>
        <w:tc>
          <w:tcPr>
            <w:tcW w:w="10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հա</w:t>
            </w:r>
          </w:p>
        </w:tc>
        <w:tc>
          <w:tcPr>
            <w:tcW w:w="1160" w:type="dxa"/>
            <w:tcBorders>
              <w:top w:val="nil"/>
              <w:left w:val="nil"/>
              <w:bottom w:val="single" w:sz="4" w:space="0" w:color="auto"/>
              <w:right w:val="single" w:sz="4" w:space="0" w:color="auto"/>
            </w:tcBorders>
            <w:shd w:val="clear" w:color="auto" w:fill="auto"/>
            <w:noWrap/>
            <w:vAlign w:val="center"/>
            <w:hideMark/>
          </w:tcPr>
          <w:p w:rsidR="009C073F" w:rsidRPr="009C073F" w:rsidRDefault="009C073F" w:rsidP="009C073F">
            <w:pPr>
              <w:spacing w:after="0" w:line="240" w:lineRule="auto"/>
              <w:jc w:val="center"/>
              <w:rPr>
                <w:rFonts w:ascii="Sylfaen" w:hAnsi="Sylfaen" w:cs="Calibri"/>
                <w:sz w:val="20"/>
                <w:szCs w:val="20"/>
                <w:lang w:val="en-US" w:eastAsia="en-US"/>
              </w:rPr>
            </w:pPr>
            <w:r w:rsidRPr="009C073F">
              <w:rPr>
                <w:rFonts w:ascii="Sylfaen" w:hAnsi="Sylfaen" w:cs="Calibri"/>
                <w:sz w:val="20"/>
                <w:szCs w:val="20"/>
                <w:lang w:val="en-US" w:eastAsia="en-US"/>
              </w:rPr>
              <w:t>9.69</w:t>
            </w:r>
          </w:p>
        </w:tc>
        <w:tc>
          <w:tcPr>
            <w:tcW w:w="148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9.69</w:t>
            </w:r>
          </w:p>
        </w:tc>
        <w:tc>
          <w:tcPr>
            <w:tcW w:w="14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9.69</w:t>
            </w:r>
          </w:p>
        </w:tc>
      </w:tr>
      <w:tr w:rsidR="009C073F" w:rsidRPr="009C073F" w:rsidTr="009C073F">
        <w:trPr>
          <w:trHeight w:val="20"/>
          <w:jc w:val="center"/>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 </w:t>
            </w:r>
          </w:p>
        </w:tc>
        <w:tc>
          <w:tcPr>
            <w:tcW w:w="310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արոտավայր</w:t>
            </w:r>
          </w:p>
        </w:tc>
        <w:tc>
          <w:tcPr>
            <w:tcW w:w="10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հա</w:t>
            </w:r>
          </w:p>
        </w:tc>
        <w:tc>
          <w:tcPr>
            <w:tcW w:w="1160" w:type="dxa"/>
            <w:tcBorders>
              <w:top w:val="nil"/>
              <w:left w:val="nil"/>
              <w:bottom w:val="single" w:sz="4" w:space="0" w:color="auto"/>
              <w:right w:val="single" w:sz="4" w:space="0" w:color="auto"/>
            </w:tcBorders>
            <w:shd w:val="clear" w:color="auto" w:fill="auto"/>
            <w:noWrap/>
            <w:vAlign w:val="center"/>
            <w:hideMark/>
          </w:tcPr>
          <w:p w:rsidR="009C073F" w:rsidRPr="009C073F" w:rsidRDefault="009C073F" w:rsidP="009C073F">
            <w:pPr>
              <w:spacing w:after="0" w:line="240" w:lineRule="auto"/>
              <w:jc w:val="center"/>
              <w:rPr>
                <w:rFonts w:ascii="Sylfaen" w:hAnsi="Sylfaen" w:cs="Calibri"/>
                <w:sz w:val="20"/>
                <w:szCs w:val="20"/>
                <w:lang w:val="en-US" w:eastAsia="en-US"/>
              </w:rPr>
            </w:pPr>
            <w:r w:rsidRPr="009C073F">
              <w:rPr>
                <w:rFonts w:ascii="Sylfaen" w:hAnsi="Sylfaen" w:cs="Calibri"/>
                <w:sz w:val="20"/>
                <w:szCs w:val="20"/>
                <w:lang w:val="en-US" w:eastAsia="en-US"/>
              </w:rPr>
              <w:t>923.45</w:t>
            </w:r>
          </w:p>
        </w:tc>
        <w:tc>
          <w:tcPr>
            <w:tcW w:w="148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923.45</w:t>
            </w:r>
          </w:p>
        </w:tc>
        <w:tc>
          <w:tcPr>
            <w:tcW w:w="14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923.45</w:t>
            </w:r>
          </w:p>
        </w:tc>
      </w:tr>
      <w:tr w:rsidR="009C073F" w:rsidRPr="009C073F" w:rsidTr="009C073F">
        <w:trPr>
          <w:trHeight w:val="20"/>
          <w:jc w:val="center"/>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 </w:t>
            </w:r>
          </w:p>
        </w:tc>
        <w:tc>
          <w:tcPr>
            <w:tcW w:w="310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այլ հողատեսքեր</w:t>
            </w:r>
          </w:p>
        </w:tc>
        <w:tc>
          <w:tcPr>
            <w:tcW w:w="10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հա</w:t>
            </w:r>
          </w:p>
        </w:tc>
        <w:tc>
          <w:tcPr>
            <w:tcW w:w="1160" w:type="dxa"/>
            <w:tcBorders>
              <w:top w:val="nil"/>
              <w:left w:val="nil"/>
              <w:bottom w:val="single" w:sz="4" w:space="0" w:color="auto"/>
              <w:right w:val="single" w:sz="4" w:space="0" w:color="auto"/>
            </w:tcBorders>
            <w:shd w:val="clear" w:color="auto" w:fill="auto"/>
            <w:noWrap/>
            <w:vAlign w:val="center"/>
            <w:hideMark/>
          </w:tcPr>
          <w:p w:rsidR="009C073F" w:rsidRPr="009C073F" w:rsidRDefault="009C073F" w:rsidP="009C073F">
            <w:pPr>
              <w:spacing w:after="0" w:line="240" w:lineRule="auto"/>
              <w:jc w:val="center"/>
              <w:rPr>
                <w:rFonts w:ascii="Sylfaen" w:hAnsi="Sylfaen" w:cs="Calibri"/>
                <w:sz w:val="20"/>
                <w:szCs w:val="20"/>
                <w:lang w:val="en-US" w:eastAsia="en-US"/>
              </w:rPr>
            </w:pPr>
            <w:r w:rsidRPr="009C073F">
              <w:rPr>
                <w:rFonts w:ascii="Sylfaen" w:hAnsi="Sylfaen" w:cs="Calibri"/>
                <w:sz w:val="20"/>
                <w:szCs w:val="20"/>
                <w:lang w:val="en-US" w:eastAsia="en-US"/>
              </w:rPr>
              <w:t>34.03</w:t>
            </w:r>
          </w:p>
        </w:tc>
        <w:tc>
          <w:tcPr>
            <w:tcW w:w="148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34.03</w:t>
            </w:r>
          </w:p>
        </w:tc>
        <w:tc>
          <w:tcPr>
            <w:tcW w:w="14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34.03</w:t>
            </w:r>
          </w:p>
        </w:tc>
      </w:tr>
      <w:tr w:rsidR="009C073F" w:rsidRPr="009C073F" w:rsidTr="009C073F">
        <w:trPr>
          <w:trHeight w:val="20"/>
          <w:jc w:val="center"/>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 </w:t>
            </w:r>
          </w:p>
        </w:tc>
        <w:tc>
          <w:tcPr>
            <w:tcW w:w="310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rPr>
                <w:rFonts w:ascii="Sylfaen" w:hAnsi="Sylfaen" w:cs="Calibri"/>
                <w:b/>
                <w:bCs/>
                <w:i/>
                <w:iCs/>
                <w:color w:val="000000"/>
                <w:sz w:val="18"/>
                <w:szCs w:val="18"/>
                <w:lang w:val="en-US" w:eastAsia="en-US"/>
              </w:rPr>
            </w:pPr>
            <w:r w:rsidRPr="009C073F">
              <w:rPr>
                <w:rFonts w:ascii="Sylfaen" w:hAnsi="Sylfaen" w:cs="Calibri"/>
                <w:b/>
                <w:bCs/>
                <w:i/>
                <w:iCs/>
                <w:color w:val="000000"/>
                <w:sz w:val="18"/>
                <w:szCs w:val="18"/>
                <w:lang w:val="en-US" w:eastAsia="en-US"/>
              </w:rPr>
              <w:t>Անտառային հողեր</w:t>
            </w:r>
          </w:p>
        </w:tc>
        <w:tc>
          <w:tcPr>
            <w:tcW w:w="10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հա</w:t>
            </w:r>
          </w:p>
        </w:tc>
        <w:tc>
          <w:tcPr>
            <w:tcW w:w="1160" w:type="dxa"/>
            <w:tcBorders>
              <w:top w:val="nil"/>
              <w:left w:val="nil"/>
              <w:bottom w:val="nil"/>
              <w:right w:val="single" w:sz="4" w:space="0" w:color="auto"/>
            </w:tcBorders>
            <w:shd w:val="clear" w:color="auto" w:fill="auto"/>
            <w:noWrap/>
            <w:vAlign w:val="center"/>
            <w:hideMark/>
          </w:tcPr>
          <w:p w:rsidR="009C073F" w:rsidRPr="009C073F" w:rsidRDefault="009C073F" w:rsidP="009C073F">
            <w:pPr>
              <w:spacing w:after="0" w:line="240" w:lineRule="auto"/>
              <w:jc w:val="center"/>
              <w:rPr>
                <w:rFonts w:ascii="Sylfaen" w:hAnsi="Sylfaen" w:cs="Calibri"/>
                <w:sz w:val="20"/>
                <w:szCs w:val="20"/>
                <w:lang w:val="en-US" w:eastAsia="en-US"/>
              </w:rPr>
            </w:pPr>
            <w:r w:rsidRPr="009C073F">
              <w:rPr>
                <w:rFonts w:ascii="Sylfaen" w:hAnsi="Sylfaen" w:cs="Calibri"/>
                <w:sz w:val="20"/>
                <w:szCs w:val="20"/>
                <w:lang w:val="en-US" w:eastAsia="en-US"/>
              </w:rPr>
              <w:t>773.40</w:t>
            </w:r>
          </w:p>
        </w:tc>
        <w:tc>
          <w:tcPr>
            <w:tcW w:w="148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color w:val="000000"/>
                <w:sz w:val="20"/>
                <w:szCs w:val="20"/>
                <w:lang w:val="en-US" w:eastAsia="en-US"/>
              </w:rPr>
            </w:pPr>
            <w:r w:rsidRPr="009C073F">
              <w:rPr>
                <w:rFonts w:ascii="Sylfaen" w:hAnsi="Sylfaen" w:cs="Calibri"/>
                <w:b/>
                <w:bCs/>
                <w:color w:val="000000"/>
                <w:sz w:val="20"/>
                <w:szCs w:val="20"/>
                <w:lang w:val="en-US" w:eastAsia="en-US"/>
              </w:rPr>
              <w:t>772.525</w:t>
            </w:r>
          </w:p>
        </w:tc>
        <w:tc>
          <w:tcPr>
            <w:tcW w:w="14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color w:val="000000"/>
                <w:sz w:val="20"/>
                <w:szCs w:val="20"/>
                <w:lang w:val="en-US" w:eastAsia="en-US"/>
              </w:rPr>
            </w:pPr>
            <w:r w:rsidRPr="009C073F">
              <w:rPr>
                <w:rFonts w:ascii="Sylfaen" w:hAnsi="Sylfaen" w:cs="Calibri"/>
                <w:b/>
                <w:bCs/>
                <w:color w:val="000000"/>
                <w:sz w:val="20"/>
                <w:szCs w:val="20"/>
                <w:lang w:val="en-US" w:eastAsia="en-US"/>
              </w:rPr>
              <w:t>772.525</w:t>
            </w:r>
          </w:p>
        </w:tc>
      </w:tr>
      <w:tr w:rsidR="009C073F" w:rsidRPr="009C073F" w:rsidTr="009C073F">
        <w:trPr>
          <w:trHeight w:val="20"/>
          <w:jc w:val="center"/>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 </w:t>
            </w:r>
          </w:p>
        </w:tc>
        <w:tc>
          <w:tcPr>
            <w:tcW w:w="310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rPr>
                <w:rFonts w:ascii="Sylfaen" w:hAnsi="Sylfaen" w:cs="Calibri"/>
                <w:b/>
                <w:bCs/>
                <w:i/>
                <w:iCs/>
                <w:color w:val="000000"/>
                <w:sz w:val="18"/>
                <w:szCs w:val="18"/>
                <w:lang w:val="en-US" w:eastAsia="en-US"/>
              </w:rPr>
            </w:pPr>
            <w:r w:rsidRPr="009C073F">
              <w:rPr>
                <w:rFonts w:ascii="Sylfaen" w:hAnsi="Sylfaen" w:cs="Calibri"/>
                <w:b/>
                <w:bCs/>
                <w:i/>
                <w:iCs/>
                <w:color w:val="000000"/>
                <w:sz w:val="18"/>
                <w:szCs w:val="18"/>
                <w:lang w:val="en-US" w:eastAsia="en-US"/>
              </w:rPr>
              <w:t>Ջրային հողեր</w:t>
            </w:r>
          </w:p>
        </w:tc>
        <w:tc>
          <w:tcPr>
            <w:tcW w:w="10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հա</w:t>
            </w:r>
          </w:p>
        </w:tc>
        <w:tc>
          <w:tcPr>
            <w:tcW w:w="1160" w:type="dxa"/>
            <w:tcBorders>
              <w:top w:val="single" w:sz="4" w:space="0" w:color="auto"/>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color w:val="000000"/>
                <w:sz w:val="20"/>
                <w:szCs w:val="20"/>
                <w:lang w:val="en-US" w:eastAsia="en-US"/>
              </w:rPr>
            </w:pPr>
            <w:r w:rsidRPr="009C073F">
              <w:rPr>
                <w:rFonts w:ascii="Sylfaen" w:hAnsi="Sylfaen" w:cs="Calibri"/>
                <w:b/>
                <w:bCs/>
                <w:color w:val="000000"/>
                <w:sz w:val="20"/>
                <w:szCs w:val="20"/>
                <w:lang w:val="en-US" w:eastAsia="en-US"/>
              </w:rPr>
              <w:t>1.67</w:t>
            </w:r>
          </w:p>
        </w:tc>
        <w:tc>
          <w:tcPr>
            <w:tcW w:w="148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color w:val="000000"/>
                <w:sz w:val="20"/>
                <w:szCs w:val="20"/>
                <w:lang w:val="en-US" w:eastAsia="en-US"/>
              </w:rPr>
            </w:pPr>
            <w:r w:rsidRPr="009C073F">
              <w:rPr>
                <w:rFonts w:ascii="Sylfaen" w:hAnsi="Sylfaen" w:cs="Calibri"/>
                <w:b/>
                <w:bCs/>
                <w:color w:val="000000"/>
                <w:sz w:val="20"/>
                <w:szCs w:val="20"/>
                <w:lang w:val="en-US" w:eastAsia="en-US"/>
              </w:rPr>
              <w:t>1.67</w:t>
            </w:r>
          </w:p>
        </w:tc>
        <w:tc>
          <w:tcPr>
            <w:tcW w:w="14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b/>
                <w:bCs/>
                <w:color w:val="000000"/>
                <w:sz w:val="20"/>
                <w:szCs w:val="20"/>
                <w:lang w:val="en-US" w:eastAsia="en-US"/>
              </w:rPr>
            </w:pPr>
            <w:r w:rsidRPr="009C073F">
              <w:rPr>
                <w:rFonts w:ascii="Sylfaen" w:hAnsi="Sylfaen" w:cs="Calibri"/>
                <w:b/>
                <w:bCs/>
                <w:color w:val="000000"/>
                <w:sz w:val="20"/>
                <w:szCs w:val="20"/>
                <w:lang w:val="en-US" w:eastAsia="en-US"/>
              </w:rPr>
              <w:t>1.67</w:t>
            </w:r>
          </w:p>
        </w:tc>
      </w:tr>
      <w:tr w:rsidR="009C073F" w:rsidRPr="009C073F" w:rsidTr="009C073F">
        <w:trPr>
          <w:trHeight w:val="20"/>
          <w:jc w:val="center"/>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 </w:t>
            </w:r>
          </w:p>
        </w:tc>
        <w:tc>
          <w:tcPr>
            <w:tcW w:w="310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գետեր</w:t>
            </w:r>
          </w:p>
        </w:tc>
        <w:tc>
          <w:tcPr>
            <w:tcW w:w="10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հա</w:t>
            </w:r>
          </w:p>
        </w:tc>
        <w:tc>
          <w:tcPr>
            <w:tcW w:w="1160" w:type="dxa"/>
            <w:tcBorders>
              <w:top w:val="single" w:sz="8" w:space="0" w:color="auto"/>
              <w:left w:val="nil"/>
              <w:bottom w:val="single" w:sz="4" w:space="0" w:color="auto"/>
              <w:right w:val="single" w:sz="4" w:space="0" w:color="auto"/>
            </w:tcBorders>
            <w:shd w:val="clear" w:color="auto" w:fill="auto"/>
            <w:noWrap/>
            <w:vAlign w:val="center"/>
            <w:hideMark/>
          </w:tcPr>
          <w:p w:rsidR="009C073F" w:rsidRPr="009C073F" w:rsidRDefault="009C073F" w:rsidP="009C073F">
            <w:pPr>
              <w:spacing w:after="0" w:line="240" w:lineRule="auto"/>
              <w:jc w:val="center"/>
              <w:rPr>
                <w:rFonts w:ascii="Sylfaen" w:hAnsi="Sylfaen" w:cs="Calibri"/>
                <w:sz w:val="20"/>
                <w:szCs w:val="20"/>
                <w:lang w:val="en-US" w:eastAsia="en-US"/>
              </w:rPr>
            </w:pPr>
            <w:r w:rsidRPr="009C073F">
              <w:rPr>
                <w:rFonts w:ascii="Sylfaen" w:hAnsi="Sylfaen" w:cs="Calibri"/>
                <w:sz w:val="20"/>
                <w:szCs w:val="20"/>
                <w:lang w:val="en-US" w:eastAsia="en-US"/>
              </w:rPr>
              <w:t> </w:t>
            </w:r>
          </w:p>
        </w:tc>
        <w:tc>
          <w:tcPr>
            <w:tcW w:w="148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0</w:t>
            </w:r>
          </w:p>
        </w:tc>
        <w:tc>
          <w:tcPr>
            <w:tcW w:w="14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0</w:t>
            </w:r>
          </w:p>
        </w:tc>
      </w:tr>
      <w:tr w:rsidR="009C073F" w:rsidRPr="009C073F" w:rsidTr="009C073F">
        <w:trPr>
          <w:trHeight w:val="20"/>
          <w:jc w:val="center"/>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 </w:t>
            </w:r>
          </w:p>
        </w:tc>
        <w:tc>
          <w:tcPr>
            <w:tcW w:w="3100" w:type="dxa"/>
            <w:tcBorders>
              <w:top w:val="nil"/>
              <w:left w:val="nil"/>
              <w:bottom w:val="single" w:sz="4" w:space="0" w:color="auto"/>
              <w:right w:val="single" w:sz="4" w:space="0" w:color="auto"/>
            </w:tcBorders>
            <w:shd w:val="clear" w:color="auto" w:fill="auto"/>
            <w:noWrap/>
            <w:vAlign w:val="center"/>
            <w:hideMark/>
          </w:tcPr>
          <w:p w:rsidR="009C073F" w:rsidRPr="009C073F" w:rsidRDefault="009C073F" w:rsidP="009C073F">
            <w:pPr>
              <w:spacing w:after="0" w:line="240" w:lineRule="auto"/>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ջրամբարներ</w:t>
            </w:r>
          </w:p>
        </w:tc>
        <w:tc>
          <w:tcPr>
            <w:tcW w:w="10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հա</w:t>
            </w:r>
          </w:p>
        </w:tc>
        <w:tc>
          <w:tcPr>
            <w:tcW w:w="116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 </w:t>
            </w:r>
          </w:p>
        </w:tc>
        <w:tc>
          <w:tcPr>
            <w:tcW w:w="148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0</w:t>
            </w:r>
          </w:p>
        </w:tc>
        <w:tc>
          <w:tcPr>
            <w:tcW w:w="14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0</w:t>
            </w:r>
          </w:p>
        </w:tc>
      </w:tr>
      <w:tr w:rsidR="009C073F" w:rsidRPr="009C073F" w:rsidTr="009C073F">
        <w:trPr>
          <w:trHeight w:val="20"/>
          <w:jc w:val="center"/>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 </w:t>
            </w:r>
          </w:p>
        </w:tc>
        <w:tc>
          <w:tcPr>
            <w:tcW w:w="310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լճեր</w:t>
            </w:r>
          </w:p>
        </w:tc>
        <w:tc>
          <w:tcPr>
            <w:tcW w:w="10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հա</w:t>
            </w:r>
          </w:p>
        </w:tc>
        <w:tc>
          <w:tcPr>
            <w:tcW w:w="1160" w:type="dxa"/>
            <w:tcBorders>
              <w:top w:val="nil"/>
              <w:left w:val="nil"/>
              <w:bottom w:val="single" w:sz="4" w:space="0" w:color="auto"/>
              <w:right w:val="single" w:sz="4" w:space="0" w:color="auto"/>
            </w:tcBorders>
            <w:shd w:val="clear" w:color="auto" w:fill="auto"/>
            <w:noWrap/>
            <w:vAlign w:val="center"/>
            <w:hideMark/>
          </w:tcPr>
          <w:p w:rsidR="009C073F" w:rsidRPr="009C073F" w:rsidRDefault="009C073F" w:rsidP="009C073F">
            <w:pPr>
              <w:spacing w:after="0" w:line="240" w:lineRule="auto"/>
              <w:jc w:val="center"/>
              <w:rPr>
                <w:rFonts w:ascii="Sylfaen" w:hAnsi="Sylfaen" w:cs="Calibri"/>
                <w:sz w:val="20"/>
                <w:szCs w:val="20"/>
                <w:lang w:val="en-US" w:eastAsia="en-US"/>
              </w:rPr>
            </w:pPr>
            <w:r w:rsidRPr="009C073F">
              <w:rPr>
                <w:rFonts w:ascii="Sylfaen" w:hAnsi="Sylfaen" w:cs="Calibri"/>
                <w:sz w:val="20"/>
                <w:szCs w:val="20"/>
                <w:lang w:val="en-US" w:eastAsia="en-US"/>
              </w:rPr>
              <w:t> </w:t>
            </w:r>
          </w:p>
        </w:tc>
        <w:tc>
          <w:tcPr>
            <w:tcW w:w="148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0</w:t>
            </w:r>
          </w:p>
        </w:tc>
        <w:tc>
          <w:tcPr>
            <w:tcW w:w="14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0</w:t>
            </w:r>
          </w:p>
        </w:tc>
      </w:tr>
      <w:tr w:rsidR="009C073F" w:rsidRPr="009C073F" w:rsidTr="009C073F">
        <w:trPr>
          <w:trHeight w:val="20"/>
          <w:jc w:val="center"/>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 </w:t>
            </w:r>
          </w:p>
        </w:tc>
        <w:tc>
          <w:tcPr>
            <w:tcW w:w="310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ջրանցքներ</w:t>
            </w:r>
          </w:p>
        </w:tc>
        <w:tc>
          <w:tcPr>
            <w:tcW w:w="10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հա</w:t>
            </w:r>
          </w:p>
        </w:tc>
        <w:tc>
          <w:tcPr>
            <w:tcW w:w="1160" w:type="dxa"/>
            <w:tcBorders>
              <w:top w:val="nil"/>
              <w:left w:val="nil"/>
              <w:bottom w:val="single" w:sz="4" w:space="0" w:color="auto"/>
              <w:right w:val="single" w:sz="4" w:space="0" w:color="auto"/>
            </w:tcBorders>
            <w:shd w:val="clear" w:color="auto" w:fill="auto"/>
            <w:noWrap/>
            <w:vAlign w:val="center"/>
            <w:hideMark/>
          </w:tcPr>
          <w:p w:rsidR="009C073F" w:rsidRPr="009C073F" w:rsidRDefault="009C073F" w:rsidP="009C073F">
            <w:pPr>
              <w:spacing w:after="0" w:line="240" w:lineRule="auto"/>
              <w:jc w:val="center"/>
              <w:rPr>
                <w:rFonts w:ascii="Sylfaen" w:hAnsi="Sylfaen" w:cs="Calibri"/>
                <w:sz w:val="20"/>
                <w:szCs w:val="20"/>
                <w:lang w:val="en-US" w:eastAsia="en-US"/>
              </w:rPr>
            </w:pPr>
            <w:r w:rsidRPr="009C073F">
              <w:rPr>
                <w:rFonts w:ascii="Sylfaen" w:hAnsi="Sylfaen" w:cs="Calibri"/>
                <w:sz w:val="20"/>
                <w:szCs w:val="20"/>
                <w:lang w:val="en-US" w:eastAsia="en-US"/>
              </w:rPr>
              <w:t>1.67</w:t>
            </w:r>
          </w:p>
        </w:tc>
        <w:tc>
          <w:tcPr>
            <w:tcW w:w="148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1.67</w:t>
            </w:r>
          </w:p>
        </w:tc>
        <w:tc>
          <w:tcPr>
            <w:tcW w:w="14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1.67</w:t>
            </w:r>
          </w:p>
        </w:tc>
      </w:tr>
      <w:tr w:rsidR="009C073F" w:rsidRPr="009C073F" w:rsidTr="009C073F">
        <w:trPr>
          <w:trHeight w:val="20"/>
          <w:jc w:val="center"/>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 </w:t>
            </w:r>
          </w:p>
        </w:tc>
        <w:tc>
          <w:tcPr>
            <w:tcW w:w="310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հիդրոտեխ. և ջրտնտ. այլ օբ.</w:t>
            </w:r>
          </w:p>
        </w:tc>
        <w:tc>
          <w:tcPr>
            <w:tcW w:w="10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lang w:val="en-US" w:eastAsia="en-US"/>
              </w:rPr>
            </w:pPr>
            <w:r w:rsidRPr="009C073F">
              <w:rPr>
                <w:rFonts w:ascii="Sylfaen" w:hAnsi="Sylfaen" w:cs="Calibri"/>
                <w:color w:val="000000"/>
                <w:lang w:val="en-US" w:eastAsia="en-US"/>
              </w:rPr>
              <w:t>հա</w:t>
            </w:r>
          </w:p>
        </w:tc>
        <w:tc>
          <w:tcPr>
            <w:tcW w:w="1160" w:type="dxa"/>
            <w:tcBorders>
              <w:top w:val="nil"/>
              <w:left w:val="nil"/>
              <w:bottom w:val="single" w:sz="4" w:space="0" w:color="auto"/>
              <w:right w:val="single" w:sz="4" w:space="0" w:color="auto"/>
            </w:tcBorders>
            <w:shd w:val="clear" w:color="auto" w:fill="auto"/>
            <w:noWrap/>
            <w:vAlign w:val="center"/>
            <w:hideMark/>
          </w:tcPr>
          <w:p w:rsidR="009C073F" w:rsidRPr="009C073F" w:rsidRDefault="009C073F" w:rsidP="009C073F">
            <w:pPr>
              <w:spacing w:after="0" w:line="240" w:lineRule="auto"/>
              <w:jc w:val="center"/>
              <w:rPr>
                <w:rFonts w:ascii="Sylfaen" w:hAnsi="Sylfaen" w:cs="Calibri"/>
                <w:sz w:val="20"/>
                <w:szCs w:val="20"/>
                <w:lang w:val="en-US" w:eastAsia="en-US"/>
              </w:rPr>
            </w:pPr>
            <w:r w:rsidRPr="009C073F">
              <w:rPr>
                <w:rFonts w:ascii="Sylfaen" w:hAnsi="Sylfaen" w:cs="Calibri"/>
                <w:sz w:val="20"/>
                <w:szCs w:val="20"/>
                <w:lang w:val="en-US" w:eastAsia="en-US"/>
              </w:rPr>
              <w:t> </w:t>
            </w:r>
          </w:p>
        </w:tc>
        <w:tc>
          <w:tcPr>
            <w:tcW w:w="148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0</w:t>
            </w:r>
          </w:p>
        </w:tc>
        <w:tc>
          <w:tcPr>
            <w:tcW w:w="1440" w:type="dxa"/>
            <w:tcBorders>
              <w:top w:val="nil"/>
              <w:left w:val="nil"/>
              <w:bottom w:val="single" w:sz="4" w:space="0" w:color="auto"/>
              <w:right w:val="single" w:sz="4" w:space="0" w:color="auto"/>
            </w:tcBorders>
            <w:shd w:val="clear" w:color="auto" w:fill="auto"/>
            <w:vAlign w:val="center"/>
            <w:hideMark/>
          </w:tcPr>
          <w:p w:rsidR="009C073F" w:rsidRPr="009C073F" w:rsidRDefault="009C073F" w:rsidP="009C073F">
            <w:pPr>
              <w:spacing w:after="0" w:line="240" w:lineRule="auto"/>
              <w:jc w:val="center"/>
              <w:rPr>
                <w:rFonts w:ascii="Sylfaen" w:hAnsi="Sylfaen" w:cs="Calibri"/>
                <w:color w:val="000000"/>
                <w:sz w:val="20"/>
                <w:szCs w:val="20"/>
                <w:lang w:val="en-US" w:eastAsia="en-US"/>
              </w:rPr>
            </w:pPr>
            <w:r w:rsidRPr="009C073F">
              <w:rPr>
                <w:rFonts w:ascii="Sylfaen" w:hAnsi="Sylfaen" w:cs="Calibri"/>
                <w:color w:val="000000"/>
                <w:sz w:val="20"/>
                <w:szCs w:val="20"/>
                <w:lang w:val="en-US" w:eastAsia="en-US"/>
              </w:rPr>
              <w:t>0</w:t>
            </w:r>
          </w:p>
        </w:tc>
      </w:tr>
    </w:tbl>
    <w:p w:rsidR="009C073F" w:rsidRDefault="009C073F" w:rsidP="00EE0013">
      <w:pPr>
        <w:ind w:firstLine="567"/>
        <w:jc w:val="both"/>
        <w:rPr>
          <w:rFonts w:ascii="Sylfaen" w:hAnsi="Sylfaen"/>
          <w:lang w:eastAsia="x-none"/>
        </w:rPr>
      </w:pPr>
    </w:p>
    <w:p w:rsidR="00662D9B" w:rsidRPr="00D168A5" w:rsidRDefault="00662D9B" w:rsidP="009C073F">
      <w:pPr>
        <w:spacing w:after="0"/>
        <w:jc w:val="center"/>
        <w:rPr>
          <w:rFonts w:ascii="Sylfaen" w:hAnsi="Sylfaen" w:cs="Sylfaen"/>
          <w:b/>
          <w:color w:val="000000"/>
        </w:rPr>
      </w:pPr>
      <w:r w:rsidRPr="00D168A5">
        <w:rPr>
          <w:rFonts w:ascii="Sylfaen" w:hAnsi="Sylfaen" w:cs="Sylfaen"/>
          <w:b/>
          <w:color w:val="000000"/>
        </w:rPr>
        <w:t>Նախագծի</w:t>
      </w:r>
      <w:r w:rsidRPr="00D168A5">
        <w:rPr>
          <w:rFonts w:ascii="Sylfaen" w:hAnsi="Sylfaen" w:cs="Sylfaen"/>
          <w:b/>
          <w:color w:val="000000"/>
          <w:lang w:val="fr-FR"/>
        </w:rPr>
        <w:t xml:space="preserve"> </w:t>
      </w:r>
      <w:r w:rsidRPr="00D168A5">
        <w:rPr>
          <w:rFonts w:ascii="Sylfaen" w:hAnsi="Sylfaen" w:cs="Sylfaen"/>
          <w:b/>
          <w:color w:val="000000"/>
        </w:rPr>
        <w:t>այլընտրանքը</w:t>
      </w:r>
    </w:p>
    <w:p w:rsidR="00662D9B" w:rsidRPr="00D168A5" w:rsidRDefault="00662D9B" w:rsidP="00F820E8">
      <w:pPr>
        <w:autoSpaceDE w:val="0"/>
        <w:autoSpaceDN w:val="0"/>
        <w:adjustRightInd w:val="0"/>
        <w:spacing w:after="0" w:line="240" w:lineRule="auto"/>
        <w:ind w:firstLine="720"/>
        <w:jc w:val="both"/>
        <w:rPr>
          <w:rFonts w:ascii="Sylfaen" w:hAnsi="Sylfaen" w:cs="Sylfaen"/>
          <w:color w:val="252525"/>
          <w:lang w:val="hy-AM"/>
        </w:rPr>
      </w:pPr>
      <w:r w:rsidRPr="00D168A5">
        <w:rPr>
          <w:rFonts w:ascii="Sylfaen" w:hAnsi="Sylfaen" w:cs="Sylfaen"/>
          <w:color w:val="252525"/>
          <w:lang w:val="hy-AM"/>
        </w:rPr>
        <w:t>Որպես այլընտրանք կարելի է ընդունել զրոյական տարբերակը, երբ բնակավայրի որևէ զարգացում չի նախատեսվում, սակայն այն լավագույնը չէ, նման տարբերակը ոչինչ չի տալիս ազդակիր համայնքին:</w:t>
      </w:r>
    </w:p>
    <w:p w:rsidR="00662D9B" w:rsidRPr="00D168A5" w:rsidRDefault="00662D9B" w:rsidP="00F820E8">
      <w:pPr>
        <w:autoSpaceDE w:val="0"/>
        <w:autoSpaceDN w:val="0"/>
        <w:adjustRightInd w:val="0"/>
        <w:spacing w:after="0" w:line="240" w:lineRule="auto"/>
        <w:ind w:firstLine="720"/>
        <w:jc w:val="both"/>
        <w:rPr>
          <w:rFonts w:ascii="Sylfaen" w:hAnsi="Sylfaen" w:cs="Sylfaen"/>
          <w:color w:val="252525"/>
          <w:lang w:val="hy-AM"/>
        </w:rPr>
      </w:pPr>
      <w:r w:rsidRPr="00D168A5">
        <w:rPr>
          <w:rFonts w:ascii="Sylfaen" w:hAnsi="Sylfaen" w:cs="Sylfaen"/>
          <w:color w:val="252525"/>
          <w:lang w:val="hy-AM"/>
        </w:rPr>
        <w:t>Նախագիծը չունի այլընտրանք, քանի որ բնակավայրի զարգացումը՝ նախատեսված մեղմացուցիչ միջոցառումների կիրառման դեպքում շրջակա միջավայրի վրա էական ազդեցություն չի ունենա:</w:t>
      </w:r>
    </w:p>
    <w:p w:rsidR="00662D9B" w:rsidRPr="00D168A5" w:rsidRDefault="00662D9B" w:rsidP="00F820E8">
      <w:pPr>
        <w:tabs>
          <w:tab w:val="left" w:pos="7655"/>
        </w:tabs>
        <w:autoSpaceDE w:val="0"/>
        <w:autoSpaceDN w:val="0"/>
        <w:adjustRightInd w:val="0"/>
        <w:spacing w:after="0" w:line="360" w:lineRule="auto"/>
        <w:jc w:val="center"/>
        <w:rPr>
          <w:rFonts w:ascii="Sylfaen" w:hAnsi="Sylfaen" w:cs="Sylfaen"/>
          <w:b/>
          <w:lang w:val="hy-AM"/>
        </w:rPr>
      </w:pPr>
    </w:p>
    <w:p w:rsidR="00662D9B" w:rsidRPr="00D168A5" w:rsidRDefault="00662D9B" w:rsidP="00F820E8">
      <w:pPr>
        <w:tabs>
          <w:tab w:val="left" w:pos="7655"/>
        </w:tabs>
        <w:autoSpaceDE w:val="0"/>
        <w:autoSpaceDN w:val="0"/>
        <w:adjustRightInd w:val="0"/>
        <w:spacing w:after="0" w:line="360" w:lineRule="auto"/>
        <w:rPr>
          <w:rFonts w:ascii="Sylfaen" w:hAnsi="Sylfaen" w:cs="Sylfaen"/>
          <w:b/>
          <w:color w:val="252525"/>
          <w:lang w:val="hy-AM"/>
        </w:rPr>
      </w:pPr>
      <w:r w:rsidRPr="00D168A5">
        <w:rPr>
          <w:rFonts w:ascii="Sylfaen" w:hAnsi="Sylfaen" w:cs="Sylfaen"/>
          <w:b/>
          <w:lang w:val="hy-AM"/>
        </w:rPr>
        <w:lastRenderedPageBreak/>
        <w:t>Շրջակա միջավայրի մշտադիտարկումների պլան</w:t>
      </w:r>
    </w:p>
    <w:p w:rsidR="00662D9B" w:rsidRPr="00D168A5" w:rsidRDefault="00662D9B" w:rsidP="00F820E8">
      <w:pPr>
        <w:autoSpaceDE w:val="0"/>
        <w:autoSpaceDN w:val="0"/>
        <w:adjustRightInd w:val="0"/>
        <w:spacing w:after="0" w:line="240" w:lineRule="auto"/>
        <w:ind w:firstLine="720"/>
        <w:jc w:val="both"/>
        <w:rPr>
          <w:rFonts w:ascii="Sylfaen" w:hAnsi="Sylfaen" w:cs="Sylfaen"/>
          <w:color w:val="252525"/>
          <w:lang w:val="hy-AM"/>
        </w:rPr>
      </w:pPr>
      <w:r w:rsidRPr="00D168A5">
        <w:rPr>
          <w:rFonts w:ascii="Sylfaen" w:hAnsi="Sylfaen" w:cs="Sylfaen"/>
          <w:color w:val="252525"/>
          <w:lang w:val="hy-AM"/>
        </w:rPr>
        <w:t>Շրջակա միջավայրի վրա ազդեցությունը կանոնակարգելու նպատակով մշակվում է մոնիթորինգի պլան, որի միջոցով հնարավոր է ժամանակին և հավաստի տեղեկատվություն ստանալ շրջակա միջավայրի տարբեր բաղադրիչների վրա եղած բոլոր ազդեցությունների վերաբերյալ և ժամանակին կարգավորել` սահմանափակել դրանք</w:t>
      </w:r>
      <w:r w:rsidR="009F5564" w:rsidRPr="00D168A5">
        <w:rPr>
          <w:rFonts w:ascii="Sylfaen" w:hAnsi="Sylfaen" w:cs="Sylfaen"/>
          <w:color w:val="252525"/>
          <w:lang w:val="hy-AM"/>
        </w:rPr>
        <w:t>, իրականացնել կենսաբազմազանության մոնիթորինգ</w:t>
      </w:r>
      <w:r w:rsidRPr="00D168A5">
        <w:rPr>
          <w:rFonts w:ascii="Sylfaen" w:hAnsi="Sylfaen" w:cs="Sylfaen"/>
          <w:color w:val="252525"/>
          <w:lang w:val="hy-AM"/>
        </w:rPr>
        <w:t>:</w:t>
      </w:r>
    </w:p>
    <w:p w:rsidR="00662D9B" w:rsidRPr="00D168A5" w:rsidRDefault="00662D9B" w:rsidP="00F820E8">
      <w:pPr>
        <w:autoSpaceDE w:val="0"/>
        <w:autoSpaceDN w:val="0"/>
        <w:adjustRightInd w:val="0"/>
        <w:spacing w:after="0" w:line="240" w:lineRule="auto"/>
        <w:ind w:firstLine="720"/>
        <w:jc w:val="both"/>
        <w:rPr>
          <w:rFonts w:ascii="Sylfaen" w:hAnsi="Sylfaen" w:cs="Sylfaen"/>
          <w:color w:val="252525"/>
          <w:lang w:val="hy-AM"/>
        </w:rPr>
      </w:pPr>
      <w:r w:rsidRPr="00D168A5">
        <w:rPr>
          <w:rFonts w:ascii="Sylfaen" w:hAnsi="Sylfaen" w:cs="Sylfaen"/>
          <w:color w:val="252525"/>
          <w:lang w:val="hy-AM"/>
        </w:rPr>
        <w:t>Մթնոլորտային օդի որակի գնահատման մշտադիտարկումների համար նախատեսվող սարքավորումների տեղադրման վայրերի որոշմանը մեծապես օժանդակում են եղանակային պայմանները, տոպոգրաֆիան:</w:t>
      </w:r>
    </w:p>
    <w:p w:rsidR="00662D9B" w:rsidRPr="00D168A5" w:rsidRDefault="00662D9B" w:rsidP="00F820E8">
      <w:pPr>
        <w:autoSpaceDE w:val="0"/>
        <w:autoSpaceDN w:val="0"/>
        <w:adjustRightInd w:val="0"/>
        <w:spacing w:after="0" w:line="240" w:lineRule="auto"/>
        <w:ind w:firstLine="720"/>
        <w:jc w:val="both"/>
        <w:rPr>
          <w:rFonts w:ascii="Sylfaen" w:hAnsi="Sylfaen" w:cs="Sylfaen"/>
          <w:color w:val="252525"/>
          <w:lang w:val="hy-AM"/>
        </w:rPr>
      </w:pPr>
      <w:r w:rsidRPr="00D168A5">
        <w:rPr>
          <w:rFonts w:ascii="Sylfaen" w:hAnsi="Sylfaen" w:cs="Sylfaen"/>
          <w:color w:val="252525"/>
          <w:lang w:val="hy-AM"/>
        </w:rPr>
        <w:t>Մթնոլորտային օդի որակի մշտադիտարկումները պետք է իրականացվեն բավարար հաճախականությամբ, իսկ դրանց արդյունքները ենթարկվեն ստուգման:</w:t>
      </w:r>
    </w:p>
    <w:p w:rsidR="00662D9B" w:rsidRPr="00D168A5" w:rsidRDefault="00662D9B" w:rsidP="00F820E8">
      <w:pPr>
        <w:autoSpaceDE w:val="0"/>
        <w:autoSpaceDN w:val="0"/>
        <w:adjustRightInd w:val="0"/>
        <w:spacing w:after="0" w:line="240" w:lineRule="auto"/>
        <w:ind w:firstLine="720"/>
        <w:jc w:val="both"/>
        <w:rPr>
          <w:rFonts w:ascii="Sylfaen" w:hAnsi="Sylfaen" w:cs="Sylfaen"/>
          <w:color w:val="252525"/>
          <w:lang w:val="hy-AM"/>
        </w:rPr>
      </w:pPr>
      <w:r w:rsidRPr="00D168A5">
        <w:rPr>
          <w:rFonts w:ascii="Sylfaen" w:hAnsi="Sylfaen" w:cs="Sylfaen"/>
          <w:color w:val="252525"/>
          <w:lang w:val="hy-AM"/>
        </w:rPr>
        <w:t>Ստացված արդյունքները պետք է լինեն հասանելի հանրության լայն շերտերի համար:</w:t>
      </w:r>
    </w:p>
    <w:p w:rsidR="00662D9B" w:rsidRPr="00D168A5" w:rsidRDefault="00662D9B" w:rsidP="00F820E8">
      <w:pPr>
        <w:autoSpaceDE w:val="0"/>
        <w:autoSpaceDN w:val="0"/>
        <w:adjustRightInd w:val="0"/>
        <w:spacing w:after="0" w:line="240" w:lineRule="auto"/>
        <w:ind w:firstLine="720"/>
        <w:jc w:val="both"/>
        <w:rPr>
          <w:rFonts w:ascii="Sylfaen" w:hAnsi="Sylfaen" w:cs="Sylfaen"/>
          <w:color w:val="252525"/>
          <w:lang w:val="hy-AM"/>
        </w:rPr>
      </w:pPr>
      <w:r w:rsidRPr="00D168A5">
        <w:rPr>
          <w:rFonts w:ascii="Sylfaen" w:hAnsi="Sylfaen" w:cs="Sylfaen"/>
          <w:color w:val="252525"/>
          <w:lang w:val="hy-AM"/>
        </w:rPr>
        <w:t>Շրջակա միջավայրի վրա ազդեցության մոնիթորինգն ընդգրկում է`</w:t>
      </w:r>
    </w:p>
    <w:p w:rsidR="00662D9B" w:rsidRPr="00D168A5" w:rsidRDefault="00662D9B" w:rsidP="003F6ED6">
      <w:pPr>
        <w:pStyle w:val="ListParagraph"/>
        <w:numPr>
          <w:ilvl w:val="0"/>
          <w:numId w:val="20"/>
        </w:numPr>
        <w:ind w:left="360"/>
        <w:jc w:val="both"/>
        <w:textAlignment w:val="baseline"/>
        <w:rPr>
          <w:rFonts w:ascii="Sylfaen" w:hAnsi="Sylfaen" w:cs="Sylfaen"/>
          <w:color w:val="252525"/>
          <w:sz w:val="22"/>
          <w:szCs w:val="22"/>
          <w:lang w:val="hy-AM"/>
        </w:rPr>
      </w:pPr>
      <w:r w:rsidRPr="00D168A5">
        <w:rPr>
          <w:rFonts w:ascii="Sylfaen" w:hAnsi="Sylfaen" w:cs="Sylfaen"/>
          <w:color w:val="252525"/>
          <w:sz w:val="22"/>
          <w:szCs w:val="22"/>
          <w:lang w:val="hy-AM"/>
        </w:rPr>
        <w:t>մթնոլորտային օդ կատարվող աղտոտող նյութերի արտանետումների որակական և քանակական պարամետրերի պարբերական չափումներ, տարին մեկ անգամ հաճախականությամբ,</w:t>
      </w:r>
    </w:p>
    <w:p w:rsidR="00662D9B" w:rsidRPr="00D168A5" w:rsidRDefault="00662D9B" w:rsidP="003F6ED6">
      <w:pPr>
        <w:pStyle w:val="ListParagraph"/>
        <w:numPr>
          <w:ilvl w:val="0"/>
          <w:numId w:val="20"/>
        </w:numPr>
        <w:ind w:left="360"/>
        <w:jc w:val="both"/>
        <w:textAlignment w:val="baseline"/>
        <w:rPr>
          <w:rFonts w:ascii="Sylfaen" w:hAnsi="Sylfaen" w:cs="Sylfaen"/>
          <w:color w:val="252525"/>
          <w:sz w:val="22"/>
          <w:szCs w:val="22"/>
          <w:lang w:val="hy-AM"/>
        </w:rPr>
      </w:pPr>
      <w:r w:rsidRPr="00D168A5">
        <w:rPr>
          <w:rFonts w:ascii="Sylfaen" w:hAnsi="Sylfaen" w:cs="Sylfaen"/>
          <w:color w:val="252525"/>
          <w:sz w:val="22"/>
          <w:szCs w:val="22"/>
          <w:lang w:val="hy-AM"/>
        </w:rPr>
        <w:t>հողային ավազանի որակական և քանակական պարամետրերի պարբերական չափումներ,</w:t>
      </w:r>
    </w:p>
    <w:p w:rsidR="00662D9B" w:rsidRPr="00D168A5" w:rsidRDefault="00662D9B" w:rsidP="003F6ED6">
      <w:pPr>
        <w:pStyle w:val="ListParagraph"/>
        <w:numPr>
          <w:ilvl w:val="0"/>
          <w:numId w:val="20"/>
        </w:numPr>
        <w:ind w:left="360"/>
        <w:jc w:val="both"/>
        <w:textAlignment w:val="baseline"/>
        <w:rPr>
          <w:rFonts w:ascii="Sylfaen" w:hAnsi="Sylfaen" w:cs="Sylfaen"/>
          <w:color w:val="252525"/>
          <w:sz w:val="22"/>
          <w:szCs w:val="22"/>
          <w:lang w:val="hy-AM"/>
        </w:rPr>
      </w:pPr>
      <w:r w:rsidRPr="00D168A5">
        <w:rPr>
          <w:rFonts w:ascii="Sylfaen" w:hAnsi="Sylfaen" w:cs="Sylfaen"/>
          <w:color w:val="252525"/>
          <w:sz w:val="22"/>
          <w:szCs w:val="22"/>
          <w:lang w:val="hy-AM"/>
        </w:rPr>
        <w:t>ջրային ավազանի որակական և քանակական պարամետրերի պարբերական չափումներ։</w:t>
      </w:r>
    </w:p>
    <w:p w:rsidR="00662D9B" w:rsidRPr="00D168A5" w:rsidRDefault="00662D9B" w:rsidP="00F820E8">
      <w:pPr>
        <w:autoSpaceDE w:val="0"/>
        <w:autoSpaceDN w:val="0"/>
        <w:adjustRightInd w:val="0"/>
        <w:spacing w:after="0" w:line="240" w:lineRule="auto"/>
        <w:ind w:firstLine="720"/>
        <w:jc w:val="both"/>
        <w:rPr>
          <w:rFonts w:ascii="Sylfaen" w:hAnsi="Sylfaen" w:cs="Sylfaen"/>
          <w:color w:val="252525"/>
          <w:lang w:val="hy-AM"/>
        </w:rPr>
      </w:pPr>
      <w:r w:rsidRPr="00D168A5">
        <w:rPr>
          <w:rFonts w:ascii="Sylfaen" w:hAnsi="Sylfaen" w:cs="Sylfaen"/>
          <w:color w:val="252525"/>
          <w:lang w:val="hy-AM"/>
        </w:rPr>
        <w:t>Շրջակա միջավայրի վրա բացասական ազդեցության կանխարգելմանն և մեղմացմանն ուղղված մշտադիտարկումների իրականացման նպատակով նախատեսվում է տարեկան մասնահանել 100.0 հազ.դրամ:</w:t>
      </w:r>
    </w:p>
    <w:p w:rsidR="00662D9B" w:rsidRPr="00D168A5" w:rsidRDefault="00662D9B" w:rsidP="00F820E8">
      <w:pPr>
        <w:spacing w:after="0"/>
        <w:rPr>
          <w:rFonts w:ascii="Sylfaen" w:hAnsi="Sylfaen" w:cs="Sylfaen"/>
          <w:b/>
          <w:lang w:val="hy-AM"/>
        </w:rPr>
      </w:pPr>
    </w:p>
    <w:p w:rsidR="00D168A5" w:rsidRDefault="00D168A5">
      <w:pPr>
        <w:spacing w:after="0" w:line="240" w:lineRule="auto"/>
        <w:rPr>
          <w:rFonts w:ascii="Sylfaen" w:hAnsi="Sylfaen" w:cs="Sylfaen"/>
          <w:b/>
          <w:highlight w:val="yellow"/>
          <w:lang w:val="hy-AM"/>
        </w:rPr>
      </w:pPr>
      <w:r>
        <w:rPr>
          <w:rFonts w:ascii="Sylfaen" w:hAnsi="Sylfaen" w:cs="Sylfaen"/>
          <w:b/>
          <w:highlight w:val="yellow"/>
          <w:lang w:val="hy-AM"/>
        </w:rPr>
        <w:br w:type="page"/>
      </w:r>
    </w:p>
    <w:p w:rsidR="00662D9B" w:rsidRPr="00D168A5" w:rsidRDefault="00662D9B" w:rsidP="00F820E8">
      <w:pPr>
        <w:spacing w:after="0"/>
        <w:jc w:val="both"/>
        <w:rPr>
          <w:rFonts w:ascii="Sylfaen" w:hAnsi="Sylfaen" w:cs="Sylfaen"/>
          <w:b/>
          <w:lang w:val="fr-FR"/>
        </w:rPr>
      </w:pPr>
      <w:r w:rsidRPr="00D168A5">
        <w:rPr>
          <w:rFonts w:ascii="Sylfaen" w:hAnsi="Sylfaen" w:cs="Sylfaen"/>
          <w:b/>
          <w:lang w:val="hy-AM"/>
        </w:rPr>
        <w:lastRenderedPageBreak/>
        <w:t xml:space="preserve">Հավելված 1                                                                       </w:t>
      </w:r>
    </w:p>
    <w:p w:rsidR="00662D9B" w:rsidRPr="00D168A5" w:rsidRDefault="00662D9B" w:rsidP="00F820E8">
      <w:pPr>
        <w:spacing w:after="0"/>
        <w:jc w:val="both"/>
        <w:rPr>
          <w:rFonts w:ascii="Sylfaen" w:hAnsi="Sylfaen" w:cs="Sylfaen"/>
          <w:b/>
          <w:lang w:val="hy-AM"/>
        </w:rPr>
      </w:pPr>
      <w:r w:rsidRPr="00D168A5">
        <w:rPr>
          <w:rFonts w:ascii="Sylfaen" w:hAnsi="Sylfaen" w:cs="Sylfaen"/>
          <w:b/>
          <w:lang w:val="hy-AM"/>
        </w:rPr>
        <w:t>ՇՐՋԱԿԱ</w:t>
      </w:r>
      <w:r w:rsidRPr="00D168A5">
        <w:rPr>
          <w:rFonts w:ascii="Sylfaen" w:hAnsi="Sylfaen" w:cs="Sylfaen"/>
          <w:b/>
          <w:lang w:val="fr-FR"/>
        </w:rPr>
        <w:t xml:space="preserve"> </w:t>
      </w:r>
      <w:r w:rsidRPr="00D168A5">
        <w:rPr>
          <w:rFonts w:ascii="Sylfaen" w:hAnsi="Sylfaen" w:cs="Sylfaen"/>
          <w:b/>
          <w:lang w:val="hy-AM"/>
        </w:rPr>
        <w:t>ՄԻՋԱՎԱՅՐԻ</w:t>
      </w:r>
      <w:r w:rsidRPr="00D168A5">
        <w:rPr>
          <w:rFonts w:ascii="Sylfaen" w:hAnsi="Sylfaen" w:cs="Sylfaen"/>
          <w:b/>
          <w:lang w:val="fr-FR"/>
        </w:rPr>
        <w:t xml:space="preserve"> </w:t>
      </w:r>
      <w:r w:rsidRPr="00D168A5">
        <w:rPr>
          <w:rFonts w:ascii="Sylfaen" w:hAnsi="Sylfaen" w:cs="Sylfaen"/>
          <w:b/>
          <w:lang w:val="hy-AM"/>
        </w:rPr>
        <w:t>ՎՐԱ</w:t>
      </w:r>
      <w:r w:rsidRPr="00D168A5">
        <w:rPr>
          <w:rFonts w:ascii="Sylfaen" w:hAnsi="Sylfaen" w:cs="Sylfaen"/>
          <w:b/>
          <w:lang w:val="fr-FR"/>
        </w:rPr>
        <w:t xml:space="preserve"> </w:t>
      </w:r>
      <w:r w:rsidRPr="00D168A5">
        <w:rPr>
          <w:rFonts w:ascii="Sylfaen" w:hAnsi="Sylfaen" w:cs="Sylfaen"/>
          <w:b/>
          <w:lang w:val="hy-AM"/>
        </w:rPr>
        <w:t>ԱԶԴԵՑՈՒԹՅԱՆ</w:t>
      </w:r>
      <w:r w:rsidRPr="00D168A5">
        <w:rPr>
          <w:rFonts w:ascii="Sylfaen" w:hAnsi="Sylfaen" w:cs="Sylfaen"/>
          <w:b/>
          <w:lang w:val="fr-FR"/>
        </w:rPr>
        <w:t xml:space="preserve"> </w:t>
      </w:r>
      <w:r w:rsidRPr="00D168A5">
        <w:rPr>
          <w:rFonts w:ascii="Sylfaen" w:hAnsi="Sylfaen" w:cs="Sylfaen"/>
          <w:b/>
          <w:lang w:val="hy-AM"/>
        </w:rPr>
        <w:t>ԳՆԱՀԱՏՄԱՆ</w:t>
      </w:r>
      <w:r w:rsidRPr="00D168A5">
        <w:rPr>
          <w:rFonts w:ascii="Sylfaen" w:hAnsi="Sylfaen" w:cs="Sylfaen"/>
          <w:b/>
          <w:lang w:val="fr-FR"/>
        </w:rPr>
        <w:t xml:space="preserve"> </w:t>
      </w:r>
      <w:r w:rsidRPr="00D168A5">
        <w:rPr>
          <w:rFonts w:ascii="Sylfaen" w:hAnsi="Sylfaen" w:cs="Sylfaen"/>
          <w:b/>
          <w:lang w:val="hy-AM"/>
        </w:rPr>
        <w:t>ՕՐԵՆՍԴՐԱԿԱՆ</w:t>
      </w:r>
      <w:r w:rsidRPr="00D168A5">
        <w:rPr>
          <w:rFonts w:ascii="Sylfaen" w:hAnsi="Sylfaen" w:cs="Sylfaen"/>
          <w:b/>
          <w:lang w:val="fr-FR"/>
        </w:rPr>
        <w:t xml:space="preserve"> </w:t>
      </w:r>
      <w:r w:rsidRPr="00D168A5">
        <w:rPr>
          <w:rFonts w:ascii="Sylfaen" w:hAnsi="Sylfaen" w:cs="Sylfaen"/>
          <w:b/>
          <w:lang w:val="hy-AM"/>
        </w:rPr>
        <w:t>ԴԱՇՏԸ</w:t>
      </w:r>
    </w:p>
    <w:p w:rsidR="00662D9B" w:rsidRPr="00D05114" w:rsidRDefault="00662D9B" w:rsidP="00F820E8">
      <w:pPr>
        <w:spacing w:after="0" w:line="240" w:lineRule="auto"/>
        <w:ind w:firstLine="708"/>
        <w:jc w:val="both"/>
        <w:rPr>
          <w:rFonts w:ascii="Sylfaen" w:hAnsi="Sylfaen" w:cs="Sylfaen"/>
          <w:kern w:val="24"/>
          <w:lang w:val="hy-AM" w:eastAsia="en-US"/>
        </w:rPr>
      </w:pPr>
      <w:r w:rsidRPr="00D05114">
        <w:rPr>
          <w:rFonts w:ascii="Sylfaen" w:hAnsi="Sylfaen" w:cs="Sylfaen"/>
          <w:kern w:val="24"/>
          <w:lang w:val="hy-AM" w:eastAsia="en-US"/>
        </w:rPr>
        <w:t>Ստորև ներկայացվում են շրջակա միջավայրի պահպանության հարցերին առնչվող մի շարք ՀՀ օրենքներ.:</w:t>
      </w:r>
    </w:p>
    <w:p w:rsidR="00662D9B" w:rsidRPr="00D05114" w:rsidRDefault="00662D9B" w:rsidP="003F6ED6">
      <w:pPr>
        <w:pStyle w:val="ListParagraph"/>
        <w:numPr>
          <w:ilvl w:val="0"/>
          <w:numId w:val="21"/>
        </w:numPr>
        <w:textAlignment w:val="baseline"/>
        <w:rPr>
          <w:rFonts w:ascii="Sylfaen" w:hAnsi="Sylfaen" w:cs="Sylfaen"/>
          <w:sz w:val="22"/>
          <w:szCs w:val="22"/>
          <w:lang w:val="hy-AM"/>
        </w:rPr>
      </w:pPr>
      <w:r w:rsidRPr="00D05114">
        <w:rPr>
          <w:rFonts w:ascii="Sylfaen" w:hAnsi="Sylfaen" w:cs="Sylfaen"/>
          <w:sz w:val="22"/>
          <w:szCs w:val="22"/>
          <w:lang w:val="hy-AM"/>
        </w:rPr>
        <w:t>ՀՀ սահմանադրություն 2015 p., հոդված 12,</w:t>
      </w:r>
    </w:p>
    <w:p w:rsidR="00662D9B" w:rsidRPr="00D05114" w:rsidRDefault="00662D9B" w:rsidP="003F6ED6">
      <w:pPr>
        <w:pStyle w:val="ListParagraph"/>
        <w:numPr>
          <w:ilvl w:val="0"/>
          <w:numId w:val="21"/>
        </w:numPr>
        <w:jc w:val="both"/>
        <w:textAlignment w:val="baseline"/>
        <w:rPr>
          <w:rFonts w:ascii="Sylfaen" w:hAnsi="Sylfaen" w:cs="Sylfaen"/>
          <w:sz w:val="22"/>
          <w:szCs w:val="22"/>
          <w:lang w:val="hy-AM"/>
        </w:rPr>
      </w:pPr>
      <w:r w:rsidRPr="00D05114">
        <w:rPr>
          <w:rFonts w:ascii="Sylfaen" w:hAnsi="Sylfaen" w:cs="Sylfaen"/>
          <w:sz w:val="22"/>
          <w:szCs w:val="22"/>
          <w:lang w:val="hy-AM"/>
        </w:rPr>
        <w:t>&lt;&lt;Շրջակա միջավայրի վրա ազդեցության գնահատման և փորձաքննության մասին&gt;&gt; օրենքը (2014)</w:t>
      </w:r>
    </w:p>
    <w:p w:rsidR="00662D9B" w:rsidRPr="00D05114" w:rsidRDefault="00662D9B" w:rsidP="003F6ED6">
      <w:pPr>
        <w:pStyle w:val="ListParagraph"/>
        <w:numPr>
          <w:ilvl w:val="0"/>
          <w:numId w:val="21"/>
        </w:numPr>
        <w:jc w:val="both"/>
        <w:textAlignment w:val="baseline"/>
        <w:rPr>
          <w:rFonts w:ascii="Sylfaen" w:hAnsi="Sylfaen" w:cs="Sylfaen"/>
          <w:sz w:val="22"/>
          <w:szCs w:val="22"/>
          <w:lang w:val="hy-AM"/>
        </w:rPr>
      </w:pPr>
      <w:r w:rsidRPr="00D05114">
        <w:rPr>
          <w:rFonts w:ascii="Sylfaen" w:hAnsi="Sylfaen" w:cs="Sylfaen"/>
          <w:sz w:val="22"/>
          <w:szCs w:val="22"/>
          <w:lang w:val="hy-AM"/>
        </w:rPr>
        <w:t>&lt;&lt;Պատմության և մշակույթի անշարժ հուշարձանների ու պատմական միջավայրի պահպանության և օգտագործման մասին&gt;&gt; ՀՀ օրենքը (1998)</w:t>
      </w:r>
    </w:p>
    <w:p w:rsidR="00662D9B" w:rsidRPr="00D05114" w:rsidRDefault="00662D9B" w:rsidP="003F6ED6">
      <w:pPr>
        <w:pStyle w:val="ListParagraph"/>
        <w:numPr>
          <w:ilvl w:val="0"/>
          <w:numId w:val="21"/>
        </w:numPr>
        <w:jc w:val="both"/>
        <w:textAlignment w:val="baseline"/>
        <w:rPr>
          <w:rFonts w:ascii="Sylfaen" w:hAnsi="Sylfaen" w:cs="Sylfaen"/>
          <w:sz w:val="22"/>
          <w:szCs w:val="22"/>
          <w:lang w:val="hy-AM"/>
        </w:rPr>
      </w:pPr>
      <w:r w:rsidRPr="00D05114">
        <w:rPr>
          <w:rFonts w:ascii="Sylfaen" w:hAnsi="Sylfaen" w:cs="Sylfaen"/>
          <w:sz w:val="22"/>
          <w:szCs w:val="22"/>
          <w:lang w:val="hy-AM"/>
        </w:rPr>
        <w:t>&lt;&lt;Բուսական աշխարհի մասին&gt;&gt; ՀՀ օրենքը (1999) և &lt;&lt;Կենդանական աշխարհի մասին&gt;&gt;  ՀՀ օրենքը (2000)</w:t>
      </w:r>
    </w:p>
    <w:p w:rsidR="00662D9B" w:rsidRPr="00D05114" w:rsidRDefault="00662D9B" w:rsidP="003F6ED6">
      <w:pPr>
        <w:pStyle w:val="ListParagraph"/>
        <w:numPr>
          <w:ilvl w:val="0"/>
          <w:numId w:val="21"/>
        </w:numPr>
        <w:jc w:val="both"/>
        <w:textAlignment w:val="baseline"/>
        <w:rPr>
          <w:rFonts w:ascii="Sylfaen" w:hAnsi="Sylfaen" w:cs="Sylfaen"/>
          <w:sz w:val="22"/>
          <w:szCs w:val="22"/>
          <w:lang w:val="hy-AM"/>
        </w:rPr>
      </w:pPr>
      <w:r w:rsidRPr="00D05114">
        <w:rPr>
          <w:rFonts w:ascii="Sylfaen" w:hAnsi="Sylfaen" w:cs="Sylfaen"/>
          <w:sz w:val="22"/>
          <w:szCs w:val="22"/>
          <w:lang w:val="hy-AM"/>
        </w:rPr>
        <w:t>&lt;&lt;Մթնոլորտային օդի պահպանության մասին օրենքը&gt;&gt; (1999թ. լրամշակվել է 2007թ.)</w:t>
      </w:r>
    </w:p>
    <w:p w:rsidR="00662D9B" w:rsidRPr="00D05114" w:rsidRDefault="00662D9B" w:rsidP="003F6ED6">
      <w:pPr>
        <w:pStyle w:val="ListParagraph"/>
        <w:numPr>
          <w:ilvl w:val="0"/>
          <w:numId w:val="21"/>
        </w:numPr>
        <w:jc w:val="both"/>
        <w:textAlignment w:val="baseline"/>
        <w:rPr>
          <w:rFonts w:ascii="Sylfaen" w:hAnsi="Sylfaen" w:cs="Sylfaen"/>
          <w:sz w:val="22"/>
          <w:szCs w:val="22"/>
          <w:lang w:val="hy-AM"/>
        </w:rPr>
      </w:pPr>
      <w:r w:rsidRPr="00D05114">
        <w:rPr>
          <w:rFonts w:ascii="Sylfaen" w:hAnsi="Sylfaen" w:cs="Sylfaen"/>
          <w:sz w:val="22"/>
          <w:szCs w:val="22"/>
          <w:lang w:val="hy-AM"/>
        </w:rPr>
        <w:t>&lt;&lt;ՀՀ Հողային օրենսգիրքը&gt;&gt; (2001)</w:t>
      </w:r>
    </w:p>
    <w:p w:rsidR="00662D9B" w:rsidRPr="00D05114" w:rsidRDefault="00662D9B" w:rsidP="003F6ED6">
      <w:pPr>
        <w:pStyle w:val="ListParagraph"/>
        <w:numPr>
          <w:ilvl w:val="0"/>
          <w:numId w:val="21"/>
        </w:numPr>
        <w:jc w:val="both"/>
        <w:textAlignment w:val="baseline"/>
        <w:rPr>
          <w:rFonts w:ascii="Sylfaen" w:hAnsi="Sylfaen" w:cs="Sylfaen"/>
          <w:sz w:val="22"/>
          <w:szCs w:val="22"/>
          <w:lang w:val="hy-AM"/>
        </w:rPr>
      </w:pPr>
      <w:r w:rsidRPr="00D05114">
        <w:rPr>
          <w:rFonts w:ascii="Sylfaen" w:hAnsi="Sylfaen" w:cs="Sylfaen"/>
          <w:sz w:val="22"/>
          <w:szCs w:val="22"/>
          <w:lang w:val="hy-AM"/>
        </w:rPr>
        <w:t>&lt;&lt;ՀՀ Ընդերքի օրենսգիրքը&gt;&gt;  (2012)</w:t>
      </w:r>
    </w:p>
    <w:p w:rsidR="00662D9B" w:rsidRPr="00D05114" w:rsidRDefault="00662D9B" w:rsidP="003F6ED6">
      <w:pPr>
        <w:pStyle w:val="ListParagraph"/>
        <w:numPr>
          <w:ilvl w:val="0"/>
          <w:numId w:val="21"/>
        </w:numPr>
        <w:jc w:val="both"/>
        <w:textAlignment w:val="baseline"/>
        <w:rPr>
          <w:rFonts w:ascii="Sylfaen" w:hAnsi="Sylfaen" w:cs="Sylfaen"/>
          <w:sz w:val="22"/>
          <w:szCs w:val="22"/>
          <w:lang w:val="hy-AM"/>
        </w:rPr>
      </w:pPr>
      <w:r w:rsidRPr="00D05114">
        <w:rPr>
          <w:rFonts w:ascii="Sylfaen" w:hAnsi="Sylfaen" w:cs="Sylfaen"/>
          <w:sz w:val="22"/>
          <w:szCs w:val="22"/>
          <w:lang w:val="hy-AM"/>
        </w:rPr>
        <w:t xml:space="preserve">&lt;&lt;ՀՀ Ջրային օրենսգիրքը&gt;&gt;  (2002) </w:t>
      </w:r>
    </w:p>
    <w:p w:rsidR="00662D9B" w:rsidRPr="00D05114" w:rsidRDefault="00662D9B" w:rsidP="003F6ED6">
      <w:pPr>
        <w:pStyle w:val="ListParagraph"/>
        <w:numPr>
          <w:ilvl w:val="0"/>
          <w:numId w:val="21"/>
        </w:numPr>
        <w:jc w:val="both"/>
        <w:textAlignment w:val="baseline"/>
        <w:rPr>
          <w:rFonts w:ascii="Sylfaen" w:hAnsi="Sylfaen" w:cs="Sylfaen"/>
          <w:sz w:val="22"/>
          <w:szCs w:val="22"/>
          <w:lang w:val="hy-AM"/>
        </w:rPr>
      </w:pPr>
      <w:r w:rsidRPr="00D05114">
        <w:rPr>
          <w:rFonts w:ascii="Sylfaen" w:hAnsi="Sylfaen" w:cs="Sylfaen"/>
          <w:sz w:val="22"/>
          <w:szCs w:val="22"/>
          <w:lang w:val="hy-AM"/>
        </w:rPr>
        <w:t>&lt;&lt;Թափոնների մասին&gt;&gt; ՀՀ օրենքը (2004)</w:t>
      </w:r>
    </w:p>
    <w:p w:rsidR="00662D9B" w:rsidRPr="00D05114" w:rsidRDefault="00662D9B" w:rsidP="003F6ED6">
      <w:pPr>
        <w:pStyle w:val="ListParagraph"/>
        <w:numPr>
          <w:ilvl w:val="0"/>
          <w:numId w:val="21"/>
        </w:numPr>
        <w:jc w:val="both"/>
        <w:textAlignment w:val="baseline"/>
        <w:rPr>
          <w:rFonts w:ascii="Sylfaen" w:hAnsi="Sylfaen" w:cs="Sylfaen"/>
          <w:sz w:val="22"/>
          <w:szCs w:val="22"/>
          <w:lang w:val="hy-AM"/>
        </w:rPr>
      </w:pPr>
      <w:r w:rsidRPr="00D05114">
        <w:rPr>
          <w:rFonts w:ascii="Sylfaen" w:hAnsi="Sylfaen" w:cs="Sylfaen"/>
          <w:sz w:val="22"/>
          <w:szCs w:val="22"/>
          <w:lang w:val="hy-AM"/>
        </w:rPr>
        <w:t>&lt;&lt;Բնապահպանական վերահսկողության մասին&gt;&gt; ՀՀ օրենքը (2005)</w:t>
      </w:r>
    </w:p>
    <w:p w:rsidR="00662D9B" w:rsidRPr="00D05114" w:rsidRDefault="00662D9B" w:rsidP="003F6ED6">
      <w:pPr>
        <w:pStyle w:val="ListParagraph"/>
        <w:numPr>
          <w:ilvl w:val="0"/>
          <w:numId w:val="21"/>
        </w:numPr>
        <w:jc w:val="both"/>
        <w:textAlignment w:val="baseline"/>
        <w:rPr>
          <w:rFonts w:ascii="Sylfaen" w:hAnsi="Sylfaen" w:cs="Sylfaen"/>
          <w:sz w:val="22"/>
          <w:szCs w:val="22"/>
          <w:lang w:val="hy-AM"/>
        </w:rPr>
      </w:pPr>
      <w:r w:rsidRPr="00D05114">
        <w:rPr>
          <w:rFonts w:ascii="Sylfaen" w:hAnsi="Sylfaen" w:cs="Sylfaen"/>
          <w:sz w:val="22"/>
          <w:szCs w:val="22"/>
          <w:lang w:val="hy-AM"/>
        </w:rPr>
        <w:t xml:space="preserve">&lt;&lt;Ջրի ազգային քաղաքականության հիմնադրույթների մասին&gt;&gt; ՀՀ օրենքը  (2005) </w:t>
      </w:r>
    </w:p>
    <w:p w:rsidR="00662D9B" w:rsidRPr="00D05114" w:rsidRDefault="00662D9B" w:rsidP="003F6ED6">
      <w:pPr>
        <w:pStyle w:val="ListParagraph"/>
        <w:numPr>
          <w:ilvl w:val="0"/>
          <w:numId w:val="21"/>
        </w:numPr>
        <w:jc w:val="both"/>
        <w:textAlignment w:val="baseline"/>
        <w:rPr>
          <w:rFonts w:ascii="Sylfaen" w:hAnsi="Sylfaen" w:cs="Sylfaen"/>
          <w:sz w:val="22"/>
          <w:szCs w:val="22"/>
          <w:lang w:val="hy-AM"/>
        </w:rPr>
      </w:pPr>
      <w:r w:rsidRPr="00D05114">
        <w:rPr>
          <w:rFonts w:ascii="Sylfaen" w:hAnsi="Sylfaen" w:cs="Sylfaen"/>
          <w:sz w:val="22"/>
          <w:szCs w:val="22"/>
          <w:lang w:val="hy-AM"/>
        </w:rPr>
        <w:t xml:space="preserve">&lt;&lt;ՀՀ անտառային օրենսգիրքը&gt;&gt;  (2005) </w:t>
      </w:r>
    </w:p>
    <w:p w:rsidR="00662D9B" w:rsidRPr="00D05114" w:rsidRDefault="00662D9B" w:rsidP="003F6ED6">
      <w:pPr>
        <w:pStyle w:val="ListParagraph"/>
        <w:numPr>
          <w:ilvl w:val="0"/>
          <w:numId w:val="21"/>
        </w:numPr>
        <w:jc w:val="both"/>
        <w:textAlignment w:val="baseline"/>
        <w:rPr>
          <w:rFonts w:ascii="Sylfaen" w:hAnsi="Sylfaen" w:cs="Sylfaen"/>
          <w:sz w:val="22"/>
          <w:szCs w:val="22"/>
          <w:lang w:val="hy-AM"/>
        </w:rPr>
      </w:pPr>
      <w:r w:rsidRPr="00D05114">
        <w:rPr>
          <w:rFonts w:ascii="Sylfaen" w:hAnsi="Sylfaen" w:cs="Sylfaen"/>
          <w:sz w:val="22"/>
          <w:szCs w:val="22"/>
          <w:lang w:val="hy-AM"/>
        </w:rPr>
        <w:t>&lt;&lt;Ջրի ազգային ծրագրի մասին&gt;&gt; ՀՀ օրենքը  (2006)</w:t>
      </w:r>
    </w:p>
    <w:p w:rsidR="00662D9B" w:rsidRPr="00D05114" w:rsidRDefault="00662D9B" w:rsidP="003F6ED6">
      <w:pPr>
        <w:pStyle w:val="ListParagraph"/>
        <w:numPr>
          <w:ilvl w:val="0"/>
          <w:numId w:val="21"/>
        </w:numPr>
        <w:jc w:val="both"/>
        <w:textAlignment w:val="baseline"/>
        <w:rPr>
          <w:rFonts w:ascii="Sylfaen" w:hAnsi="Sylfaen" w:cs="Sylfaen"/>
          <w:sz w:val="22"/>
          <w:szCs w:val="22"/>
          <w:lang w:val="hy-AM"/>
        </w:rPr>
      </w:pPr>
      <w:r w:rsidRPr="00D05114">
        <w:rPr>
          <w:rFonts w:ascii="Sylfaen" w:hAnsi="Sylfaen" w:cs="Sylfaen"/>
          <w:sz w:val="22"/>
          <w:szCs w:val="22"/>
          <w:lang w:val="hy-AM"/>
        </w:rPr>
        <w:t>&lt;&lt;Բնության հատուկ պահպանվող տարածքների մասին&gt;&gt; ՀՀ օրենքը (2006)</w:t>
      </w:r>
    </w:p>
    <w:p w:rsidR="00662D9B" w:rsidRPr="00D05114" w:rsidRDefault="00662D9B" w:rsidP="003F6ED6">
      <w:pPr>
        <w:pStyle w:val="ListParagraph"/>
        <w:numPr>
          <w:ilvl w:val="0"/>
          <w:numId w:val="21"/>
        </w:numPr>
        <w:jc w:val="both"/>
        <w:textAlignment w:val="baseline"/>
        <w:rPr>
          <w:rFonts w:ascii="Sylfaen" w:hAnsi="Sylfaen" w:cs="Sylfaen"/>
          <w:sz w:val="22"/>
          <w:szCs w:val="22"/>
          <w:lang w:val="hy-AM"/>
        </w:rPr>
      </w:pPr>
      <w:r w:rsidRPr="00D05114">
        <w:rPr>
          <w:rFonts w:ascii="Sylfaen" w:hAnsi="Sylfaen" w:cs="Sylfaen"/>
          <w:sz w:val="22"/>
          <w:szCs w:val="22"/>
          <w:lang w:val="hy-AM"/>
        </w:rPr>
        <w:t>&lt;&lt;Հողերի օգտագործման և պահպանման նկատմամբ վերահսկողության մասին &gt;&gt; ՀՀ օրենքը (2008)</w:t>
      </w:r>
    </w:p>
    <w:p w:rsidR="00662D9B" w:rsidRPr="00D168A5" w:rsidRDefault="00662D9B" w:rsidP="003F6ED6">
      <w:pPr>
        <w:pStyle w:val="ListParagraph"/>
        <w:numPr>
          <w:ilvl w:val="0"/>
          <w:numId w:val="21"/>
        </w:numPr>
        <w:overflowPunct/>
        <w:autoSpaceDE/>
        <w:adjustRightInd/>
        <w:spacing w:line="276" w:lineRule="auto"/>
        <w:rPr>
          <w:rFonts w:ascii="Sylfaen" w:hAnsi="Sylfaen" w:cs="Arial"/>
          <w:sz w:val="22"/>
          <w:szCs w:val="22"/>
          <w:lang w:val="hy-AM"/>
        </w:rPr>
      </w:pPr>
      <w:r w:rsidRPr="00D168A5">
        <w:rPr>
          <w:rFonts w:ascii="Sylfaen" w:hAnsi="Sylfaen" w:cs="Sylfaen"/>
          <w:sz w:val="22"/>
          <w:szCs w:val="22"/>
          <w:lang w:val="hy-AM"/>
        </w:rPr>
        <w:t>ՀՀ կառավարության 2014թ. հուլիսի 31-ի «ՀՀ բուսական աշխարհի օբյեկտների պահպանության և բնական պայմաններում վերարտադրության նպատակով դրանց օգտագործման կարգը սահմանելու մասին» N781 որոշում</w:t>
      </w:r>
      <w:r w:rsidRPr="001F14FA">
        <w:rPr>
          <w:rFonts w:ascii="Sylfaen" w:hAnsi="Sylfaen" w:cs="Sylfaen"/>
          <w:sz w:val="22"/>
          <w:szCs w:val="22"/>
          <w:lang w:val="hy-AM"/>
        </w:rPr>
        <w:t>։</w:t>
      </w:r>
    </w:p>
    <w:p w:rsidR="00662D9B" w:rsidRPr="00D34690" w:rsidRDefault="00662D9B" w:rsidP="003F6ED6">
      <w:pPr>
        <w:pStyle w:val="ListParagraph"/>
        <w:numPr>
          <w:ilvl w:val="0"/>
          <w:numId w:val="21"/>
        </w:numPr>
        <w:overflowPunct/>
        <w:autoSpaceDE/>
        <w:adjustRightInd/>
        <w:spacing w:line="276" w:lineRule="auto"/>
        <w:rPr>
          <w:rFonts w:ascii="Sylfaen" w:hAnsi="Sylfaen" w:cs="Arial"/>
          <w:sz w:val="22"/>
          <w:szCs w:val="22"/>
          <w:lang w:val="hy-AM"/>
        </w:rPr>
      </w:pPr>
      <w:r w:rsidRPr="00D168A5">
        <w:rPr>
          <w:rFonts w:ascii="Sylfaen" w:hAnsi="Sylfaen" w:cs="Sylfaen"/>
          <w:sz w:val="22"/>
          <w:szCs w:val="22"/>
          <w:lang w:val="hy-AM"/>
        </w:rPr>
        <w:t>Բնության հուշարձանների ցանկը հաստատելու մասին» ՀՀ կառավարության 2008 թ. օգոստոսի 14-ի N967-Ն որոշում։</w:t>
      </w:r>
    </w:p>
    <w:p w:rsidR="00D34690" w:rsidRPr="00221716" w:rsidRDefault="00D34690" w:rsidP="00D34690">
      <w:pPr>
        <w:pStyle w:val="NormalWeb"/>
        <w:numPr>
          <w:ilvl w:val="0"/>
          <w:numId w:val="21"/>
        </w:numPr>
        <w:shd w:val="clear" w:color="auto" w:fill="FFFFFF"/>
        <w:spacing w:before="0" w:beforeAutospacing="0" w:after="0" w:afterAutospacing="0"/>
        <w:ind w:right="150"/>
        <w:jc w:val="both"/>
        <w:rPr>
          <w:rFonts w:ascii="Sylfaen" w:hAnsi="Sylfaen"/>
          <w:color w:val="000000"/>
          <w:sz w:val="23"/>
          <w:szCs w:val="23"/>
          <w:highlight w:val="yellow"/>
          <w:shd w:val="clear" w:color="auto" w:fill="FFFFFF"/>
          <w:lang w:val="hy-AM"/>
        </w:rPr>
      </w:pPr>
      <w:r w:rsidRPr="00221716">
        <w:rPr>
          <w:rFonts w:ascii="Sylfaen" w:hAnsi="Sylfaen"/>
          <w:color w:val="000000"/>
          <w:sz w:val="23"/>
          <w:szCs w:val="23"/>
          <w:highlight w:val="yellow"/>
          <w:lang w:val="hy-AM"/>
        </w:rPr>
        <w:t xml:space="preserve">ՀՀ կառավարության 2005 թվականի հունվարի 20-ի N 64-Ն որոշումը </w:t>
      </w:r>
      <w:r w:rsidRPr="00221716">
        <w:rPr>
          <w:rFonts w:ascii="Sylfaen" w:hAnsi="Sylfaen"/>
          <w:color w:val="000000"/>
          <w:sz w:val="23"/>
          <w:szCs w:val="23"/>
          <w:highlight w:val="yellow"/>
          <w:shd w:val="clear" w:color="auto" w:fill="FFFFFF"/>
          <w:lang w:val="hy-AM"/>
        </w:rPr>
        <w:t>ջրաէկոհամակարգերի սանիտարական պահպանման, հոսքի ձևավորման, ստորերկրյա ջրերի պահպանման, ջրապահպան, էկոտոնի և անօտարելի գոտիների տարածքների սահմանման չափորոշիչներ մասին</w:t>
      </w:r>
    </w:p>
    <w:p w:rsidR="00221716" w:rsidRPr="00221716" w:rsidRDefault="00221716" w:rsidP="00221716">
      <w:pPr>
        <w:pStyle w:val="NormalWeb"/>
        <w:numPr>
          <w:ilvl w:val="0"/>
          <w:numId w:val="21"/>
        </w:numPr>
        <w:shd w:val="clear" w:color="auto" w:fill="FFFFFF"/>
        <w:spacing w:before="0" w:beforeAutospacing="0" w:after="0" w:afterAutospacing="0"/>
        <w:ind w:right="150"/>
        <w:jc w:val="both"/>
        <w:rPr>
          <w:rFonts w:ascii="Sylfaen" w:hAnsi="Sylfaen"/>
          <w:color w:val="000000"/>
          <w:sz w:val="23"/>
          <w:szCs w:val="23"/>
          <w:highlight w:val="yellow"/>
          <w:shd w:val="clear" w:color="auto" w:fill="FFFFFF"/>
          <w:lang w:val="hy-AM"/>
        </w:rPr>
      </w:pPr>
      <w:r w:rsidRPr="00221716">
        <w:rPr>
          <w:rFonts w:ascii="Sylfaen" w:hAnsi="Sylfaen"/>
          <w:color w:val="000000"/>
          <w:sz w:val="23"/>
          <w:szCs w:val="23"/>
          <w:highlight w:val="yellow"/>
          <w:shd w:val="clear" w:color="auto" w:fill="FFFFFF"/>
          <w:lang w:val="hy-AM"/>
        </w:rPr>
        <w:t>Շրջակա միջավայրի նախարարի 2020 թվականի սեպտեմբերի 9-ի N 335-Ն հրամանը  Ռեկրեացիոն գոտիներում ջրային ռեսուրսների պահպանության պահանջները սահմանելու մասին</w:t>
      </w:r>
    </w:p>
    <w:p w:rsidR="00221716" w:rsidRPr="00221716" w:rsidRDefault="00221716" w:rsidP="00B46001">
      <w:pPr>
        <w:pStyle w:val="NormalWeb"/>
        <w:numPr>
          <w:ilvl w:val="0"/>
          <w:numId w:val="21"/>
        </w:numPr>
        <w:shd w:val="clear" w:color="auto" w:fill="FFFFFF"/>
        <w:spacing w:before="0" w:beforeAutospacing="0" w:after="0" w:afterAutospacing="0"/>
        <w:ind w:right="150"/>
        <w:jc w:val="both"/>
        <w:rPr>
          <w:rFonts w:ascii="Sylfaen" w:hAnsi="Sylfaen"/>
          <w:color w:val="000000"/>
          <w:sz w:val="23"/>
          <w:szCs w:val="23"/>
          <w:highlight w:val="yellow"/>
          <w:shd w:val="clear" w:color="auto" w:fill="FFFFFF"/>
          <w:lang w:val="hy-AM"/>
        </w:rPr>
      </w:pPr>
      <w:r w:rsidRPr="00221716">
        <w:rPr>
          <w:rFonts w:ascii="Sylfaen" w:hAnsi="Sylfaen"/>
          <w:color w:val="000000"/>
          <w:sz w:val="23"/>
          <w:szCs w:val="23"/>
          <w:highlight w:val="yellow"/>
          <w:shd w:val="clear" w:color="auto" w:fill="FFFFFF"/>
          <w:lang w:val="hy-AM"/>
        </w:rPr>
        <w:t>ՀՀ կառավարության 2022 թվականի</w:t>
      </w:r>
      <w:r w:rsidRPr="00B46001">
        <w:rPr>
          <w:rFonts w:ascii="Sylfaen" w:hAnsi="Sylfaen"/>
          <w:color w:val="000000"/>
          <w:sz w:val="23"/>
          <w:szCs w:val="23"/>
          <w:highlight w:val="yellow"/>
          <w:shd w:val="clear" w:color="auto" w:fill="FFFFFF"/>
          <w:lang w:val="hy-AM"/>
        </w:rPr>
        <w:t xml:space="preserve"> </w:t>
      </w:r>
      <w:r w:rsidRPr="00221716">
        <w:rPr>
          <w:rFonts w:ascii="Sylfaen" w:hAnsi="Sylfaen"/>
          <w:color w:val="000000"/>
          <w:sz w:val="23"/>
          <w:szCs w:val="23"/>
          <w:highlight w:val="yellow"/>
          <w:shd w:val="clear" w:color="auto" w:fill="FFFFFF"/>
          <w:lang w:val="hy-AM"/>
        </w:rPr>
        <w:t>նոյեմբերի 17-ի N 1755-Ն որոշումը Գետի ինքնամաքրման կարողության գնահատման մեթոդը և կիրարկման մեխանիզմները սահմանելու մասին</w:t>
      </w:r>
    </w:p>
    <w:p w:rsidR="00D34690" w:rsidRPr="00D168A5" w:rsidRDefault="00D34690" w:rsidP="00221716">
      <w:pPr>
        <w:pStyle w:val="ListParagraph"/>
        <w:overflowPunct/>
        <w:autoSpaceDE/>
        <w:adjustRightInd/>
        <w:spacing w:line="276" w:lineRule="auto"/>
        <w:rPr>
          <w:rFonts w:ascii="Sylfaen" w:hAnsi="Sylfaen" w:cs="Arial"/>
          <w:sz w:val="22"/>
          <w:szCs w:val="22"/>
          <w:lang w:val="hy-AM"/>
        </w:rPr>
      </w:pPr>
    </w:p>
    <w:p w:rsidR="00FE0ED3" w:rsidRPr="00F820E8" w:rsidRDefault="00FE0ED3" w:rsidP="00F820E8">
      <w:pPr>
        <w:spacing w:after="0"/>
        <w:rPr>
          <w:rFonts w:ascii="Sylfaen" w:hAnsi="Sylfaen" w:cs="Sylfaen"/>
          <w:b/>
          <w:lang w:val="hy-AM"/>
        </w:rPr>
      </w:pPr>
    </w:p>
    <w:p w:rsidR="00FE0ED3" w:rsidRPr="00F820E8" w:rsidRDefault="00FE0ED3" w:rsidP="00F820E8">
      <w:pPr>
        <w:spacing w:after="0"/>
        <w:rPr>
          <w:rFonts w:ascii="Sylfaen" w:hAnsi="Sylfaen" w:cs="Sylfaen"/>
          <w:b/>
          <w:lang w:val="hy-AM"/>
        </w:rPr>
      </w:pPr>
    </w:p>
    <w:p w:rsidR="00FE0ED3" w:rsidRPr="00F820E8" w:rsidRDefault="00FE0ED3" w:rsidP="00F820E8">
      <w:pPr>
        <w:spacing w:after="0"/>
        <w:rPr>
          <w:rFonts w:ascii="Sylfaen" w:hAnsi="Sylfaen"/>
          <w:lang w:val="hy-AM" w:eastAsia="en-US"/>
        </w:rPr>
      </w:pPr>
    </w:p>
    <w:p w:rsidR="00FE0ED3" w:rsidRPr="00F820E8" w:rsidRDefault="00FE0ED3" w:rsidP="00F820E8">
      <w:pPr>
        <w:spacing w:after="0"/>
        <w:rPr>
          <w:rFonts w:ascii="Sylfaen" w:hAnsi="Sylfaen" w:cs="Sylfaen"/>
          <w:b/>
          <w:lang w:val="hy-AM"/>
        </w:rPr>
      </w:pPr>
    </w:p>
    <w:p w:rsidR="00FE0ED3" w:rsidRPr="00F820E8" w:rsidRDefault="001113E2" w:rsidP="00F820E8">
      <w:pPr>
        <w:pStyle w:val="Heading1"/>
        <w:rPr>
          <w:rFonts w:ascii="Sylfaen" w:hAnsi="Sylfaen" w:cs="Sylfaen"/>
          <w:b/>
          <w:sz w:val="22"/>
          <w:szCs w:val="22"/>
        </w:rPr>
      </w:pPr>
      <w:r w:rsidRPr="00F820E8">
        <w:rPr>
          <w:rFonts w:ascii="Sylfaen" w:hAnsi="Sylfaen" w:cs="Sylfaen"/>
          <w:b/>
          <w:sz w:val="22"/>
          <w:szCs w:val="22"/>
          <w:lang w:val="hy-AM"/>
        </w:rPr>
        <w:br w:type="page"/>
      </w:r>
      <w:r w:rsidR="00FE0ED3" w:rsidRPr="00F820E8">
        <w:rPr>
          <w:rFonts w:ascii="Sylfaen" w:hAnsi="Sylfaen" w:cs="Sylfaen"/>
          <w:b/>
          <w:sz w:val="22"/>
          <w:szCs w:val="22"/>
          <w:lang w:val="hy-AM"/>
        </w:rPr>
        <w:lastRenderedPageBreak/>
        <w:t>Օգտագործված գրականության ցանկ</w:t>
      </w:r>
      <w:bookmarkEnd w:id="15"/>
    </w:p>
    <w:p w:rsidR="00FE0ED3" w:rsidRPr="00F820E8" w:rsidRDefault="00FE0ED3" w:rsidP="003F6ED6">
      <w:pPr>
        <w:pStyle w:val="BodyTextIndent"/>
        <w:numPr>
          <w:ilvl w:val="0"/>
          <w:numId w:val="14"/>
        </w:numPr>
        <w:tabs>
          <w:tab w:val="num" w:pos="616"/>
        </w:tabs>
        <w:spacing w:after="0" w:line="240" w:lineRule="auto"/>
        <w:ind w:left="658" w:hanging="298"/>
        <w:jc w:val="both"/>
        <w:rPr>
          <w:rFonts w:ascii="Sylfaen" w:hAnsi="Sylfaen" w:cs="Arial"/>
          <w:lang w:val="hy-AM"/>
        </w:rPr>
      </w:pPr>
      <w:r w:rsidRPr="00F820E8">
        <w:rPr>
          <w:rFonts w:ascii="Sylfaen" w:hAnsi="Sylfaen" w:cs="Arial"/>
          <w:lang w:val="hy-AM"/>
        </w:rPr>
        <w:t>Руководство по составлению раздела «Охрана природы и улучшение окружающей среды градостроительными средствами</w:t>
      </w:r>
      <w:r w:rsidR="001113E2" w:rsidRPr="00F820E8">
        <w:rPr>
          <w:rFonts w:ascii="Sylfaen" w:hAnsi="Sylfaen" w:cs="Arial"/>
          <w:lang w:val="hy-AM"/>
        </w:rPr>
        <w:t>»</w:t>
      </w:r>
      <w:r w:rsidRPr="00F820E8">
        <w:rPr>
          <w:rFonts w:ascii="Sylfaen" w:hAnsi="Sylfaen" w:cs="Arial"/>
          <w:lang w:val="hy-AM"/>
        </w:rPr>
        <w:t xml:space="preserve"> в проектах планировки и застройки городов, поселков и сельских населенных пунктов. </w:t>
      </w:r>
      <w:r w:rsidRPr="00F820E8">
        <w:rPr>
          <w:rFonts w:ascii="Sylfaen" w:hAnsi="Sylfaen" w:cs="Arial"/>
          <w:lang w:val="ru-RU"/>
        </w:rPr>
        <w:t>М., 1982г.</w:t>
      </w:r>
    </w:p>
    <w:p w:rsidR="00FE0ED3" w:rsidRPr="00F820E8" w:rsidRDefault="00FE0ED3" w:rsidP="003F6ED6">
      <w:pPr>
        <w:pStyle w:val="BodyTextIndent"/>
        <w:numPr>
          <w:ilvl w:val="0"/>
          <w:numId w:val="14"/>
        </w:numPr>
        <w:tabs>
          <w:tab w:val="num" w:pos="616"/>
        </w:tabs>
        <w:spacing w:after="0" w:line="240" w:lineRule="auto"/>
        <w:ind w:left="658" w:hanging="298"/>
        <w:jc w:val="both"/>
        <w:rPr>
          <w:rFonts w:ascii="Sylfaen" w:hAnsi="Sylfaen" w:cs="Arial"/>
          <w:lang w:val="hy-AM"/>
        </w:rPr>
      </w:pPr>
      <w:r w:rsidRPr="00F820E8">
        <w:rPr>
          <w:rFonts w:ascii="Sylfaen" w:hAnsi="Sylfaen" w:cs="Arial"/>
          <w:lang w:val="hy-AM"/>
        </w:rPr>
        <w:t xml:space="preserve">Рекомендации по охране окружающей среды в районной планировке. </w:t>
      </w:r>
      <w:r w:rsidRPr="00F820E8">
        <w:rPr>
          <w:rFonts w:ascii="Sylfaen" w:hAnsi="Sylfaen" w:cs="Arial"/>
          <w:lang w:val="ru-RU"/>
        </w:rPr>
        <w:t>М 1986г.</w:t>
      </w:r>
    </w:p>
    <w:p w:rsidR="00FE0ED3" w:rsidRPr="00F820E8" w:rsidRDefault="00FE0ED3" w:rsidP="003F6ED6">
      <w:pPr>
        <w:pStyle w:val="BodyTextIndent"/>
        <w:numPr>
          <w:ilvl w:val="0"/>
          <w:numId w:val="14"/>
        </w:numPr>
        <w:tabs>
          <w:tab w:val="num" w:pos="616"/>
        </w:tabs>
        <w:spacing w:after="0" w:line="240" w:lineRule="auto"/>
        <w:ind w:left="658" w:hanging="298"/>
        <w:jc w:val="both"/>
        <w:rPr>
          <w:rFonts w:ascii="Sylfaen" w:hAnsi="Sylfaen" w:cs="Arial"/>
          <w:lang w:val="hy-AM"/>
        </w:rPr>
      </w:pPr>
      <w:r w:rsidRPr="00F820E8">
        <w:rPr>
          <w:rFonts w:ascii="Sylfaen" w:hAnsi="Sylfaen" w:cs="Arial"/>
          <w:lang w:val="ru-RU"/>
        </w:rPr>
        <w:t>Строительная климотология. Ереван, 1996г.</w:t>
      </w:r>
    </w:p>
    <w:p w:rsidR="00FE0ED3" w:rsidRPr="00F820E8" w:rsidRDefault="00FE0ED3" w:rsidP="003F6ED6">
      <w:pPr>
        <w:pStyle w:val="BodyTextIndent"/>
        <w:numPr>
          <w:ilvl w:val="0"/>
          <w:numId w:val="14"/>
        </w:numPr>
        <w:tabs>
          <w:tab w:val="num" w:pos="616"/>
        </w:tabs>
        <w:spacing w:after="0" w:line="240" w:lineRule="auto"/>
        <w:ind w:left="658" w:hanging="298"/>
        <w:jc w:val="both"/>
        <w:rPr>
          <w:rFonts w:ascii="Sylfaen" w:hAnsi="Sylfaen" w:cs="Arial"/>
          <w:lang w:val="hy-AM"/>
        </w:rPr>
      </w:pPr>
      <w:r w:rsidRPr="00F820E8">
        <w:rPr>
          <w:rFonts w:ascii="Sylfaen" w:hAnsi="Sylfaen" w:cs="Arial"/>
          <w:lang w:val="hy-AM"/>
        </w:rPr>
        <w:t xml:space="preserve">Рекомендзции по учету природно-климатических факторов в планировке и застройке городов и групповех систем населенных мест, М. </w:t>
      </w:r>
      <w:r w:rsidRPr="00F820E8">
        <w:rPr>
          <w:rFonts w:ascii="Sylfaen" w:hAnsi="Sylfaen" w:cs="Arial"/>
          <w:lang w:val="ru-RU"/>
        </w:rPr>
        <w:t>ЦХИИП, Градостроительство, 1980г.</w:t>
      </w:r>
    </w:p>
    <w:p w:rsidR="00FE0ED3" w:rsidRPr="00F820E8" w:rsidRDefault="00FE0ED3" w:rsidP="003F6ED6">
      <w:pPr>
        <w:pStyle w:val="BodyTextIndent"/>
        <w:numPr>
          <w:ilvl w:val="0"/>
          <w:numId w:val="14"/>
        </w:numPr>
        <w:tabs>
          <w:tab w:val="num" w:pos="616"/>
        </w:tabs>
        <w:spacing w:after="0" w:line="240" w:lineRule="auto"/>
        <w:ind w:left="658" w:hanging="298"/>
        <w:jc w:val="both"/>
        <w:rPr>
          <w:rFonts w:ascii="Sylfaen" w:hAnsi="Sylfaen" w:cs="Arial"/>
          <w:lang w:val="hy-AM"/>
        </w:rPr>
      </w:pPr>
      <w:r w:rsidRPr="00F820E8">
        <w:rPr>
          <w:rFonts w:ascii="Sylfaen" w:hAnsi="Sylfaen" w:cs="Arial"/>
          <w:lang w:val="hy-AM"/>
        </w:rPr>
        <w:tab/>
        <w:t>Руководство по разработке раздела ''Охрана окружающей среды'' к проекту планировки (реконструкции) жилого районас. М. Москомархитектуры, 1997 г.</w:t>
      </w:r>
    </w:p>
    <w:p w:rsidR="00FE0ED3" w:rsidRPr="00F820E8" w:rsidRDefault="00FE0ED3" w:rsidP="003F6ED6">
      <w:pPr>
        <w:pStyle w:val="BodyTextIndent"/>
        <w:numPr>
          <w:ilvl w:val="0"/>
          <w:numId w:val="14"/>
        </w:numPr>
        <w:tabs>
          <w:tab w:val="num" w:pos="616"/>
        </w:tabs>
        <w:spacing w:after="0" w:line="240" w:lineRule="auto"/>
        <w:ind w:left="658" w:hanging="298"/>
        <w:jc w:val="both"/>
        <w:rPr>
          <w:rFonts w:ascii="Sylfaen" w:hAnsi="Sylfaen" w:cs="Arial"/>
          <w:lang w:val="hy-AM"/>
        </w:rPr>
      </w:pPr>
      <w:r w:rsidRPr="00F820E8">
        <w:rPr>
          <w:rFonts w:ascii="Sylfaen" w:hAnsi="Sylfaen" w:cs="Arial"/>
          <w:lang w:val="hy-AM"/>
        </w:rPr>
        <w:t>Հայաստանի Հանրապետության բույսերի կարմիր գիրք, 2012թ.</w:t>
      </w:r>
    </w:p>
    <w:p w:rsidR="00FE0ED3" w:rsidRPr="00F820E8" w:rsidRDefault="00FE0ED3" w:rsidP="003F6ED6">
      <w:pPr>
        <w:pStyle w:val="BodyTextIndent"/>
        <w:numPr>
          <w:ilvl w:val="0"/>
          <w:numId w:val="14"/>
        </w:numPr>
        <w:tabs>
          <w:tab w:val="num" w:pos="616"/>
        </w:tabs>
        <w:spacing w:after="0" w:line="240" w:lineRule="auto"/>
        <w:ind w:left="658" w:hanging="298"/>
        <w:jc w:val="both"/>
        <w:rPr>
          <w:rFonts w:ascii="Sylfaen" w:hAnsi="Sylfaen" w:cs="Arial"/>
          <w:lang w:val="hy-AM"/>
        </w:rPr>
      </w:pPr>
      <w:r w:rsidRPr="00F820E8">
        <w:rPr>
          <w:rFonts w:ascii="Sylfaen" w:hAnsi="Sylfaen" w:cs="Arial"/>
          <w:lang w:val="hy-AM"/>
        </w:rPr>
        <w:t>Հայաստանի Հանրապետության ատլաս, 2009թ.</w:t>
      </w:r>
      <w:r w:rsidRPr="00F820E8">
        <w:rPr>
          <w:rFonts w:ascii="Sylfaen" w:hAnsi="Sylfaen" w:cs="Arial"/>
          <w:lang w:val="hy-AM"/>
        </w:rPr>
        <w:tab/>
      </w:r>
    </w:p>
    <w:p w:rsidR="00FE0ED3" w:rsidRPr="00F820E8" w:rsidRDefault="00FE0ED3" w:rsidP="003F6ED6">
      <w:pPr>
        <w:pStyle w:val="BodyTextIndent"/>
        <w:numPr>
          <w:ilvl w:val="0"/>
          <w:numId w:val="14"/>
        </w:numPr>
        <w:tabs>
          <w:tab w:val="num" w:pos="616"/>
        </w:tabs>
        <w:spacing w:after="0" w:line="240" w:lineRule="auto"/>
        <w:ind w:left="658" w:hanging="298"/>
        <w:jc w:val="both"/>
        <w:rPr>
          <w:rFonts w:ascii="Sylfaen" w:hAnsi="Sylfaen" w:cs="Arial"/>
          <w:lang w:val="hy-AM"/>
        </w:rPr>
      </w:pPr>
      <w:r w:rsidRPr="00F820E8">
        <w:rPr>
          <w:rFonts w:ascii="Sylfaen" w:hAnsi="Sylfaen" w:cs="Arial"/>
          <w:lang w:val="hy-AM"/>
        </w:rPr>
        <w:tab/>
        <w:t>Հայաստանի Հանրապետության կենդանիների կարմիր գիրք, 2012թ.</w:t>
      </w:r>
    </w:p>
    <w:p w:rsidR="00FE0ED3" w:rsidRPr="00F820E8" w:rsidRDefault="00FE0ED3" w:rsidP="003F6ED6">
      <w:pPr>
        <w:pStyle w:val="BodyTextIndent"/>
        <w:numPr>
          <w:ilvl w:val="0"/>
          <w:numId w:val="14"/>
        </w:numPr>
        <w:tabs>
          <w:tab w:val="num" w:pos="616"/>
        </w:tabs>
        <w:spacing w:after="0" w:line="240" w:lineRule="auto"/>
        <w:ind w:left="658" w:hanging="298"/>
        <w:jc w:val="both"/>
        <w:rPr>
          <w:rFonts w:ascii="Sylfaen" w:hAnsi="Sylfaen" w:cs="Arial"/>
          <w:lang w:val="hy-AM"/>
        </w:rPr>
      </w:pPr>
      <w:r w:rsidRPr="00F820E8">
        <w:rPr>
          <w:rFonts w:ascii="Sylfaen" w:hAnsi="Sylfaen" w:cs="Arial"/>
          <w:lang w:val="ru-RU"/>
        </w:rPr>
        <w:t>Предложения по разработке отраслевой классификации источников выбросоа вредных веществ в атмосфере. Гидрометеоиздат, 1982г.</w:t>
      </w:r>
    </w:p>
    <w:p w:rsidR="00FE0ED3" w:rsidRPr="00F820E8" w:rsidRDefault="00FE0ED3" w:rsidP="003F6ED6">
      <w:pPr>
        <w:pStyle w:val="BodyTextIndent"/>
        <w:numPr>
          <w:ilvl w:val="0"/>
          <w:numId w:val="14"/>
        </w:numPr>
        <w:tabs>
          <w:tab w:val="num" w:pos="616"/>
        </w:tabs>
        <w:spacing w:after="0" w:line="240" w:lineRule="auto"/>
        <w:ind w:left="658" w:hanging="298"/>
        <w:jc w:val="both"/>
        <w:rPr>
          <w:rFonts w:ascii="Sylfaen" w:hAnsi="Sylfaen" w:cs="Arial"/>
          <w:lang w:val="hy-AM"/>
        </w:rPr>
      </w:pPr>
      <w:r w:rsidRPr="00F820E8">
        <w:rPr>
          <w:rFonts w:ascii="Sylfaen" w:hAnsi="Sylfaen" w:cs="Arial"/>
          <w:lang w:val="hy-AM"/>
        </w:rPr>
        <w:t xml:space="preserve">Сборник законодательных </w:t>
      </w:r>
      <w:r w:rsidRPr="00F820E8">
        <w:rPr>
          <w:rFonts w:ascii="Sylfaen" w:hAnsi="Sylfaen" w:cs="Arial"/>
          <w:lang w:val="ru-RU"/>
        </w:rPr>
        <w:t xml:space="preserve">нормативных </w:t>
      </w:r>
      <w:r w:rsidRPr="00F820E8">
        <w:rPr>
          <w:rFonts w:ascii="Sylfaen" w:hAnsi="Sylfaen" w:cs="Arial"/>
          <w:lang w:val="hy-AM"/>
        </w:rPr>
        <w:t xml:space="preserve">и методичецких документов дла экспертизы воздухоохранных мероприятий, Л., Гидрометеоиздат. </w:t>
      </w:r>
      <w:r w:rsidRPr="00F820E8">
        <w:rPr>
          <w:rFonts w:ascii="Sylfaen" w:hAnsi="Sylfaen" w:cs="Arial"/>
          <w:lang w:val="ru-RU"/>
        </w:rPr>
        <w:t>1986г.</w:t>
      </w:r>
    </w:p>
    <w:p w:rsidR="00FE0ED3" w:rsidRPr="00F820E8" w:rsidRDefault="00FE0ED3" w:rsidP="003F6ED6">
      <w:pPr>
        <w:pStyle w:val="BodyTextIndent"/>
        <w:numPr>
          <w:ilvl w:val="0"/>
          <w:numId w:val="14"/>
        </w:numPr>
        <w:tabs>
          <w:tab w:val="num" w:pos="616"/>
        </w:tabs>
        <w:spacing w:after="0" w:line="240" w:lineRule="auto"/>
        <w:ind w:left="658" w:hanging="298"/>
        <w:jc w:val="both"/>
        <w:rPr>
          <w:rFonts w:ascii="Sylfaen" w:hAnsi="Sylfaen" w:cs="Arial"/>
          <w:lang w:val="hy-AM"/>
        </w:rPr>
      </w:pPr>
      <w:r w:rsidRPr="00F820E8">
        <w:rPr>
          <w:rFonts w:ascii="Sylfaen" w:hAnsi="Sylfaen" w:cs="Arial"/>
          <w:lang w:val="ru-RU"/>
        </w:rPr>
        <w:t>Сборник методик по расчету выбросов в атмосферу загрязняющих веществ различными проиводствами. Л., Гидрометеоиздат, 1986г.</w:t>
      </w:r>
    </w:p>
    <w:p w:rsidR="00FE0ED3" w:rsidRPr="00F820E8" w:rsidRDefault="00FE0ED3" w:rsidP="003F6ED6">
      <w:pPr>
        <w:pStyle w:val="BodyTextIndent"/>
        <w:numPr>
          <w:ilvl w:val="0"/>
          <w:numId w:val="14"/>
        </w:numPr>
        <w:spacing w:after="0" w:line="240" w:lineRule="auto"/>
        <w:jc w:val="both"/>
        <w:rPr>
          <w:rFonts w:ascii="Sylfaen" w:hAnsi="Sylfaen" w:cs="Arial"/>
          <w:lang w:val="hy-AM"/>
        </w:rPr>
      </w:pPr>
      <w:r w:rsidRPr="00F820E8">
        <w:rPr>
          <w:rFonts w:ascii="Sylfaen" w:hAnsi="Sylfaen" w:cs="Arial"/>
          <w:lang w:val="hy-AM"/>
        </w:rPr>
        <w:t xml:space="preserve">Методические указания по расчету выбросов в атмосферу загрязняющих веществ автомобильным траспостом. </w:t>
      </w:r>
      <w:r w:rsidRPr="00F820E8">
        <w:rPr>
          <w:rFonts w:ascii="Sylfaen" w:hAnsi="Sylfaen" w:cs="Arial"/>
          <w:lang w:val="ru-RU"/>
        </w:rPr>
        <w:t>М., Гидрометеоиздат, 1983г.</w:t>
      </w:r>
    </w:p>
    <w:p w:rsidR="00FE0ED3" w:rsidRPr="00F820E8" w:rsidRDefault="00FE0ED3" w:rsidP="003F6ED6">
      <w:pPr>
        <w:pStyle w:val="BodyTextIndent"/>
        <w:numPr>
          <w:ilvl w:val="0"/>
          <w:numId w:val="14"/>
        </w:numPr>
        <w:spacing w:after="0" w:line="240" w:lineRule="auto"/>
        <w:jc w:val="both"/>
        <w:rPr>
          <w:rFonts w:ascii="Sylfaen" w:hAnsi="Sylfaen" w:cs="Arial"/>
          <w:lang w:val="hy-AM"/>
        </w:rPr>
      </w:pPr>
      <w:r w:rsidRPr="00F820E8">
        <w:rPr>
          <w:rFonts w:ascii="Sylfaen" w:hAnsi="Sylfaen" w:cs="Sylfaen"/>
          <w:lang w:val="hy-AM"/>
        </w:rPr>
        <w:t>ՀՀ</w:t>
      </w:r>
      <w:r w:rsidRPr="00F820E8">
        <w:rPr>
          <w:rFonts w:ascii="Sylfaen" w:hAnsi="Sylfaen" w:cs="Arial"/>
          <w:lang w:val="hy-AM"/>
        </w:rPr>
        <w:t xml:space="preserve"> </w:t>
      </w:r>
      <w:r w:rsidRPr="00F820E8">
        <w:rPr>
          <w:rFonts w:ascii="Sylfaen" w:hAnsi="Sylfaen" w:cs="Sylfaen"/>
          <w:lang w:val="hy-AM"/>
        </w:rPr>
        <w:t>կառավարության</w:t>
      </w:r>
      <w:r w:rsidRPr="00F820E8">
        <w:rPr>
          <w:rFonts w:ascii="Sylfaen" w:hAnsi="Sylfaen" w:cs="Arial"/>
          <w:lang w:val="hy-AM"/>
        </w:rPr>
        <w:t xml:space="preserve"> </w:t>
      </w:r>
      <w:r w:rsidRPr="00F820E8">
        <w:rPr>
          <w:rFonts w:ascii="Sylfaen" w:hAnsi="Sylfaen" w:cs="Sylfaen"/>
          <w:lang w:val="hy-AM"/>
        </w:rPr>
        <w:t>որոշում</w:t>
      </w:r>
      <w:r w:rsidRPr="00F820E8">
        <w:rPr>
          <w:rFonts w:ascii="Sylfaen" w:hAnsi="Sylfaen" w:cs="Arial"/>
          <w:lang w:val="hy-AM"/>
        </w:rPr>
        <w:t xml:space="preserve">` 25 </w:t>
      </w:r>
      <w:r w:rsidRPr="00F820E8">
        <w:rPr>
          <w:rFonts w:ascii="Sylfaen" w:hAnsi="Sylfaen" w:cs="Sylfaen"/>
          <w:lang w:val="hy-AM"/>
        </w:rPr>
        <w:t>հունվարի</w:t>
      </w:r>
      <w:r w:rsidRPr="00F820E8">
        <w:rPr>
          <w:rFonts w:ascii="Sylfaen" w:hAnsi="Sylfaen" w:cs="Arial"/>
          <w:lang w:val="hy-AM"/>
        </w:rPr>
        <w:t xml:space="preserve"> 2005 </w:t>
      </w:r>
      <w:r w:rsidRPr="00F820E8">
        <w:rPr>
          <w:rFonts w:ascii="Sylfaen" w:hAnsi="Sylfaen" w:cs="Sylfaen"/>
          <w:lang w:val="hy-AM"/>
        </w:rPr>
        <w:t>թվականի</w:t>
      </w:r>
      <w:r w:rsidRPr="00F820E8">
        <w:rPr>
          <w:rFonts w:ascii="Sylfaen" w:hAnsi="Sylfaen" w:cs="Arial"/>
          <w:lang w:val="hy-AM"/>
        </w:rPr>
        <w:t xml:space="preserve"> N-91-</w:t>
      </w:r>
      <w:r w:rsidRPr="00F820E8">
        <w:rPr>
          <w:rFonts w:ascii="Sylfaen" w:hAnsi="Sylfaen" w:cs="Sylfaen"/>
          <w:lang w:val="hy-AM"/>
        </w:rPr>
        <w:t>Ն</w:t>
      </w:r>
      <w:r w:rsidRPr="00F820E8">
        <w:rPr>
          <w:rFonts w:ascii="Sylfaen" w:hAnsi="Sylfaen" w:cs="Arial"/>
          <w:lang w:val="hy-AM"/>
        </w:rPr>
        <w:t xml:space="preserve">. </w:t>
      </w:r>
      <w:r w:rsidRPr="00F820E8">
        <w:rPr>
          <w:rFonts w:ascii="Sylfaen" w:hAnsi="Sylfaen" w:cs="Sylfaen"/>
          <w:lang w:val="hy-AM"/>
        </w:rPr>
        <w:t>Տնտեսական</w:t>
      </w:r>
      <w:r w:rsidRPr="00F820E8">
        <w:rPr>
          <w:rFonts w:ascii="Sylfaen" w:hAnsi="Sylfaen" w:cs="Arial"/>
          <w:lang w:val="hy-AM"/>
        </w:rPr>
        <w:t xml:space="preserve"> </w:t>
      </w:r>
      <w:r w:rsidRPr="00F820E8">
        <w:rPr>
          <w:rFonts w:ascii="Sylfaen" w:hAnsi="Sylfaen" w:cs="Sylfaen"/>
          <w:lang w:val="hy-AM"/>
        </w:rPr>
        <w:t>գործնեության</w:t>
      </w:r>
      <w:r w:rsidRPr="00F820E8">
        <w:rPr>
          <w:rFonts w:ascii="Sylfaen" w:hAnsi="Sylfaen" w:cs="Arial"/>
          <w:lang w:val="hy-AM"/>
        </w:rPr>
        <w:t xml:space="preserve"> </w:t>
      </w:r>
      <w:r w:rsidRPr="00F820E8">
        <w:rPr>
          <w:rFonts w:ascii="Sylfaen" w:hAnsi="Sylfaen" w:cs="Sylfaen"/>
          <w:lang w:val="hy-AM"/>
        </w:rPr>
        <w:t>հետևանքով</w:t>
      </w:r>
      <w:r w:rsidRPr="00F820E8">
        <w:rPr>
          <w:rFonts w:ascii="Sylfaen" w:hAnsi="Sylfaen" w:cs="Arial"/>
          <w:lang w:val="hy-AM"/>
        </w:rPr>
        <w:t xml:space="preserve"> </w:t>
      </w:r>
      <w:r w:rsidRPr="00F820E8">
        <w:rPr>
          <w:rFonts w:ascii="Sylfaen" w:hAnsi="Sylfaen" w:cs="Sylfaen"/>
          <w:lang w:val="hy-AM"/>
        </w:rPr>
        <w:t>առաջացած</w:t>
      </w:r>
      <w:r w:rsidRPr="00F820E8">
        <w:rPr>
          <w:rFonts w:ascii="Sylfaen" w:hAnsi="Sylfaen" w:cs="Arial"/>
          <w:lang w:val="hy-AM"/>
        </w:rPr>
        <w:t xml:space="preserve"> </w:t>
      </w:r>
      <w:r w:rsidRPr="00F820E8">
        <w:rPr>
          <w:rFonts w:ascii="Sylfaen" w:hAnsi="Sylfaen" w:cs="Sylfaen"/>
          <w:lang w:val="hy-AM"/>
        </w:rPr>
        <w:t>ազդեցության</w:t>
      </w:r>
      <w:r w:rsidRPr="00F820E8">
        <w:rPr>
          <w:rFonts w:ascii="Sylfaen" w:hAnsi="Sylfaen" w:cs="Arial"/>
          <w:lang w:val="hy-AM"/>
        </w:rPr>
        <w:t xml:space="preserve"> </w:t>
      </w:r>
      <w:r w:rsidRPr="00F820E8">
        <w:rPr>
          <w:rFonts w:ascii="Sylfaen" w:hAnsi="Sylfaen" w:cs="Sylfaen"/>
          <w:lang w:val="hy-AM"/>
        </w:rPr>
        <w:t>գնահատման</w:t>
      </w:r>
      <w:r w:rsidRPr="00F820E8">
        <w:rPr>
          <w:rFonts w:ascii="Sylfaen" w:hAnsi="Sylfaen" w:cs="Arial"/>
          <w:lang w:val="hy-AM"/>
        </w:rPr>
        <w:t xml:space="preserve"> </w:t>
      </w:r>
      <w:r w:rsidRPr="00F820E8">
        <w:rPr>
          <w:rFonts w:ascii="Sylfaen" w:hAnsi="Sylfaen" w:cs="Sylfaen"/>
          <w:lang w:val="hy-AM"/>
        </w:rPr>
        <w:t>կարգը</w:t>
      </w:r>
      <w:r w:rsidRPr="00F820E8">
        <w:rPr>
          <w:rFonts w:ascii="Sylfaen" w:hAnsi="Sylfaen" w:cs="Arial"/>
          <w:lang w:val="hy-AM"/>
        </w:rPr>
        <w:t xml:space="preserve"> </w:t>
      </w:r>
      <w:r w:rsidRPr="00F820E8">
        <w:rPr>
          <w:rFonts w:ascii="Sylfaen" w:hAnsi="Sylfaen" w:cs="Sylfaen"/>
          <w:lang w:val="hy-AM"/>
        </w:rPr>
        <w:t>հաստատելու</w:t>
      </w:r>
      <w:r w:rsidRPr="00F820E8">
        <w:rPr>
          <w:rFonts w:ascii="Sylfaen" w:hAnsi="Sylfaen" w:cs="Arial"/>
          <w:lang w:val="hy-AM"/>
        </w:rPr>
        <w:t xml:space="preserve"> </w:t>
      </w:r>
      <w:r w:rsidRPr="00F820E8">
        <w:rPr>
          <w:rFonts w:ascii="Sylfaen" w:hAnsi="Sylfaen" w:cs="Sylfaen"/>
          <w:lang w:val="hy-AM"/>
        </w:rPr>
        <w:t>մասին</w:t>
      </w:r>
      <w:r w:rsidRPr="00F820E8">
        <w:rPr>
          <w:rFonts w:ascii="Sylfaen" w:hAnsi="Sylfaen" w:cs="Arial"/>
          <w:lang w:val="hy-AM"/>
        </w:rPr>
        <w:t>:</w:t>
      </w:r>
    </w:p>
    <w:p w:rsidR="00602004" w:rsidRPr="00F820E8" w:rsidRDefault="00602004" w:rsidP="00602004">
      <w:pPr>
        <w:pStyle w:val="BodyTextIndent"/>
        <w:numPr>
          <w:ilvl w:val="0"/>
          <w:numId w:val="14"/>
        </w:numPr>
        <w:spacing w:after="0" w:line="240" w:lineRule="auto"/>
        <w:jc w:val="both"/>
        <w:rPr>
          <w:rFonts w:ascii="Sylfaen" w:hAnsi="Sylfaen" w:cs="Arial"/>
          <w:lang w:val="hy-AM"/>
        </w:rPr>
      </w:pPr>
      <w:r w:rsidRPr="00F820E8">
        <w:rPr>
          <w:rFonts w:ascii="Sylfaen" w:hAnsi="Sylfaen" w:cs="Sylfaen"/>
          <w:lang w:val="hy-AM"/>
        </w:rPr>
        <w:t>ՀՀ</w:t>
      </w:r>
      <w:r w:rsidRPr="00F820E8">
        <w:rPr>
          <w:rFonts w:ascii="Sylfaen" w:hAnsi="Sylfaen" w:cs="Arial"/>
          <w:lang w:val="hy-AM"/>
        </w:rPr>
        <w:t xml:space="preserve"> </w:t>
      </w:r>
      <w:r w:rsidRPr="00F820E8">
        <w:rPr>
          <w:rFonts w:ascii="Sylfaen" w:hAnsi="Sylfaen" w:cs="Sylfaen"/>
          <w:lang w:val="hy-AM"/>
        </w:rPr>
        <w:t>ՇՆ</w:t>
      </w:r>
      <w:r w:rsidRPr="00F820E8">
        <w:rPr>
          <w:rFonts w:ascii="Sylfaen" w:hAnsi="Sylfaen" w:cs="Arial"/>
          <w:lang w:val="hy-AM"/>
        </w:rPr>
        <w:t xml:space="preserve"> 22-04-2014 «</w:t>
      </w:r>
      <w:r w:rsidRPr="00F820E8">
        <w:rPr>
          <w:rFonts w:ascii="Sylfaen" w:hAnsi="Sylfaen" w:cs="Sylfaen"/>
          <w:lang w:val="hy-AM"/>
        </w:rPr>
        <w:t>Պաշտպանություն</w:t>
      </w:r>
      <w:r w:rsidRPr="00F820E8">
        <w:rPr>
          <w:rFonts w:ascii="Sylfaen" w:hAnsi="Sylfaen" w:cs="Arial"/>
          <w:lang w:val="hy-AM"/>
        </w:rPr>
        <w:t xml:space="preserve"> </w:t>
      </w:r>
      <w:r w:rsidRPr="00F820E8">
        <w:rPr>
          <w:rFonts w:ascii="Sylfaen" w:hAnsi="Sylfaen" w:cs="Sylfaen"/>
          <w:lang w:val="hy-AM"/>
        </w:rPr>
        <w:t>աղմուկից»</w:t>
      </w:r>
    </w:p>
    <w:p w:rsidR="00FE0ED3" w:rsidRPr="00F820E8" w:rsidRDefault="00FE0ED3" w:rsidP="003F6ED6">
      <w:pPr>
        <w:pStyle w:val="BodyTextIndent"/>
        <w:numPr>
          <w:ilvl w:val="0"/>
          <w:numId w:val="14"/>
        </w:numPr>
        <w:spacing w:after="0" w:line="240" w:lineRule="auto"/>
        <w:jc w:val="both"/>
        <w:rPr>
          <w:rFonts w:ascii="Sylfaen" w:hAnsi="Sylfaen" w:cs="Arial"/>
          <w:lang w:val="hy-AM"/>
        </w:rPr>
      </w:pPr>
      <w:r w:rsidRPr="00F820E8">
        <w:rPr>
          <w:rFonts w:ascii="Sylfaen" w:hAnsi="Sylfaen" w:cs="Sylfaen"/>
          <w:lang w:val="hy-AM"/>
        </w:rPr>
        <w:t xml:space="preserve">Г.Л.Осипов и др. </w:t>
      </w:r>
      <w:r w:rsidRPr="00F820E8">
        <w:rPr>
          <w:rFonts w:ascii="Sylfaen" w:hAnsi="Sylfaen" w:cs="Sylfaen"/>
          <w:lang w:val="ru-RU"/>
        </w:rPr>
        <w:t>«Градостроительные меры борьбы с шумом</w:t>
      </w:r>
      <w:r w:rsidR="001113E2" w:rsidRPr="00F820E8">
        <w:rPr>
          <w:rFonts w:ascii="Sylfaen" w:hAnsi="Sylfaen" w:cs="Sylfaen"/>
          <w:lang w:val="hy-AM"/>
        </w:rPr>
        <w:t>»</w:t>
      </w:r>
      <w:r w:rsidRPr="00F820E8">
        <w:rPr>
          <w:rFonts w:ascii="Sylfaen" w:hAnsi="Sylfaen" w:cs="Arial"/>
          <w:lang w:val="hy-AM"/>
        </w:rPr>
        <w:t>,</w:t>
      </w:r>
      <w:r w:rsidRPr="00F820E8">
        <w:rPr>
          <w:rFonts w:ascii="Sylfaen" w:hAnsi="Sylfaen" w:cs="Arial"/>
          <w:lang w:val="ru-RU"/>
        </w:rPr>
        <w:t xml:space="preserve"> Стройиздат</w:t>
      </w:r>
      <w:r w:rsidRPr="00F820E8">
        <w:rPr>
          <w:rFonts w:ascii="Sylfaen" w:hAnsi="Sylfaen" w:cs="Arial"/>
          <w:lang w:val="hy-AM"/>
        </w:rPr>
        <w:t xml:space="preserve"> 1975</w:t>
      </w:r>
      <w:r w:rsidRPr="00F820E8">
        <w:rPr>
          <w:rFonts w:ascii="Sylfaen" w:hAnsi="Sylfaen" w:cs="Arial"/>
          <w:lang w:val="ru-RU"/>
        </w:rPr>
        <w:t>г.</w:t>
      </w:r>
    </w:p>
    <w:p w:rsidR="00FE0ED3" w:rsidRPr="00F820E8" w:rsidRDefault="00FE0ED3" w:rsidP="003F6ED6">
      <w:pPr>
        <w:numPr>
          <w:ilvl w:val="0"/>
          <w:numId w:val="14"/>
        </w:numPr>
        <w:tabs>
          <w:tab w:val="num" w:pos="540"/>
        </w:tabs>
        <w:spacing w:after="0" w:line="240" w:lineRule="auto"/>
        <w:ind w:left="658" w:hanging="298"/>
        <w:jc w:val="both"/>
        <w:rPr>
          <w:rFonts w:ascii="Sylfaen" w:hAnsi="Sylfaen" w:cs="Arial"/>
          <w:lang w:val="hy-AM"/>
        </w:rPr>
      </w:pPr>
      <w:r w:rsidRPr="00F820E8">
        <w:rPr>
          <w:rFonts w:ascii="Sylfaen" w:hAnsi="Sylfaen" w:cs="Sylfaen"/>
          <w:lang w:val="hy-AM"/>
        </w:rPr>
        <w:t>ՀՀ</w:t>
      </w:r>
      <w:r w:rsidRPr="00F820E8">
        <w:rPr>
          <w:rFonts w:ascii="Sylfaen" w:hAnsi="Sylfaen" w:cs="Arial"/>
          <w:lang w:val="hy-AM"/>
        </w:rPr>
        <w:t xml:space="preserve"> </w:t>
      </w:r>
      <w:r w:rsidRPr="00F820E8">
        <w:rPr>
          <w:rFonts w:ascii="Sylfaen" w:hAnsi="Sylfaen" w:cs="Sylfaen"/>
          <w:lang w:val="hy-AM"/>
        </w:rPr>
        <w:t>բնապահպանության</w:t>
      </w:r>
      <w:r w:rsidRPr="00F820E8">
        <w:rPr>
          <w:rFonts w:ascii="Sylfaen" w:hAnsi="Sylfaen" w:cs="Arial"/>
          <w:lang w:val="hy-AM"/>
        </w:rPr>
        <w:t xml:space="preserve"> </w:t>
      </w:r>
      <w:r w:rsidRPr="00F820E8">
        <w:rPr>
          <w:rFonts w:ascii="Sylfaen" w:hAnsi="Sylfaen" w:cs="Sylfaen"/>
          <w:lang w:val="hy-AM"/>
        </w:rPr>
        <w:t>նախարարություն</w:t>
      </w:r>
      <w:r w:rsidRPr="00F820E8">
        <w:rPr>
          <w:rFonts w:ascii="Sylfaen" w:hAnsi="Sylfaen" w:cs="Arial"/>
          <w:lang w:val="hy-AM"/>
        </w:rPr>
        <w:t>. «</w:t>
      </w:r>
      <w:r w:rsidRPr="00F820E8">
        <w:rPr>
          <w:rFonts w:ascii="Sylfaen" w:hAnsi="Sylfaen" w:cs="Sylfaen"/>
          <w:lang w:val="hy-AM"/>
        </w:rPr>
        <w:t>Շրջակա</w:t>
      </w:r>
      <w:r w:rsidRPr="00F820E8">
        <w:rPr>
          <w:rFonts w:ascii="Sylfaen" w:hAnsi="Sylfaen" w:cs="Arial"/>
          <w:lang w:val="hy-AM"/>
        </w:rPr>
        <w:t xml:space="preserve"> </w:t>
      </w:r>
      <w:r w:rsidRPr="00F820E8">
        <w:rPr>
          <w:rFonts w:ascii="Sylfaen" w:hAnsi="Sylfaen" w:cs="Sylfaen"/>
          <w:lang w:val="hy-AM"/>
        </w:rPr>
        <w:t>միջավայրի</w:t>
      </w:r>
      <w:r w:rsidRPr="00F820E8">
        <w:rPr>
          <w:rFonts w:ascii="Sylfaen" w:hAnsi="Sylfaen" w:cs="Arial"/>
          <w:lang w:val="hy-AM"/>
        </w:rPr>
        <w:t xml:space="preserve"> </w:t>
      </w:r>
      <w:r w:rsidRPr="00F820E8">
        <w:rPr>
          <w:rFonts w:ascii="Sylfaen" w:hAnsi="Sylfaen" w:cs="Sylfaen"/>
          <w:lang w:val="hy-AM"/>
        </w:rPr>
        <w:t>վրա</w:t>
      </w:r>
      <w:r w:rsidRPr="00F820E8">
        <w:rPr>
          <w:rFonts w:ascii="Sylfaen" w:hAnsi="Sylfaen" w:cs="Arial"/>
          <w:lang w:val="hy-AM"/>
        </w:rPr>
        <w:t xml:space="preserve"> </w:t>
      </w:r>
      <w:r w:rsidRPr="00F820E8">
        <w:rPr>
          <w:rFonts w:ascii="Sylfaen" w:hAnsi="Sylfaen" w:cs="Sylfaen"/>
          <w:lang w:val="hy-AM"/>
        </w:rPr>
        <w:t>ներգործության</w:t>
      </w:r>
      <w:r w:rsidRPr="00F820E8">
        <w:rPr>
          <w:rFonts w:ascii="Sylfaen" w:hAnsi="Sylfaen" w:cs="Arial"/>
          <w:lang w:val="hy-AM"/>
        </w:rPr>
        <w:t xml:space="preserve"> </w:t>
      </w:r>
      <w:r w:rsidRPr="00F820E8">
        <w:rPr>
          <w:rFonts w:ascii="Sylfaen" w:hAnsi="Sylfaen" w:cs="Sylfaen"/>
          <w:lang w:val="hy-AM"/>
        </w:rPr>
        <w:t>մոնիթորինգի</w:t>
      </w:r>
      <w:r w:rsidRPr="00F820E8">
        <w:rPr>
          <w:rFonts w:ascii="Sylfaen" w:hAnsi="Sylfaen" w:cs="Arial"/>
          <w:lang w:val="hy-AM"/>
        </w:rPr>
        <w:t xml:space="preserve"> </w:t>
      </w:r>
      <w:r w:rsidRPr="00F820E8">
        <w:rPr>
          <w:rFonts w:ascii="Sylfaen" w:hAnsi="Sylfaen" w:cs="Sylfaen"/>
          <w:lang w:val="hy-AM"/>
        </w:rPr>
        <w:t>կենտրոն</w:t>
      </w:r>
      <w:r w:rsidR="001113E2" w:rsidRPr="00F820E8">
        <w:rPr>
          <w:rFonts w:ascii="Sylfaen" w:hAnsi="Sylfaen" w:cs="Sylfaen"/>
          <w:lang w:val="hy-AM"/>
        </w:rPr>
        <w:t>»</w:t>
      </w:r>
      <w:r w:rsidRPr="00F820E8">
        <w:rPr>
          <w:rFonts w:ascii="Sylfaen" w:hAnsi="Sylfaen" w:cs="Arial"/>
          <w:lang w:val="hy-AM"/>
        </w:rPr>
        <w:t xml:space="preserve">: </w:t>
      </w:r>
      <w:r w:rsidRPr="00F820E8">
        <w:rPr>
          <w:rFonts w:ascii="Sylfaen" w:hAnsi="Sylfaen" w:cs="Sylfaen"/>
          <w:lang w:val="hy-AM"/>
        </w:rPr>
        <w:t>Մթնոլորտն</w:t>
      </w:r>
      <w:r w:rsidRPr="00F820E8">
        <w:rPr>
          <w:rFonts w:ascii="Sylfaen" w:hAnsi="Sylfaen" w:cs="Arial"/>
          <w:lang w:val="hy-AM"/>
        </w:rPr>
        <w:t xml:space="preserve"> </w:t>
      </w:r>
      <w:r w:rsidRPr="00F820E8">
        <w:rPr>
          <w:rFonts w:ascii="Sylfaen" w:hAnsi="Sylfaen" w:cs="Sylfaen"/>
          <w:lang w:val="hy-AM"/>
        </w:rPr>
        <w:t>աղտոտող</w:t>
      </w:r>
      <w:r w:rsidRPr="00F820E8">
        <w:rPr>
          <w:rFonts w:ascii="Sylfaen" w:hAnsi="Sylfaen" w:cs="Arial"/>
          <w:lang w:val="hy-AM"/>
        </w:rPr>
        <w:t xml:space="preserve"> </w:t>
      </w:r>
      <w:r w:rsidRPr="00F820E8">
        <w:rPr>
          <w:rFonts w:ascii="Sylfaen" w:hAnsi="Sylfaen" w:cs="Sylfaen"/>
          <w:lang w:val="hy-AM"/>
        </w:rPr>
        <w:t>որոշ</w:t>
      </w:r>
      <w:r w:rsidRPr="00F820E8">
        <w:rPr>
          <w:rFonts w:ascii="Sylfaen" w:hAnsi="Sylfaen" w:cs="Arial"/>
          <w:lang w:val="hy-AM"/>
        </w:rPr>
        <w:t xml:space="preserve"> </w:t>
      </w:r>
      <w:r w:rsidRPr="00F820E8">
        <w:rPr>
          <w:rFonts w:ascii="Sylfaen" w:hAnsi="Sylfaen" w:cs="Sylfaen"/>
          <w:lang w:val="hy-AM"/>
        </w:rPr>
        <w:t>նյութերի</w:t>
      </w:r>
      <w:r w:rsidRPr="00F820E8">
        <w:rPr>
          <w:rFonts w:ascii="Sylfaen" w:hAnsi="Sylfaen" w:cs="Arial"/>
          <w:lang w:val="hy-AM"/>
        </w:rPr>
        <w:t xml:space="preserve"> </w:t>
      </w:r>
      <w:r w:rsidRPr="00F820E8">
        <w:rPr>
          <w:rFonts w:ascii="Sylfaen" w:hAnsi="Sylfaen" w:cs="Sylfaen"/>
          <w:lang w:val="hy-AM"/>
        </w:rPr>
        <w:t>ֆոնային</w:t>
      </w:r>
      <w:r w:rsidRPr="00F820E8">
        <w:rPr>
          <w:rFonts w:ascii="Sylfaen" w:hAnsi="Sylfaen" w:cs="Arial"/>
          <w:lang w:val="hy-AM"/>
        </w:rPr>
        <w:t xml:space="preserve"> </w:t>
      </w:r>
      <w:r w:rsidRPr="00F820E8">
        <w:rPr>
          <w:rFonts w:ascii="Sylfaen" w:hAnsi="Sylfaen" w:cs="Sylfaen"/>
          <w:lang w:val="hy-AM"/>
        </w:rPr>
        <w:t>կոնցենտրացիաները՝</w:t>
      </w:r>
      <w:r w:rsidRPr="00F820E8">
        <w:rPr>
          <w:rFonts w:ascii="Sylfaen" w:hAnsi="Sylfaen" w:cs="Arial"/>
          <w:lang w:val="hy-AM"/>
        </w:rPr>
        <w:t xml:space="preserve"> </w:t>
      </w:r>
      <w:r w:rsidRPr="00F820E8">
        <w:rPr>
          <w:rFonts w:ascii="Sylfaen" w:hAnsi="Sylfaen" w:cs="Sylfaen"/>
          <w:lang w:val="hy-AM"/>
        </w:rPr>
        <w:t>հաշվարկված</w:t>
      </w:r>
      <w:r w:rsidRPr="00F820E8">
        <w:rPr>
          <w:rFonts w:ascii="Sylfaen" w:hAnsi="Sylfaen" w:cs="Arial"/>
          <w:lang w:val="hy-AM"/>
        </w:rPr>
        <w:t xml:space="preserve"> </w:t>
      </w:r>
      <w:r w:rsidRPr="00F820E8">
        <w:rPr>
          <w:rFonts w:ascii="Sylfaen" w:hAnsi="Sylfaen" w:cs="Sylfaen"/>
          <w:lang w:val="hy-AM"/>
        </w:rPr>
        <w:t>շատ</w:t>
      </w:r>
      <w:r w:rsidRPr="00F820E8">
        <w:rPr>
          <w:rFonts w:ascii="Sylfaen" w:hAnsi="Sylfaen" w:cs="Arial"/>
          <w:lang w:val="hy-AM"/>
        </w:rPr>
        <w:t xml:space="preserve"> </w:t>
      </w:r>
      <w:r w:rsidRPr="00F820E8">
        <w:rPr>
          <w:rFonts w:ascii="Sylfaen" w:hAnsi="Sylfaen" w:cs="Sylfaen"/>
          <w:lang w:val="hy-AM"/>
        </w:rPr>
        <w:t>բնակավայրերի</w:t>
      </w:r>
      <w:r w:rsidRPr="00F820E8">
        <w:rPr>
          <w:rFonts w:ascii="Sylfaen" w:hAnsi="Sylfaen" w:cs="Arial"/>
          <w:lang w:val="hy-AM"/>
        </w:rPr>
        <w:t xml:space="preserve"> </w:t>
      </w:r>
      <w:r w:rsidRPr="00F820E8">
        <w:rPr>
          <w:rFonts w:ascii="Sylfaen" w:hAnsi="Sylfaen" w:cs="Sylfaen"/>
          <w:lang w:val="hy-AM"/>
        </w:rPr>
        <w:t>ազգաբնակչության</w:t>
      </w:r>
      <w:r w:rsidRPr="00F820E8">
        <w:rPr>
          <w:rFonts w:ascii="Sylfaen" w:hAnsi="Sylfaen" w:cs="Arial"/>
          <w:lang w:val="hy-AM"/>
        </w:rPr>
        <w:t>:</w:t>
      </w:r>
    </w:p>
    <w:p w:rsidR="00FE0ED3" w:rsidRPr="00F820E8" w:rsidRDefault="00FE0ED3" w:rsidP="003F6ED6">
      <w:pPr>
        <w:pStyle w:val="ListParagraph"/>
        <w:numPr>
          <w:ilvl w:val="0"/>
          <w:numId w:val="14"/>
        </w:numPr>
        <w:overflowPunct/>
        <w:autoSpaceDE/>
        <w:adjustRightInd/>
        <w:spacing w:line="276" w:lineRule="auto"/>
        <w:rPr>
          <w:rFonts w:ascii="Sylfaen" w:hAnsi="Sylfaen" w:cs="Arial"/>
          <w:sz w:val="22"/>
          <w:szCs w:val="22"/>
          <w:lang w:val="hy-AM"/>
        </w:rPr>
      </w:pPr>
      <w:r w:rsidRPr="00F820E8">
        <w:rPr>
          <w:rFonts w:ascii="Sylfaen" w:hAnsi="Sylfaen" w:cs="Sylfaen"/>
          <w:sz w:val="22"/>
          <w:szCs w:val="22"/>
          <w:lang w:val="hy-AM"/>
        </w:rPr>
        <w:t>Методические рекомендации</w:t>
      </w:r>
      <w:r w:rsidRPr="00F820E8">
        <w:rPr>
          <w:rFonts w:ascii="Sylfaen" w:hAnsi="Sylfaen" w:cs="Arial"/>
          <w:sz w:val="22"/>
          <w:szCs w:val="22"/>
          <w:lang w:val="hy-AM"/>
        </w:rPr>
        <w:t>. Унифицированные</w:t>
      </w:r>
      <w:r w:rsidRPr="00F820E8">
        <w:rPr>
          <w:rFonts w:ascii="Sylfaen" w:hAnsi="Sylfaen" w:cs="Arial"/>
          <w:sz w:val="22"/>
          <w:szCs w:val="22"/>
          <w:lang w:val="ru-RU"/>
        </w:rPr>
        <w:t xml:space="preserve"> </w:t>
      </w:r>
      <w:r w:rsidRPr="00F820E8">
        <w:rPr>
          <w:rFonts w:ascii="Sylfaen" w:hAnsi="Sylfaen" w:cs="Arial"/>
          <w:sz w:val="22"/>
          <w:szCs w:val="22"/>
          <w:lang w:val="hy-AM"/>
        </w:rPr>
        <w:t>методы</w:t>
      </w:r>
      <w:r w:rsidRPr="00F820E8">
        <w:rPr>
          <w:rFonts w:ascii="Sylfaen" w:hAnsi="Sylfaen" w:cs="Arial"/>
          <w:sz w:val="22"/>
          <w:szCs w:val="22"/>
          <w:lang w:val="ru-RU"/>
        </w:rPr>
        <w:t xml:space="preserve"> </w:t>
      </w:r>
      <w:r w:rsidRPr="00F820E8">
        <w:rPr>
          <w:rFonts w:ascii="Sylfaen" w:hAnsi="Sylfaen" w:cs="Arial"/>
          <w:sz w:val="22"/>
          <w:szCs w:val="22"/>
          <w:lang w:val="hy-AM"/>
        </w:rPr>
        <w:t>сбора</w:t>
      </w:r>
      <w:r w:rsidRPr="00F820E8">
        <w:rPr>
          <w:rFonts w:ascii="Sylfaen" w:hAnsi="Sylfaen" w:cs="Arial"/>
          <w:sz w:val="22"/>
          <w:szCs w:val="22"/>
          <w:lang w:val="ru-RU"/>
        </w:rPr>
        <w:t xml:space="preserve"> </w:t>
      </w:r>
      <w:r w:rsidRPr="00F820E8">
        <w:rPr>
          <w:rFonts w:ascii="Sylfaen" w:hAnsi="Sylfaen" w:cs="Arial"/>
          <w:sz w:val="22"/>
          <w:szCs w:val="22"/>
          <w:lang w:val="hy-AM"/>
        </w:rPr>
        <w:t>данных, анализа</w:t>
      </w:r>
      <w:r w:rsidRPr="00F820E8">
        <w:rPr>
          <w:rFonts w:ascii="Sylfaen" w:hAnsi="Sylfaen" w:cs="Arial"/>
          <w:sz w:val="22"/>
          <w:szCs w:val="22"/>
          <w:lang w:val="ru-RU"/>
        </w:rPr>
        <w:t xml:space="preserve"> </w:t>
      </w:r>
      <w:r w:rsidRPr="00F820E8">
        <w:rPr>
          <w:rFonts w:ascii="Sylfaen" w:hAnsi="Sylfaen" w:cs="Arial"/>
          <w:sz w:val="22"/>
          <w:szCs w:val="22"/>
          <w:lang w:val="hy-AM"/>
        </w:rPr>
        <w:t>и</w:t>
      </w:r>
      <w:r w:rsidRPr="00F820E8">
        <w:rPr>
          <w:rFonts w:ascii="Sylfaen" w:hAnsi="Sylfaen" w:cs="Arial"/>
          <w:sz w:val="22"/>
          <w:szCs w:val="22"/>
          <w:lang w:val="ru-RU"/>
        </w:rPr>
        <w:t xml:space="preserve"> </w:t>
      </w:r>
      <w:r w:rsidRPr="00F820E8">
        <w:rPr>
          <w:rFonts w:ascii="Sylfaen" w:hAnsi="Sylfaen" w:cs="Arial"/>
          <w:sz w:val="22"/>
          <w:szCs w:val="22"/>
          <w:lang w:val="hy-AM"/>
        </w:rPr>
        <w:t>оценки</w:t>
      </w:r>
      <w:r w:rsidRPr="00F820E8">
        <w:rPr>
          <w:rFonts w:ascii="Sylfaen" w:hAnsi="Sylfaen" w:cs="Arial"/>
          <w:sz w:val="22"/>
          <w:szCs w:val="22"/>
          <w:lang w:val="ru-RU"/>
        </w:rPr>
        <w:t xml:space="preserve"> </w:t>
      </w:r>
      <w:r w:rsidRPr="00F820E8">
        <w:rPr>
          <w:rFonts w:ascii="Sylfaen" w:hAnsi="Sylfaen" w:cs="Arial"/>
          <w:sz w:val="22"/>
          <w:szCs w:val="22"/>
          <w:lang w:val="hy-AM"/>
        </w:rPr>
        <w:t>заболеваемости</w:t>
      </w:r>
      <w:r w:rsidRPr="00F820E8">
        <w:rPr>
          <w:rFonts w:ascii="Sylfaen" w:hAnsi="Sylfaen" w:cs="Arial"/>
          <w:sz w:val="22"/>
          <w:szCs w:val="22"/>
          <w:lang w:val="ru-RU"/>
        </w:rPr>
        <w:t xml:space="preserve"> </w:t>
      </w:r>
      <w:r w:rsidRPr="00F820E8">
        <w:rPr>
          <w:rFonts w:ascii="Sylfaen" w:hAnsi="Sylfaen" w:cs="Arial"/>
          <w:sz w:val="22"/>
          <w:szCs w:val="22"/>
          <w:lang w:val="hy-AM"/>
        </w:rPr>
        <w:t>населения</w:t>
      </w:r>
      <w:r w:rsidRPr="00F820E8">
        <w:rPr>
          <w:rFonts w:ascii="Sylfaen" w:hAnsi="Sylfaen" w:cs="Arial"/>
          <w:sz w:val="22"/>
          <w:szCs w:val="22"/>
          <w:lang w:val="ru-RU"/>
        </w:rPr>
        <w:t xml:space="preserve"> </w:t>
      </w:r>
      <w:r w:rsidRPr="00F820E8">
        <w:rPr>
          <w:rFonts w:ascii="Sylfaen" w:hAnsi="Sylfaen" w:cs="Arial"/>
          <w:sz w:val="22"/>
          <w:szCs w:val="22"/>
          <w:lang w:val="hy-AM"/>
        </w:rPr>
        <w:t>с</w:t>
      </w:r>
      <w:r w:rsidRPr="00F820E8">
        <w:rPr>
          <w:rFonts w:ascii="Sylfaen" w:hAnsi="Sylfaen" w:cs="Arial"/>
          <w:sz w:val="22"/>
          <w:szCs w:val="22"/>
          <w:lang w:val="ru-RU"/>
        </w:rPr>
        <w:t xml:space="preserve"> </w:t>
      </w:r>
      <w:r w:rsidRPr="00F820E8">
        <w:rPr>
          <w:rFonts w:ascii="Sylfaen" w:hAnsi="Sylfaen" w:cs="Arial"/>
          <w:sz w:val="22"/>
          <w:szCs w:val="22"/>
          <w:lang w:val="hy-AM"/>
        </w:rPr>
        <w:t>учетом</w:t>
      </w:r>
      <w:r w:rsidRPr="00F820E8">
        <w:rPr>
          <w:rFonts w:ascii="Sylfaen" w:hAnsi="Sylfaen" w:cs="Arial"/>
          <w:sz w:val="22"/>
          <w:szCs w:val="22"/>
          <w:lang w:val="ru-RU"/>
        </w:rPr>
        <w:t xml:space="preserve"> </w:t>
      </w:r>
      <w:r w:rsidRPr="00F820E8">
        <w:rPr>
          <w:rFonts w:ascii="Sylfaen" w:hAnsi="Sylfaen" w:cs="Arial"/>
          <w:sz w:val="22"/>
          <w:szCs w:val="22"/>
          <w:lang w:val="hy-AM"/>
        </w:rPr>
        <w:t>комплексного</w:t>
      </w:r>
      <w:r w:rsidRPr="00F820E8">
        <w:rPr>
          <w:rFonts w:ascii="Sylfaen" w:hAnsi="Sylfaen" w:cs="Arial"/>
          <w:sz w:val="22"/>
          <w:szCs w:val="22"/>
          <w:lang w:val="ru-RU"/>
        </w:rPr>
        <w:t xml:space="preserve"> </w:t>
      </w:r>
      <w:r w:rsidRPr="00F820E8">
        <w:rPr>
          <w:rFonts w:ascii="Sylfaen" w:hAnsi="Sylfaen" w:cs="Arial"/>
          <w:sz w:val="22"/>
          <w:szCs w:val="22"/>
          <w:lang w:val="hy-AM"/>
        </w:rPr>
        <w:t>действия</w:t>
      </w:r>
      <w:r w:rsidRPr="00F820E8">
        <w:rPr>
          <w:rFonts w:ascii="Sylfaen" w:hAnsi="Sylfaen" w:cs="Arial"/>
          <w:sz w:val="22"/>
          <w:szCs w:val="22"/>
          <w:lang w:val="ru-RU"/>
        </w:rPr>
        <w:t xml:space="preserve"> </w:t>
      </w:r>
      <w:r w:rsidRPr="00F820E8">
        <w:rPr>
          <w:rFonts w:ascii="Sylfaen" w:hAnsi="Sylfaen" w:cs="Arial"/>
          <w:sz w:val="22"/>
          <w:szCs w:val="22"/>
          <w:lang w:val="hy-AM"/>
        </w:rPr>
        <w:t>факторов</w:t>
      </w:r>
      <w:r w:rsidRPr="00F820E8">
        <w:rPr>
          <w:rFonts w:ascii="Sylfaen" w:hAnsi="Sylfaen" w:cs="Arial"/>
          <w:sz w:val="22"/>
          <w:szCs w:val="22"/>
          <w:lang w:val="ru-RU"/>
        </w:rPr>
        <w:t xml:space="preserve"> </w:t>
      </w:r>
      <w:r w:rsidRPr="00F820E8">
        <w:rPr>
          <w:rFonts w:ascii="Sylfaen" w:hAnsi="Sylfaen" w:cs="Arial"/>
          <w:sz w:val="22"/>
          <w:szCs w:val="22"/>
          <w:lang w:val="hy-AM"/>
        </w:rPr>
        <w:t>окружающей</w:t>
      </w:r>
      <w:r w:rsidRPr="00F820E8">
        <w:rPr>
          <w:rFonts w:ascii="Sylfaen" w:hAnsi="Sylfaen" w:cs="Arial"/>
          <w:sz w:val="22"/>
          <w:szCs w:val="22"/>
          <w:lang w:val="ru-RU"/>
        </w:rPr>
        <w:t xml:space="preserve"> </w:t>
      </w:r>
      <w:r w:rsidRPr="00F820E8">
        <w:rPr>
          <w:rFonts w:ascii="Sylfaen" w:hAnsi="Sylfaen" w:cs="Arial"/>
          <w:sz w:val="22"/>
          <w:szCs w:val="22"/>
          <w:lang w:val="hy-AM"/>
        </w:rPr>
        <w:t>среды. Госкомитетсан.-эпиднадзора, РФ. Москва. 1996 г.</w:t>
      </w:r>
    </w:p>
    <w:sectPr w:rsidR="00FE0ED3" w:rsidRPr="00F820E8" w:rsidSect="00473EC1">
      <w:footerReference w:type="default" r:id="rId69"/>
      <w:pgSz w:w="11906" w:h="16838"/>
      <w:pgMar w:top="1134" w:right="656" w:bottom="1134" w:left="1701" w:header="709" w:footer="709" w:gutter="0"/>
      <w:cols w:space="720"/>
      <w:titlePg/>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03C67" w:rsidRDefault="00C03C67">
      <w:pPr>
        <w:spacing w:after="0" w:line="240" w:lineRule="auto"/>
      </w:pPr>
      <w:r>
        <w:separator/>
      </w:r>
    </w:p>
  </w:endnote>
  <w:endnote w:type="continuationSeparator" w:id="0">
    <w:p w:rsidR="00C03C67" w:rsidRDefault="00C03C6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ylfaen">
    <w:panose1 w:val="010A0502050306030303"/>
    <w:charset w:val="00"/>
    <w:family w:val="roman"/>
    <w:pitch w:val="variable"/>
    <w:sig w:usb0="04000687" w:usb1="00000000" w:usb2="00000000" w:usb3="00000000" w:csb0="0000009F" w:csb1="00000000"/>
  </w:font>
  <w:font w:name="Arial LatArm">
    <w:panose1 w:val="020B0604020202020204"/>
    <w:charset w:val="00"/>
    <w:family w:val="swiss"/>
    <w:pitch w:val="variable"/>
    <w:sig w:usb0="00000003" w:usb1="00000000" w:usb2="00000000" w:usb3="00000000" w:csb0="00000001" w:csb1="00000000"/>
  </w:font>
  <w:font w:name="Arial Armenian">
    <w:panose1 w:val="020B0604020202020204"/>
    <w:charset w:val="00"/>
    <w:family w:val="swiss"/>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Unicode">
    <w:panose1 w:val="020B0604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Verdana">
    <w:panose1 w:val="020B0604030504040204"/>
    <w:charset w:val="00"/>
    <w:family w:val="swiss"/>
    <w:pitch w:val="variable"/>
    <w:sig w:usb0="A0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Yu Gothic UI"/>
    <w:panose1 w:val="02020609040205080304"/>
    <w:charset w:val="80"/>
    <w:family w:val="modern"/>
    <w:pitch w:val="fixed"/>
    <w:sig w:usb0="E00002FF" w:usb1="6AC7FDFB" w:usb2="08000012" w:usb3="00000000" w:csb0="0002009F" w:csb1="00000000"/>
  </w:font>
  <w:font w:name="Arial AMU">
    <w:altName w:val="Arial"/>
    <w:charset w:val="00"/>
    <w:family w:val="swiss"/>
    <w:pitch w:val="variable"/>
    <w:sig w:usb0="00000003" w:usb1="00000000" w:usb2="00000000" w:usb3="00000000" w:csb0="00000001" w:csb1="00000000"/>
  </w:font>
  <w:font w:name="Batang">
    <w:altName w:val="바탕"/>
    <w:panose1 w:val="02030600000101010101"/>
    <w:charset w:val="81"/>
    <w:family w:val="auto"/>
    <w:pitch w:val="fixed"/>
    <w:sig w:usb0="00000001" w:usb1="09060000" w:usb2="00000010" w:usb3="00000000" w:csb0="00080000" w:csb1="00000000"/>
  </w:font>
  <w:font w:name="DengXian">
    <w:altName w:val="等线"/>
    <w:panose1 w:val="02010600030101010101"/>
    <w:charset w:val="86"/>
    <w:family w:val="modern"/>
    <w:pitch w:val="fixed"/>
    <w:sig w:usb0="00000001" w:usb1="080E0000" w:usb2="00000010" w:usb3="00000000" w:csb0="00040000" w:csb1="00000000"/>
  </w:font>
  <w:font w:name="GHEA Grapalat">
    <w:panose1 w:val="02000506050000020003"/>
    <w:charset w:val="00"/>
    <w:family w:val="modern"/>
    <w:notTrueType/>
    <w:pitch w:val="variable"/>
    <w:sig w:usb0="A00006AF" w:usb1="5000204B" w:usb2="00000000" w:usb3="00000000" w:csb0="0000009F" w:csb1="00000000"/>
  </w:font>
  <w:font w:name="Times Armenian">
    <w:panose1 w:val="02020603050405020304"/>
    <w:charset w:val="00"/>
    <w:family w:val="roman"/>
    <w:pitch w:val="variable"/>
    <w:sig w:usb0="00000003" w:usb1="00000000" w:usb2="00000000" w:usb3="00000000" w:csb0="00000001" w:csb1="00000000"/>
  </w:font>
  <w:font w:name="TimesArmenianPSMT">
    <w:altName w:val="Times New Roman"/>
    <w:panose1 w:val="00000000000000000000"/>
    <w:charset w:val="00"/>
    <w:family w:val="roman"/>
    <w:notTrueType/>
    <w:pitch w:val="default"/>
    <w:sig w:usb0="00000083" w:usb1="00000000" w:usb2="00000000" w:usb3="00000000" w:csb0="00000009" w:csb1="00000000"/>
  </w:font>
  <w:font w:name="TimesNewRomanPS-BoldMT">
    <w:panose1 w:val="00000000000000000000"/>
    <w:charset w:val="00"/>
    <w:family w:val="roman"/>
    <w:notTrueType/>
    <w:pitch w:val="default"/>
    <w:sig w:usb0="00000003" w:usb1="00000000" w:usb2="00000000" w:usb3="00000000" w:csb0="00000001" w:csb1="00000000"/>
  </w:font>
  <w:font w:name="GreekC">
    <w:panose1 w:val="00000400000000000000"/>
    <w:charset w:val="00"/>
    <w:family w:val="auto"/>
    <w:pitch w:val="variable"/>
    <w:sig w:usb0="20002A87" w:usb1="00000000" w:usb2="00000000"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115323685"/>
      <w:docPartObj>
        <w:docPartGallery w:val="Page Numbers (Bottom of Page)"/>
        <w:docPartUnique/>
      </w:docPartObj>
    </w:sdtPr>
    <w:sdtEndPr>
      <w:rPr>
        <w:noProof/>
      </w:rPr>
    </w:sdtEndPr>
    <w:sdtContent>
      <w:p w:rsidR="008E217C" w:rsidRDefault="008E217C">
        <w:pPr>
          <w:pStyle w:val="Footer"/>
          <w:jc w:val="center"/>
        </w:pPr>
        <w:r>
          <w:fldChar w:fldCharType="begin"/>
        </w:r>
        <w:r>
          <w:instrText xml:space="preserve"> PAGE   \* MERGEFORMAT </w:instrText>
        </w:r>
        <w:r>
          <w:fldChar w:fldCharType="separate"/>
        </w:r>
        <w:r w:rsidR="00454A3A">
          <w:rPr>
            <w:noProof/>
          </w:rPr>
          <w:t>2</w:t>
        </w:r>
        <w:r>
          <w:rPr>
            <w:noProof/>
          </w:rPr>
          <w:fldChar w:fldCharType="end"/>
        </w:r>
      </w:p>
    </w:sdtContent>
  </w:sdt>
  <w:p w:rsidR="008E217C" w:rsidRDefault="008E217C">
    <w:pPr>
      <w:pStyle w:val="Foote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217C" w:rsidRPr="001113E2" w:rsidRDefault="008E217C" w:rsidP="001113E2">
    <w:pPr>
      <w:pStyle w:val="Footer"/>
      <w:jc w:val="center"/>
      <w:rPr>
        <w:rFonts w:ascii="Sylfaen" w:hAnsi="Sylfaen"/>
        <w:lang w:val="hy-AM"/>
      </w:rPr>
    </w:pPr>
    <w:r>
      <w:fldChar w:fldCharType="begin"/>
    </w:r>
    <w:r>
      <w:instrText xml:space="preserve"> PAGE   \* MERGEFORMAT </w:instrText>
    </w:r>
    <w:r>
      <w:fldChar w:fldCharType="separate"/>
    </w:r>
    <w:r w:rsidR="009C073F">
      <w:rPr>
        <w:noProof/>
      </w:rPr>
      <w:t>81</w:t>
    </w:r>
    <w:r>
      <w:rPr>
        <w:noProof/>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03C67" w:rsidRDefault="00C03C67">
      <w:pPr>
        <w:spacing w:after="0" w:line="240" w:lineRule="auto"/>
      </w:pPr>
      <w:r>
        <w:separator/>
      </w:r>
    </w:p>
  </w:footnote>
  <w:footnote w:type="continuationSeparator" w:id="0">
    <w:p w:rsidR="00C03C67" w:rsidRDefault="00C03C67">
      <w:pPr>
        <w:spacing w:after="0" w:line="240" w:lineRule="auto"/>
      </w:pPr>
      <w:r>
        <w:continuationSeparator/>
      </w:r>
    </w:p>
  </w:footnote>
  <w:footnote w:id="1">
    <w:p w:rsidR="008E217C" w:rsidRPr="00432980" w:rsidRDefault="008E217C">
      <w:pPr>
        <w:pStyle w:val="FootnoteText"/>
        <w:rPr>
          <w:lang w:val="en-US"/>
        </w:rPr>
      </w:pPr>
      <w:r>
        <w:rPr>
          <w:rStyle w:val="FootnoteReference"/>
        </w:rPr>
        <w:footnoteRef/>
      </w:r>
      <w:r>
        <w:t xml:space="preserve"> </w:t>
      </w:r>
      <w:r w:rsidRPr="00432980">
        <w:t>https://www.arlis.am/Annexes/7/2024_N03hav.pdf</w:t>
      </w:r>
    </w:p>
  </w:footnote>
  <w:footnote w:id="2">
    <w:p w:rsidR="008E217C" w:rsidRPr="009032FF" w:rsidRDefault="008E217C">
      <w:pPr>
        <w:pStyle w:val="FootnoteText"/>
        <w:rPr>
          <w:lang w:val="en-US"/>
        </w:rPr>
      </w:pPr>
      <w:r>
        <w:rPr>
          <w:rStyle w:val="FootnoteReference"/>
        </w:rPr>
        <w:footnoteRef/>
      </w:r>
      <w:r>
        <w:t xml:space="preserve"> </w:t>
      </w:r>
      <w:r w:rsidRPr="009032FF">
        <w:t>https://meteomonitoring.am/page/1591</w:t>
      </w:r>
    </w:p>
  </w:footnote>
  <w:footnote w:id="3">
    <w:p w:rsidR="008E217C" w:rsidRPr="00775F39" w:rsidRDefault="008E217C">
      <w:pPr>
        <w:pStyle w:val="FootnoteText"/>
        <w:rPr>
          <w:lang w:val="en-US"/>
        </w:rPr>
      </w:pPr>
      <w:r>
        <w:rPr>
          <w:rStyle w:val="FootnoteReference"/>
        </w:rPr>
        <w:footnoteRef/>
      </w:r>
      <w:r>
        <w:t xml:space="preserve"> </w:t>
      </w:r>
      <w:r w:rsidRPr="00775F39">
        <w:rPr>
          <w:highlight w:val="yellow"/>
        </w:rPr>
        <w:t>https://armmonitoring.am/public/admin/ckfinder/userfiles/files/texekanq/tarekan/Water%20report%202022.pdf#page=9&amp;zoom=100,70,72</w:t>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903454"/>
    <w:multiLevelType w:val="hybridMultilevel"/>
    <w:tmpl w:val="811EFFC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AB0DED"/>
    <w:multiLevelType w:val="hybridMultilevel"/>
    <w:tmpl w:val="40D82F22"/>
    <w:lvl w:ilvl="0" w:tplc="3CD04570">
      <w:start w:val="1"/>
      <w:numFmt w:val="bullet"/>
      <w:lvlText w:val="-"/>
      <w:lvlJc w:val="left"/>
      <w:pPr>
        <w:ind w:left="720" w:hanging="360"/>
      </w:pPr>
      <w:rPr>
        <w:rFonts w:ascii="Sylfaen" w:eastAsia="Times New Roman" w:hAnsi="Sylfaen" w:cs="Sylfae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 w15:restartNumberingAfterBreak="0">
    <w:nsid w:val="0A8F5146"/>
    <w:multiLevelType w:val="hybridMultilevel"/>
    <w:tmpl w:val="44D2BB98"/>
    <w:lvl w:ilvl="0" w:tplc="04190001">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3" w15:restartNumberingAfterBreak="0">
    <w:nsid w:val="12F9085D"/>
    <w:multiLevelType w:val="hybridMultilevel"/>
    <w:tmpl w:val="0D526FDC"/>
    <w:lvl w:ilvl="0" w:tplc="04190001">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4" w15:restartNumberingAfterBreak="0">
    <w:nsid w:val="16644200"/>
    <w:multiLevelType w:val="singleLevel"/>
    <w:tmpl w:val="FCA60160"/>
    <w:lvl w:ilvl="0">
      <w:start w:val="1"/>
      <w:numFmt w:val="decimal"/>
      <w:lvlText w:val="%1."/>
      <w:lvlJc w:val="left"/>
      <w:pPr>
        <w:tabs>
          <w:tab w:val="num" w:pos="786"/>
        </w:tabs>
        <w:ind w:left="786" w:hanging="360"/>
      </w:pPr>
      <w:rPr>
        <w:rFonts w:ascii="Arial LatArm" w:hAnsi="Arial LatArm" w:hint="default"/>
        <w:b w:val="0"/>
        <w:sz w:val="24"/>
        <w:szCs w:val="22"/>
      </w:rPr>
    </w:lvl>
  </w:abstractNum>
  <w:abstractNum w:abstractNumId="5" w15:restartNumberingAfterBreak="0">
    <w:nsid w:val="17666124"/>
    <w:multiLevelType w:val="hybridMultilevel"/>
    <w:tmpl w:val="C540C446"/>
    <w:lvl w:ilvl="0" w:tplc="0409000B">
      <w:start w:val="1"/>
      <w:numFmt w:val="bullet"/>
      <w:lvlText w:val=""/>
      <w:lvlJc w:val="left"/>
      <w:pPr>
        <w:ind w:left="1287" w:hanging="360"/>
      </w:pPr>
      <w:rPr>
        <w:rFonts w:ascii="Wingdings" w:hAnsi="Wingdings"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6" w15:restartNumberingAfterBreak="0">
    <w:nsid w:val="18051A43"/>
    <w:multiLevelType w:val="hybridMultilevel"/>
    <w:tmpl w:val="66E0F7CE"/>
    <w:lvl w:ilvl="0" w:tplc="04190001">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7" w15:restartNumberingAfterBreak="0">
    <w:nsid w:val="1F2E6C65"/>
    <w:multiLevelType w:val="hybridMultilevel"/>
    <w:tmpl w:val="4F1A15B8"/>
    <w:lvl w:ilvl="0" w:tplc="FAE6CF2C">
      <w:numFmt w:val="bullet"/>
      <w:lvlText w:val="-"/>
      <w:lvlJc w:val="left"/>
      <w:pPr>
        <w:ind w:left="720" w:hanging="360"/>
      </w:pPr>
      <w:rPr>
        <w:rFonts w:ascii="Arial Armenian" w:eastAsia="Calibri" w:hAnsi="Arial Armeni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 w15:restartNumberingAfterBreak="0">
    <w:nsid w:val="24370F6F"/>
    <w:multiLevelType w:val="hybridMultilevel"/>
    <w:tmpl w:val="60369130"/>
    <w:lvl w:ilvl="0" w:tplc="10090001">
      <w:start w:val="1"/>
      <w:numFmt w:val="bullet"/>
      <w:lvlText w:val=""/>
      <w:lvlJc w:val="left"/>
      <w:pPr>
        <w:ind w:left="360" w:hanging="360"/>
      </w:pPr>
      <w:rPr>
        <w:rFonts w:ascii="Symbol" w:hAnsi="Symbol" w:hint="default"/>
      </w:rPr>
    </w:lvl>
    <w:lvl w:ilvl="1" w:tplc="8A126858">
      <w:numFmt w:val="bullet"/>
      <w:lvlText w:val="•"/>
      <w:lvlJc w:val="left"/>
      <w:pPr>
        <w:ind w:left="2010" w:hanging="1290"/>
      </w:pPr>
      <w:rPr>
        <w:rFonts w:ascii="Arial Armenian" w:eastAsia="Calibri" w:hAnsi="Arial Armenian" w:cs="Times New Roman" w:hint="default"/>
      </w:rPr>
    </w:lvl>
    <w:lvl w:ilvl="2" w:tplc="10090005">
      <w:start w:val="1"/>
      <w:numFmt w:val="bullet"/>
      <w:lvlText w:val=""/>
      <w:lvlJc w:val="left"/>
      <w:pPr>
        <w:ind w:left="1800" w:hanging="360"/>
      </w:pPr>
      <w:rPr>
        <w:rFonts w:ascii="Wingdings" w:hAnsi="Wingdings" w:hint="default"/>
      </w:rPr>
    </w:lvl>
    <w:lvl w:ilvl="3" w:tplc="10090001">
      <w:start w:val="1"/>
      <w:numFmt w:val="bullet"/>
      <w:lvlText w:val=""/>
      <w:lvlJc w:val="left"/>
      <w:pPr>
        <w:ind w:left="2520" w:hanging="360"/>
      </w:pPr>
      <w:rPr>
        <w:rFonts w:ascii="Symbol" w:hAnsi="Symbol" w:hint="default"/>
      </w:rPr>
    </w:lvl>
    <w:lvl w:ilvl="4" w:tplc="10090003">
      <w:start w:val="1"/>
      <w:numFmt w:val="bullet"/>
      <w:lvlText w:val="o"/>
      <w:lvlJc w:val="left"/>
      <w:pPr>
        <w:ind w:left="3240" w:hanging="360"/>
      </w:pPr>
      <w:rPr>
        <w:rFonts w:ascii="Courier New" w:hAnsi="Courier New" w:cs="Times New Roman" w:hint="default"/>
      </w:rPr>
    </w:lvl>
    <w:lvl w:ilvl="5" w:tplc="10090005">
      <w:start w:val="1"/>
      <w:numFmt w:val="bullet"/>
      <w:lvlText w:val=""/>
      <w:lvlJc w:val="left"/>
      <w:pPr>
        <w:ind w:left="3960" w:hanging="360"/>
      </w:pPr>
      <w:rPr>
        <w:rFonts w:ascii="Wingdings" w:hAnsi="Wingdings" w:hint="default"/>
      </w:rPr>
    </w:lvl>
    <w:lvl w:ilvl="6" w:tplc="10090001">
      <w:start w:val="1"/>
      <w:numFmt w:val="bullet"/>
      <w:lvlText w:val=""/>
      <w:lvlJc w:val="left"/>
      <w:pPr>
        <w:ind w:left="4680" w:hanging="360"/>
      </w:pPr>
      <w:rPr>
        <w:rFonts w:ascii="Symbol" w:hAnsi="Symbol" w:hint="default"/>
      </w:rPr>
    </w:lvl>
    <w:lvl w:ilvl="7" w:tplc="10090003">
      <w:start w:val="1"/>
      <w:numFmt w:val="bullet"/>
      <w:lvlText w:val="o"/>
      <w:lvlJc w:val="left"/>
      <w:pPr>
        <w:ind w:left="5400" w:hanging="360"/>
      </w:pPr>
      <w:rPr>
        <w:rFonts w:ascii="Courier New" w:hAnsi="Courier New" w:cs="Times New Roman" w:hint="default"/>
      </w:rPr>
    </w:lvl>
    <w:lvl w:ilvl="8" w:tplc="10090005">
      <w:start w:val="1"/>
      <w:numFmt w:val="bullet"/>
      <w:lvlText w:val=""/>
      <w:lvlJc w:val="left"/>
      <w:pPr>
        <w:ind w:left="6120" w:hanging="360"/>
      </w:pPr>
      <w:rPr>
        <w:rFonts w:ascii="Wingdings" w:hAnsi="Wingdings" w:hint="default"/>
      </w:rPr>
    </w:lvl>
  </w:abstractNum>
  <w:abstractNum w:abstractNumId="9" w15:restartNumberingAfterBreak="0">
    <w:nsid w:val="27E11189"/>
    <w:multiLevelType w:val="hybridMultilevel"/>
    <w:tmpl w:val="E744B900"/>
    <w:lvl w:ilvl="0" w:tplc="0409000B">
      <w:start w:val="1"/>
      <w:numFmt w:val="bullet"/>
      <w:lvlText w:val=""/>
      <w:lvlJc w:val="left"/>
      <w:pPr>
        <w:ind w:left="1287" w:hanging="360"/>
      </w:pPr>
      <w:rPr>
        <w:rFonts w:ascii="Wingdings" w:hAnsi="Wingdings"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0" w15:restartNumberingAfterBreak="0">
    <w:nsid w:val="2BCE38CF"/>
    <w:multiLevelType w:val="hybridMultilevel"/>
    <w:tmpl w:val="5882D49E"/>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1" w15:restartNumberingAfterBreak="0">
    <w:nsid w:val="2FD9655B"/>
    <w:multiLevelType w:val="multilevel"/>
    <w:tmpl w:val="3BF6BF58"/>
    <w:lvl w:ilvl="0">
      <w:start w:val="2"/>
      <w:numFmt w:val="decimal"/>
      <w:lvlText w:val="%1."/>
      <w:lvlJc w:val="left"/>
      <w:pPr>
        <w:ind w:left="360" w:hanging="360"/>
      </w:pPr>
      <w:rPr>
        <w:rFonts w:hint="default"/>
      </w:rPr>
    </w:lvl>
    <w:lvl w:ilvl="1">
      <w:start w:val="1"/>
      <w:numFmt w:val="bullet"/>
      <w:lvlText w:val=""/>
      <w:lvlJc w:val="left"/>
      <w:pPr>
        <w:ind w:left="1430" w:hanging="360"/>
      </w:pPr>
      <w:rPr>
        <w:rFonts w:ascii="Symbol" w:hAnsi="Symbol" w:hint="default"/>
      </w:rPr>
    </w:lvl>
    <w:lvl w:ilvl="2">
      <w:start w:val="1"/>
      <w:numFmt w:val="decimal"/>
      <w:lvlText w:val="%1.%2.%3."/>
      <w:lvlJc w:val="left"/>
      <w:pPr>
        <w:ind w:left="2860" w:hanging="720"/>
      </w:pPr>
      <w:rPr>
        <w:rFonts w:hint="default"/>
      </w:rPr>
    </w:lvl>
    <w:lvl w:ilvl="3">
      <w:start w:val="1"/>
      <w:numFmt w:val="decimal"/>
      <w:lvlText w:val="%1.%2.%3.%4."/>
      <w:lvlJc w:val="left"/>
      <w:pPr>
        <w:ind w:left="3930" w:hanging="720"/>
      </w:pPr>
      <w:rPr>
        <w:rFonts w:hint="default"/>
      </w:rPr>
    </w:lvl>
    <w:lvl w:ilvl="4">
      <w:start w:val="1"/>
      <w:numFmt w:val="decimal"/>
      <w:lvlText w:val="%1.%2.%3.%4.%5."/>
      <w:lvlJc w:val="left"/>
      <w:pPr>
        <w:ind w:left="5360" w:hanging="1080"/>
      </w:pPr>
      <w:rPr>
        <w:rFonts w:hint="default"/>
      </w:rPr>
    </w:lvl>
    <w:lvl w:ilvl="5">
      <w:start w:val="1"/>
      <w:numFmt w:val="decimal"/>
      <w:lvlText w:val="%1.%2.%3.%4.%5.%6."/>
      <w:lvlJc w:val="left"/>
      <w:pPr>
        <w:ind w:left="6430" w:hanging="1080"/>
      </w:pPr>
      <w:rPr>
        <w:rFonts w:hint="default"/>
      </w:rPr>
    </w:lvl>
    <w:lvl w:ilvl="6">
      <w:start w:val="1"/>
      <w:numFmt w:val="decimal"/>
      <w:lvlText w:val="%1.%2.%3.%4.%5.%6.%7."/>
      <w:lvlJc w:val="left"/>
      <w:pPr>
        <w:ind w:left="7860" w:hanging="1440"/>
      </w:pPr>
      <w:rPr>
        <w:rFonts w:hint="default"/>
      </w:rPr>
    </w:lvl>
    <w:lvl w:ilvl="7">
      <w:start w:val="1"/>
      <w:numFmt w:val="decimal"/>
      <w:lvlText w:val="%1.%2.%3.%4.%5.%6.%7.%8."/>
      <w:lvlJc w:val="left"/>
      <w:pPr>
        <w:ind w:left="8930" w:hanging="1440"/>
      </w:pPr>
      <w:rPr>
        <w:rFonts w:hint="default"/>
      </w:rPr>
    </w:lvl>
    <w:lvl w:ilvl="8">
      <w:start w:val="1"/>
      <w:numFmt w:val="decimal"/>
      <w:lvlText w:val="%1.%2.%3.%4.%5.%6.%7.%8.%9."/>
      <w:lvlJc w:val="left"/>
      <w:pPr>
        <w:ind w:left="10360" w:hanging="1800"/>
      </w:pPr>
      <w:rPr>
        <w:rFonts w:hint="default"/>
      </w:rPr>
    </w:lvl>
  </w:abstractNum>
  <w:abstractNum w:abstractNumId="12" w15:restartNumberingAfterBreak="0">
    <w:nsid w:val="31AC4CA2"/>
    <w:multiLevelType w:val="hybridMultilevel"/>
    <w:tmpl w:val="18FCF6A0"/>
    <w:lvl w:ilvl="0" w:tplc="ED4C2886">
      <w:start w:val="1"/>
      <w:numFmt w:val="decimal"/>
      <w:lvlText w:val="%1."/>
      <w:lvlJc w:val="left"/>
      <w:pPr>
        <w:ind w:left="1080" w:hanging="360"/>
      </w:pPr>
      <w:rPr>
        <w:rFonts w:cs="Arial"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15:restartNumberingAfterBreak="0">
    <w:nsid w:val="40DC76E4"/>
    <w:multiLevelType w:val="hybridMultilevel"/>
    <w:tmpl w:val="AED6DF0A"/>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4" w15:restartNumberingAfterBreak="0">
    <w:nsid w:val="41D37F59"/>
    <w:multiLevelType w:val="hybridMultilevel"/>
    <w:tmpl w:val="91E6CEF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3AD06B5"/>
    <w:multiLevelType w:val="hybridMultilevel"/>
    <w:tmpl w:val="16A6497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A782106"/>
    <w:multiLevelType w:val="multilevel"/>
    <w:tmpl w:val="039612CA"/>
    <w:lvl w:ilvl="0">
      <w:start w:val="3"/>
      <w:numFmt w:val="decimal"/>
      <w:lvlText w:val="%1."/>
      <w:lvlJc w:val="left"/>
      <w:pPr>
        <w:ind w:left="3240" w:hanging="360"/>
      </w:pPr>
      <w:rPr>
        <w:rFonts w:hint="default"/>
      </w:rPr>
    </w:lvl>
    <w:lvl w:ilvl="1">
      <w:start w:val="1"/>
      <w:numFmt w:val="decimal"/>
      <w:isLgl/>
      <w:lvlText w:val="%1.%2"/>
      <w:lvlJc w:val="left"/>
      <w:pPr>
        <w:ind w:left="4046" w:hanging="360"/>
      </w:pPr>
      <w:rPr>
        <w:rFonts w:hint="default"/>
      </w:rPr>
    </w:lvl>
    <w:lvl w:ilvl="2">
      <w:start w:val="1"/>
      <w:numFmt w:val="decimal"/>
      <w:isLgl/>
      <w:lvlText w:val="%1.%2.%3"/>
      <w:lvlJc w:val="left"/>
      <w:pPr>
        <w:ind w:left="3773" w:hanging="720"/>
      </w:pPr>
      <w:rPr>
        <w:rFonts w:hint="default"/>
      </w:rPr>
    </w:lvl>
    <w:lvl w:ilvl="3">
      <w:start w:val="1"/>
      <w:numFmt w:val="decimal"/>
      <w:isLgl/>
      <w:lvlText w:val="%1.%2.%3.%4"/>
      <w:lvlJc w:val="left"/>
      <w:pPr>
        <w:ind w:left="3773" w:hanging="720"/>
      </w:pPr>
      <w:rPr>
        <w:rFonts w:hint="default"/>
      </w:rPr>
    </w:lvl>
    <w:lvl w:ilvl="4">
      <w:start w:val="1"/>
      <w:numFmt w:val="decimal"/>
      <w:isLgl/>
      <w:lvlText w:val="%1.%2.%3.%4.%5"/>
      <w:lvlJc w:val="left"/>
      <w:pPr>
        <w:ind w:left="4133" w:hanging="1080"/>
      </w:pPr>
      <w:rPr>
        <w:rFonts w:hint="default"/>
      </w:rPr>
    </w:lvl>
    <w:lvl w:ilvl="5">
      <w:start w:val="1"/>
      <w:numFmt w:val="decimal"/>
      <w:isLgl/>
      <w:lvlText w:val="%1.%2.%3.%4.%5.%6"/>
      <w:lvlJc w:val="left"/>
      <w:pPr>
        <w:ind w:left="4133" w:hanging="1080"/>
      </w:pPr>
      <w:rPr>
        <w:rFonts w:hint="default"/>
      </w:rPr>
    </w:lvl>
    <w:lvl w:ilvl="6">
      <w:start w:val="1"/>
      <w:numFmt w:val="decimal"/>
      <w:isLgl/>
      <w:lvlText w:val="%1.%2.%3.%4.%5.%6.%7"/>
      <w:lvlJc w:val="left"/>
      <w:pPr>
        <w:ind w:left="4493" w:hanging="1440"/>
      </w:pPr>
      <w:rPr>
        <w:rFonts w:hint="default"/>
      </w:rPr>
    </w:lvl>
    <w:lvl w:ilvl="7">
      <w:start w:val="1"/>
      <w:numFmt w:val="decimal"/>
      <w:isLgl/>
      <w:lvlText w:val="%1.%2.%3.%4.%5.%6.%7.%8"/>
      <w:lvlJc w:val="left"/>
      <w:pPr>
        <w:ind w:left="4493" w:hanging="1440"/>
      </w:pPr>
      <w:rPr>
        <w:rFonts w:hint="default"/>
      </w:rPr>
    </w:lvl>
    <w:lvl w:ilvl="8">
      <w:start w:val="1"/>
      <w:numFmt w:val="decimal"/>
      <w:isLgl/>
      <w:lvlText w:val="%1.%2.%3.%4.%5.%6.%7.%8.%9"/>
      <w:lvlJc w:val="left"/>
      <w:pPr>
        <w:ind w:left="4853" w:hanging="1800"/>
      </w:pPr>
      <w:rPr>
        <w:rFonts w:hint="default"/>
      </w:rPr>
    </w:lvl>
  </w:abstractNum>
  <w:abstractNum w:abstractNumId="17" w15:restartNumberingAfterBreak="0">
    <w:nsid w:val="4BB34A3A"/>
    <w:multiLevelType w:val="hybridMultilevel"/>
    <w:tmpl w:val="AA2E28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E8167F8"/>
    <w:multiLevelType w:val="hybridMultilevel"/>
    <w:tmpl w:val="B7F26B1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67B647D"/>
    <w:multiLevelType w:val="hybridMultilevel"/>
    <w:tmpl w:val="A0B85846"/>
    <w:lvl w:ilvl="0" w:tplc="E8885B80">
      <w:start w:val="2"/>
      <w:numFmt w:val="bullet"/>
      <w:lvlText w:val="-"/>
      <w:lvlJc w:val="left"/>
      <w:pPr>
        <w:ind w:left="1068" w:hanging="360"/>
      </w:pPr>
      <w:rPr>
        <w:rFonts w:ascii="Arial Unicode" w:eastAsia="Times New Roman" w:hAnsi="Arial Unicode" w:cs="Times New Roman" w:hint="default"/>
      </w:rPr>
    </w:lvl>
    <w:lvl w:ilvl="1" w:tplc="10090003">
      <w:start w:val="1"/>
      <w:numFmt w:val="bullet"/>
      <w:lvlText w:val="o"/>
      <w:lvlJc w:val="left"/>
      <w:pPr>
        <w:ind w:left="1788" w:hanging="360"/>
      </w:pPr>
      <w:rPr>
        <w:rFonts w:ascii="Courier New" w:hAnsi="Courier New" w:cs="Times New Roman" w:hint="default"/>
      </w:rPr>
    </w:lvl>
    <w:lvl w:ilvl="2" w:tplc="10090005">
      <w:start w:val="1"/>
      <w:numFmt w:val="bullet"/>
      <w:lvlText w:val=""/>
      <w:lvlJc w:val="left"/>
      <w:pPr>
        <w:ind w:left="2508" w:hanging="360"/>
      </w:pPr>
      <w:rPr>
        <w:rFonts w:ascii="Wingdings" w:hAnsi="Wingdings" w:hint="default"/>
      </w:rPr>
    </w:lvl>
    <w:lvl w:ilvl="3" w:tplc="10090001">
      <w:start w:val="1"/>
      <w:numFmt w:val="bullet"/>
      <w:lvlText w:val=""/>
      <w:lvlJc w:val="left"/>
      <w:pPr>
        <w:ind w:left="3228" w:hanging="360"/>
      </w:pPr>
      <w:rPr>
        <w:rFonts w:ascii="Symbol" w:hAnsi="Symbol" w:hint="default"/>
      </w:rPr>
    </w:lvl>
    <w:lvl w:ilvl="4" w:tplc="10090003">
      <w:start w:val="1"/>
      <w:numFmt w:val="bullet"/>
      <w:lvlText w:val="o"/>
      <w:lvlJc w:val="left"/>
      <w:pPr>
        <w:ind w:left="3948" w:hanging="360"/>
      </w:pPr>
      <w:rPr>
        <w:rFonts w:ascii="Courier New" w:hAnsi="Courier New" w:cs="Times New Roman" w:hint="default"/>
      </w:rPr>
    </w:lvl>
    <w:lvl w:ilvl="5" w:tplc="10090005">
      <w:start w:val="1"/>
      <w:numFmt w:val="bullet"/>
      <w:lvlText w:val=""/>
      <w:lvlJc w:val="left"/>
      <w:pPr>
        <w:ind w:left="4668" w:hanging="360"/>
      </w:pPr>
      <w:rPr>
        <w:rFonts w:ascii="Wingdings" w:hAnsi="Wingdings" w:hint="default"/>
      </w:rPr>
    </w:lvl>
    <w:lvl w:ilvl="6" w:tplc="10090001">
      <w:start w:val="1"/>
      <w:numFmt w:val="bullet"/>
      <w:lvlText w:val=""/>
      <w:lvlJc w:val="left"/>
      <w:pPr>
        <w:ind w:left="5388" w:hanging="360"/>
      </w:pPr>
      <w:rPr>
        <w:rFonts w:ascii="Symbol" w:hAnsi="Symbol" w:hint="default"/>
      </w:rPr>
    </w:lvl>
    <w:lvl w:ilvl="7" w:tplc="10090003">
      <w:start w:val="1"/>
      <w:numFmt w:val="bullet"/>
      <w:lvlText w:val="o"/>
      <w:lvlJc w:val="left"/>
      <w:pPr>
        <w:ind w:left="6108" w:hanging="360"/>
      </w:pPr>
      <w:rPr>
        <w:rFonts w:ascii="Courier New" w:hAnsi="Courier New" w:cs="Times New Roman" w:hint="default"/>
      </w:rPr>
    </w:lvl>
    <w:lvl w:ilvl="8" w:tplc="10090005">
      <w:start w:val="1"/>
      <w:numFmt w:val="bullet"/>
      <w:lvlText w:val=""/>
      <w:lvlJc w:val="left"/>
      <w:pPr>
        <w:ind w:left="6828" w:hanging="360"/>
      </w:pPr>
      <w:rPr>
        <w:rFonts w:ascii="Wingdings" w:hAnsi="Wingdings" w:hint="default"/>
      </w:rPr>
    </w:lvl>
  </w:abstractNum>
  <w:abstractNum w:abstractNumId="20" w15:restartNumberingAfterBreak="0">
    <w:nsid w:val="571C07B5"/>
    <w:multiLevelType w:val="hybridMultilevel"/>
    <w:tmpl w:val="9C200B3E"/>
    <w:lvl w:ilvl="0" w:tplc="02AE3986">
      <w:start w:val="1"/>
      <w:numFmt w:val="bullet"/>
      <w:lvlText w:val=""/>
      <w:lvlJc w:val="left"/>
      <w:pPr>
        <w:ind w:left="1440" w:hanging="360"/>
      </w:pPr>
      <w:rPr>
        <w:rFonts w:ascii="Symbol" w:hAnsi="Symbol" w:hint="default"/>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cs="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cs="Courier New" w:hint="default"/>
      </w:rPr>
    </w:lvl>
    <w:lvl w:ilvl="8" w:tplc="04190005">
      <w:start w:val="1"/>
      <w:numFmt w:val="bullet"/>
      <w:lvlText w:val=""/>
      <w:lvlJc w:val="left"/>
      <w:pPr>
        <w:ind w:left="7200" w:hanging="360"/>
      </w:pPr>
      <w:rPr>
        <w:rFonts w:ascii="Wingdings" w:hAnsi="Wingdings" w:hint="default"/>
      </w:rPr>
    </w:lvl>
  </w:abstractNum>
  <w:abstractNum w:abstractNumId="21" w15:restartNumberingAfterBreak="0">
    <w:nsid w:val="5C7547A8"/>
    <w:multiLevelType w:val="multilevel"/>
    <w:tmpl w:val="87681E46"/>
    <w:lvl w:ilvl="0">
      <w:start w:val="2"/>
      <w:numFmt w:val="decimal"/>
      <w:lvlText w:val="%1."/>
      <w:lvlJc w:val="left"/>
      <w:pPr>
        <w:ind w:left="540" w:hanging="540"/>
      </w:pPr>
      <w:rPr>
        <w:rFonts w:hint="default"/>
      </w:rPr>
    </w:lvl>
    <w:lvl w:ilvl="1">
      <w:start w:val="1"/>
      <w:numFmt w:val="decimal"/>
      <w:lvlText w:val="%1.%2."/>
      <w:lvlJc w:val="left"/>
      <w:pPr>
        <w:ind w:left="3092" w:hanging="540"/>
      </w:pPr>
      <w:rPr>
        <w:rFonts w:hint="default"/>
      </w:rPr>
    </w:lvl>
    <w:lvl w:ilvl="2">
      <w:start w:val="1"/>
      <w:numFmt w:val="decimal"/>
      <w:lvlText w:val="%1.%2.%3."/>
      <w:lvlJc w:val="left"/>
      <w:pPr>
        <w:ind w:left="5824" w:hanging="720"/>
      </w:pPr>
      <w:rPr>
        <w:rFonts w:hint="default"/>
      </w:rPr>
    </w:lvl>
    <w:lvl w:ilvl="3">
      <w:start w:val="1"/>
      <w:numFmt w:val="decimal"/>
      <w:lvlText w:val="%1.%2.%3.%4."/>
      <w:lvlJc w:val="left"/>
      <w:pPr>
        <w:ind w:left="8376" w:hanging="720"/>
      </w:pPr>
      <w:rPr>
        <w:rFonts w:hint="default"/>
      </w:rPr>
    </w:lvl>
    <w:lvl w:ilvl="4">
      <w:start w:val="1"/>
      <w:numFmt w:val="decimal"/>
      <w:lvlText w:val="%1.%2.%3.%4.%5."/>
      <w:lvlJc w:val="left"/>
      <w:pPr>
        <w:ind w:left="11288" w:hanging="1080"/>
      </w:pPr>
      <w:rPr>
        <w:rFonts w:hint="default"/>
      </w:rPr>
    </w:lvl>
    <w:lvl w:ilvl="5">
      <w:start w:val="1"/>
      <w:numFmt w:val="decimal"/>
      <w:lvlText w:val="%1.%2.%3.%4.%5.%6."/>
      <w:lvlJc w:val="left"/>
      <w:pPr>
        <w:ind w:left="13840" w:hanging="1080"/>
      </w:pPr>
      <w:rPr>
        <w:rFonts w:hint="default"/>
      </w:rPr>
    </w:lvl>
    <w:lvl w:ilvl="6">
      <w:start w:val="1"/>
      <w:numFmt w:val="decimal"/>
      <w:lvlText w:val="%1.%2.%3.%4.%5.%6.%7."/>
      <w:lvlJc w:val="left"/>
      <w:pPr>
        <w:ind w:left="16752" w:hanging="1440"/>
      </w:pPr>
      <w:rPr>
        <w:rFonts w:hint="default"/>
      </w:rPr>
    </w:lvl>
    <w:lvl w:ilvl="7">
      <w:start w:val="1"/>
      <w:numFmt w:val="decimal"/>
      <w:lvlText w:val="%1.%2.%3.%4.%5.%6.%7.%8."/>
      <w:lvlJc w:val="left"/>
      <w:pPr>
        <w:ind w:left="19304" w:hanging="1440"/>
      </w:pPr>
      <w:rPr>
        <w:rFonts w:hint="default"/>
      </w:rPr>
    </w:lvl>
    <w:lvl w:ilvl="8">
      <w:start w:val="1"/>
      <w:numFmt w:val="decimal"/>
      <w:lvlText w:val="%1.%2.%3.%4.%5.%6.%7.%8.%9."/>
      <w:lvlJc w:val="left"/>
      <w:pPr>
        <w:ind w:left="22216" w:hanging="1800"/>
      </w:pPr>
      <w:rPr>
        <w:rFonts w:hint="default"/>
      </w:rPr>
    </w:lvl>
  </w:abstractNum>
  <w:abstractNum w:abstractNumId="22" w15:restartNumberingAfterBreak="0">
    <w:nsid w:val="5F08009E"/>
    <w:multiLevelType w:val="hybridMultilevel"/>
    <w:tmpl w:val="95EAD20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1316410"/>
    <w:multiLevelType w:val="hybridMultilevel"/>
    <w:tmpl w:val="2264CF2C"/>
    <w:lvl w:ilvl="0" w:tplc="1009000F">
      <w:start w:val="1"/>
      <w:numFmt w:val="decimal"/>
      <w:lvlText w:val="%1."/>
      <w:lvlJc w:val="left"/>
      <w:pPr>
        <w:ind w:left="3053" w:hanging="360"/>
      </w:pPr>
    </w:lvl>
    <w:lvl w:ilvl="1" w:tplc="10090019">
      <w:start w:val="1"/>
      <w:numFmt w:val="lowerLetter"/>
      <w:lvlText w:val="%2."/>
      <w:lvlJc w:val="left"/>
      <w:pPr>
        <w:ind w:left="1080" w:hanging="360"/>
      </w:pPr>
    </w:lvl>
    <w:lvl w:ilvl="2" w:tplc="1009001B">
      <w:start w:val="1"/>
      <w:numFmt w:val="lowerRoman"/>
      <w:lvlText w:val="%3."/>
      <w:lvlJc w:val="right"/>
      <w:pPr>
        <w:ind w:left="1800" w:hanging="180"/>
      </w:pPr>
    </w:lvl>
    <w:lvl w:ilvl="3" w:tplc="1009000F">
      <w:start w:val="1"/>
      <w:numFmt w:val="decimal"/>
      <w:lvlText w:val="%4."/>
      <w:lvlJc w:val="left"/>
      <w:pPr>
        <w:ind w:left="2520" w:hanging="360"/>
      </w:pPr>
    </w:lvl>
    <w:lvl w:ilvl="4" w:tplc="10090019">
      <w:start w:val="1"/>
      <w:numFmt w:val="lowerLetter"/>
      <w:lvlText w:val="%5."/>
      <w:lvlJc w:val="left"/>
      <w:pPr>
        <w:ind w:left="3240" w:hanging="360"/>
      </w:pPr>
    </w:lvl>
    <w:lvl w:ilvl="5" w:tplc="1009001B">
      <w:start w:val="1"/>
      <w:numFmt w:val="lowerRoman"/>
      <w:lvlText w:val="%6."/>
      <w:lvlJc w:val="right"/>
      <w:pPr>
        <w:ind w:left="3960" w:hanging="180"/>
      </w:pPr>
    </w:lvl>
    <w:lvl w:ilvl="6" w:tplc="1009000F">
      <w:start w:val="1"/>
      <w:numFmt w:val="decimal"/>
      <w:lvlText w:val="%7."/>
      <w:lvlJc w:val="left"/>
      <w:pPr>
        <w:ind w:left="4680" w:hanging="360"/>
      </w:pPr>
    </w:lvl>
    <w:lvl w:ilvl="7" w:tplc="10090019">
      <w:start w:val="1"/>
      <w:numFmt w:val="lowerLetter"/>
      <w:lvlText w:val="%8."/>
      <w:lvlJc w:val="left"/>
      <w:pPr>
        <w:ind w:left="5400" w:hanging="360"/>
      </w:pPr>
    </w:lvl>
    <w:lvl w:ilvl="8" w:tplc="1009001B">
      <w:start w:val="1"/>
      <w:numFmt w:val="lowerRoman"/>
      <w:lvlText w:val="%9."/>
      <w:lvlJc w:val="right"/>
      <w:pPr>
        <w:ind w:left="6120" w:hanging="180"/>
      </w:pPr>
    </w:lvl>
  </w:abstractNum>
  <w:abstractNum w:abstractNumId="24" w15:restartNumberingAfterBreak="0">
    <w:nsid w:val="64A67E45"/>
    <w:multiLevelType w:val="multilevel"/>
    <w:tmpl w:val="1876BE50"/>
    <w:lvl w:ilvl="0">
      <w:start w:val="2"/>
      <w:numFmt w:val="decimal"/>
      <w:lvlText w:val="%1."/>
      <w:lvlJc w:val="left"/>
      <w:pPr>
        <w:ind w:left="720" w:hanging="360"/>
      </w:pPr>
    </w:lvl>
    <w:lvl w:ilvl="1">
      <w:start w:val="1"/>
      <w:numFmt w:val="decimal"/>
      <w:isLgl/>
      <w:lvlText w:val="%1.%2"/>
      <w:lvlJc w:val="left"/>
      <w:pPr>
        <w:ind w:left="720" w:hanging="360"/>
      </w:p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25" w15:restartNumberingAfterBreak="0">
    <w:nsid w:val="64FC6AD3"/>
    <w:multiLevelType w:val="hybridMultilevel"/>
    <w:tmpl w:val="C262E214"/>
    <w:lvl w:ilvl="0" w:tplc="04190001">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26" w15:restartNumberingAfterBreak="0">
    <w:nsid w:val="65D14FE5"/>
    <w:multiLevelType w:val="hybridMultilevel"/>
    <w:tmpl w:val="8F9CD9D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AD95269"/>
    <w:multiLevelType w:val="hybridMultilevel"/>
    <w:tmpl w:val="9EDA89E2"/>
    <w:lvl w:ilvl="0" w:tplc="02AE3986">
      <w:start w:val="1"/>
      <w:numFmt w:val="bullet"/>
      <w:lvlText w:val=""/>
      <w:lvlJc w:val="left"/>
      <w:pPr>
        <w:ind w:left="1440" w:hanging="360"/>
      </w:pPr>
      <w:rPr>
        <w:rFonts w:ascii="Symbol" w:hAnsi="Symbol" w:hint="default"/>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cs="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cs="Courier New" w:hint="default"/>
      </w:rPr>
    </w:lvl>
    <w:lvl w:ilvl="8" w:tplc="04190005">
      <w:start w:val="1"/>
      <w:numFmt w:val="bullet"/>
      <w:lvlText w:val=""/>
      <w:lvlJc w:val="left"/>
      <w:pPr>
        <w:ind w:left="7200" w:hanging="360"/>
      </w:pPr>
      <w:rPr>
        <w:rFonts w:ascii="Wingdings" w:hAnsi="Wingdings" w:hint="default"/>
      </w:rPr>
    </w:lvl>
  </w:abstractNum>
  <w:abstractNum w:abstractNumId="28" w15:restartNumberingAfterBreak="0">
    <w:nsid w:val="6E2B4241"/>
    <w:multiLevelType w:val="hybridMultilevel"/>
    <w:tmpl w:val="E196E8D4"/>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29" w15:restartNumberingAfterBreak="0">
    <w:nsid w:val="6EF04A2A"/>
    <w:multiLevelType w:val="hybridMultilevel"/>
    <w:tmpl w:val="C2468D4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0" w15:restartNumberingAfterBreak="0">
    <w:nsid w:val="72132643"/>
    <w:multiLevelType w:val="multilevel"/>
    <w:tmpl w:val="16A05586"/>
    <w:lvl w:ilvl="0">
      <w:start w:val="2"/>
      <w:numFmt w:val="decimal"/>
      <w:lvlText w:val="%1"/>
      <w:lvlJc w:val="left"/>
      <w:pPr>
        <w:ind w:left="360" w:hanging="360"/>
      </w:pPr>
      <w:rPr>
        <w:rFonts w:hint="default"/>
      </w:rPr>
    </w:lvl>
    <w:lvl w:ilvl="1">
      <w:start w:val="4"/>
      <w:numFmt w:val="decimal"/>
      <w:lvlText w:val="%1.%2"/>
      <w:lvlJc w:val="left"/>
      <w:pPr>
        <w:ind w:left="3600" w:hanging="360"/>
      </w:pPr>
      <w:rPr>
        <w:rFonts w:hint="default"/>
      </w:rPr>
    </w:lvl>
    <w:lvl w:ilvl="2">
      <w:start w:val="1"/>
      <w:numFmt w:val="decimal"/>
      <w:lvlText w:val="%1.%2.%3"/>
      <w:lvlJc w:val="left"/>
      <w:pPr>
        <w:ind w:left="5220" w:hanging="720"/>
      </w:pPr>
      <w:rPr>
        <w:rFonts w:hint="default"/>
      </w:rPr>
    </w:lvl>
    <w:lvl w:ilvl="3">
      <w:start w:val="1"/>
      <w:numFmt w:val="decimal"/>
      <w:lvlText w:val="%1.%2.%3.%4"/>
      <w:lvlJc w:val="left"/>
      <w:pPr>
        <w:ind w:left="7470" w:hanging="720"/>
      </w:pPr>
      <w:rPr>
        <w:rFonts w:hint="default"/>
      </w:rPr>
    </w:lvl>
    <w:lvl w:ilvl="4">
      <w:start w:val="1"/>
      <w:numFmt w:val="decimal"/>
      <w:lvlText w:val="%1.%2.%3.%4.%5"/>
      <w:lvlJc w:val="left"/>
      <w:pPr>
        <w:ind w:left="10080" w:hanging="1080"/>
      </w:pPr>
      <w:rPr>
        <w:rFonts w:hint="default"/>
      </w:rPr>
    </w:lvl>
    <w:lvl w:ilvl="5">
      <w:start w:val="1"/>
      <w:numFmt w:val="decimal"/>
      <w:lvlText w:val="%1.%2.%3.%4.%5.%6"/>
      <w:lvlJc w:val="left"/>
      <w:pPr>
        <w:ind w:left="12330" w:hanging="1080"/>
      </w:pPr>
      <w:rPr>
        <w:rFonts w:hint="default"/>
      </w:rPr>
    </w:lvl>
    <w:lvl w:ilvl="6">
      <w:start w:val="1"/>
      <w:numFmt w:val="decimal"/>
      <w:lvlText w:val="%1.%2.%3.%4.%5.%6.%7"/>
      <w:lvlJc w:val="left"/>
      <w:pPr>
        <w:ind w:left="14940" w:hanging="1440"/>
      </w:pPr>
      <w:rPr>
        <w:rFonts w:hint="default"/>
      </w:rPr>
    </w:lvl>
    <w:lvl w:ilvl="7">
      <w:start w:val="1"/>
      <w:numFmt w:val="decimal"/>
      <w:lvlText w:val="%1.%2.%3.%4.%5.%6.%7.%8"/>
      <w:lvlJc w:val="left"/>
      <w:pPr>
        <w:ind w:left="17190" w:hanging="1440"/>
      </w:pPr>
      <w:rPr>
        <w:rFonts w:hint="default"/>
      </w:rPr>
    </w:lvl>
    <w:lvl w:ilvl="8">
      <w:start w:val="1"/>
      <w:numFmt w:val="decimal"/>
      <w:lvlText w:val="%1.%2.%3.%4.%5.%6.%7.%8.%9"/>
      <w:lvlJc w:val="left"/>
      <w:pPr>
        <w:ind w:left="19800" w:hanging="1800"/>
      </w:pPr>
      <w:rPr>
        <w:rFonts w:hint="default"/>
      </w:rPr>
    </w:lvl>
  </w:abstractNum>
  <w:abstractNum w:abstractNumId="31" w15:restartNumberingAfterBreak="0">
    <w:nsid w:val="75D41793"/>
    <w:multiLevelType w:val="hybridMultilevel"/>
    <w:tmpl w:val="4CFE070A"/>
    <w:lvl w:ilvl="0" w:tplc="0409000B">
      <w:start w:val="1"/>
      <w:numFmt w:val="bullet"/>
      <w:lvlText w:val=""/>
      <w:lvlJc w:val="left"/>
      <w:pPr>
        <w:ind w:left="1287" w:hanging="360"/>
      </w:pPr>
      <w:rPr>
        <w:rFonts w:ascii="Wingdings" w:hAnsi="Wingdings"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32" w15:restartNumberingAfterBreak="0">
    <w:nsid w:val="7DB302D2"/>
    <w:multiLevelType w:val="hybridMultilevel"/>
    <w:tmpl w:val="D85CD026"/>
    <w:lvl w:ilvl="0" w:tplc="04190001">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33" w15:restartNumberingAfterBreak="0">
    <w:nsid w:val="7E6A0227"/>
    <w:multiLevelType w:val="multilevel"/>
    <w:tmpl w:val="F9A030B4"/>
    <w:lvl w:ilvl="0">
      <w:start w:val="2"/>
      <w:numFmt w:val="decimal"/>
      <w:lvlText w:val="%1."/>
      <w:lvlJc w:val="left"/>
      <w:pPr>
        <w:ind w:left="375" w:hanging="375"/>
      </w:pPr>
      <w:rPr>
        <w:rFonts w:hint="default"/>
      </w:rPr>
    </w:lvl>
    <w:lvl w:ilvl="1">
      <w:start w:val="1"/>
      <w:numFmt w:val="decimal"/>
      <w:lvlText w:val="%1.%2."/>
      <w:lvlJc w:val="left"/>
      <w:pPr>
        <w:ind w:left="1226" w:hanging="375"/>
      </w:pPr>
      <w:rPr>
        <w:rFonts w:hint="default"/>
        <w:b/>
      </w:rPr>
    </w:lvl>
    <w:lvl w:ilvl="2">
      <w:start w:val="1"/>
      <w:numFmt w:val="decimal"/>
      <w:lvlText w:val="%1.%2.%3."/>
      <w:lvlJc w:val="left"/>
      <w:pPr>
        <w:ind w:left="3232" w:hanging="720"/>
      </w:pPr>
      <w:rPr>
        <w:rFonts w:hint="default"/>
      </w:rPr>
    </w:lvl>
    <w:lvl w:ilvl="3">
      <w:start w:val="1"/>
      <w:numFmt w:val="decimal"/>
      <w:lvlText w:val="%1.%2.%3.%4."/>
      <w:lvlJc w:val="left"/>
      <w:pPr>
        <w:ind w:left="4488" w:hanging="720"/>
      </w:pPr>
      <w:rPr>
        <w:rFonts w:hint="default"/>
      </w:rPr>
    </w:lvl>
    <w:lvl w:ilvl="4">
      <w:start w:val="1"/>
      <w:numFmt w:val="decimal"/>
      <w:lvlText w:val="%1.%2.%3.%4.%5."/>
      <w:lvlJc w:val="left"/>
      <w:pPr>
        <w:ind w:left="6104" w:hanging="1080"/>
      </w:pPr>
      <w:rPr>
        <w:rFonts w:hint="default"/>
      </w:rPr>
    </w:lvl>
    <w:lvl w:ilvl="5">
      <w:start w:val="1"/>
      <w:numFmt w:val="decimal"/>
      <w:lvlText w:val="%1.%2.%3.%4.%5.%6."/>
      <w:lvlJc w:val="left"/>
      <w:pPr>
        <w:ind w:left="7360" w:hanging="1080"/>
      </w:pPr>
      <w:rPr>
        <w:rFonts w:hint="default"/>
      </w:rPr>
    </w:lvl>
    <w:lvl w:ilvl="6">
      <w:start w:val="1"/>
      <w:numFmt w:val="decimal"/>
      <w:lvlText w:val="%1.%2.%3.%4.%5.%6.%7."/>
      <w:lvlJc w:val="left"/>
      <w:pPr>
        <w:ind w:left="8976" w:hanging="1440"/>
      </w:pPr>
      <w:rPr>
        <w:rFonts w:hint="default"/>
      </w:rPr>
    </w:lvl>
    <w:lvl w:ilvl="7">
      <w:start w:val="1"/>
      <w:numFmt w:val="decimal"/>
      <w:lvlText w:val="%1.%2.%3.%4.%5.%6.%7.%8."/>
      <w:lvlJc w:val="left"/>
      <w:pPr>
        <w:ind w:left="10232" w:hanging="1440"/>
      </w:pPr>
      <w:rPr>
        <w:rFonts w:hint="default"/>
      </w:rPr>
    </w:lvl>
    <w:lvl w:ilvl="8">
      <w:start w:val="1"/>
      <w:numFmt w:val="decimal"/>
      <w:lvlText w:val="%1.%2.%3.%4.%5.%6.%7.%8.%9."/>
      <w:lvlJc w:val="left"/>
      <w:pPr>
        <w:ind w:left="11848" w:hanging="1800"/>
      </w:pPr>
      <w:rPr>
        <w:rFonts w:hint="default"/>
      </w:rPr>
    </w:lvl>
  </w:abstractNum>
  <w:abstractNum w:abstractNumId="34" w15:restartNumberingAfterBreak="0">
    <w:nsid w:val="7F367EDF"/>
    <w:multiLevelType w:val="hybridMultilevel"/>
    <w:tmpl w:val="E8905F8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7"/>
  </w:num>
  <w:num w:numId="2">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9"/>
  </w:num>
  <w:num w:numId="4">
    <w:abstractNumId w:val="32"/>
  </w:num>
  <w:num w:numId="5">
    <w:abstractNumId w:val="2"/>
  </w:num>
  <w:num w:numId="6">
    <w:abstractNumId w:val="25"/>
  </w:num>
  <w:num w:numId="7">
    <w:abstractNumId w:val="3"/>
  </w:num>
  <w:num w:numId="8">
    <w:abstractNumId w:val="6"/>
  </w:num>
  <w:num w:numId="9">
    <w:abstractNumId w:val="1"/>
  </w:num>
  <w:num w:numId="10">
    <w:abstractNumId w:val="24"/>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8"/>
  </w:num>
  <w:num w:numId="12">
    <w:abstractNumId w:val="27"/>
  </w:num>
  <w:num w:numId="13">
    <w:abstractNumId w:val="20"/>
  </w:num>
  <w:num w:numId="14">
    <w:abstractNumId w:val="4"/>
    <w:lvlOverride w:ilvl="0">
      <w:startOverride w:val="1"/>
    </w:lvlOverride>
  </w:num>
  <w:num w:numId="15">
    <w:abstractNumId w:val="12"/>
  </w:num>
  <w:num w:numId="16">
    <w:abstractNumId w:val="16"/>
  </w:num>
  <w:num w:numId="17">
    <w:abstractNumId w:val="30"/>
  </w:num>
  <w:num w:numId="18">
    <w:abstractNumId w:val="13"/>
  </w:num>
  <w:num w:numId="19">
    <w:abstractNumId w:val="28"/>
  </w:num>
  <w:num w:numId="20">
    <w:abstractNumId w:val="29"/>
  </w:num>
  <w:num w:numId="21">
    <w:abstractNumId w:val="22"/>
  </w:num>
  <w:num w:numId="22">
    <w:abstractNumId w:val="11"/>
  </w:num>
  <w:num w:numId="23">
    <w:abstractNumId w:val="21"/>
  </w:num>
  <w:num w:numId="24">
    <w:abstractNumId w:val="33"/>
  </w:num>
  <w:num w:numId="25">
    <w:abstractNumId w:val="10"/>
  </w:num>
  <w:num w:numId="26">
    <w:abstractNumId w:val="5"/>
  </w:num>
  <w:num w:numId="27">
    <w:abstractNumId w:val="31"/>
  </w:num>
  <w:num w:numId="28">
    <w:abstractNumId w:val="14"/>
  </w:num>
  <w:num w:numId="29">
    <w:abstractNumId w:val="26"/>
  </w:num>
  <w:num w:numId="30">
    <w:abstractNumId w:val="0"/>
  </w:num>
  <w:num w:numId="31">
    <w:abstractNumId w:val="18"/>
  </w:num>
  <w:num w:numId="32">
    <w:abstractNumId w:val="15"/>
  </w:num>
  <w:num w:numId="33">
    <w:abstractNumId w:val="9"/>
  </w:num>
  <w:num w:numId="34">
    <w:abstractNumId w:val="17"/>
  </w:num>
  <w:num w:numId="35">
    <w:abstractNumId w:val="34"/>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0"/>
  <w:hideSpellingErrors/>
  <w:defaultTabStop w:val="708"/>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428D"/>
    <w:rsid w:val="00004011"/>
    <w:rsid w:val="00013060"/>
    <w:rsid w:val="000245AF"/>
    <w:rsid w:val="00025444"/>
    <w:rsid w:val="00030B56"/>
    <w:rsid w:val="000365B1"/>
    <w:rsid w:val="00037B12"/>
    <w:rsid w:val="00042216"/>
    <w:rsid w:val="000525C1"/>
    <w:rsid w:val="000760E9"/>
    <w:rsid w:val="00077558"/>
    <w:rsid w:val="00086D5C"/>
    <w:rsid w:val="000945CC"/>
    <w:rsid w:val="00096687"/>
    <w:rsid w:val="000B15B2"/>
    <w:rsid w:val="000B6C62"/>
    <w:rsid w:val="000C19F6"/>
    <w:rsid w:val="000C7D3E"/>
    <w:rsid w:val="000D5726"/>
    <w:rsid w:val="000D642D"/>
    <w:rsid w:val="000E4F9E"/>
    <w:rsid w:val="000F0624"/>
    <w:rsid w:val="001005B4"/>
    <w:rsid w:val="00102797"/>
    <w:rsid w:val="0010740C"/>
    <w:rsid w:val="001113E2"/>
    <w:rsid w:val="00120F12"/>
    <w:rsid w:val="00132898"/>
    <w:rsid w:val="00133CFF"/>
    <w:rsid w:val="00142DA0"/>
    <w:rsid w:val="0015071F"/>
    <w:rsid w:val="00153E66"/>
    <w:rsid w:val="0015414C"/>
    <w:rsid w:val="00167E6E"/>
    <w:rsid w:val="00171703"/>
    <w:rsid w:val="0017379D"/>
    <w:rsid w:val="00175325"/>
    <w:rsid w:val="00177011"/>
    <w:rsid w:val="00177434"/>
    <w:rsid w:val="00180581"/>
    <w:rsid w:val="00180951"/>
    <w:rsid w:val="00180E39"/>
    <w:rsid w:val="00192D39"/>
    <w:rsid w:val="00195B58"/>
    <w:rsid w:val="00197E8B"/>
    <w:rsid w:val="001A0BE6"/>
    <w:rsid w:val="001A2460"/>
    <w:rsid w:val="001A506C"/>
    <w:rsid w:val="001B7E3B"/>
    <w:rsid w:val="001E2325"/>
    <w:rsid w:val="001F14FA"/>
    <w:rsid w:val="001F2F86"/>
    <w:rsid w:val="001F7C2B"/>
    <w:rsid w:val="002065A7"/>
    <w:rsid w:val="0021010A"/>
    <w:rsid w:val="00221716"/>
    <w:rsid w:val="0024480E"/>
    <w:rsid w:val="00257661"/>
    <w:rsid w:val="002577F9"/>
    <w:rsid w:val="00265CC8"/>
    <w:rsid w:val="00287DD9"/>
    <w:rsid w:val="00292604"/>
    <w:rsid w:val="002A323E"/>
    <w:rsid w:val="002C5943"/>
    <w:rsid w:val="002C6595"/>
    <w:rsid w:val="002E6121"/>
    <w:rsid w:val="002E6E09"/>
    <w:rsid w:val="003075DC"/>
    <w:rsid w:val="00323029"/>
    <w:rsid w:val="00325B28"/>
    <w:rsid w:val="00345D4A"/>
    <w:rsid w:val="003560E7"/>
    <w:rsid w:val="00361F78"/>
    <w:rsid w:val="00364480"/>
    <w:rsid w:val="00385508"/>
    <w:rsid w:val="003C58E2"/>
    <w:rsid w:val="003D42DD"/>
    <w:rsid w:val="003F6ED6"/>
    <w:rsid w:val="00406311"/>
    <w:rsid w:val="004072C2"/>
    <w:rsid w:val="00422DF6"/>
    <w:rsid w:val="00432980"/>
    <w:rsid w:val="00445C44"/>
    <w:rsid w:val="00454A3A"/>
    <w:rsid w:val="0046283A"/>
    <w:rsid w:val="00466A1C"/>
    <w:rsid w:val="00473EC1"/>
    <w:rsid w:val="004938FE"/>
    <w:rsid w:val="004975A9"/>
    <w:rsid w:val="004B0494"/>
    <w:rsid w:val="004B10ED"/>
    <w:rsid w:val="004D23D0"/>
    <w:rsid w:val="004E19CA"/>
    <w:rsid w:val="004E1D3A"/>
    <w:rsid w:val="004F5339"/>
    <w:rsid w:val="00505CF6"/>
    <w:rsid w:val="0051639F"/>
    <w:rsid w:val="00516CA3"/>
    <w:rsid w:val="00542311"/>
    <w:rsid w:val="005473B4"/>
    <w:rsid w:val="00557688"/>
    <w:rsid w:val="00567153"/>
    <w:rsid w:val="00577F49"/>
    <w:rsid w:val="005A5D91"/>
    <w:rsid w:val="005A5F6C"/>
    <w:rsid w:val="005C15F6"/>
    <w:rsid w:val="005C64E9"/>
    <w:rsid w:val="005E1E07"/>
    <w:rsid w:val="00602004"/>
    <w:rsid w:val="006058FF"/>
    <w:rsid w:val="0063190F"/>
    <w:rsid w:val="00631A1E"/>
    <w:rsid w:val="00633368"/>
    <w:rsid w:val="00662D9B"/>
    <w:rsid w:val="00667884"/>
    <w:rsid w:val="00673C09"/>
    <w:rsid w:val="00685EF4"/>
    <w:rsid w:val="006869B9"/>
    <w:rsid w:val="006B7FED"/>
    <w:rsid w:val="006C3740"/>
    <w:rsid w:val="00706D0D"/>
    <w:rsid w:val="007237EF"/>
    <w:rsid w:val="0072444B"/>
    <w:rsid w:val="00733B8B"/>
    <w:rsid w:val="00736466"/>
    <w:rsid w:val="0074005D"/>
    <w:rsid w:val="00775F39"/>
    <w:rsid w:val="007826AF"/>
    <w:rsid w:val="0079484A"/>
    <w:rsid w:val="007B233E"/>
    <w:rsid w:val="007C345B"/>
    <w:rsid w:val="007C7247"/>
    <w:rsid w:val="007D32AA"/>
    <w:rsid w:val="007D39B8"/>
    <w:rsid w:val="007D4B29"/>
    <w:rsid w:val="00805C58"/>
    <w:rsid w:val="0080687D"/>
    <w:rsid w:val="008145B8"/>
    <w:rsid w:val="00826D2F"/>
    <w:rsid w:val="00831AFC"/>
    <w:rsid w:val="00835720"/>
    <w:rsid w:val="00865AB8"/>
    <w:rsid w:val="00872E8C"/>
    <w:rsid w:val="00873ACC"/>
    <w:rsid w:val="00891309"/>
    <w:rsid w:val="008A71F4"/>
    <w:rsid w:val="008B67AA"/>
    <w:rsid w:val="008D4A49"/>
    <w:rsid w:val="008E217C"/>
    <w:rsid w:val="008F1E9D"/>
    <w:rsid w:val="008F510E"/>
    <w:rsid w:val="00900D96"/>
    <w:rsid w:val="00902E2D"/>
    <w:rsid w:val="009032FF"/>
    <w:rsid w:val="00912A9D"/>
    <w:rsid w:val="00916BB3"/>
    <w:rsid w:val="009410CB"/>
    <w:rsid w:val="00947730"/>
    <w:rsid w:val="00954C71"/>
    <w:rsid w:val="009558E3"/>
    <w:rsid w:val="00963AF9"/>
    <w:rsid w:val="0098637E"/>
    <w:rsid w:val="009954AF"/>
    <w:rsid w:val="009B4652"/>
    <w:rsid w:val="009C073F"/>
    <w:rsid w:val="009E29E5"/>
    <w:rsid w:val="009E71D3"/>
    <w:rsid w:val="009F5564"/>
    <w:rsid w:val="00A13B9E"/>
    <w:rsid w:val="00A210F6"/>
    <w:rsid w:val="00A3502B"/>
    <w:rsid w:val="00A8005A"/>
    <w:rsid w:val="00A952A6"/>
    <w:rsid w:val="00A975FB"/>
    <w:rsid w:val="00AA5B00"/>
    <w:rsid w:val="00AD172F"/>
    <w:rsid w:val="00AD19B3"/>
    <w:rsid w:val="00AD1CD0"/>
    <w:rsid w:val="00AD4299"/>
    <w:rsid w:val="00AD4B2A"/>
    <w:rsid w:val="00AE34B8"/>
    <w:rsid w:val="00AE3911"/>
    <w:rsid w:val="00AE6016"/>
    <w:rsid w:val="00AF5347"/>
    <w:rsid w:val="00B11230"/>
    <w:rsid w:val="00B15FF2"/>
    <w:rsid w:val="00B46001"/>
    <w:rsid w:val="00B5716B"/>
    <w:rsid w:val="00B71EB1"/>
    <w:rsid w:val="00B7332B"/>
    <w:rsid w:val="00B92764"/>
    <w:rsid w:val="00B933BD"/>
    <w:rsid w:val="00BA7E09"/>
    <w:rsid w:val="00BB3767"/>
    <w:rsid w:val="00BC643B"/>
    <w:rsid w:val="00BE2A8A"/>
    <w:rsid w:val="00BE3557"/>
    <w:rsid w:val="00BE7BD1"/>
    <w:rsid w:val="00BF0614"/>
    <w:rsid w:val="00C03C67"/>
    <w:rsid w:val="00C147CD"/>
    <w:rsid w:val="00C2740D"/>
    <w:rsid w:val="00C376A9"/>
    <w:rsid w:val="00C42F90"/>
    <w:rsid w:val="00C46584"/>
    <w:rsid w:val="00C5099C"/>
    <w:rsid w:val="00C55462"/>
    <w:rsid w:val="00C63EF4"/>
    <w:rsid w:val="00C830E1"/>
    <w:rsid w:val="00C84774"/>
    <w:rsid w:val="00CA64D9"/>
    <w:rsid w:val="00CC243B"/>
    <w:rsid w:val="00CE2223"/>
    <w:rsid w:val="00CF71D1"/>
    <w:rsid w:val="00CF7E5F"/>
    <w:rsid w:val="00D01FE4"/>
    <w:rsid w:val="00D05114"/>
    <w:rsid w:val="00D057C8"/>
    <w:rsid w:val="00D10951"/>
    <w:rsid w:val="00D11E6D"/>
    <w:rsid w:val="00D168A5"/>
    <w:rsid w:val="00D265A1"/>
    <w:rsid w:val="00D312F2"/>
    <w:rsid w:val="00D34690"/>
    <w:rsid w:val="00D4312A"/>
    <w:rsid w:val="00D85E13"/>
    <w:rsid w:val="00D93BCA"/>
    <w:rsid w:val="00DA3713"/>
    <w:rsid w:val="00DC28FD"/>
    <w:rsid w:val="00DC7700"/>
    <w:rsid w:val="00DD4403"/>
    <w:rsid w:val="00DD4AF1"/>
    <w:rsid w:val="00DE0535"/>
    <w:rsid w:val="00DE3E3B"/>
    <w:rsid w:val="00DE64C3"/>
    <w:rsid w:val="00E20A40"/>
    <w:rsid w:val="00E26452"/>
    <w:rsid w:val="00E33452"/>
    <w:rsid w:val="00E37932"/>
    <w:rsid w:val="00E50EF2"/>
    <w:rsid w:val="00E5428D"/>
    <w:rsid w:val="00E60FA0"/>
    <w:rsid w:val="00E62EBD"/>
    <w:rsid w:val="00E7486D"/>
    <w:rsid w:val="00E80A33"/>
    <w:rsid w:val="00E8217E"/>
    <w:rsid w:val="00E84690"/>
    <w:rsid w:val="00E850E1"/>
    <w:rsid w:val="00E8765E"/>
    <w:rsid w:val="00E97F74"/>
    <w:rsid w:val="00EC63BA"/>
    <w:rsid w:val="00EE0013"/>
    <w:rsid w:val="00EE1EB5"/>
    <w:rsid w:val="00F02DED"/>
    <w:rsid w:val="00F045C4"/>
    <w:rsid w:val="00F2491D"/>
    <w:rsid w:val="00F4638C"/>
    <w:rsid w:val="00F46D2B"/>
    <w:rsid w:val="00F550F7"/>
    <w:rsid w:val="00F57E2D"/>
    <w:rsid w:val="00F820E8"/>
    <w:rsid w:val="00FC50FB"/>
    <w:rsid w:val="00FE0ED3"/>
    <w:rsid w:val="00FF4C18"/>
    <w:rsid w:val="00FF562F"/>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8F2E5B3"/>
  <w15:chartTrackingRefBased/>
  <w15:docId w15:val="{D1CF31B9-DD69-4CC4-933E-9C39EC54A1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iPriority="0"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iPriority="0" w:unhideWhenUsed="1"/>
    <w:lsdException w:name="HTML Bottom of Form" w:semiHidden="1" w:uiPriority="0"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200" w:line="276" w:lineRule="auto"/>
    </w:pPr>
    <w:rPr>
      <w:sz w:val="22"/>
      <w:szCs w:val="22"/>
      <w:lang w:val="en-CA" w:eastAsia="en-CA"/>
    </w:rPr>
  </w:style>
  <w:style w:type="paragraph" w:styleId="Heading1">
    <w:name w:val="heading 1"/>
    <w:basedOn w:val="Normal"/>
    <w:next w:val="Normal"/>
    <w:link w:val="Heading1Char"/>
    <w:qFormat/>
    <w:pPr>
      <w:keepNext/>
      <w:overflowPunct w:val="0"/>
      <w:autoSpaceDE w:val="0"/>
      <w:autoSpaceDN w:val="0"/>
      <w:adjustRightInd w:val="0"/>
      <w:spacing w:after="0" w:line="240" w:lineRule="auto"/>
      <w:jc w:val="center"/>
      <w:outlineLvl w:val="0"/>
    </w:pPr>
    <w:rPr>
      <w:rFonts w:ascii="Arial Armenian" w:hAnsi="Arial Armenian"/>
      <w:kern w:val="24"/>
      <w:sz w:val="28"/>
      <w:szCs w:val="20"/>
      <w:lang w:val="en-US" w:eastAsia="en-US"/>
    </w:rPr>
  </w:style>
  <w:style w:type="paragraph" w:styleId="Heading2">
    <w:name w:val="heading 2"/>
    <w:basedOn w:val="Normal"/>
    <w:next w:val="Normal"/>
    <w:link w:val="Heading2Char"/>
    <w:uiPriority w:val="9"/>
    <w:unhideWhenUsed/>
    <w:qFormat/>
    <w:pPr>
      <w:keepNext/>
      <w:keepLines/>
      <w:spacing w:before="200" w:after="0"/>
      <w:outlineLvl w:val="1"/>
    </w:pPr>
    <w:rPr>
      <w:rFonts w:ascii="Cambria" w:hAnsi="Cambria"/>
      <w:b/>
      <w:bCs/>
      <w:color w:val="4F81BD"/>
      <w:sz w:val="26"/>
      <w:szCs w:val="26"/>
    </w:rPr>
  </w:style>
  <w:style w:type="paragraph" w:styleId="Heading3">
    <w:name w:val="heading 3"/>
    <w:basedOn w:val="Normal"/>
    <w:next w:val="Normal"/>
    <w:link w:val="Heading3Char"/>
    <w:uiPriority w:val="9"/>
    <w:unhideWhenUsed/>
    <w:qFormat/>
    <w:rsid w:val="00EE0013"/>
    <w:pPr>
      <w:keepNext/>
      <w:keepLines/>
      <w:spacing w:before="40" w:after="0" w:line="240" w:lineRule="auto"/>
      <w:outlineLvl w:val="2"/>
    </w:pPr>
    <w:rPr>
      <w:rFonts w:ascii="Calibri Light" w:hAnsi="Calibri Light"/>
      <w:color w:val="1F4D78"/>
      <w:sz w:val="24"/>
      <w:szCs w:val="24"/>
      <w:lang w:val="en-US" w:eastAsia="en-US"/>
    </w:rPr>
  </w:style>
  <w:style w:type="paragraph" w:styleId="Heading4">
    <w:name w:val="heading 4"/>
    <w:basedOn w:val="Normal"/>
    <w:link w:val="Heading4Char"/>
    <w:qFormat/>
    <w:rsid w:val="00EE0013"/>
    <w:pPr>
      <w:spacing w:before="100" w:beforeAutospacing="1" w:after="100" w:afterAutospacing="1" w:line="240" w:lineRule="auto"/>
      <w:outlineLvl w:val="3"/>
    </w:pPr>
    <w:rPr>
      <w:rFonts w:ascii="Times New Roman" w:hAnsi="Times New Roman"/>
      <w:b/>
      <w:bCs/>
      <w:sz w:val="24"/>
      <w:szCs w:val="24"/>
      <w:lang w:val="x-none" w:eastAsia="x-none"/>
    </w:rPr>
  </w:style>
  <w:style w:type="paragraph" w:styleId="Heading5">
    <w:name w:val="heading 5"/>
    <w:basedOn w:val="Normal"/>
    <w:next w:val="Normal"/>
    <w:link w:val="Heading5Char"/>
    <w:uiPriority w:val="9"/>
    <w:unhideWhenUsed/>
    <w:qFormat/>
    <w:rsid w:val="00EE0013"/>
    <w:pPr>
      <w:keepNext/>
      <w:keepLines/>
      <w:spacing w:before="200" w:after="0"/>
      <w:outlineLvl w:val="4"/>
    </w:pPr>
    <w:rPr>
      <w:rFonts w:ascii="Cambria" w:hAnsi="Cambria"/>
      <w:color w:val="243F60"/>
      <w:sz w:val="20"/>
      <w:szCs w:val="20"/>
      <w:lang w:val="x-none" w:eastAsia="x-none"/>
    </w:rPr>
  </w:style>
  <w:style w:type="paragraph" w:styleId="Heading6">
    <w:name w:val="heading 6"/>
    <w:basedOn w:val="Normal"/>
    <w:next w:val="Normal"/>
    <w:link w:val="Heading6Char"/>
    <w:uiPriority w:val="9"/>
    <w:qFormat/>
    <w:rsid w:val="00EE0013"/>
    <w:pPr>
      <w:spacing w:before="240" w:after="60" w:line="240" w:lineRule="auto"/>
      <w:outlineLvl w:val="5"/>
    </w:pPr>
    <w:rPr>
      <w:rFonts w:ascii="Times New Roman" w:hAnsi="Times New Roman"/>
      <w:b/>
      <w:bCs/>
      <w:lang w:val="ru-RU" w:eastAsia="ru-RU"/>
    </w:rPr>
  </w:style>
  <w:style w:type="paragraph" w:styleId="Heading7">
    <w:name w:val="heading 7"/>
    <w:basedOn w:val="Normal"/>
    <w:next w:val="Normal"/>
    <w:link w:val="Heading7Char"/>
    <w:uiPriority w:val="9"/>
    <w:qFormat/>
    <w:rsid w:val="00EE0013"/>
    <w:pPr>
      <w:spacing w:before="240" w:after="60" w:line="240" w:lineRule="auto"/>
      <w:outlineLvl w:val="6"/>
    </w:pPr>
    <w:rPr>
      <w:rFonts w:ascii="Times New Roman" w:hAnsi="Times New Roman"/>
      <w:sz w:val="24"/>
      <w:szCs w:val="24"/>
      <w:lang w:val="ru-RU" w:eastAsia="ru-RU"/>
    </w:rPr>
  </w:style>
  <w:style w:type="paragraph" w:styleId="Heading8">
    <w:name w:val="heading 8"/>
    <w:basedOn w:val="Normal"/>
    <w:next w:val="Normal"/>
    <w:link w:val="Heading8Char"/>
    <w:uiPriority w:val="9"/>
    <w:qFormat/>
    <w:rsid w:val="00EE0013"/>
    <w:pPr>
      <w:keepNext/>
      <w:spacing w:after="0" w:line="360" w:lineRule="auto"/>
      <w:jc w:val="center"/>
      <w:outlineLvl w:val="7"/>
    </w:pPr>
    <w:rPr>
      <w:rFonts w:ascii="Arial Armenian" w:hAnsi="Arial Armenian"/>
      <w:sz w:val="26"/>
      <w:szCs w:val="24"/>
      <w:u w:val="single"/>
      <w:lang w:val="en-US" w:eastAsia="en-US"/>
    </w:rPr>
  </w:style>
  <w:style w:type="paragraph" w:styleId="Heading9">
    <w:name w:val="heading 9"/>
    <w:basedOn w:val="Normal"/>
    <w:next w:val="Normal"/>
    <w:link w:val="Heading9Char"/>
    <w:uiPriority w:val="9"/>
    <w:qFormat/>
    <w:rsid w:val="00EE0013"/>
    <w:pPr>
      <w:spacing w:before="240" w:after="60" w:line="240" w:lineRule="auto"/>
      <w:outlineLvl w:val="8"/>
    </w:pPr>
    <w:rPr>
      <w:rFonts w:ascii="Cambria" w:hAnsi="Cambria"/>
      <w:lang w:val="ru-RU" w:eastAsia="ru-R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locked/>
    <w:rPr>
      <w:rFonts w:ascii="Arial Armenian" w:eastAsia="Times New Roman" w:hAnsi="Arial Armenian" w:cs="Times New Roman" w:hint="default"/>
      <w:kern w:val="24"/>
      <w:sz w:val="28"/>
      <w:szCs w:val="20"/>
      <w:lang w:val="en-US" w:eastAsia="en-US"/>
    </w:rPr>
  </w:style>
  <w:style w:type="character" w:customStyle="1" w:styleId="Heading2Char">
    <w:name w:val="Heading 2 Char"/>
    <w:link w:val="Heading2"/>
    <w:uiPriority w:val="9"/>
    <w:locked/>
    <w:rPr>
      <w:rFonts w:ascii="Cambria" w:eastAsia="Times New Roman" w:hAnsi="Cambria" w:cs="Times New Roman" w:hint="default"/>
      <w:b/>
      <w:bCs/>
      <w:color w:val="4F81BD"/>
      <w:sz w:val="26"/>
      <w:szCs w:val="26"/>
    </w:rPr>
  </w:style>
  <w:style w:type="character" w:styleId="Hyperlink">
    <w:name w:val="Hyperlink"/>
    <w:uiPriority w:val="99"/>
    <w:unhideWhenUsed/>
    <w:rPr>
      <w:color w:val="0000FF"/>
      <w:u w:val="single"/>
    </w:rPr>
  </w:style>
  <w:style w:type="character" w:styleId="FollowedHyperlink">
    <w:name w:val="FollowedHyperlink"/>
    <w:uiPriority w:val="99"/>
    <w:semiHidden/>
    <w:unhideWhenUsed/>
    <w:rPr>
      <w:color w:val="800080"/>
      <w:u w:val="single"/>
    </w:rPr>
  </w:style>
  <w:style w:type="paragraph" w:styleId="TOC1">
    <w:name w:val="toc 1"/>
    <w:basedOn w:val="Normal"/>
    <w:next w:val="Normal"/>
    <w:autoRedefine/>
    <w:uiPriority w:val="39"/>
    <w:unhideWhenUsed/>
    <w:qFormat/>
    <w:rPr>
      <w:rFonts w:eastAsia="Calibri"/>
      <w:lang w:eastAsia="en-US"/>
    </w:rPr>
  </w:style>
  <w:style w:type="paragraph" w:styleId="TOC2">
    <w:name w:val="toc 2"/>
    <w:basedOn w:val="Normal"/>
    <w:next w:val="Normal"/>
    <w:autoRedefine/>
    <w:uiPriority w:val="39"/>
    <w:unhideWhenUsed/>
    <w:qFormat/>
    <w:pPr>
      <w:ind w:left="220"/>
    </w:pPr>
    <w:rPr>
      <w:rFonts w:eastAsia="Calibri"/>
      <w:lang w:eastAsia="en-US"/>
    </w:rPr>
  </w:style>
  <w:style w:type="paragraph" w:styleId="Header">
    <w:name w:val="header"/>
    <w:basedOn w:val="Normal"/>
    <w:link w:val="HeaderChar"/>
    <w:uiPriority w:val="99"/>
    <w:unhideWhenUsed/>
    <w:pPr>
      <w:tabs>
        <w:tab w:val="center" w:pos="4677"/>
        <w:tab w:val="right" w:pos="9355"/>
      </w:tabs>
      <w:spacing w:after="0" w:line="240" w:lineRule="auto"/>
    </w:pPr>
  </w:style>
  <w:style w:type="character" w:customStyle="1" w:styleId="HeaderChar">
    <w:name w:val="Header Char"/>
    <w:basedOn w:val="DefaultParagraphFont"/>
    <w:link w:val="Header"/>
    <w:uiPriority w:val="99"/>
    <w:locked/>
  </w:style>
  <w:style w:type="paragraph" w:styleId="Footer">
    <w:name w:val="footer"/>
    <w:basedOn w:val="Normal"/>
    <w:link w:val="FooterChar"/>
    <w:uiPriority w:val="99"/>
    <w:unhideWhenUsed/>
    <w:pPr>
      <w:tabs>
        <w:tab w:val="center" w:pos="4677"/>
        <w:tab w:val="right" w:pos="9355"/>
      </w:tabs>
      <w:spacing w:after="0" w:line="240" w:lineRule="auto"/>
    </w:pPr>
  </w:style>
  <w:style w:type="character" w:customStyle="1" w:styleId="FooterChar">
    <w:name w:val="Footer Char"/>
    <w:basedOn w:val="DefaultParagraphFont"/>
    <w:link w:val="Footer"/>
    <w:uiPriority w:val="99"/>
    <w:locked/>
  </w:style>
  <w:style w:type="paragraph" w:styleId="BodyTextIndent">
    <w:name w:val="Body Text Indent"/>
    <w:basedOn w:val="Normal"/>
    <w:link w:val="BodyTextIndentChar"/>
    <w:uiPriority w:val="99"/>
    <w:unhideWhenUsed/>
    <w:pPr>
      <w:spacing w:after="120"/>
      <w:ind w:left="283"/>
    </w:pPr>
    <w:rPr>
      <w:rFonts w:eastAsia="Calibri"/>
      <w:lang w:eastAsia="en-US"/>
    </w:rPr>
  </w:style>
  <w:style w:type="character" w:customStyle="1" w:styleId="BodyTextIndentChar">
    <w:name w:val="Body Text Indent Char"/>
    <w:link w:val="BodyTextIndent"/>
    <w:uiPriority w:val="99"/>
    <w:locked/>
    <w:rPr>
      <w:rFonts w:ascii="Calibri" w:eastAsia="Calibri" w:hAnsi="Calibri" w:cs="Times New Roman" w:hint="default"/>
      <w:lang w:val="en-CA" w:eastAsia="en-US"/>
    </w:rPr>
  </w:style>
  <w:style w:type="paragraph" w:styleId="BodyTextIndent2">
    <w:name w:val="Body Text Indent 2"/>
    <w:basedOn w:val="Normal"/>
    <w:link w:val="BodyTextIndent2Char"/>
    <w:uiPriority w:val="99"/>
    <w:unhideWhenUsed/>
    <w:pPr>
      <w:spacing w:after="120" w:line="480" w:lineRule="auto"/>
      <w:ind w:left="283"/>
    </w:pPr>
    <w:rPr>
      <w:rFonts w:ascii="Times New Roman" w:hAnsi="Times New Roman"/>
      <w:sz w:val="24"/>
      <w:szCs w:val="24"/>
      <w:lang w:val="en-US" w:eastAsia="en-US"/>
    </w:rPr>
  </w:style>
  <w:style w:type="character" w:customStyle="1" w:styleId="BodyTextIndent2Char">
    <w:name w:val="Body Text Indent 2 Char"/>
    <w:link w:val="BodyTextIndent2"/>
    <w:uiPriority w:val="99"/>
    <w:locked/>
    <w:rPr>
      <w:rFonts w:ascii="Times New Roman" w:eastAsia="Times New Roman" w:hAnsi="Times New Roman" w:cs="Times New Roman" w:hint="default"/>
      <w:sz w:val="24"/>
      <w:szCs w:val="24"/>
      <w:lang w:val="en-US" w:eastAsia="en-US"/>
    </w:rPr>
  </w:style>
  <w:style w:type="paragraph" w:styleId="BalloonText">
    <w:name w:val="Balloon Text"/>
    <w:basedOn w:val="Normal"/>
    <w:link w:val="BalloonTextChar"/>
    <w:uiPriority w:val="99"/>
    <w:unhideWhenUsed/>
    <w:pPr>
      <w:spacing w:after="0" w:line="240" w:lineRule="auto"/>
    </w:pPr>
    <w:rPr>
      <w:rFonts w:ascii="Tahoma" w:hAnsi="Tahoma" w:cs="Tahoma"/>
      <w:sz w:val="16"/>
      <w:szCs w:val="16"/>
    </w:rPr>
  </w:style>
  <w:style w:type="character" w:customStyle="1" w:styleId="BalloonTextChar">
    <w:name w:val="Balloon Text Char"/>
    <w:link w:val="BalloonText"/>
    <w:uiPriority w:val="99"/>
    <w:locked/>
    <w:rPr>
      <w:rFonts w:ascii="Tahoma" w:hAnsi="Tahoma" w:cs="Tahoma" w:hint="default"/>
      <w:sz w:val="16"/>
      <w:szCs w:val="16"/>
    </w:rPr>
  </w:style>
  <w:style w:type="paragraph" w:styleId="ListParagraph">
    <w:name w:val="List Paragraph"/>
    <w:aliases w:val="List_Paragraph,Multilevel para_II,List Paragraph1,List Paragraph-ExecSummary,Akapit z listą BS,Bullets,List Paragraph 1,References,List Paragraph (numbered (a)),IBL List Paragraph,List Paragraph nowy,Numbered List Paragraph,Bullet1,ANNEX"/>
    <w:basedOn w:val="Normal"/>
    <w:link w:val="ListParagraphChar"/>
    <w:uiPriority w:val="34"/>
    <w:qFormat/>
    <w:pPr>
      <w:overflowPunct w:val="0"/>
      <w:autoSpaceDE w:val="0"/>
      <w:autoSpaceDN w:val="0"/>
      <w:adjustRightInd w:val="0"/>
      <w:spacing w:after="0" w:line="240" w:lineRule="auto"/>
      <w:ind w:left="720"/>
      <w:contextualSpacing/>
    </w:pPr>
    <w:rPr>
      <w:rFonts w:ascii="Arial Armenian" w:hAnsi="Arial Armenian"/>
      <w:kern w:val="24"/>
      <w:sz w:val="24"/>
      <w:szCs w:val="20"/>
      <w:lang w:val="en-US" w:eastAsia="en-US"/>
    </w:rPr>
  </w:style>
  <w:style w:type="character" w:customStyle="1" w:styleId="ListParagraphChar">
    <w:name w:val="List Paragraph Char"/>
    <w:aliases w:val="List_Paragraph Char,Multilevel para_II Char,List Paragraph1 Char,List Paragraph-ExecSummary Char,Akapit z listą BS Char,Bullets Char,List Paragraph 1 Char,References Char,List Paragraph (numbered (a)) Char,IBL List Paragraph Char"/>
    <w:link w:val="ListParagraph"/>
    <w:uiPriority w:val="34"/>
    <w:qFormat/>
    <w:locked/>
    <w:rsid w:val="00662D9B"/>
    <w:rPr>
      <w:rFonts w:ascii="Arial Armenian" w:hAnsi="Arial Armenian"/>
      <w:kern w:val="24"/>
      <w:sz w:val="24"/>
    </w:rPr>
  </w:style>
  <w:style w:type="character" w:customStyle="1" w:styleId="normChar">
    <w:name w:val="norm Char"/>
    <w:link w:val="norm"/>
    <w:locked/>
    <w:rPr>
      <w:rFonts w:ascii="Arial Armenian" w:hAnsi="Arial Armenian" w:hint="default"/>
    </w:rPr>
  </w:style>
  <w:style w:type="paragraph" w:customStyle="1" w:styleId="norm">
    <w:name w:val="norm"/>
    <w:basedOn w:val="Normal"/>
    <w:link w:val="normChar"/>
    <w:pPr>
      <w:spacing w:after="0" w:line="480" w:lineRule="auto"/>
      <w:ind w:firstLine="709"/>
      <w:jc w:val="both"/>
    </w:pPr>
    <w:rPr>
      <w:rFonts w:ascii="Arial Armenian" w:hAnsi="Arial Armenian"/>
    </w:rPr>
  </w:style>
  <w:style w:type="table" w:styleId="TableGrid">
    <w:name w:val="Table Grid"/>
    <w:basedOn w:val="TableNormal"/>
    <w:uiPriority w:val="39"/>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uiPriority w:val="22"/>
    <w:qFormat/>
    <w:rPr>
      <w:b/>
      <w:bCs/>
    </w:rPr>
  </w:style>
  <w:style w:type="paragraph" w:styleId="EndnoteText">
    <w:name w:val="endnote text"/>
    <w:basedOn w:val="Normal"/>
    <w:link w:val="EndnoteTextChar"/>
    <w:uiPriority w:val="99"/>
    <w:unhideWhenUsed/>
    <w:rsid w:val="000F0624"/>
    <w:pPr>
      <w:spacing w:after="0" w:line="240" w:lineRule="auto"/>
    </w:pPr>
    <w:rPr>
      <w:sz w:val="20"/>
      <w:szCs w:val="20"/>
    </w:rPr>
  </w:style>
  <w:style w:type="character" w:customStyle="1" w:styleId="EndnoteTextChar">
    <w:name w:val="Endnote Text Char"/>
    <w:basedOn w:val="DefaultParagraphFont"/>
    <w:link w:val="EndnoteText"/>
    <w:uiPriority w:val="99"/>
    <w:rsid w:val="000F0624"/>
    <w:rPr>
      <w:lang w:val="en-CA" w:eastAsia="en-CA"/>
    </w:rPr>
  </w:style>
  <w:style w:type="character" w:styleId="EndnoteReference">
    <w:name w:val="endnote reference"/>
    <w:basedOn w:val="DefaultParagraphFont"/>
    <w:uiPriority w:val="99"/>
    <w:semiHidden/>
    <w:unhideWhenUsed/>
    <w:rsid w:val="000F0624"/>
    <w:rPr>
      <w:vertAlign w:val="superscript"/>
    </w:rPr>
  </w:style>
  <w:style w:type="paragraph" w:styleId="NormalWeb">
    <w:name w:val="Normal (Web)"/>
    <w:aliases w:val="webb"/>
    <w:basedOn w:val="Normal"/>
    <w:uiPriority w:val="99"/>
    <w:unhideWhenUsed/>
    <w:qFormat/>
    <w:rsid w:val="00422DF6"/>
    <w:pPr>
      <w:spacing w:before="100" w:beforeAutospacing="1" w:after="100" w:afterAutospacing="1" w:line="240" w:lineRule="auto"/>
    </w:pPr>
    <w:rPr>
      <w:rFonts w:ascii="Times New Roman" w:hAnsi="Times New Roman"/>
      <w:sz w:val="24"/>
      <w:szCs w:val="24"/>
      <w:lang w:val="en-US" w:eastAsia="en-US"/>
    </w:rPr>
  </w:style>
  <w:style w:type="character" w:customStyle="1" w:styleId="mw-editsection-divider">
    <w:name w:val="mw-editsection-divider"/>
    <w:basedOn w:val="DefaultParagraphFont"/>
    <w:rsid w:val="00292604"/>
  </w:style>
  <w:style w:type="character" w:customStyle="1" w:styleId="Heading3Char">
    <w:name w:val="Heading 3 Char"/>
    <w:basedOn w:val="DefaultParagraphFont"/>
    <w:link w:val="Heading3"/>
    <w:uiPriority w:val="9"/>
    <w:rsid w:val="00EE0013"/>
    <w:rPr>
      <w:rFonts w:ascii="Calibri Light" w:hAnsi="Calibri Light"/>
      <w:color w:val="1F4D78"/>
      <w:sz w:val="24"/>
      <w:szCs w:val="24"/>
    </w:rPr>
  </w:style>
  <w:style w:type="character" w:customStyle="1" w:styleId="Heading4Char">
    <w:name w:val="Heading 4 Char"/>
    <w:basedOn w:val="DefaultParagraphFont"/>
    <w:link w:val="Heading4"/>
    <w:rsid w:val="00EE0013"/>
    <w:rPr>
      <w:rFonts w:ascii="Times New Roman" w:hAnsi="Times New Roman"/>
      <w:b/>
      <w:bCs/>
      <w:sz w:val="24"/>
      <w:szCs w:val="24"/>
      <w:lang w:val="x-none" w:eastAsia="x-none"/>
    </w:rPr>
  </w:style>
  <w:style w:type="character" w:customStyle="1" w:styleId="Heading5Char">
    <w:name w:val="Heading 5 Char"/>
    <w:basedOn w:val="DefaultParagraphFont"/>
    <w:link w:val="Heading5"/>
    <w:uiPriority w:val="9"/>
    <w:rsid w:val="00EE0013"/>
    <w:rPr>
      <w:rFonts w:ascii="Cambria" w:hAnsi="Cambria"/>
      <w:color w:val="243F60"/>
      <w:lang w:val="x-none" w:eastAsia="x-none"/>
    </w:rPr>
  </w:style>
  <w:style w:type="character" w:customStyle="1" w:styleId="Heading6Char">
    <w:name w:val="Heading 6 Char"/>
    <w:basedOn w:val="DefaultParagraphFont"/>
    <w:link w:val="Heading6"/>
    <w:uiPriority w:val="9"/>
    <w:rsid w:val="00EE0013"/>
    <w:rPr>
      <w:rFonts w:ascii="Times New Roman" w:hAnsi="Times New Roman"/>
      <w:b/>
      <w:bCs/>
      <w:sz w:val="22"/>
      <w:szCs w:val="22"/>
      <w:lang w:val="ru-RU" w:eastAsia="ru-RU"/>
    </w:rPr>
  </w:style>
  <w:style w:type="character" w:customStyle="1" w:styleId="Heading7Char">
    <w:name w:val="Heading 7 Char"/>
    <w:basedOn w:val="DefaultParagraphFont"/>
    <w:link w:val="Heading7"/>
    <w:uiPriority w:val="9"/>
    <w:rsid w:val="00EE0013"/>
    <w:rPr>
      <w:rFonts w:ascii="Times New Roman" w:hAnsi="Times New Roman"/>
      <w:sz w:val="24"/>
      <w:szCs w:val="24"/>
      <w:lang w:val="ru-RU" w:eastAsia="ru-RU"/>
    </w:rPr>
  </w:style>
  <w:style w:type="character" w:customStyle="1" w:styleId="Heading8Char">
    <w:name w:val="Heading 8 Char"/>
    <w:basedOn w:val="DefaultParagraphFont"/>
    <w:link w:val="Heading8"/>
    <w:uiPriority w:val="9"/>
    <w:rsid w:val="00EE0013"/>
    <w:rPr>
      <w:rFonts w:ascii="Arial Armenian" w:hAnsi="Arial Armenian"/>
      <w:sz w:val="26"/>
      <w:szCs w:val="24"/>
      <w:u w:val="single"/>
    </w:rPr>
  </w:style>
  <w:style w:type="character" w:customStyle="1" w:styleId="Heading9Char">
    <w:name w:val="Heading 9 Char"/>
    <w:basedOn w:val="DefaultParagraphFont"/>
    <w:link w:val="Heading9"/>
    <w:uiPriority w:val="9"/>
    <w:rsid w:val="00EE0013"/>
    <w:rPr>
      <w:rFonts w:ascii="Cambria" w:hAnsi="Cambria"/>
      <w:sz w:val="22"/>
      <w:szCs w:val="22"/>
      <w:lang w:val="ru-RU" w:eastAsia="ru-RU"/>
    </w:rPr>
  </w:style>
  <w:style w:type="character" w:customStyle="1" w:styleId="tocnumber">
    <w:name w:val="tocnumber"/>
    <w:basedOn w:val="DefaultParagraphFont"/>
    <w:rsid w:val="00EE0013"/>
  </w:style>
  <w:style w:type="character" w:customStyle="1" w:styleId="toctext">
    <w:name w:val="toctext"/>
    <w:basedOn w:val="DefaultParagraphFont"/>
    <w:rsid w:val="00EE0013"/>
  </w:style>
  <w:style w:type="character" w:customStyle="1" w:styleId="mw-headline">
    <w:name w:val="mw-headline"/>
    <w:basedOn w:val="DefaultParagraphFont"/>
    <w:rsid w:val="00EE0013"/>
  </w:style>
  <w:style w:type="character" w:customStyle="1" w:styleId="mw-editsection">
    <w:name w:val="mw-editsection"/>
    <w:basedOn w:val="DefaultParagraphFont"/>
    <w:rsid w:val="00EE0013"/>
  </w:style>
  <w:style w:type="character" w:customStyle="1" w:styleId="mw-editsection-bracket">
    <w:name w:val="mw-editsection-bracket"/>
    <w:basedOn w:val="DefaultParagraphFont"/>
    <w:rsid w:val="00EE0013"/>
  </w:style>
  <w:style w:type="character" w:customStyle="1" w:styleId="plainlinksneverexpand">
    <w:name w:val="plainlinksneverexpand"/>
    <w:basedOn w:val="DefaultParagraphFont"/>
    <w:rsid w:val="00EE0013"/>
  </w:style>
  <w:style w:type="character" w:customStyle="1" w:styleId="plainlinks">
    <w:name w:val="plainlinks"/>
    <w:basedOn w:val="DefaultParagraphFont"/>
    <w:rsid w:val="00EE0013"/>
  </w:style>
  <w:style w:type="character" w:customStyle="1" w:styleId="geo-dec">
    <w:name w:val="geo-dec"/>
    <w:basedOn w:val="DefaultParagraphFont"/>
    <w:rsid w:val="00EE0013"/>
  </w:style>
  <w:style w:type="paragraph" w:styleId="NoSpacing">
    <w:name w:val="No Spacing"/>
    <w:link w:val="NoSpacingChar"/>
    <w:uiPriority w:val="1"/>
    <w:qFormat/>
    <w:rsid w:val="00EE0013"/>
    <w:rPr>
      <w:sz w:val="22"/>
      <w:szCs w:val="22"/>
      <w:lang w:val="ru-RU" w:eastAsia="ru-RU"/>
    </w:rPr>
  </w:style>
  <w:style w:type="character" w:customStyle="1" w:styleId="NoSpacingChar">
    <w:name w:val="No Spacing Char"/>
    <w:link w:val="NoSpacing"/>
    <w:uiPriority w:val="1"/>
    <w:rsid w:val="00EE0013"/>
    <w:rPr>
      <w:sz w:val="22"/>
      <w:szCs w:val="22"/>
      <w:lang w:val="ru-RU" w:eastAsia="ru-RU"/>
    </w:rPr>
  </w:style>
  <w:style w:type="character" w:customStyle="1" w:styleId="apple-converted-space">
    <w:name w:val="apple-converted-space"/>
    <w:rsid w:val="00EE0013"/>
  </w:style>
  <w:style w:type="character" w:customStyle="1" w:styleId="NoSpacingChar1">
    <w:name w:val="No Spacing Char1"/>
    <w:uiPriority w:val="1"/>
    <w:rsid w:val="00EE0013"/>
    <w:rPr>
      <w:rFonts w:ascii="Calibri" w:eastAsia="Calibri" w:hAnsi="Calibri" w:cs="Times New Roman"/>
      <w:lang w:val="en-US"/>
    </w:rPr>
  </w:style>
  <w:style w:type="paragraph" w:styleId="Caption">
    <w:name w:val="caption"/>
    <w:aliases w:val="(Table Title),(Table Title) Char Char Char Char Char Char Char Char Char Char, (Table Title), (Table Title) Char Char Char Char Char Char Char Char Char Char"/>
    <w:basedOn w:val="Normal"/>
    <w:next w:val="Normal"/>
    <w:uiPriority w:val="35"/>
    <w:unhideWhenUsed/>
    <w:qFormat/>
    <w:rsid w:val="00EE0013"/>
    <w:pPr>
      <w:spacing w:before="200"/>
    </w:pPr>
    <w:rPr>
      <w:b/>
      <w:bCs/>
      <w:color w:val="365F91"/>
      <w:sz w:val="16"/>
      <w:szCs w:val="16"/>
      <w:lang w:val="en-US" w:eastAsia="en-US" w:bidi="en-US"/>
    </w:rPr>
  </w:style>
  <w:style w:type="character" w:styleId="BookTitle">
    <w:name w:val="Book Title"/>
    <w:uiPriority w:val="33"/>
    <w:qFormat/>
    <w:rsid w:val="00EE0013"/>
    <w:rPr>
      <w:b/>
      <w:bCs/>
      <w:smallCaps/>
      <w:spacing w:val="5"/>
    </w:rPr>
  </w:style>
  <w:style w:type="character" w:customStyle="1" w:styleId="BalloonTextChar1">
    <w:name w:val="Balloon Text Char1"/>
    <w:uiPriority w:val="99"/>
    <w:semiHidden/>
    <w:rsid w:val="00EE0013"/>
    <w:rPr>
      <w:rFonts w:ascii="Segoe UI" w:hAnsi="Segoe UI" w:cs="Segoe UI"/>
      <w:sz w:val="18"/>
      <w:szCs w:val="18"/>
    </w:rPr>
  </w:style>
  <w:style w:type="paragraph" w:styleId="Title">
    <w:name w:val="Title"/>
    <w:aliases w:val="Знак3, Знак3"/>
    <w:basedOn w:val="Normal"/>
    <w:next w:val="Normal"/>
    <w:link w:val="TitleChar"/>
    <w:uiPriority w:val="10"/>
    <w:qFormat/>
    <w:rsid w:val="00EE0013"/>
    <w:pPr>
      <w:pBdr>
        <w:bottom w:val="single" w:sz="8" w:space="4" w:color="4F81BD"/>
      </w:pBdr>
      <w:spacing w:after="300" w:line="240" w:lineRule="auto"/>
      <w:contextualSpacing/>
    </w:pPr>
    <w:rPr>
      <w:rFonts w:ascii="Cambria" w:hAnsi="Cambria"/>
      <w:color w:val="17365D"/>
      <w:spacing w:val="5"/>
      <w:kern w:val="28"/>
      <w:sz w:val="52"/>
      <w:szCs w:val="52"/>
      <w:lang w:val="x-none" w:eastAsia="x-none"/>
    </w:rPr>
  </w:style>
  <w:style w:type="character" w:customStyle="1" w:styleId="TitleChar">
    <w:name w:val="Title Char"/>
    <w:aliases w:val="Знак3 Char, Знак3 Char"/>
    <w:basedOn w:val="DefaultParagraphFont"/>
    <w:link w:val="Title"/>
    <w:uiPriority w:val="10"/>
    <w:rsid w:val="00EE0013"/>
    <w:rPr>
      <w:rFonts w:ascii="Cambria" w:hAnsi="Cambria"/>
      <w:color w:val="17365D"/>
      <w:spacing w:val="5"/>
      <w:kern w:val="28"/>
      <w:sz w:val="52"/>
      <w:szCs w:val="52"/>
      <w:lang w:val="x-none" w:eastAsia="x-none"/>
    </w:rPr>
  </w:style>
  <w:style w:type="paragraph" w:styleId="Subtitle">
    <w:name w:val="Subtitle"/>
    <w:basedOn w:val="Normal"/>
    <w:next w:val="Normal"/>
    <w:link w:val="SubtitleChar"/>
    <w:uiPriority w:val="11"/>
    <w:qFormat/>
    <w:rsid w:val="00EE0013"/>
    <w:pPr>
      <w:numPr>
        <w:ilvl w:val="1"/>
      </w:numPr>
    </w:pPr>
    <w:rPr>
      <w:rFonts w:ascii="Cambria" w:hAnsi="Cambria"/>
      <w:i/>
      <w:iCs/>
      <w:color w:val="4F81BD"/>
      <w:spacing w:val="15"/>
      <w:sz w:val="24"/>
      <w:szCs w:val="24"/>
      <w:lang w:val="x-none" w:eastAsia="x-none"/>
    </w:rPr>
  </w:style>
  <w:style w:type="character" w:customStyle="1" w:styleId="SubtitleChar">
    <w:name w:val="Subtitle Char"/>
    <w:basedOn w:val="DefaultParagraphFont"/>
    <w:link w:val="Subtitle"/>
    <w:uiPriority w:val="11"/>
    <w:rsid w:val="00EE0013"/>
    <w:rPr>
      <w:rFonts w:ascii="Cambria" w:hAnsi="Cambria"/>
      <w:i/>
      <w:iCs/>
      <w:color w:val="4F81BD"/>
      <w:spacing w:val="15"/>
      <w:sz w:val="24"/>
      <w:szCs w:val="24"/>
      <w:lang w:val="x-none" w:eastAsia="x-none"/>
    </w:rPr>
  </w:style>
  <w:style w:type="character" w:customStyle="1" w:styleId="PlainTextChar">
    <w:name w:val="Plain Text Char"/>
    <w:link w:val="PlainText"/>
    <w:semiHidden/>
    <w:rsid w:val="00EE0013"/>
    <w:rPr>
      <w:rFonts w:ascii="Courier New" w:hAnsi="Courier New"/>
      <w:lang w:val="x-none" w:eastAsia="x-none"/>
    </w:rPr>
  </w:style>
  <w:style w:type="paragraph" w:styleId="PlainText">
    <w:name w:val="Plain Text"/>
    <w:basedOn w:val="Normal"/>
    <w:link w:val="PlainTextChar"/>
    <w:semiHidden/>
    <w:unhideWhenUsed/>
    <w:rsid w:val="00EE0013"/>
    <w:pPr>
      <w:spacing w:after="0" w:line="240" w:lineRule="auto"/>
    </w:pPr>
    <w:rPr>
      <w:rFonts w:ascii="Courier New" w:hAnsi="Courier New"/>
      <w:sz w:val="20"/>
      <w:szCs w:val="20"/>
      <w:lang w:val="x-none" w:eastAsia="x-none"/>
    </w:rPr>
  </w:style>
  <w:style w:type="character" w:customStyle="1" w:styleId="PlainTextChar1">
    <w:name w:val="Plain Text Char1"/>
    <w:basedOn w:val="DefaultParagraphFont"/>
    <w:uiPriority w:val="99"/>
    <w:semiHidden/>
    <w:rsid w:val="00EE0013"/>
    <w:rPr>
      <w:rFonts w:ascii="Consolas" w:hAnsi="Consolas"/>
      <w:sz w:val="21"/>
      <w:szCs w:val="21"/>
      <w:lang w:val="en-CA" w:eastAsia="en-CA"/>
    </w:rPr>
  </w:style>
  <w:style w:type="paragraph" w:customStyle="1" w:styleId="1">
    <w:name w:val="Без интервала1"/>
    <w:uiPriority w:val="1"/>
    <w:qFormat/>
    <w:rsid w:val="00EE0013"/>
    <w:rPr>
      <w:rFonts w:eastAsia="Calibri"/>
      <w:sz w:val="22"/>
      <w:szCs w:val="22"/>
    </w:rPr>
  </w:style>
  <w:style w:type="paragraph" w:customStyle="1" w:styleId="BodytextRChar">
    <w:name w:val="Body text R Char"/>
    <w:basedOn w:val="Normal"/>
    <w:next w:val="Normal"/>
    <w:rsid w:val="00EE0013"/>
    <w:pPr>
      <w:spacing w:after="120" w:line="240" w:lineRule="auto"/>
      <w:ind w:firstLine="720"/>
      <w:jc w:val="both"/>
    </w:pPr>
    <w:rPr>
      <w:rFonts w:ascii="Arial Armenian" w:eastAsia="Calibri" w:hAnsi="Arial Armenian"/>
      <w:iCs/>
      <w:color w:val="000000"/>
      <w:lang w:val="hy-AM" w:eastAsia="en-US"/>
    </w:rPr>
  </w:style>
  <w:style w:type="paragraph" w:customStyle="1" w:styleId="Default">
    <w:name w:val="Default"/>
    <w:uiPriority w:val="99"/>
    <w:rsid w:val="00EE0013"/>
    <w:pPr>
      <w:widowControl w:val="0"/>
      <w:autoSpaceDE w:val="0"/>
      <w:autoSpaceDN w:val="0"/>
      <w:adjustRightInd w:val="0"/>
    </w:pPr>
    <w:rPr>
      <w:rFonts w:ascii="Arial Armenian" w:hAnsi="Arial Armenian" w:cs="Arial Armenian"/>
      <w:color w:val="000000"/>
      <w:sz w:val="24"/>
      <w:szCs w:val="24"/>
    </w:rPr>
  </w:style>
  <w:style w:type="paragraph" w:styleId="BodyText">
    <w:name w:val="Body Text"/>
    <w:aliases w:val="(Main Text),date,OPM"/>
    <w:basedOn w:val="Normal"/>
    <w:link w:val="BodyTextChar"/>
    <w:uiPriority w:val="99"/>
    <w:unhideWhenUsed/>
    <w:rsid w:val="00EE0013"/>
    <w:pPr>
      <w:spacing w:after="120"/>
    </w:pPr>
    <w:rPr>
      <w:rFonts w:eastAsia="Calibri"/>
      <w:lang w:val="en-US" w:eastAsia="en-US"/>
    </w:rPr>
  </w:style>
  <w:style w:type="character" w:customStyle="1" w:styleId="BodyTextChar">
    <w:name w:val="Body Text Char"/>
    <w:aliases w:val="(Main Text) Char,date Char,OPM Char"/>
    <w:basedOn w:val="DefaultParagraphFont"/>
    <w:link w:val="BodyText"/>
    <w:uiPriority w:val="99"/>
    <w:rsid w:val="00EE0013"/>
    <w:rPr>
      <w:rFonts w:eastAsia="Calibri"/>
      <w:sz w:val="22"/>
      <w:szCs w:val="22"/>
    </w:rPr>
  </w:style>
  <w:style w:type="paragraph" w:styleId="FootnoteText">
    <w:name w:val="footnote text"/>
    <w:aliases w:val="ADB,Fußnotentextf,Footnote Text Char Char Char,Footnote Text Char Char,Fußnote,Char1 Char,Geneva 9,Font: Geneva 9,Boston 10,f,single space,Footnote Text Char Char Char Char Char,Footnote Text Char Char Char Char Char Char,fn,ft,F1,F,Знак,C"/>
    <w:basedOn w:val="Normal"/>
    <w:link w:val="FootnoteTextChar"/>
    <w:uiPriority w:val="99"/>
    <w:unhideWhenUsed/>
    <w:qFormat/>
    <w:rsid w:val="00EE0013"/>
    <w:pPr>
      <w:spacing w:after="0" w:line="240" w:lineRule="auto"/>
    </w:pPr>
    <w:rPr>
      <w:rFonts w:ascii="Times New Roman" w:hAnsi="Times New Roman"/>
      <w:sz w:val="20"/>
      <w:szCs w:val="20"/>
      <w:lang w:val="x-none" w:eastAsia="ru-RU"/>
    </w:rPr>
  </w:style>
  <w:style w:type="character" w:customStyle="1" w:styleId="FootnoteTextChar">
    <w:name w:val="Footnote Text Char"/>
    <w:aliases w:val="ADB Char,Fußnotentextf Char,Footnote Text Char Char Char Char,Footnote Text Char Char Char1,Fußnote Char,Char1 Char Char,Geneva 9 Char,Font: Geneva 9 Char,Boston 10 Char,f Char,single space Char,fn Char,ft Char,F1 Char,F Char,C Char"/>
    <w:basedOn w:val="DefaultParagraphFont"/>
    <w:link w:val="FootnoteText"/>
    <w:uiPriority w:val="99"/>
    <w:rsid w:val="00EE0013"/>
    <w:rPr>
      <w:rFonts w:ascii="Times New Roman" w:hAnsi="Times New Roman"/>
      <w:lang w:val="x-none" w:eastAsia="ru-RU"/>
    </w:rPr>
  </w:style>
  <w:style w:type="character" w:styleId="Emphasis">
    <w:name w:val="Emphasis"/>
    <w:uiPriority w:val="20"/>
    <w:qFormat/>
    <w:rsid w:val="00EE0013"/>
    <w:rPr>
      <w:i/>
      <w:iCs/>
    </w:rPr>
  </w:style>
  <w:style w:type="character" w:customStyle="1" w:styleId="Normal1">
    <w:name w:val="Normal1"/>
    <w:rsid w:val="00EE0013"/>
    <w:rPr>
      <w:rFonts w:ascii="Arial" w:hAnsi="Arial"/>
      <w:sz w:val="24"/>
    </w:rPr>
  </w:style>
  <w:style w:type="paragraph" w:customStyle="1" w:styleId="Nagwek02">
    <w:name w:val="Nagłówek 02"/>
    <w:basedOn w:val="Heading2"/>
    <w:qFormat/>
    <w:rsid w:val="00EE0013"/>
    <w:pPr>
      <w:keepNext w:val="0"/>
      <w:keepLines w:val="0"/>
      <w:pBdr>
        <w:top w:val="single" w:sz="24" w:space="0" w:color="DBE5F1"/>
        <w:left w:val="single" w:sz="24" w:space="0" w:color="DBE5F1"/>
        <w:bottom w:val="single" w:sz="24" w:space="0" w:color="DBE5F1"/>
        <w:right w:val="single" w:sz="24" w:space="0" w:color="DBE5F1"/>
      </w:pBdr>
      <w:shd w:val="clear" w:color="auto" w:fill="DBE5F1"/>
    </w:pPr>
    <w:rPr>
      <w:rFonts w:ascii="Verdana" w:hAnsi="Verdana"/>
      <w:b w:val="0"/>
      <w:bCs w:val="0"/>
      <w:caps/>
      <w:color w:val="auto"/>
      <w:spacing w:val="15"/>
      <w:sz w:val="20"/>
      <w:szCs w:val="20"/>
      <w:lang w:val="en-US" w:eastAsia="en-US"/>
    </w:rPr>
  </w:style>
  <w:style w:type="character" w:styleId="FootnoteReference">
    <w:name w:val="footnote reference"/>
    <w:aliases w:val="Fußnotenzeichen DISS,BVI fnr,16 Point,Superscript 6 Point,ftref,Footnote Reference Number,SUPERS,EN Footnote Reference,Footnote Reference_LVL6,Footnote Reference_LVL61,Footnote Reference_LVL62,Footnote Reference_LVL63,BVI fnr Car"/>
    <w:uiPriority w:val="99"/>
    <w:unhideWhenUsed/>
    <w:qFormat/>
    <w:rsid w:val="00EE0013"/>
    <w:rPr>
      <w:vertAlign w:val="superscript"/>
    </w:rPr>
  </w:style>
  <w:style w:type="paragraph" w:customStyle="1" w:styleId="NoSpacing2">
    <w:name w:val="No Spacing2"/>
    <w:uiPriority w:val="1"/>
    <w:qFormat/>
    <w:rsid w:val="00EE0013"/>
    <w:rPr>
      <w:sz w:val="22"/>
      <w:szCs w:val="22"/>
      <w:lang w:val="ru-RU" w:eastAsia="ru-RU"/>
    </w:rPr>
  </w:style>
  <w:style w:type="paragraph" w:customStyle="1" w:styleId="mechtex">
    <w:name w:val="mechtex"/>
    <w:basedOn w:val="Normal"/>
    <w:link w:val="mechtexChar"/>
    <w:rsid w:val="00EE0013"/>
    <w:pPr>
      <w:spacing w:after="0" w:line="240" w:lineRule="auto"/>
      <w:jc w:val="center"/>
    </w:pPr>
    <w:rPr>
      <w:rFonts w:ascii="Arial Armenian" w:hAnsi="Arial Armenian"/>
      <w:szCs w:val="20"/>
      <w:lang w:val="x-none" w:eastAsia="ru-RU"/>
    </w:rPr>
  </w:style>
  <w:style w:type="character" w:customStyle="1" w:styleId="mechtexChar">
    <w:name w:val="mechtex Char"/>
    <w:link w:val="mechtex"/>
    <w:rsid w:val="00EE0013"/>
    <w:rPr>
      <w:rFonts w:ascii="Arial Armenian" w:hAnsi="Arial Armenian"/>
      <w:sz w:val="22"/>
      <w:lang w:val="x-none" w:eastAsia="ru-RU"/>
    </w:rPr>
  </w:style>
  <w:style w:type="paragraph" w:customStyle="1" w:styleId="Nagwek01">
    <w:name w:val="Nagłówek 01"/>
    <w:basedOn w:val="Heading1"/>
    <w:rsid w:val="00EE0013"/>
    <w:pPr>
      <w:keepNext w:val="0"/>
      <w:pBdr>
        <w:top w:val="single" w:sz="24" w:space="0" w:color="4F81BD"/>
        <w:left w:val="single" w:sz="24" w:space="0" w:color="4F81BD"/>
        <w:bottom w:val="single" w:sz="24" w:space="0" w:color="4F81BD"/>
        <w:right w:val="single" w:sz="24" w:space="0" w:color="4F81BD"/>
      </w:pBdr>
      <w:shd w:val="clear" w:color="auto" w:fill="4F81BD"/>
      <w:overflowPunct/>
      <w:autoSpaceDE/>
      <w:autoSpaceDN/>
      <w:adjustRightInd/>
      <w:spacing w:before="480" w:line="276" w:lineRule="auto"/>
      <w:jc w:val="left"/>
    </w:pPr>
    <w:rPr>
      <w:rFonts w:ascii="Verdana" w:eastAsia="Calibri" w:hAnsi="Verdana"/>
      <w:b/>
      <w:bCs/>
      <w:caps/>
      <w:color w:val="FFFFFF"/>
      <w:spacing w:val="15"/>
      <w:kern w:val="0"/>
      <w:sz w:val="20"/>
    </w:rPr>
  </w:style>
  <w:style w:type="paragraph" w:styleId="TableofFigures">
    <w:name w:val="table of figures"/>
    <w:basedOn w:val="Normal"/>
    <w:next w:val="Normal"/>
    <w:uiPriority w:val="99"/>
    <w:rsid w:val="00EE0013"/>
    <w:pPr>
      <w:spacing w:after="0"/>
      <w:ind w:left="400" w:hanging="400"/>
    </w:pPr>
    <w:rPr>
      <w:rFonts w:eastAsia="Calibri"/>
      <w:smallCaps/>
      <w:sz w:val="20"/>
      <w:szCs w:val="20"/>
      <w:lang w:val="en-US" w:eastAsia="en-US"/>
    </w:rPr>
  </w:style>
  <w:style w:type="character" w:customStyle="1" w:styleId="CommentTextChar">
    <w:name w:val="Comment Text Char"/>
    <w:link w:val="CommentText"/>
    <w:uiPriority w:val="99"/>
    <w:rsid w:val="00EE0013"/>
    <w:rPr>
      <w:rFonts w:eastAsia="Calibri"/>
    </w:rPr>
  </w:style>
  <w:style w:type="paragraph" w:styleId="CommentText">
    <w:name w:val="annotation text"/>
    <w:basedOn w:val="Normal"/>
    <w:link w:val="CommentTextChar"/>
    <w:uiPriority w:val="99"/>
    <w:unhideWhenUsed/>
    <w:rsid w:val="00EE0013"/>
    <w:rPr>
      <w:rFonts w:eastAsia="Calibri"/>
      <w:sz w:val="20"/>
      <w:szCs w:val="20"/>
      <w:lang w:val="en-US" w:eastAsia="en-US"/>
    </w:rPr>
  </w:style>
  <w:style w:type="character" w:customStyle="1" w:styleId="CommentTextChar1">
    <w:name w:val="Comment Text Char1"/>
    <w:basedOn w:val="DefaultParagraphFont"/>
    <w:uiPriority w:val="99"/>
    <w:semiHidden/>
    <w:rsid w:val="00EE0013"/>
    <w:rPr>
      <w:lang w:val="en-CA" w:eastAsia="en-CA"/>
    </w:rPr>
  </w:style>
  <w:style w:type="paragraph" w:customStyle="1" w:styleId="NoSpacing1">
    <w:name w:val="No Spacing1"/>
    <w:uiPriority w:val="1"/>
    <w:qFormat/>
    <w:rsid w:val="00EE0013"/>
    <w:rPr>
      <w:sz w:val="22"/>
      <w:szCs w:val="22"/>
      <w:lang w:val="ru-RU" w:eastAsia="ru-RU"/>
    </w:rPr>
  </w:style>
  <w:style w:type="paragraph" w:styleId="BodyTextIndent3">
    <w:name w:val="Body Text Indent 3"/>
    <w:basedOn w:val="Normal"/>
    <w:link w:val="BodyTextIndent3Char"/>
    <w:unhideWhenUsed/>
    <w:rsid w:val="00EE0013"/>
    <w:pPr>
      <w:spacing w:after="120" w:line="240" w:lineRule="auto"/>
      <w:ind w:left="283"/>
    </w:pPr>
    <w:rPr>
      <w:rFonts w:ascii="Times New Roman" w:hAnsi="Times New Roman"/>
      <w:sz w:val="16"/>
      <w:szCs w:val="16"/>
      <w:lang w:val="en-US" w:eastAsia="en-US"/>
    </w:rPr>
  </w:style>
  <w:style w:type="character" w:customStyle="1" w:styleId="BodyTextIndent3Char">
    <w:name w:val="Body Text Indent 3 Char"/>
    <w:basedOn w:val="DefaultParagraphFont"/>
    <w:link w:val="BodyTextIndent3"/>
    <w:rsid w:val="00EE0013"/>
    <w:rPr>
      <w:rFonts w:ascii="Times New Roman" w:hAnsi="Times New Roman"/>
      <w:sz w:val="16"/>
      <w:szCs w:val="16"/>
    </w:rPr>
  </w:style>
  <w:style w:type="paragraph" w:styleId="TOCHeading">
    <w:name w:val="TOC Heading"/>
    <w:basedOn w:val="Heading1"/>
    <w:next w:val="Normal"/>
    <w:uiPriority w:val="39"/>
    <w:unhideWhenUsed/>
    <w:qFormat/>
    <w:rsid w:val="00EE0013"/>
    <w:pPr>
      <w:keepLines/>
      <w:overflowPunct/>
      <w:autoSpaceDE/>
      <w:autoSpaceDN/>
      <w:adjustRightInd/>
      <w:spacing w:before="480" w:line="276" w:lineRule="auto"/>
      <w:jc w:val="left"/>
      <w:outlineLvl w:val="9"/>
    </w:pPr>
    <w:rPr>
      <w:rFonts w:ascii="Cambria" w:eastAsia="MS Gothic" w:hAnsi="Cambria"/>
      <w:b/>
      <w:bCs/>
      <w:color w:val="365F91"/>
      <w:kern w:val="0"/>
      <w:szCs w:val="28"/>
      <w:lang w:eastAsia="ja-JP"/>
    </w:rPr>
  </w:style>
  <w:style w:type="paragraph" w:styleId="TOC3">
    <w:name w:val="toc 3"/>
    <w:basedOn w:val="Normal"/>
    <w:next w:val="Normal"/>
    <w:autoRedefine/>
    <w:uiPriority w:val="39"/>
    <w:unhideWhenUsed/>
    <w:qFormat/>
    <w:rsid w:val="00EE0013"/>
    <w:pPr>
      <w:spacing w:after="100"/>
      <w:ind w:left="440"/>
    </w:pPr>
    <w:rPr>
      <w:rFonts w:eastAsia="MS Mincho" w:cs="Arial"/>
      <w:lang w:val="en-US" w:eastAsia="ja-JP"/>
    </w:rPr>
  </w:style>
  <w:style w:type="paragraph" w:styleId="TOC9">
    <w:name w:val="toc 9"/>
    <w:basedOn w:val="Normal"/>
    <w:next w:val="Normal"/>
    <w:autoRedefine/>
    <w:uiPriority w:val="39"/>
    <w:unhideWhenUsed/>
    <w:rsid w:val="00EE0013"/>
    <w:pPr>
      <w:ind w:left="1760"/>
    </w:pPr>
    <w:rPr>
      <w:rFonts w:eastAsia="Calibri"/>
      <w:lang w:val="en-US" w:eastAsia="en-US"/>
    </w:rPr>
  </w:style>
  <w:style w:type="paragraph" w:styleId="BodyTextFirstIndent">
    <w:name w:val="Body Text First Indent"/>
    <w:basedOn w:val="BodyText"/>
    <w:link w:val="BodyTextFirstIndentChar"/>
    <w:unhideWhenUsed/>
    <w:rsid w:val="00EE0013"/>
    <w:pPr>
      <w:spacing w:after="0" w:line="240" w:lineRule="auto"/>
      <w:ind w:firstLine="360"/>
    </w:pPr>
    <w:rPr>
      <w:rFonts w:ascii="Times New Roman" w:eastAsia="Times New Roman" w:hAnsi="Times New Roman"/>
      <w:sz w:val="24"/>
      <w:szCs w:val="24"/>
    </w:rPr>
  </w:style>
  <w:style w:type="character" w:customStyle="1" w:styleId="BodyTextFirstIndentChar">
    <w:name w:val="Body Text First Indent Char"/>
    <w:basedOn w:val="BodyTextChar"/>
    <w:link w:val="BodyTextFirstIndent"/>
    <w:rsid w:val="00EE0013"/>
    <w:rPr>
      <w:rFonts w:ascii="Times New Roman" w:eastAsia="Calibri" w:hAnsi="Times New Roman"/>
      <w:sz w:val="24"/>
      <w:szCs w:val="24"/>
    </w:rPr>
  </w:style>
  <w:style w:type="paragraph" w:styleId="BodyText2">
    <w:name w:val="Body Text 2"/>
    <w:basedOn w:val="Normal"/>
    <w:link w:val="BodyText2Char"/>
    <w:uiPriority w:val="99"/>
    <w:rsid w:val="00EE0013"/>
    <w:pPr>
      <w:spacing w:after="120" w:line="480" w:lineRule="auto"/>
    </w:pPr>
    <w:rPr>
      <w:rFonts w:ascii="Times New Roman" w:hAnsi="Times New Roman"/>
      <w:sz w:val="24"/>
      <w:szCs w:val="24"/>
      <w:lang w:val="ru-RU" w:eastAsia="ru-RU"/>
    </w:rPr>
  </w:style>
  <w:style w:type="character" w:customStyle="1" w:styleId="BodyText2Char">
    <w:name w:val="Body Text 2 Char"/>
    <w:basedOn w:val="DefaultParagraphFont"/>
    <w:link w:val="BodyText2"/>
    <w:uiPriority w:val="99"/>
    <w:rsid w:val="00EE0013"/>
    <w:rPr>
      <w:rFonts w:ascii="Times New Roman" w:hAnsi="Times New Roman"/>
      <w:sz w:val="24"/>
      <w:szCs w:val="24"/>
      <w:lang w:val="ru-RU" w:eastAsia="ru-RU"/>
    </w:rPr>
  </w:style>
  <w:style w:type="paragraph" w:customStyle="1" w:styleId="comm-data">
    <w:name w:val="comm-data"/>
    <w:basedOn w:val="Normal"/>
    <w:rsid w:val="00EE0013"/>
    <w:pPr>
      <w:spacing w:before="100" w:beforeAutospacing="1" w:after="100" w:afterAutospacing="1" w:line="240" w:lineRule="auto"/>
    </w:pPr>
    <w:rPr>
      <w:rFonts w:ascii="Times New Roman" w:hAnsi="Times New Roman"/>
      <w:sz w:val="24"/>
      <w:szCs w:val="24"/>
      <w:lang w:val="ru-RU" w:eastAsia="ru-RU"/>
    </w:rPr>
  </w:style>
  <w:style w:type="paragraph" w:styleId="BodyText3">
    <w:name w:val="Body Text 3"/>
    <w:basedOn w:val="Normal"/>
    <w:link w:val="BodyText3Char"/>
    <w:rsid w:val="00EE0013"/>
    <w:pPr>
      <w:spacing w:after="120" w:line="240" w:lineRule="auto"/>
    </w:pPr>
    <w:rPr>
      <w:rFonts w:ascii="Times New Roman" w:hAnsi="Times New Roman"/>
      <w:sz w:val="16"/>
      <w:szCs w:val="16"/>
      <w:lang w:val="ru-RU" w:eastAsia="ru-RU"/>
    </w:rPr>
  </w:style>
  <w:style w:type="character" w:customStyle="1" w:styleId="BodyText3Char">
    <w:name w:val="Body Text 3 Char"/>
    <w:basedOn w:val="DefaultParagraphFont"/>
    <w:link w:val="BodyText3"/>
    <w:rsid w:val="00EE0013"/>
    <w:rPr>
      <w:rFonts w:ascii="Times New Roman" w:hAnsi="Times New Roman"/>
      <w:sz w:val="16"/>
      <w:szCs w:val="16"/>
      <w:lang w:val="ru-RU" w:eastAsia="ru-RU"/>
    </w:rPr>
  </w:style>
  <w:style w:type="character" w:customStyle="1" w:styleId="HTMLPreformattedChar">
    <w:name w:val="HTML Preformatted Char"/>
    <w:link w:val="HTMLPreformatted"/>
    <w:semiHidden/>
    <w:rsid w:val="00EE0013"/>
    <w:rPr>
      <w:rFonts w:ascii="Arial Unicode" w:hAnsi="Arial Unicode"/>
    </w:rPr>
  </w:style>
  <w:style w:type="paragraph" w:styleId="HTMLPreformatted">
    <w:name w:val="HTML Preformatted"/>
    <w:basedOn w:val="Normal"/>
    <w:link w:val="HTMLPreformattedChar"/>
    <w:semiHidden/>
    <w:unhideWhenUsed/>
    <w:rsid w:val="00EE00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Arial Unicode" w:hAnsi="Arial Unicode"/>
      <w:sz w:val="20"/>
      <w:szCs w:val="20"/>
      <w:lang w:val="en-US" w:eastAsia="en-US"/>
    </w:rPr>
  </w:style>
  <w:style w:type="character" w:customStyle="1" w:styleId="HTMLPreformattedChar1">
    <w:name w:val="HTML Preformatted Char1"/>
    <w:basedOn w:val="DefaultParagraphFont"/>
    <w:uiPriority w:val="99"/>
    <w:semiHidden/>
    <w:rsid w:val="00EE0013"/>
    <w:rPr>
      <w:rFonts w:ascii="Consolas" w:hAnsi="Consolas"/>
      <w:lang w:val="en-CA" w:eastAsia="en-CA"/>
    </w:rPr>
  </w:style>
  <w:style w:type="paragraph" w:customStyle="1" w:styleId="design">
    <w:name w:val="design"/>
    <w:basedOn w:val="Normal"/>
    <w:rsid w:val="00EE0013"/>
    <w:pPr>
      <w:shd w:val="clear" w:color="auto" w:fill="F6F6F6"/>
      <w:spacing w:before="100" w:beforeAutospacing="1" w:after="100" w:afterAutospacing="1" w:line="240" w:lineRule="auto"/>
    </w:pPr>
    <w:rPr>
      <w:rFonts w:ascii="Times New Roman" w:hAnsi="Times New Roman"/>
      <w:b/>
      <w:bCs/>
      <w:i/>
      <w:iCs/>
      <w:color w:val="545454"/>
      <w:sz w:val="18"/>
      <w:szCs w:val="18"/>
      <w:lang w:val="ru-RU" w:eastAsia="ru-RU"/>
    </w:rPr>
  </w:style>
  <w:style w:type="paragraph" w:customStyle="1" w:styleId="diz">
    <w:name w:val="diz"/>
    <w:basedOn w:val="Normal"/>
    <w:rsid w:val="00EE0013"/>
    <w:pPr>
      <w:shd w:val="clear" w:color="auto" w:fill="F6F6F6"/>
      <w:spacing w:before="100" w:beforeAutospacing="1" w:after="100" w:afterAutospacing="1" w:line="240" w:lineRule="auto"/>
    </w:pPr>
    <w:rPr>
      <w:rFonts w:ascii="Times New Roman" w:hAnsi="Times New Roman"/>
      <w:b/>
      <w:bCs/>
      <w:color w:val="545454"/>
      <w:sz w:val="18"/>
      <w:szCs w:val="18"/>
      <w:lang w:val="ru-RU" w:eastAsia="ru-RU"/>
    </w:rPr>
  </w:style>
  <w:style w:type="paragraph" w:customStyle="1" w:styleId="diz1">
    <w:name w:val="diz1"/>
    <w:basedOn w:val="Normal"/>
    <w:rsid w:val="00EE0013"/>
    <w:pPr>
      <w:shd w:val="clear" w:color="auto" w:fill="F6F6F6"/>
      <w:spacing w:before="100" w:beforeAutospacing="1" w:after="100" w:afterAutospacing="1" w:line="240" w:lineRule="auto"/>
    </w:pPr>
    <w:rPr>
      <w:rFonts w:ascii="Times New Roman" w:hAnsi="Times New Roman"/>
      <w:b/>
      <w:bCs/>
      <w:color w:val="545454"/>
      <w:sz w:val="24"/>
      <w:szCs w:val="24"/>
      <w:lang w:val="ru-RU" w:eastAsia="ru-RU"/>
    </w:rPr>
  </w:style>
  <w:style w:type="paragraph" w:customStyle="1" w:styleId="diz2">
    <w:name w:val="diz2"/>
    <w:basedOn w:val="Normal"/>
    <w:rsid w:val="00EE0013"/>
    <w:pPr>
      <w:shd w:val="clear" w:color="auto" w:fill="F6F6F6"/>
      <w:spacing w:before="100" w:beforeAutospacing="1" w:after="100" w:afterAutospacing="1" w:line="240" w:lineRule="auto"/>
    </w:pPr>
    <w:rPr>
      <w:rFonts w:ascii="Times New Roman" w:hAnsi="Times New Roman"/>
      <w:sz w:val="24"/>
      <w:szCs w:val="24"/>
      <w:lang w:val="ru-RU" w:eastAsia="ru-RU"/>
    </w:rPr>
  </w:style>
  <w:style w:type="paragraph" w:customStyle="1" w:styleId="showhide">
    <w:name w:val="showhide"/>
    <w:basedOn w:val="Normal"/>
    <w:rsid w:val="00EE0013"/>
    <w:pPr>
      <w:spacing w:before="100" w:beforeAutospacing="1" w:after="100" w:afterAutospacing="1" w:line="240" w:lineRule="auto"/>
    </w:pPr>
    <w:rPr>
      <w:rFonts w:ascii="Times New Roman" w:hAnsi="Times New Roman"/>
      <w:b/>
      <w:bCs/>
      <w:color w:val="000000"/>
      <w:sz w:val="18"/>
      <w:szCs w:val="18"/>
      <w:u w:val="single"/>
      <w:lang w:val="ru-RU" w:eastAsia="ru-RU"/>
    </w:rPr>
  </w:style>
  <w:style w:type="paragraph" w:customStyle="1" w:styleId="hilite">
    <w:name w:val="hilite"/>
    <w:basedOn w:val="Normal"/>
    <w:rsid w:val="00EE0013"/>
    <w:pPr>
      <w:shd w:val="clear" w:color="auto" w:fill="0A246A"/>
      <w:spacing w:before="100" w:beforeAutospacing="1" w:after="100" w:afterAutospacing="1" w:line="240" w:lineRule="auto"/>
    </w:pPr>
    <w:rPr>
      <w:rFonts w:ascii="Times New Roman" w:hAnsi="Times New Roman"/>
      <w:color w:val="FFFFFF"/>
      <w:sz w:val="24"/>
      <w:szCs w:val="24"/>
      <w:lang w:val="ru-RU" w:eastAsia="ru-RU"/>
    </w:rPr>
  </w:style>
  <w:style w:type="character" w:customStyle="1" w:styleId="showhide1">
    <w:name w:val="showhide1"/>
    <w:rsid w:val="00EE0013"/>
    <w:rPr>
      <w:b/>
      <w:bCs/>
      <w:color w:val="000000"/>
      <w:sz w:val="18"/>
      <w:szCs w:val="18"/>
      <w:u w:val="single"/>
    </w:rPr>
  </w:style>
  <w:style w:type="character" w:customStyle="1" w:styleId="z-TopofFormChar">
    <w:name w:val="z-Top of Form Char"/>
    <w:link w:val="z-TopofForm"/>
    <w:semiHidden/>
    <w:rsid w:val="00EE0013"/>
    <w:rPr>
      <w:rFonts w:ascii="Arial" w:hAnsi="Arial"/>
      <w:vanish/>
      <w:sz w:val="16"/>
      <w:szCs w:val="16"/>
    </w:rPr>
  </w:style>
  <w:style w:type="paragraph" w:styleId="z-TopofForm">
    <w:name w:val="HTML Top of Form"/>
    <w:basedOn w:val="Normal"/>
    <w:next w:val="Normal"/>
    <w:link w:val="z-TopofFormChar"/>
    <w:hidden/>
    <w:semiHidden/>
    <w:unhideWhenUsed/>
    <w:rsid w:val="00EE0013"/>
    <w:pPr>
      <w:pBdr>
        <w:bottom w:val="single" w:sz="6" w:space="1" w:color="auto"/>
      </w:pBdr>
      <w:spacing w:after="0" w:line="240" w:lineRule="auto"/>
      <w:jc w:val="center"/>
    </w:pPr>
    <w:rPr>
      <w:rFonts w:ascii="Arial" w:hAnsi="Arial"/>
      <w:vanish/>
      <w:sz w:val="16"/>
      <w:szCs w:val="16"/>
      <w:lang w:val="en-US" w:eastAsia="en-US"/>
    </w:rPr>
  </w:style>
  <w:style w:type="character" w:customStyle="1" w:styleId="z-TopofFormChar1">
    <w:name w:val="z-Top of Form Char1"/>
    <w:basedOn w:val="DefaultParagraphFont"/>
    <w:uiPriority w:val="99"/>
    <w:semiHidden/>
    <w:rsid w:val="00EE0013"/>
    <w:rPr>
      <w:rFonts w:ascii="Arial" w:hAnsi="Arial" w:cs="Arial"/>
      <w:vanish/>
      <w:sz w:val="16"/>
      <w:szCs w:val="16"/>
      <w:lang w:val="en-CA" w:eastAsia="en-CA"/>
    </w:rPr>
  </w:style>
  <w:style w:type="character" w:customStyle="1" w:styleId="z-BottomofFormChar">
    <w:name w:val="z-Bottom of Form Char"/>
    <w:link w:val="z-BottomofForm"/>
    <w:semiHidden/>
    <w:rsid w:val="00EE0013"/>
    <w:rPr>
      <w:rFonts w:ascii="Arial" w:hAnsi="Arial"/>
      <w:vanish/>
      <w:sz w:val="16"/>
      <w:szCs w:val="16"/>
    </w:rPr>
  </w:style>
  <w:style w:type="paragraph" w:styleId="z-BottomofForm">
    <w:name w:val="HTML Bottom of Form"/>
    <w:basedOn w:val="Normal"/>
    <w:next w:val="Normal"/>
    <w:link w:val="z-BottomofFormChar"/>
    <w:hidden/>
    <w:semiHidden/>
    <w:unhideWhenUsed/>
    <w:rsid w:val="00EE0013"/>
    <w:pPr>
      <w:pBdr>
        <w:top w:val="single" w:sz="6" w:space="1" w:color="auto"/>
      </w:pBdr>
      <w:spacing w:after="0" w:line="240" w:lineRule="auto"/>
      <w:jc w:val="center"/>
    </w:pPr>
    <w:rPr>
      <w:rFonts w:ascii="Arial" w:hAnsi="Arial"/>
      <w:vanish/>
      <w:sz w:val="16"/>
      <w:szCs w:val="16"/>
      <w:lang w:val="en-US" w:eastAsia="en-US"/>
    </w:rPr>
  </w:style>
  <w:style w:type="character" w:customStyle="1" w:styleId="z-BottomofFormChar1">
    <w:name w:val="z-Bottom of Form Char1"/>
    <w:basedOn w:val="DefaultParagraphFont"/>
    <w:uiPriority w:val="99"/>
    <w:semiHidden/>
    <w:rsid w:val="00EE0013"/>
    <w:rPr>
      <w:rFonts w:ascii="Arial" w:hAnsi="Arial" w:cs="Arial"/>
      <w:vanish/>
      <w:sz w:val="16"/>
      <w:szCs w:val="16"/>
      <w:lang w:val="en-CA" w:eastAsia="en-CA"/>
    </w:rPr>
  </w:style>
  <w:style w:type="paragraph" w:customStyle="1" w:styleId="a">
    <w:name w:val="Знак Знак"/>
    <w:basedOn w:val="Normal"/>
    <w:rsid w:val="00EE0013"/>
    <w:pPr>
      <w:spacing w:after="160" w:line="240" w:lineRule="exact"/>
    </w:pPr>
    <w:rPr>
      <w:rFonts w:ascii="Arial" w:hAnsi="Arial" w:cs="Arial"/>
      <w:sz w:val="20"/>
      <w:szCs w:val="20"/>
      <w:lang w:val="en-GB" w:eastAsia="en-US"/>
    </w:rPr>
  </w:style>
  <w:style w:type="character" w:customStyle="1" w:styleId="CharChar19">
    <w:name w:val="Char Char19"/>
    <w:rsid w:val="00EE0013"/>
    <w:rPr>
      <w:rFonts w:ascii="Arial Armenian" w:eastAsia="Times New Roman" w:hAnsi="Arial Armenian" w:cs="Times New Roman"/>
      <w:i/>
      <w:iCs/>
      <w:sz w:val="24"/>
      <w:szCs w:val="24"/>
    </w:rPr>
  </w:style>
  <w:style w:type="character" w:customStyle="1" w:styleId="BodyTextChar1">
    <w:name w:val="Body Text Char1"/>
    <w:rsid w:val="00EE0013"/>
    <w:rPr>
      <w:rFonts w:ascii="Arial Armenian" w:hAnsi="Arial Armenian"/>
      <w:sz w:val="24"/>
      <w:szCs w:val="24"/>
    </w:rPr>
  </w:style>
  <w:style w:type="character" w:styleId="PageNumber">
    <w:name w:val="page number"/>
    <w:rsid w:val="00EE0013"/>
  </w:style>
  <w:style w:type="paragraph" w:styleId="BlockText">
    <w:name w:val="Block Text"/>
    <w:basedOn w:val="Normal"/>
    <w:rsid w:val="00EE0013"/>
    <w:pPr>
      <w:spacing w:before="60" w:after="60" w:line="240" w:lineRule="auto"/>
      <w:ind w:left="-81" w:right="-32"/>
      <w:jc w:val="center"/>
    </w:pPr>
    <w:rPr>
      <w:rFonts w:ascii="Arial LatArm" w:hAnsi="Arial LatArm"/>
      <w:spacing w:val="-6"/>
      <w:sz w:val="20"/>
      <w:szCs w:val="24"/>
      <w:lang w:val="en-US" w:eastAsia="ru-RU"/>
    </w:rPr>
  </w:style>
  <w:style w:type="paragraph" w:styleId="TOC4">
    <w:name w:val="toc 4"/>
    <w:basedOn w:val="Normal"/>
    <w:next w:val="Normal"/>
    <w:autoRedefine/>
    <w:uiPriority w:val="39"/>
    <w:unhideWhenUsed/>
    <w:rsid w:val="00EE0013"/>
    <w:pPr>
      <w:tabs>
        <w:tab w:val="left" w:pos="1760"/>
        <w:tab w:val="right" w:leader="dot" w:pos="9017"/>
      </w:tabs>
      <w:overflowPunct w:val="0"/>
      <w:autoSpaceDE w:val="0"/>
      <w:autoSpaceDN w:val="0"/>
      <w:adjustRightInd w:val="0"/>
      <w:spacing w:after="100" w:line="240" w:lineRule="auto"/>
      <w:ind w:left="720" w:hanging="180"/>
      <w:textAlignment w:val="baseline"/>
    </w:pPr>
    <w:rPr>
      <w:rFonts w:ascii="Arial Armenian" w:hAnsi="Arial Armenian"/>
      <w:kern w:val="24"/>
      <w:sz w:val="24"/>
      <w:szCs w:val="20"/>
      <w:lang w:val="en-US" w:eastAsia="en-US"/>
    </w:rPr>
  </w:style>
  <w:style w:type="paragraph" w:customStyle="1" w:styleId="a0">
    <w:name w:val="Стиль"/>
    <w:rsid w:val="00EE0013"/>
    <w:rPr>
      <w:rFonts w:ascii="Arial Armenian" w:hAnsi="Arial Armenian"/>
      <w:sz w:val="24"/>
      <w:lang w:eastAsia="ru-RU"/>
    </w:rPr>
  </w:style>
  <w:style w:type="character" w:customStyle="1" w:styleId="11">
    <w:name w:val="Знак Знак11"/>
    <w:rsid w:val="00EE0013"/>
    <w:rPr>
      <w:rFonts w:ascii="Arial Armenian" w:hAnsi="Arial Armenian"/>
      <w:sz w:val="24"/>
      <w:szCs w:val="24"/>
    </w:rPr>
  </w:style>
  <w:style w:type="paragraph" w:customStyle="1" w:styleId="10">
    <w:name w:val="Абзац списка1"/>
    <w:basedOn w:val="Normal"/>
    <w:qFormat/>
    <w:rsid w:val="00EE0013"/>
    <w:pPr>
      <w:overflowPunct w:val="0"/>
      <w:autoSpaceDE w:val="0"/>
      <w:autoSpaceDN w:val="0"/>
      <w:adjustRightInd w:val="0"/>
      <w:spacing w:after="0" w:line="240" w:lineRule="auto"/>
      <w:ind w:left="720"/>
      <w:contextualSpacing/>
      <w:textAlignment w:val="baseline"/>
    </w:pPr>
    <w:rPr>
      <w:rFonts w:ascii="Arial Armenian" w:hAnsi="Arial Armenian"/>
      <w:kern w:val="24"/>
      <w:sz w:val="24"/>
      <w:szCs w:val="20"/>
      <w:lang w:val="en-US" w:eastAsia="en-US"/>
    </w:rPr>
  </w:style>
  <w:style w:type="paragraph" w:styleId="Quote">
    <w:name w:val="Quote"/>
    <w:basedOn w:val="Normal"/>
    <w:next w:val="Normal"/>
    <w:link w:val="QuoteChar"/>
    <w:uiPriority w:val="29"/>
    <w:qFormat/>
    <w:rsid w:val="00EE0013"/>
    <w:pPr>
      <w:spacing w:line="252" w:lineRule="auto"/>
    </w:pPr>
    <w:rPr>
      <w:rFonts w:ascii="Cambria" w:eastAsia="Calibri" w:hAnsi="Cambria"/>
      <w:i/>
      <w:iCs/>
      <w:lang w:val="en-US" w:eastAsia="en-US"/>
    </w:rPr>
  </w:style>
  <w:style w:type="character" w:customStyle="1" w:styleId="QuoteChar">
    <w:name w:val="Quote Char"/>
    <w:basedOn w:val="DefaultParagraphFont"/>
    <w:link w:val="Quote"/>
    <w:uiPriority w:val="29"/>
    <w:rsid w:val="00EE0013"/>
    <w:rPr>
      <w:rFonts w:ascii="Cambria" w:eastAsia="Calibri" w:hAnsi="Cambria"/>
      <w:i/>
      <w:iCs/>
      <w:sz w:val="22"/>
      <w:szCs w:val="22"/>
    </w:rPr>
  </w:style>
  <w:style w:type="paragraph" w:styleId="IntenseQuote">
    <w:name w:val="Intense Quote"/>
    <w:basedOn w:val="Normal"/>
    <w:next w:val="Normal"/>
    <w:link w:val="IntenseQuoteChar"/>
    <w:uiPriority w:val="30"/>
    <w:qFormat/>
    <w:rsid w:val="00EE0013"/>
    <w:pPr>
      <w:pBdr>
        <w:top w:val="dotted" w:sz="2" w:space="10" w:color="632423"/>
        <w:bottom w:val="dotted" w:sz="2" w:space="4" w:color="632423"/>
      </w:pBdr>
      <w:spacing w:before="160" w:line="300" w:lineRule="auto"/>
      <w:ind w:left="1440" w:right="1440"/>
    </w:pPr>
    <w:rPr>
      <w:rFonts w:ascii="Cambria" w:eastAsia="Calibri" w:hAnsi="Cambria"/>
      <w:caps/>
      <w:color w:val="622423"/>
      <w:spacing w:val="5"/>
      <w:sz w:val="20"/>
      <w:szCs w:val="20"/>
      <w:lang w:val="en-US" w:eastAsia="en-US"/>
    </w:rPr>
  </w:style>
  <w:style w:type="character" w:customStyle="1" w:styleId="IntenseQuoteChar">
    <w:name w:val="Intense Quote Char"/>
    <w:basedOn w:val="DefaultParagraphFont"/>
    <w:link w:val="IntenseQuote"/>
    <w:uiPriority w:val="30"/>
    <w:rsid w:val="00EE0013"/>
    <w:rPr>
      <w:rFonts w:ascii="Cambria" w:eastAsia="Calibri" w:hAnsi="Cambria"/>
      <w:caps/>
      <w:color w:val="622423"/>
      <w:spacing w:val="5"/>
    </w:rPr>
  </w:style>
  <w:style w:type="character" w:styleId="SubtleEmphasis">
    <w:name w:val="Subtle Emphasis"/>
    <w:uiPriority w:val="19"/>
    <w:qFormat/>
    <w:rsid w:val="00EE0013"/>
    <w:rPr>
      <w:i/>
      <w:iCs/>
    </w:rPr>
  </w:style>
  <w:style w:type="character" w:styleId="IntenseEmphasis">
    <w:name w:val="Intense Emphasis"/>
    <w:uiPriority w:val="21"/>
    <w:qFormat/>
    <w:rsid w:val="00EE0013"/>
    <w:rPr>
      <w:i/>
      <w:iCs/>
      <w:caps/>
      <w:spacing w:val="10"/>
      <w:sz w:val="20"/>
      <w:szCs w:val="20"/>
    </w:rPr>
  </w:style>
  <w:style w:type="character" w:styleId="SubtleReference">
    <w:name w:val="Subtle Reference"/>
    <w:uiPriority w:val="31"/>
    <w:qFormat/>
    <w:rsid w:val="00EE0013"/>
    <w:rPr>
      <w:rFonts w:ascii="Calibri" w:eastAsia="Times New Roman" w:hAnsi="Calibri" w:cs="Times New Roman"/>
      <w:i/>
      <w:iCs/>
      <w:color w:val="622423"/>
    </w:rPr>
  </w:style>
  <w:style w:type="character" w:styleId="IntenseReference">
    <w:name w:val="Intense Reference"/>
    <w:uiPriority w:val="32"/>
    <w:qFormat/>
    <w:rsid w:val="00EE0013"/>
    <w:rPr>
      <w:rFonts w:ascii="Calibri" w:eastAsia="Times New Roman" w:hAnsi="Calibri" w:cs="Times New Roman"/>
      <w:b/>
      <w:bCs/>
      <w:i/>
      <w:iCs/>
      <w:color w:val="622423"/>
    </w:rPr>
  </w:style>
  <w:style w:type="paragraph" w:customStyle="1" w:styleId="2">
    <w:name w:val="Абзац списка2"/>
    <w:basedOn w:val="Normal"/>
    <w:qFormat/>
    <w:rsid w:val="00EE0013"/>
    <w:pPr>
      <w:overflowPunct w:val="0"/>
      <w:autoSpaceDE w:val="0"/>
      <w:autoSpaceDN w:val="0"/>
      <w:adjustRightInd w:val="0"/>
      <w:spacing w:after="0" w:line="240" w:lineRule="auto"/>
      <w:ind w:left="720"/>
      <w:contextualSpacing/>
      <w:textAlignment w:val="baseline"/>
    </w:pPr>
    <w:rPr>
      <w:rFonts w:ascii="Arial Armenian" w:hAnsi="Arial Armenian"/>
      <w:kern w:val="24"/>
      <w:sz w:val="24"/>
      <w:szCs w:val="20"/>
      <w:lang w:val="en-US" w:eastAsia="en-US"/>
    </w:rPr>
  </w:style>
  <w:style w:type="paragraph" w:customStyle="1" w:styleId="Indent3">
    <w:name w:val="Indent 3"/>
    <w:basedOn w:val="BodyText"/>
    <w:qFormat/>
    <w:rsid w:val="00EE0013"/>
    <w:pPr>
      <w:ind w:firstLine="567"/>
      <w:jc w:val="both"/>
    </w:pPr>
    <w:rPr>
      <w:rFonts w:ascii="Arial AMU" w:eastAsia="Batang" w:hAnsi="Arial AMU" w:cs="Arial"/>
      <w:szCs w:val="48"/>
      <w:lang w:val="en-GB" w:eastAsia="ko-KR"/>
    </w:rPr>
  </w:style>
  <w:style w:type="paragraph" w:customStyle="1" w:styleId="msonormal0">
    <w:name w:val="msonormal"/>
    <w:basedOn w:val="Normal"/>
    <w:rsid w:val="00EE0013"/>
    <w:pPr>
      <w:spacing w:before="100" w:beforeAutospacing="1" w:after="100" w:afterAutospacing="1" w:line="240" w:lineRule="auto"/>
    </w:pPr>
    <w:rPr>
      <w:rFonts w:ascii="Times New Roman" w:hAnsi="Times New Roman"/>
      <w:sz w:val="24"/>
      <w:szCs w:val="24"/>
      <w:lang w:val="ru-RU" w:eastAsia="ru-RU"/>
    </w:rPr>
  </w:style>
  <w:style w:type="paragraph" w:customStyle="1" w:styleId="font0">
    <w:name w:val="font0"/>
    <w:basedOn w:val="Normal"/>
    <w:rsid w:val="00EE0013"/>
    <w:pPr>
      <w:spacing w:before="100" w:beforeAutospacing="1" w:after="100" w:afterAutospacing="1" w:line="240" w:lineRule="auto"/>
    </w:pPr>
    <w:rPr>
      <w:color w:val="000000"/>
      <w:lang w:val="ru-RU" w:eastAsia="ru-RU"/>
    </w:rPr>
  </w:style>
  <w:style w:type="paragraph" w:customStyle="1" w:styleId="font1">
    <w:name w:val="font1"/>
    <w:basedOn w:val="Normal"/>
    <w:rsid w:val="00EE0013"/>
    <w:pPr>
      <w:spacing w:before="100" w:beforeAutospacing="1" w:after="100" w:afterAutospacing="1" w:line="240" w:lineRule="auto"/>
    </w:pPr>
    <w:rPr>
      <w:color w:val="000000"/>
      <w:lang w:val="ru-RU" w:eastAsia="ru-RU"/>
    </w:rPr>
  </w:style>
  <w:style w:type="paragraph" w:customStyle="1" w:styleId="font5">
    <w:name w:val="font5"/>
    <w:basedOn w:val="Normal"/>
    <w:rsid w:val="00EE0013"/>
    <w:pPr>
      <w:spacing w:before="100" w:beforeAutospacing="1" w:after="100" w:afterAutospacing="1" w:line="240" w:lineRule="auto"/>
    </w:pPr>
    <w:rPr>
      <w:color w:val="000000"/>
      <w:lang w:val="ru-RU" w:eastAsia="ru-RU"/>
    </w:rPr>
  </w:style>
  <w:style w:type="paragraph" w:customStyle="1" w:styleId="font6">
    <w:name w:val="font6"/>
    <w:basedOn w:val="Normal"/>
    <w:rsid w:val="00EE0013"/>
    <w:pPr>
      <w:spacing w:before="100" w:beforeAutospacing="1" w:after="100" w:afterAutospacing="1" w:line="240" w:lineRule="auto"/>
    </w:pPr>
    <w:rPr>
      <w:rFonts w:ascii="Arial Unicode" w:hAnsi="Arial Unicode"/>
      <w:color w:val="000000"/>
      <w:sz w:val="20"/>
      <w:szCs w:val="20"/>
      <w:lang w:val="ru-RU" w:eastAsia="ru-RU"/>
    </w:rPr>
  </w:style>
  <w:style w:type="paragraph" w:customStyle="1" w:styleId="font7">
    <w:name w:val="font7"/>
    <w:basedOn w:val="Normal"/>
    <w:rsid w:val="00EE0013"/>
    <w:pPr>
      <w:spacing w:before="100" w:beforeAutospacing="1" w:after="100" w:afterAutospacing="1" w:line="240" w:lineRule="auto"/>
    </w:pPr>
    <w:rPr>
      <w:rFonts w:ascii="Arial Unicode" w:hAnsi="Arial Unicode"/>
      <w:color w:val="000000"/>
      <w:sz w:val="20"/>
      <w:szCs w:val="20"/>
      <w:lang w:val="ru-RU" w:eastAsia="ru-RU"/>
    </w:rPr>
  </w:style>
  <w:style w:type="paragraph" w:customStyle="1" w:styleId="font8">
    <w:name w:val="font8"/>
    <w:basedOn w:val="Normal"/>
    <w:rsid w:val="00EE0013"/>
    <w:pPr>
      <w:spacing w:before="100" w:beforeAutospacing="1" w:after="100" w:afterAutospacing="1" w:line="240" w:lineRule="auto"/>
    </w:pPr>
    <w:rPr>
      <w:color w:val="000000"/>
      <w:lang w:val="ru-RU" w:eastAsia="ru-RU"/>
    </w:rPr>
  </w:style>
  <w:style w:type="paragraph" w:customStyle="1" w:styleId="xl65">
    <w:name w:val="xl65"/>
    <w:basedOn w:val="Normal"/>
    <w:rsid w:val="00EE001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sz w:val="24"/>
      <w:szCs w:val="24"/>
      <w:lang w:val="ru-RU" w:eastAsia="ru-RU"/>
    </w:rPr>
  </w:style>
  <w:style w:type="paragraph" w:customStyle="1" w:styleId="xl66">
    <w:name w:val="xl66"/>
    <w:basedOn w:val="Normal"/>
    <w:rsid w:val="00EE001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lang w:val="ru-RU" w:eastAsia="ru-RU"/>
    </w:rPr>
  </w:style>
  <w:style w:type="paragraph" w:customStyle="1" w:styleId="xl67">
    <w:name w:val="xl67"/>
    <w:basedOn w:val="Normal"/>
    <w:rsid w:val="00EE001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lang w:val="ru-RU" w:eastAsia="ru-RU"/>
    </w:rPr>
  </w:style>
  <w:style w:type="paragraph" w:customStyle="1" w:styleId="xl68">
    <w:name w:val="xl68"/>
    <w:basedOn w:val="Normal"/>
    <w:rsid w:val="00EE001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lang w:val="ru-RU" w:eastAsia="ru-RU"/>
    </w:rPr>
  </w:style>
  <w:style w:type="paragraph" w:customStyle="1" w:styleId="xl69">
    <w:name w:val="xl69"/>
    <w:basedOn w:val="Normal"/>
    <w:rsid w:val="00EE001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lang w:val="ru-RU" w:eastAsia="ru-RU"/>
    </w:rPr>
  </w:style>
  <w:style w:type="paragraph" w:customStyle="1" w:styleId="xl70">
    <w:name w:val="xl70"/>
    <w:basedOn w:val="Normal"/>
    <w:rsid w:val="00EE0013"/>
    <w:pPr>
      <w:spacing w:before="100" w:beforeAutospacing="1" w:after="100" w:afterAutospacing="1" w:line="240" w:lineRule="auto"/>
    </w:pPr>
    <w:rPr>
      <w:rFonts w:ascii="Arial Unicode" w:hAnsi="Arial Unicode"/>
      <w:sz w:val="20"/>
      <w:szCs w:val="20"/>
      <w:lang w:val="ru-RU" w:eastAsia="ru-RU"/>
    </w:rPr>
  </w:style>
  <w:style w:type="paragraph" w:customStyle="1" w:styleId="xl71">
    <w:name w:val="xl71"/>
    <w:basedOn w:val="Normal"/>
    <w:rsid w:val="00EE0013"/>
    <w:pPr>
      <w:spacing w:before="100" w:beforeAutospacing="1" w:after="100" w:afterAutospacing="1" w:line="240" w:lineRule="auto"/>
    </w:pPr>
    <w:rPr>
      <w:rFonts w:ascii="Arial Unicode" w:hAnsi="Arial Unicode"/>
      <w:sz w:val="20"/>
      <w:szCs w:val="20"/>
      <w:lang w:val="ru-RU" w:eastAsia="ru-RU"/>
    </w:rPr>
  </w:style>
  <w:style w:type="paragraph" w:customStyle="1" w:styleId="xl72">
    <w:name w:val="xl72"/>
    <w:basedOn w:val="Normal"/>
    <w:rsid w:val="00EE0013"/>
    <w:pPr>
      <w:spacing w:before="100" w:beforeAutospacing="1" w:after="100" w:afterAutospacing="1" w:line="240" w:lineRule="auto"/>
    </w:pPr>
    <w:rPr>
      <w:rFonts w:ascii="Arial Unicode" w:hAnsi="Arial Unicode"/>
      <w:b/>
      <w:bCs/>
      <w:i/>
      <w:iCs/>
      <w:sz w:val="20"/>
      <w:szCs w:val="20"/>
      <w:lang w:val="ru-RU" w:eastAsia="ru-RU"/>
    </w:rPr>
  </w:style>
  <w:style w:type="paragraph" w:customStyle="1" w:styleId="xl73">
    <w:name w:val="xl73"/>
    <w:basedOn w:val="Normal"/>
    <w:rsid w:val="00EE0013"/>
    <w:pPr>
      <w:pBdr>
        <w:left w:val="single" w:sz="4" w:space="0" w:color="auto"/>
      </w:pBdr>
      <w:spacing w:before="100" w:beforeAutospacing="1" w:after="100" w:afterAutospacing="1" w:line="240" w:lineRule="auto"/>
      <w:jc w:val="center"/>
      <w:textAlignment w:val="center"/>
    </w:pPr>
    <w:rPr>
      <w:rFonts w:ascii="Times New Roman" w:hAnsi="Times New Roman"/>
      <w:sz w:val="24"/>
      <w:szCs w:val="24"/>
      <w:lang w:val="ru-RU" w:eastAsia="ru-RU"/>
    </w:rPr>
  </w:style>
  <w:style w:type="paragraph" w:customStyle="1" w:styleId="xl74">
    <w:name w:val="xl74"/>
    <w:basedOn w:val="Normal"/>
    <w:rsid w:val="00EE0013"/>
    <w:pPr>
      <w:pBdr>
        <w:top w:val="single" w:sz="4" w:space="0" w:color="auto"/>
        <w:left w:val="single" w:sz="4" w:space="0" w:color="auto"/>
      </w:pBdr>
      <w:spacing w:before="100" w:beforeAutospacing="1" w:after="100" w:afterAutospacing="1" w:line="240" w:lineRule="auto"/>
      <w:jc w:val="center"/>
      <w:textAlignment w:val="center"/>
    </w:pPr>
    <w:rPr>
      <w:rFonts w:ascii="Times New Roman" w:hAnsi="Times New Roman"/>
      <w:sz w:val="24"/>
      <w:szCs w:val="24"/>
      <w:lang w:val="ru-RU" w:eastAsia="ru-RU"/>
    </w:rPr>
  </w:style>
  <w:style w:type="paragraph" w:customStyle="1" w:styleId="xl75">
    <w:name w:val="xl75"/>
    <w:basedOn w:val="Normal"/>
    <w:rsid w:val="00EE001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Unicode" w:hAnsi="Arial Unicode"/>
      <w:sz w:val="20"/>
      <w:szCs w:val="20"/>
      <w:lang w:val="ru-RU" w:eastAsia="ru-RU"/>
    </w:rPr>
  </w:style>
  <w:style w:type="paragraph" w:customStyle="1" w:styleId="xl76">
    <w:name w:val="xl76"/>
    <w:basedOn w:val="Normal"/>
    <w:rsid w:val="00EE001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Unicode" w:hAnsi="Arial Unicode"/>
      <w:sz w:val="20"/>
      <w:szCs w:val="20"/>
      <w:lang w:val="ru-RU" w:eastAsia="ru-RU"/>
    </w:rPr>
  </w:style>
  <w:style w:type="paragraph" w:customStyle="1" w:styleId="xl77">
    <w:name w:val="xl77"/>
    <w:basedOn w:val="Normal"/>
    <w:rsid w:val="00EE001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Unicode" w:hAnsi="Arial Unicode"/>
      <w:sz w:val="20"/>
      <w:szCs w:val="20"/>
      <w:lang w:val="ru-RU" w:eastAsia="ru-RU"/>
    </w:rPr>
  </w:style>
  <w:style w:type="paragraph" w:customStyle="1" w:styleId="xl78">
    <w:name w:val="xl78"/>
    <w:basedOn w:val="Normal"/>
    <w:rsid w:val="00EE001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w:hAnsi="Arial Unicode"/>
      <w:sz w:val="20"/>
      <w:szCs w:val="20"/>
      <w:lang w:val="ru-RU" w:eastAsia="ru-RU"/>
    </w:rPr>
  </w:style>
  <w:style w:type="paragraph" w:customStyle="1" w:styleId="xl79">
    <w:name w:val="xl79"/>
    <w:basedOn w:val="Normal"/>
    <w:rsid w:val="00EE001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w:hAnsi="Arial Unicode"/>
      <w:b/>
      <w:bCs/>
      <w:i/>
      <w:iCs/>
      <w:sz w:val="20"/>
      <w:szCs w:val="20"/>
      <w:lang w:val="ru-RU" w:eastAsia="ru-RU"/>
    </w:rPr>
  </w:style>
  <w:style w:type="paragraph" w:customStyle="1" w:styleId="xl80">
    <w:name w:val="xl80"/>
    <w:basedOn w:val="Normal"/>
    <w:rsid w:val="00EE001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Unicode" w:hAnsi="Arial Unicode"/>
      <w:b/>
      <w:bCs/>
      <w:i/>
      <w:iCs/>
      <w:sz w:val="20"/>
      <w:szCs w:val="20"/>
      <w:lang w:val="ru-RU" w:eastAsia="ru-RU"/>
    </w:rPr>
  </w:style>
  <w:style w:type="paragraph" w:customStyle="1" w:styleId="xl81">
    <w:name w:val="xl81"/>
    <w:basedOn w:val="Normal"/>
    <w:rsid w:val="00EE001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Unicode" w:hAnsi="Arial Unicode"/>
      <w:b/>
      <w:bCs/>
      <w:i/>
      <w:iCs/>
      <w:sz w:val="20"/>
      <w:szCs w:val="20"/>
      <w:lang w:val="ru-RU" w:eastAsia="ru-RU"/>
    </w:rPr>
  </w:style>
  <w:style w:type="paragraph" w:customStyle="1" w:styleId="xl82">
    <w:name w:val="xl82"/>
    <w:basedOn w:val="Normal"/>
    <w:rsid w:val="00EE001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w:hAnsi="Arial Unicode"/>
      <w:sz w:val="20"/>
      <w:szCs w:val="20"/>
      <w:lang w:val="ru-RU" w:eastAsia="ru-RU"/>
    </w:rPr>
  </w:style>
  <w:style w:type="paragraph" w:customStyle="1" w:styleId="xl83">
    <w:name w:val="xl83"/>
    <w:basedOn w:val="Normal"/>
    <w:rsid w:val="00EE001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lang w:val="ru-RU" w:eastAsia="ru-RU"/>
    </w:rPr>
  </w:style>
  <w:style w:type="paragraph" w:customStyle="1" w:styleId="xl84">
    <w:name w:val="xl84"/>
    <w:basedOn w:val="Normal"/>
    <w:rsid w:val="00EE001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sz w:val="24"/>
      <w:szCs w:val="24"/>
      <w:lang w:val="ru-RU" w:eastAsia="ru-RU"/>
    </w:rPr>
  </w:style>
  <w:style w:type="paragraph" w:customStyle="1" w:styleId="xl85">
    <w:name w:val="xl85"/>
    <w:basedOn w:val="Normal"/>
    <w:rsid w:val="00EE001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sz w:val="24"/>
      <w:szCs w:val="24"/>
      <w:lang w:val="ru-RU" w:eastAsia="ru-RU"/>
    </w:rPr>
  </w:style>
  <w:style w:type="paragraph" w:customStyle="1" w:styleId="xl86">
    <w:name w:val="xl86"/>
    <w:basedOn w:val="Normal"/>
    <w:rsid w:val="00EE001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lang w:val="ru-RU" w:eastAsia="ru-RU"/>
    </w:rPr>
  </w:style>
  <w:style w:type="paragraph" w:customStyle="1" w:styleId="xl87">
    <w:name w:val="xl87"/>
    <w:basedOn w:val="Normal"/>
    <w:rsid w:val="00EE0013"/>
    <w:pPr>
      <w:pBdr>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lang w:val="ru-RU" w:eastAsia="ru-RU"/>
    </w:rPr>
  </w:style>
  <w:style w:type="paragraph" w:customStyle="1" w:styleId="xl88">
    <w:name w:val="xl88"/>
    <w:basedOn w:val="Normal"/>
    <w:rsid w:val="00EE001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lang w:val="ru-RU" w:eastAsia="ru-RU"/>
    </w:rPr>
  </w:style>
  <w:style w:type="paragraph" w:customStyle="1" w:styleId="xl89">
    <w:name w:val="xl89"/>
    <w:basedOn w:val="Normal"/>
    <w:rsid w:val="00EE0013"/>
    <w:pPr>
      <w:spacing w:before="100" w:beforeAutospacing="1" w:after="100" w:afterAutospacing="1" w:line="240" w:lineRule="auto"/>
    </w:pPr>
    <w:rPr>
      <w:rFonts w:ascii="Arial Unicode" w:hAnsi="Arial Unicode"/>
      <w:sz w:val="20"/>
      <w:szCs w:val="20"/>
      <w:lang w:val="ru-RU" w:eastAsia="ru-RU"/>
    </w:rPr>
  </w:style>
  <w:style w:type="paragraph" w:customStyle="1" w:styleId="xl90">
    <w:name w:val="xl90"/>
    <w:basedOn w:val="Normal"/>
    <w:rsid w:val="00EE001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Unicode" w:hAnsi="Arial Unicode"/>
      <w:sz w:val="20"/>
      <w:szCs w:val="20"/>
      <w:lang w:val="ru-RU" w:eastAsia="ru-RU"/>
    </w:rPr>
  </w:style>
  <w:style w:type="paragraph" w:customStyle="1" w:styleId="xl91">
    <w:name w:val="xl91"/>
    <w:basedOn w:val="Normal"/>
    <w:rsid w:val="00EE0013"/>
    <w:pPr>
      <w:spacing w:before="100" w:beforeAutospacing="1" w:after="100" w:afterAutospacing="1" w:line="240" w:lineRule="auto"/>
      <w:textAlignment w:val="center"/>
    </w:pPr>
    <w:rPr>
      <w:rFonts w:ascii="Arial Unicode" w:hAnsi="Arial Unicode"/>
      <w:sz w:val="20"/>
      <w:szCs w:val="20"/>
      <w:lang w:val="ru-RU" w:eastAsia="ru-RU"/>
    </w:rPr>
  </w:style>
  <w:style w:type="paragraph" w:customStyle="1" w:styleId="xl92">
    <w:name w:val="xl92"/>
    <w:basedOn w:val="Normal"/>
    <w:rsid w:val="00EE001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lang w:val="ru-RU" w:eastAsia="ru-RU"/>
    </w:rPr>
  </w:style>
  <w:style w:type="paragraph" w:customStyle="1" w:styleId="xl93">
    <w:name w:val="xl93"/>
    <w:basedOn w:val="Normal"/>
    <w:rsid w:val="00EE0013"/>
    <w:pPr>
      <w:pBdr>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lang w:val="ru-RU" w:eastAsia="ru-RU"/>
    </w:rPr>
  </w:style>
  <w:style w:type="paragraph" w:customStyle="1" w:styleId="xl94">
    <w:name w:val="xl94"/>
    <w:basedOn w:val="Normal"/>
    <w:rsid w:val="00EE001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lang w:val="ru-RU" w:eastAsia="ru-RU"/>
    </w:rPr>
  </w:style>
  <w:style w:type="paragraph" w:customStyle="1" w:styleId="xl95">
    <w:name w:val="xl95"/>
    <w:basedOn w:val="Normal"/>
    <w:rsid w:val="00EE001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lang w:val="ru-RU" w:eastAsia="ru-RU"/>
    </w:rPr>
  </w:style>
  <w:style w:type="paragraph" w:customStyle="1" w:styleId="xl96">
    <w:name w:val="xl96"/>
    <w:basedOn w:val="Normal"/>
    <w:rsid w:val="00EE0013"/>
    <w:pPr>
      <w:pBdr>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lang w:val="ru-RU" w:eastAsia="ru-RU"/>
    </w:rPr>
  </w:style>
  <w:style w:type="paragraph" w:customStyle="1" w:styleId="xl97">
    <w:name w:val="xl97"/>
    <w:basedOn w:val="Normal"/>
    <w:rsid w:val="00EE001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lang w:val="ru-RU" w:eastAsia="ru-RU"/>
    </w:rPr>
  </w:style>
  <w:style w:type="paragraph" w:customStyle="1" w:styleId="xl98">
    <w:name w:val="xl98"/>
    <w:basedOn w:val="Normal"/>
    <w:rsid w:val="00EE0013"/>
    <w:pPr>
      <w:pBdr>
        <w:top w:val="single" w:sz="4" w:space="0" w:color="auto"/>
        <w:left w:val="single" w:sz="4" w:space="0" w:color="auto"/>
        <w:bottom w:val="single" w:sz="4" w:space="0" w:color="auto"/>
      </w:pBdr>
      <w:spacing w:before="100" w:beforeAutospacing="1" w:after="100" w:afterAutospacing="1" w:line="240" w:lineRule="auto"/>
      <w:jc w:val="center"/>
    </w:pPr>
    <w:rPr>
      <w:rFonts w:ascii="Arial Unicode" w:hAnsi="Arial Unicode"/>
      <w:sz w:val="20"/>
      <w:szCs w:val="20"/>
      <w:lang w:val="ru-RU" w:eastAsia="ru-RU"/>
    </w:rPr>
  </w:style>
  <w:style w:type="paragraph" w:customStyle="1" w:styleId="xl99">
    <w:name w:val="xl99"/>
    <w:basedOn w:val="Normal"/>
    <w:rsid w:val="00EE0013"/>
    <w:pPr>
      <w:pBdr>
        <w:top w:val="single" w:sz="4" w:space="0" w:color="auto"/>
        <w:bottom w:val="single" w:sz="4" w:space="0" w:color="auto"/>
      </w:pBdr>
      <w:spacing w:before="100" w:beforeAutospacing="1" w:after="100" w:afterAutospacing="1" w:line="240" w:lineRule="auto"/>
      <w:jc w:val="center"/>
    </w:pPr>
    <w:rPr>
      <w:rFonts w:ascii="Arial Unicode" w:hAnsi="Arial Unicode"/>
      <w:sz w:val="20"/>
      <w:szCs w:val="20"/>
      <w:lang w:val="ru-RU" w:eastAsia="ru-RU"/>
    </w:rPr>
  </w:style>
  <w:style w:type="paragraph" w:customStyle="1" w:styleId="xl100">
    <w:name w:val="xl100"/>
    <w:basedOn w:val="Normal"/>
    <w:rsid w:val="00EE0013"/>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Unicode" w:hAnsi="Arial Unicode"/>
      <w:sz w:val="20"/>
      <w:szCs w:val="20"/>
      <w:lang w:val="ru-RU" w:eastAsia="ru-RU"/>
    </w:rPr>
  </w:style>
  <w:style w:type="paragraph" w:customStyle="1" w:styleId="xl101">
    <w:name w:val="xl101"/>
    <w:basedOn w:val="Normal"/>
    <w:rsid w:val="00EE001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0"/>
      <w:szCs w:val="20"/>
      <w:lang w:val="ru-RU" w:eastAsia="ru-RU"/>
    </w:rPr>
  </w:style>
  <w:style w:type="paragraph" w:customStyle="1" w:styleId="xl102">
    <w:name w:val="xl102"/>
    <w:basedOn w:val="Normal"/>
    <w:rsid w:val="00EE001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Unicode" w:hAnsi="Arial Unicode"/>
      <w:sz w:val="20"/>
      <w:szCs w:val="20"/>
      <w:lang w:val="ru-RU" w:eastAsia="ru-RU"/>
    </w:rPr>
  </w:style>
  <w:style w:type="paragraph" w:customStyle="1" w:styleId="xl103">
    <w:name w:val="xl103"/>
    <w:basedOn w:val="Normal"/>
    <w:rsid w:val="00EE0013"/>
    <w:pPr>
      <w:pBdr>
        <w:right w:val="single" w:sz="8" w:space="0" w:color="auto"/>
      </w:pBdr>
      <w:spacing w:before="100" w:beforeAutospacing="1" w:after="100" w:afterAutospacing="1" w:line="240" w:lineRule="auto"/>
      <w:jc w:val="center"/>
      <w:textAlignment w:val="center"/>
    </w:pPr>
    <w:rPr>
      <w:rFonts w:ascii="Arial Unicode" w:hAnsi="Arial Unicode"/>
      <w:sz w:val="20"/>
      <w:szCs w:val="20"/>
      <w:lang w:val="ru-RU" w:eastAsia="ru-RU"/>
    </w:rPr>
  </w:style>
  <w:style w:type="paragraph" w:customStyle="1" w:styleId="xl104">
    <w:name w:val="xl104"/>
    <w:basedOn w:val="Normal"/>
    <w:rsid w:val="00EE001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lang w:val="ru-RU" w:eastAsia="ru-RU"/>
    </w:rPr>
  </w:style>
  <w:style w:type="paragraph" w:customStyle="1" w:styleId="xl105">
    <w:name w:val="xl105"/>
    <w:basedOn w:val="Normal"/>
    <w:rsid w:val="00EE0013"/>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w:hAnsi="Arial Unicode"/>
      <w:sz w:val="20"/>
      <w:szCs w:val="20"/>
      <w:lang w:val="ru-RU" w:eastAsia="ru-RU"/>
    </w:rPr>
  </w:style>
  <w:style w:type="paragraph" w:customStyle="1" w:styleId="maintext">
    <w:name w:val="main_text"/>
    <w:basedOn w:val="Normal"/>
    <w:rsid w:val="00EE0013"/>
    <w:pPr>
      <w:spacing w:after="0" w:line="320" w:lineRule="atLeast"/>
      <w:ind w:left="180" w:right="180" w:firstLine="540"/>
      <w:jc w:val="both"/>
    </w:pPr>
    <w:rPr>
      <w:rFonts w:ascii="Sylfaen" w:hAnsi="Sylfaen"/>
      <w:color w:val="000000"/>
      <w:sz w:val="24"/>
      <w:szCs w:val="24"/>
      <w:lang w:val="ru-RU" w:eastAsia="ru-RU"/>
    </w:rPr>
  </w:style>
  <w:style w:type="paragraph" w:styleId="TOC5">
    <w:name w:val="toc 5"/>
    <w:basedOn w:val="Normal"/>
    <w:next w:val="Normal"/>
    <w:autoRedefine/>
    <w:uiPriority w:val="39"/>
    <w:unhideWhenUsed/>
    <w:rsid w:val="00EE0013"/>
    <w:pPr>
      <w:spacing w:after="100" w:line="259" w:lineRule="auto"/>
      <w:ind w:left="880"/>
    </w:pPr>
    <w:rPr>
      <w:lang w:val="ru-RU" w:eastAsia="ru-RU"/>
    </w:rPr>
  </w:style>
  <w:style w:type="paragraph" w:styleId="TOC6">
    <w:name w:val="toc 6"/>
    <w:basedOn w:val="Normal"/>
    <w:next w:val="Normal"/>
    <w:autoRedefine/>
    <w:uiPriority w:val="39"/>
    <w:unhideWhenUsed/>
    <w:rsid w:val="00EE0013"/>
    <w:pPr>
      <w:spacing w:after="100" w:line="259" w:lineRule="auto"/>
      <w:ind w:left="1100"/>
    </w:pPr>
    <w:rPr>
      <w:lang w:val="ru-RU" w:eastAsia="ru-RU"/>
    </w:rPr>
  </w:style>
  <w:style w:type="paragraph" w:styleId="TOC7">
    <w:name w:val="toc 7"/>
    <w:basedOn w:val="Normal"/>
    <w:next w:val="Normal"/>
    <w:autoRedefine/>
    <w:uiPriority w:val="39"/>
    <w:unhideWhenUsed/>
    <w:rsid w:val="00EE0013"/>
    <w:pPr>
      <w:spacing w:after="100" w:line="259" w:lineRule="auto"/>
      <w:ind w:left="1320"/>
    </w:pPr>
    <w:rPr>
      <w:lang w:val="ru-RU" w:eastAsia="ru-RU"/>
    </w:rPr>
  </w:style>
  <w:style w:type="paragraph" w:styleId="TOC8">
    <w:name w:val="toc 8"/>
    <w:basedOn w:val="Normal"/>
    <w:next w:val="Normal"/>
    <w:autoRedefine/>
    <w:uiPriority w:val="39"/>
    <w:unhideWhenUsed/>
    <w:rsid w:val="00EE0013"/>
    <w:pPr>
      <w:spacing w:after="100" w:line="259" w:lineRule="auto"/>
      <w:ind w:left="1540"/>
    </w:pPr>
    <w:rPr>
      <w:lang w:val="ru-RU" w:eastAsia="ru-RU"/>
    </w:rPr>
  </w:style>
  <w:style w:type="table" w:customStyle="1" w:styleId="-1">
    <w:name w:val="Светлая сетка - Акцент 1"/>
    <w:basedOn w:val="TableNormal"/>
    <w:uiPriority w:val="62"/>
    <w:rsid w:val="00EE0013"/>
    <w:rPr>
      <w:lang w:eastAsia="ru-RU"/>
    </w:rPr>
    <w:tblPr>
      <w:tblStyleRowBandSize w:val="1"/>
      <w:tblStyleColBandSize w:val="1"/>
      <w:tblInd w:w="0" w:type="nil"/>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Lines="0" w:before="0" w:beforeAutospacing="0" w:afterLines="0" w:after="0" w:afterAutospacing="0" w:line="240" w:lineRule="auto"/>
      </w:pPr>
      <w:rPr>
        <w:rFonts w:ascii="DengXian" w:eastAsia="Times New Roman" w:hAnsi="DengXian" w:cs="Times New Roman" w:hint="default"/>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0" w:beforeAutospacing="0" w:afterLines="0" w:after="0" w:afterAutospacing="0" w:line="240" w:lineRule="auto"/>
      </w:pPr>
      <w:rPr>
        <w:rFonts w:ascii="DengXian" w:eastAsia="Times New Roman" w:hAnsi="DengXian" w:cs="Times New Roman" w:hint="default"/>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DengXian" w:eastAsia="Times New Roman" w:hAnsi="DengXian" w:cs="Times New Roman" w:hint="default"/>
        <w:b/>
        <w:bCs/>
      </w:rPr>
    </w:tblStylePr>
    <w:tblStylePr w:type="lastCol">
      <w:rPr>
        <w:rFonts w:ascii="DengXian" w:eastAsia="Times New Roman" w:hAnsi="DengXian" w:cs="Times New Roman" w:hint="default"/>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character" w:styleId="CommentReference">
    <w:name w:val="annotation reference"/>
    <w:uiPriority w:val="99"/>
    <w:semiHidden/>
    <w:unhideWhenUsed/>
    <w:rsid w:val="00EE0013"/>
    <w:rPr>
      <w:sz w:val="16"/>
      <w:szCs w:val="16"/>
    </w:rPr>
  </w:style>
  <w:style w:type="table" w:customStyle="1" w:styleId="-10">
    <w:name w:val="Светлая заливка - Акцент 1"/>
    <w:basedOn w:val="TableNormal"/>
    <w:uiPriority w:val="60"/>
    <w:rsid w:val="00EE0013"/>
    <w:rPr>
      <w:rFonts w:eastAsia="Calibri"/>
      <w:color w:val="365F91"/>
      <w:lang w:eastAsia="ru-RU"/>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character" w:customStyle="1" w:styleId="HeaderChar1">
    <w:name w:val="Header Char1"/>
    <w:basedOn w:val="DefaultParagraphFont"/>
    <w:uiPriority w:val="99"/>
    <w:semiHidden/>
    <w:rsid w:val="00EE0013"/>
  </w:style>
  <w:style w:type="character" w:customStyle="1" w:styleId="FooterChar1">
    <w:name w:val="Footer Char1"/>
    <w:basedOn w:val="DefaultParagraphFont"/>
    <w:uiPriority w:val="99"/>
    <w:semiHidden/>
    <w:rsid w:val="00EE0013"/>
  </w:style>
  <w:style w:type="table" w:customStyle="1" w:styleId="-12">
    <w:name w:val="Светлая сетка - Акцент 12"/>
    <w:basedOn w:val="TableNormal"/>
    <w:uiPriority w:val="62"/>
    <w:rsid w:val="00EE0013"/>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Lines="0" w:beforeAutospacing="0" w:afterLines="0" w:afterAutospacing="0" w:line="240" w:lineRule="auto"/>
      </w:pPr>
      <w:rPr>
        <w:rFonts w:ascii="DengXian" w:eastAsia="Times New Roman" w:hAnsi="DengXian" w:cs="Times New Roman" w:hint="default"/>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Autospacing="0" w:afterLines="0" w:afterAutospacing="0" w:line="240" w:lineRule="auto"/>
      </w:pPr>
      <w:rPr>
        <w:rFonts w:ascii="DengXian" w:eastAsia="Times New Roman" w:hAnsi="DengXian" w:cs="Times New Roman" w:hint="default"/>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DengXian" w:eastAsia="Times New Roman" w:hAnsi="DengXian" w:cs="Times New Roman" w:hint="default"/>
        <w:b/>
        <w:bCs/>
      </w:rPr>
    </w:tblStylePr>
    <w:tblStylePr w:type="lastCol">
      <w:rPr>
        <w:rFonts w:ascii="DengXian" w:eastAsia="Times New Roman" w:hAnsi="DengXian" w:cs="Times New Roman" w:hint="default"/>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character" w:styleId="LineNumber">
    <w:name w:val="line number"/>
    <w:uiPriority w:val="99"/>
    <w:semiHidden/>
    <w:unhideWhenUsed/>
    <w:rsid w:val="00EE0013"/>
  </w:style>
  <w:style w:type="character" w:customStyle="1" w:styleId="wikidata-snak">
    <w:name w:val="wikidata-snak"/>
    <w:rsid w:val="00EE0013"/>
  </w:style>
  <w:style w:type="paragraph" w:customStyle="1" w:styleId="Style01">
    <w:name w:val="Style01"/>
    <w:basedOn w:val="Normal"/>
    <w:qFormat/>
    <w:rsid w:val="00EE0013"/>
    <w:pPr>
      <w:spacing w:after="0" w:line="240" w:lineRule="auto"/>
    </w:pPr>
    <w:rPr>
      <w:rFonts w:ascii="GHEA Grapalat" w:eastAsia="Calibri" w:hAnsi="GHEA Grapalat"/>
      <w:b/>
      <w:color w:val="4F81BD"/>
      <w:sz w:val="28"/>
      <w:lang w:val="en-US" w:eastAsia="en-US"/>
    </w:rPr>
  </w:style>
  <w:style w:type="paragraph" w:customStyle="1" w:styleId="a1">
    <w:name w:val="Без интервала"/>
    <w:uiPriority w:val="1"/>
    <w:qFormat/>
    <w:rsid w:val="00EE0013"/>
    <w:rPr>
      <w:rFonts w:ascii="Times New Roman" w:hAnsi="Times New Roman"/>
      <w:sz w:val="28"/>
      <w:lang w:val="ru-RU" w:eastAsia="ru-RU"/>
    </w:rPr>
  </w:style>
  <w:style w:type="paragraph" w:customStyle="1" w:styleId="xl63">
    <w:name w:val="xl63"/>
    <w:basedOn w:val="Normal"/>
    <w:rsid w:val="00EE001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lang w:val="en-US" w:eastAsia="en-US"/>
    </w:rPr>
  </w:style>
  <w:style w:type="paragraph" w:customStyle="1" w:styleId="xl64">
    <w:name w:val="xl64"/>
    <w:basedOn w:val="Normal"/>
    <w:rsid w:val="00EE001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cs="Calibri"/>
      <w:b/>
      <w:bCs/>
      <w:sz w:val="24"/>
      <w:szCs w:val="24"/>
      <w:lang w:val="en-US" w:eastAsia="en-US"/>
    </w:rPr>
  </w:style>
  <w:style w:type="paragraph" w:customStyle="1" w:styleId="xl106">
    <w:name w:val="xl106"/>
    <w:basedOn w:val="Normal"/>
    <w:rsid w:val="00EE0013"/>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hAnsi="Times New Roman"/>
      <w:sz w:val="24"/>
      <w:szCs w:val="24"/>
      <w:lang w:val="en-US" w:eastAsia="en-US"/>
    </w:rPr>
  </w:style>
  <w:style w:type="paragraph" w:customStyle="1" w:styleId="xl107">
    <w:name w:val="xl107"/>
    <w:basedOn w:val="Normal"/>
    <w:rsid w:val="00EE0013"/>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lang w:val="en-US" w:eastAsia="en-US"/>
    </w:rPr>
  </w:style>
  <w:style w:type="character" w:customStyle="1" w:styleId="cite-bracket">
    <w:name w:val="cite-bracket"/>
    <w:rsid w:val="00EE0013"/>
  </w:style>
  <w:style w:type="paragraph" w:customStyle="1" w:styleId="xl108">
    <w:name w:val="xl108"/>
    <w:basedOn w:val="Normal"/>
    <w:rsid w:val="00EE0013"/>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Sylfaen" w:hAnsi="Sylfaen"/>
      <w:b/>
      <w:bCs/>
      <w:sz w:val="24"/>
      <w:szCs w:val="24"/>
      <w:lang w:val="en-US" w:eastAsia="en-US"/>
    </w:rPr>
  </w:style>
  <w:style w:type="paragraph" w:customStyle="1" w:styleId="xl109">
    <w:name w:val="xl109"/>
    <w:basedOn w:val="Normal"/>
    <w:rsid w:val="00EE0013"/>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Sylfaen" w:hAnsi="Sylfaen"/>
      <w:b/>
      <w:bCs/>
      <w:sz w:val="24"/>
      <w:szCs w:val="24"/>
      <w:lang w:val="en-US" w:eastAsia="en-US"/>
    </w:rPr>
  </w:style>
  <w:style w:type="paragraph" w:customStyle="1" w:styleId="xl110">
    <w:name w:val="xl110"/>
    <w:basedOn w:val="Normal"/>
    <w:rsid w:val="00EE0013"/>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top"/>
    </w:pPr>
    <w:rPr>
      <w:rFonts w:ascii="Sylfaen" w:hAnsi="Sylfaen"/>
      <w:b/>
      <w:bCs/>
      <w:sz w:val="20"/>
      <w:szCs w:val="20"/>
      <w:lang w:val="en-US" w:eastAsia="en-US"/>
    </w:rPr>
  </w:style>
  <w:style w:type="paragraph" w:customStyle="1" w:styleId="xl111">
    <w:name w:val="xl111"/>
    <w:basedOn w:val="Normal"/>
    <w:rsid w:val="00EE001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Sylfaen" w:hAnsi="Sylfaen"/>
      <w:b/>
      <w:bCs/>
      <w:sz w:val="20"/>
      <w:szCs w:val="20"/>
      <w:lang w:val="en-US" w:eastAsia="en-US"/>
    </w:rPr>
  </w:style>
  <w:style w:type="paragraph" w:customStyle="1" w:styleId="xl112">
    <w:name w:val="xl112"/>
    <w:basedOn w:val="Normal"/>
    <w:rsid w:val="00EE0013"/>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Sylfaen" w:hAnsi="Sylfaen"/>
      <w:b/>
      <w:bCs/>
      <w:sz w:val="20"/>
      <w:szCs w:val="20"/>
      <w:lang w:val="en-US" w:eastAsia="en-US"/>
    </w:rPr>
  </w:style>
  <w:style w:type="paragraph" w:customStyle="1" w:styleId="xl113">
    <w:name w:val="xl113"/>
    <w:basedOn w:val="Normal"/>
    <w:rsid w:val="008F510E"/>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hAnsi="Times New Roman"/>
      <w:b/>
      <w:bCs/>
      <w:sz w:val="20"/>
      <w:szCs w:val="20"/>
      <w:lang w:val="en-US" w:eastAsia="en-US"/>
    </w:rPr>
  </w:style>
  <w:style w:type="paragraph" w:customStyle="1" w:styleId="xl114">
    <w:name w:val="xl114"/>
    <w:basedOn w:val="Normal"/>
    <w:rsid w:val="008F510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hAnsi="Times New Roman"/>
      <w:b/>
      <w:bCs/>
      <w:sz w:val="20"/>
      <w:szCs w:val="20"/>
      <w:lang w:val="en-US" w:eastAsia="en-US"/>
    </w:rPr>
  </w:style>
  <w:style w:type="paragraph" w:customStyle="1" w:styleId="xl115">
    <w:name w:val="xl115"/>
    <w:basedOn w:val="Normal"/>
    <w:rsid w:val="008F510E"/>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Times New Roman" w:hAnsi="Times New Roman"/>
      <w:b/>
      <w:bCs/>
      <w:sz w:val="20"/>
      <w:szCs w:val="20"/>
      <w:lang w:val="en-US" w:eastAsia="en-US"/>
    </w:rPr>
  </w:style>
  <w:style w:type="paragraph" w:customStyle="1" w:styleId="xl116">
    <w:name w:val="xl116"/>
    <w:basedOn w:val="Normal"/>
    <w:rsid w:val="00120F1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b/>
      <w:bCs/>
      <w:sz w:val="24"/>
      <w:szCs w:val="24"/>
      <w:lang w:val="en-US" w:eastAsia="en-US"/>
    </w:rPr>
  </w:style>
  <w:style w:type="paragraph" w:customStyle="1" w:styleId="xl117">
    <w:name w:val="xl117"/>
    <w:basedOn w:val="Normal"/>
    <w:rsid w:val="00120F12"/>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hAnsi="Times New Roman"/>
      <w:b/>
      <w:bCs/>
      <w:sz w:val="20"/>
      <w:szCs w:val="20"/>
      <w:lang w:val="en-US" w:eastAsia="en-US"/>
    </w:rPr>
  </w:style>
  <w:style w:type="paragraph" w:customStyle="1" w:styleId="xl118">
    <w:name w:val="xl118"/>
    <w:basedOn w:val="Normal"/>
    <w:rsid w:val="00120F1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hAnsi="Times New Roman"/>
      <w:b/>
      <w:bCs/>
      <w:sz w:val="20"/>
      <w:szCs w:val="20"/>
      <w:lang w:val="en-US" w:eastAsia="en-US"/>
    </w:rPr>
  </w:style>
  <w:style w:type="paragraph" w:customStyle="1" w:styleId="xl119">
    <w:name w:val="xl119"/>
    <w:basedOn w:val="Normal"/>
    <w:rsid w:val="00120F12"/>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Times New Roman" w:hAnsi="Times New Roman"/>
      <w:b/>
      <w:bCs/>
      <w:sz w:val="20"/>
      <w:szCs w:val="20"/>
      <w:lang w:val="en-US" w:eastAsia="en-US"/>
    </w:rPr>
  </w:style>
  <w:style w:type="paragraph" w:customStyle="1" w:styleId="xl120">
    <w:name w:val="xl120"/>
    <w:basedOn w:val="Normal"/>
    <w:rsid w:val="00120F1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cs="Calibri"/>
      <w:b/>
      <w:bCs/>
      <w:sz w:val="24"/>
      <w:szCs w:val="24"/>
      <w:lang w:val="en-US" w:eastAsia="en-US"/>
    </w:rPr>
  </w:style>
  <w:style w:type="paragraph" w:customStyle="1" w:styleId="xl121">
    <w:name w:val="xl121"/>
    <w:basedOn w:val="Normal"/>
    <w:rsid w:val="00120F1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hAnsi="Times New Roman"/>
      <w:sz w:val="24"/>
      <w:szCs w:val="24"/>
      <w:lang w:val="en-US" w:eastAsia="en-US"/>
    </w:rPr>
  </w:style>
  <w:style w:type="paragraph" w:customStyle="1" w:styleId="xl122">
    <w:name w:val="xl122"/>
    <w:basedOn w:val="Normal"/>
    <w:rsid w:val="00120F1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b/>
      <w:bCs/>
      <w:sz w:val="24"/>
      <w:szCs w:val="24"/>
      <w:lang w:val="en-US" w:eastAsia="en-US"/>
    </w:rPr>
  </w:style>
  <w:style w:type="paragraph" w:customStyle="1" w:styleId="xl123">
    <w:name w:val="xl123"/>
    <w:basedOn w:val="Normal"/>
    <w:rsid w:val="00120F1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cs="Calibri"/>
      <w:b/>
      <w:bCs/>
      <w:sz w:val="24"/>
      <w:szCs w:val="24"/>
      <w:lang w:val="en-US" w:eastAsia="en-US"/>
    </w:rPr>
  </w:style>
  <w:style w:type="paragraph" w:customStyle="1" w:styleId="xl124">
    <w:name w:val="xl124"/>
    <w:basedOn w:val="Normal"/>
    <w:rsid w:val="00120F12"/>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line="240" w:lineRule="auto"/>
      <w:jc w:val="center"/>
      <w:textAlignment w:val="center"/>
    </w:pPr>
    <w:rPr>
      <w:rFonts w:cs="Calibri"/>
      <w:b/>
      <w:bCs/>
      <w:sz w:val="24"/>
      <w:szCs w:val="24"/>
      <w:lang w:val="en-US" w:eastAsia="en-US"/>
    </w:rPr>
  </w:style>
  <w:style w:type="paragraph" w:customStyle="1" w:styleId="xl125">
    <w:name w:val="xl125"/>
    <w:basedOn w:val="Normal"/>
    <w:rsid w:val="00120F12"/>
    <w:pPr>
      <w:pBdr>
        <w:top w:val="single" w:sz="4" w:space="0" w:color="auto"/>
        <w:left w:val="single" w:sz="4" w:space="0" w:color="auto"/>
        <w:bottom w:val="single" w:sz="4" w:space="0" w:color="auto"/>
        <w:right w:val="single" w:sz="4" w:space="0" w:color="auto"/>
      </w:pBdr>
      <w:shd w:val="clear" w:color="000000" w:fill="E2EFDA"/>
      <w:spacing w:before="100" w:beforeAutospacing="1" w:after="100" w:afterAutospacing="1" w:line="240" w:lineRule="auto"/>
      <w:jc w:val="center"/>
      <w:textAlignment w:val="center"/>
    </w:pPr>
    <w:rPr>
      <w:rFonts w:cs="Calibri"/>
      <w:b/>
      <w:bCs/>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5488802">
      <w:bodyDiv w:val="1"/>
      <w:marLeft w:val="0"/>
      <w:marRight w:val="0"/>
      <w:marTop w:val="0"/>
      <w:marBottom w:val="0"/>
      <w:divBdr>
        <w:top w:val="none" w:sz="0" w:space="0" w:color="auto"/>
        <w:left w:val="none" w:sz="0" w:space="0" w:color="auto"/>
        <w:bottom w:val="none" w:sz="0" w:space="0" w:color="auto"/>
        <w:right w:val="none" w:sz="0" w:space="0" w:color="auto"/>
      </w:divBdr>
    </w:div>
    <w:div w:id="206911801">
      <w:bodyDiv w:val="1"/>
      <w:marLeft w:val="0"/>
      <w:marRight w:val="0"/>
      <w:marTop w:val="0"/>
      <w:marBottom w:val="0"/>
      <w:divBdr>
        <w:top w:val="none" w:sz="0" w:space="0" w:color="auto"/>
        <w:left w:val="none" w:sz="0" w:space="0" w:color="auto"/>
        <w:bottom w:val="none" w:sz="0" w:space="0" w:color="auto"/>
        <w:right w:val="none" w:sz="0" w:space="0" w:color="auto"/>
      </w:divBdr>
    </w:div>
    <w:div w:id="216284473">
      <w:bodyDiv w:val="1"/>
      <w:marLeft w:val="0"/>
      <w:marRight w:val="0"/>
      <w:marTop w:val="0"/>
      <w:marBottom w:val="0"/>
      <w:divBdr>
        <w:top w:val="none" w:sz="0" w:space="0" w:color="auto"/>
        <w:left w:val="none" w:sz="0" w:space="0" w:color="auto"/>
        <w:bottom w:val="none" w:sz="0" w:space="0" w:color="auto"/>
        <w:right w:val="none" w:sz="0" w:space="0" w:color="auto"/>
      </w:divBdr>
    </w:div>
    <w:div w:id="439183354">
      <w:bodyDiv w:val="1"/>
      <w:marLeft w:val="0"/>
      <w:marRight w:val="0"/>
      <w:marTop w:val="0"/>
      <w:marBottom w:val="0"/>
      <w:divBdr>
        <w:top w:val="none" w:sz="0" w:space="0" w:color="auto"/>
        <w:left w:val="none" w:sz="0" w:space="0" w:color="auto"/>
        <w:bottom w:val="none" w:sz="0" w:space="0" w:color="auto"/>
        <w:right w:val="none" w:sz="0" w:space="0" w:color="auto"/>
      </w:divBdr>
    </w:div>
    <w:div w:id="1850294353">
      <w:bodyDiv w:val="1"/>
      <w:marLeft w:val="0"/>
      <w:marRight w:val="0"/>
      <w:marTop w:val="0"/>
      <w:marBottom w:val="0"/>
      <w:divBdr>
        <w:top w:val="none" w:sz="0" w:space="0" w:color="auto"/>
        <w:left w:val="none" w:sz="0" w:space="0" w:color="auto"/>
        <w:bottom w:val="none" w:sz="0" w:space="0" w:color="auto"/>
        <w:right w:val="none" w:sz="0" w:space="0" w:color="auto"/>
      </w:divBdr>
    </w:div>
    <w:div w:id="1891502617">
      <w:bodyDiv w:val="1"/>
      <w:marLeft w:val="0"/>
      <w:marRight w:val="0"/>
      <w:marTop w:val="0"/>
      <w:marBottom w:val="0"/>
      <w:divBdr>
        <w:top w:val="none" w:sz="0" w:space="0" w:color="auto"/>
        <w:left w:val="none" w:sz="0" w:space="0" w:color="auto"/>
        <w:bottom w:val="none" w:sz="0" w:space="0" w:color="auto"/>
        <w:right w:val="none" w:sz="0" w:space="0" w:color="auto"/>
      </w:divBdr>
    </w:div>
    <w:div w:id="1983003762">
      <w:bodyDiv w:val="1"/>
      <w:marLeft w:val="0"/>
      <w:marRight w:val="0"/>
      <w:marTop w:val="0"/>
      <w:marBottom w:val="0"/>
      <w:divBdr>
        <w:top w:val="none" w:sz="0" w:space="0" w:color="auto"/>
        <w:left w:val="none" w:sz="0" w:space="0" w:color="auto"/>
        <w:bottom w:val="none" w:sz="0" w:space="0" w:color="auto"/>
        <w:right w:val="none" w:sz="0" w:space="0" w:color="auto"/>
      </w:divBdr>
    </w:div>
    <w:div w:id="2123451358">
      <w:bodyDiv w:val="1"/>
      <w:marLeft w:val="0"/>
      <w:marRight w:val="0"/>
      <w:marTop w:val="0"/>
      <w:marBottom w:val="0"/>
      <w:divBdr>
        <w:top w:val="none" w:sz="0" w:space="0" w:color="auto"/>
        <w:left w:val="none" w:sz="0" w:space="0" w:color="auto"/>
        <w:bottom w:val="none" w:sz="0" w:space="0" w:color="auto"/>
        <w:right w:val="none" w:sz="0" w:space="0" w:color="auto"/>
      </w:divBdr>
    </w:div>
    <w:div w:id="2131970343">
      <w:bodyDiv w:val="1"/>
      <w:marLeft w:val="0"/>
      <w:marRight w:val="0"/>
      <w:marTop w:val="0"/>
      <w:marBottom w:val="0"/>
      <w:divBdr>
        <w:top w:val="none" w:sz="0" w:space="0" w:color="auto"/>
        <w:left w:val="none" w:sz="0" w:space="0" w:color="auto"/>
        <w:bottom w:val="none" w:sz="0" w:space="0" w:color="auto"/>
        <w:right w:val="none" w:sz="0" w:space="0" w:color="auto"/>
      </w:divBdr>
    </w:div>
  </w:divs>
  <w:encoding w:val="utf-8"/>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3.png"/><Relationship Id="rId42" Type="http://schemas.openxmlformats.org/officeDocument/2006/relationships/hyperlink" Target="https://hy.wikipedia.org/wiki/%D4%B1%D5%AC%D5%BA%D5%B5%D5%A1%D5%B6_%D5%B4%D5%A1%D6%80%D5%A3%D5%A1%D5%A3%D5%A5%D5%BF%D5%AB%D5%B6%D5%B6%D5%A5%D6%80" TargetMode="External"/><Relationship Id="rId47" Type="http://schemas.openxmlformats.org/officeDocument/2006/relationships/footer" Target="footer1.xml"/><Relationship Id="rId63" Type="http://schemas.openxmlformats.org/officeDocument/2006/relationships/oleObject" Target="embeddings/oleObject7.bin"/><Relationship Id="rId68" Type="http://schemas.openxmlformats.org/officeDocument/2006/relationships/oleObject" Target="embeddings/oleObject10.bin"/><Relationship Id="rId7" Type="http://schemas.openxmlformats.org/officeDocument/2006/relationships/endnotes" Target="endnotes.xml"/><Relationship Id="rId71"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hyperlink" Target="https://hy.wikipedia.org/wiki/%D5%80%D5%A1%D5%B5%D5%A1%D5%BD%D5%BF%D5%A1%D5%B6%D5%AB_%D5%A1%D6%80%D5%A3%D5%A5%D5%AC%D5%A1%D5%BE%D5%A1%D5%B5%D6%80%D5%A5%D6%80" TargetMode="External"/><Relationship Id="rId40" Type="http://schemas.openxmlformats.org/officeDocument/2006/relationships/hyperlink" Target="https://hy.wikipedia.org/wiki/%D4%B1%D6%80%D5%A1%D5%A3%D5%A1%D5%AE" TargetMode="External"/><Relationship Id="rId45" Type="http://schemas.openxmlformats.org/officeDocument/2006/relationships/image" Target="media/image29.png"/><Relationship Id="rId53" Type="http://schemas.openxmlformats.org/officeDocument/2006/relationships/oleObject" Target="embeddings/oleObject2.bin"/><Relationship Id="rId58" Type="http://schemas.openxmlformats.org/officeDocument/2006/relationships/image" Target="media/image37.wmf"/><Relationship Id="rId66" Type="http://schemas.openxmlformats.org/officeDocument/2006/relationships/oleObject" Target="embeddings/oleObject9.bin"/><Relationship Id="rId5" Type="http://schemas.openxmlformats.org/officeDocument/2006/relationships/webSettings" Target="webSettings.xml"/><Relationship Id="rId61" Type="http://schemas.openxmlformats.org/officeDocument/2006/relationships/oleObject" Target="embeddings/oleObject6.bin"/><Relationship Id="rId19" Type="http://schemas.openxmlformats.org/officeDocument/2006/relationships/image" Target="media/image1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5.jpeg"/><Relationship Id="rId43" Type="http://schemas.openxmlformats.org/officeDocument/2006/relationships/image" Target="media/image27.png"/><Relationship Id="rId48" Type="http://schemas.openxmlformats.org/officeDocument/2006/relationships/image" Target="media/image31.jpeg"/><Relationship Id="rId56" Type="http://schemas.openxmlformats.org/officeDocument/2006/relationships/image" Target="media/image36.wmf"/><Relationship Id="rId64" Type="http://schemas.openxmlformats.org/officeDocument/2006/relationships/oleObject" Target="embeddings/oleObject8.bin"/><Relationship Id="rId69" Type="http://schemas.openxmlformats.org/officeDocument/2006/relationships/footer" Target="footer2.xml"/><Relationship Id="rId8" Type="http://schemas.openxmlformats.org/officeDocument/2006/relationships/image" Target="media/image1.gif"/><Relationship Id="rId51" Type="http://schemas.openxmlformats.org/officeDocument/2006/relationships/oleObject" Target="embeddings/oleObject1.bin"/><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hyperlink" Target="https://hy.wikipedia.org/wiki/1959" TargetMode="External"/><Relationship Id="rId46" Type="http://schemas.openxmlformats.org/officeDocument/2006/relationships/image" Target="media/image30.png"/><Relationship Id="rId59" Type="http://schemas.openxmlformats.org/officeDocument/2006/relationships/oleObject" Target="embeddings/oleObject5.bin"/><Relationship Id="rId67" Type="http://schemas.openxmlformats.org/officeDocument/2006/relationships/image" Target="media/image41.wmf"/><Relationship Id="rId20" Type="http://schemas.openxmlformats.org/officeDocument/2006/relationships/image" Target="media/image12.png"/><Relationship Id="rId41" Type="http://schemas.openxmlformats.org/officeDocument/2006/relationships/hyperlink" Target="https://hy.wikipedia.org/wiki/%D5%94%D5%A1%D6%80%D5%AB_%D5%AC%D5%AB%D5%B3" TargetMode="External"/><Relationship Id="rId54" Type="http://schemas.openxmlformats.org/officeDocument/2006/relationships/image" Target="media/image35.wmf"/><Relationship Id="rId62" Type="http://schemas.openxmlformats.org/officeDocument/2006/relationships/image" Target="media/image39.wmf"/><Relationship Id="rId7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hyperlink" Target="https://hy.wikipedia.org/wiki/%D4%B2%D5%B6%D5%B8%D6%82%D5%A9%D5%B5%D5%A1%D5%B6_%D5%B0%D5%A1%D5%BF%D5%B8%D6%82%D5%AF_%D5%BA%D5%A1%D5%B0%D5%BA%D5%A1%D5%B6%D5%BE%D5%B8%D5%B2_%D5%BF%D5%A1%D6%80%D5%A1%D5%AE%D6%84" TargetMode="External"/><Relationship Id="rId49" Type="http://schemas.openxmlformats.org/officeDocument/2006/relationships/image" Target="media/image32.png"/><Relationship Id="rId57" Type="http://schemas.openxmlformats.org/officeDocument/2006/relationships/oleObject" Target="embeddings/oleObject4.bin"/><Relationship Id="rId10" Type="http://schemas.openxmlformats.org/officeDocument/2006/relationships/hyperlink" Target="https://www.arlis.am/DocumentView.aspx?DocID=140513" TargetMode="External"/><Relationship Id="rId31" Type="http://schemas.openxmlformats.org/officeDocument/2006/relationships/image" Target="media/image23.png"/><Relationship Id="rId44" Type="http://schemas.openxmlformats.org/officeDocument/2006/relationships/image" Target="media/image28.png"/><Relationship Id="rId52" Type="http://schemas.openxmlformats.org/officeDocument/2006/relationships/image" Target="media/image34.wmf"/><Relationship Id="rId60" Type="http://schemas.openxmlformats.org/officeDocument/2006/relationships/image" Target="media/image38.jpeg"/><Relationship Id="rId65" Type="http://schemas.openxmlformats.org/officeDocument/2006/relationships/image" Target="media/image40.wmf"/><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5.png"/><Relationship Id="rId18" Type="http://schemas.openxmlformats.org/officeDocument/2006/relationships/image" Target="media/image10.png"/><Relationship Id="rId39" Type="http://schemas.openxmlformats.org/officeDocument/2006/relationships/hyperlink" Target="https://hy.wikipedia.org/wiki/%D4%B1%D6%80%D5%A1%D5%A3%D5%A1%D5%AE%D5%B8%D5%BF%D5%B6%D5%AB_%D5%B4%D5%A1%D6%80%D5%A6" TargetMode="External"/><Relationship Id="rId34" Type="http://schemas.openxmlformats.org/officeDocument/2006/relationships/image" Target="media/image26.png"/><Relationship Id="rId50" Type="http://schemas.openxmlformats.org/officeDocument/2006/relationships/image" Target="media/image33.wmf"/><Relationship Id="rId55" Type="http://schemas.openxmlformats.org/officeDocument/2006/relationships/oleObject" Target="embeddings/oleObject3.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254EF12-2EF0-44AF-B349-657082C25C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93</TotalTime>
  <Pages>81</Pages>
  <Words>22577</Words>
  <Characters>128692</Characters>
  <Application>Microsoft Office Word</Application>
  <DocSecurity>0</DocSecurity>
  <Lines>1072</Lines>
  <Paragraphs>301</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
      <vt:lpstr/>
    </vt:vector>
  </TitlesOfParts>
  <Company>ARMENIASIF</Company>
  <LinksUpToDate>false</LinksUpToDate>
  <CharactersWithSpaces>150968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604-64</cp:lastModifiedBy>
  <cp:revision>6</cp:revision>
  <cp:lastPrinted>2025-04-25T09:30:00Z</cp:lastPrinted>
  <dcterms:created xsi:type="dcterms:W3CDTF">2025-04-21T16:14:00Z</dcterms:created>
  <dcterms:modified xsi:type="dcterms:W3CDTF">2025-04-25T09:36:00Z</dcterms:modified>
</cp:coreProperties>
</file>