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42063" w14:textId="0D238D76" w:rsidR="00895980" w:rsidRPr="001B585C" w:rsidRDefault="00895980" w:rsidP="00895980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hy-AM"/>
        </w:rPr>
      </w:pPr>
      <w:r w:rsidRPr="00322484"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Հավելված </w:t>
      </w:r>
      <w:r w:rsidRPr="00322484">
        <w:rPr>
          <w:rFonts w:ascii="GHEA Grapalat" w:hAnsi="GHEA Grapalat" w:cs="Sylfaen"/>
          <w:color w:val="0D0D0D"/>
          <w:sz w:val="18"/>
          <w:szCs w:val="18"/>
        </w:rPr>
        <w:t>N</w:t>
      </w:r>
      <w:r w:rsidRPr="00322484"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r w:rsidR="001B585C">
        <w:rPr>
          <w:rFonts w:ascii="GHEA Grapalat" w:hAnsi="GHEA Grapalat" w:cs="Sylfaen"/>
          <w:color w:val="0D0D0D"/>
          <w:sz w:val="18"/>
          <w:szCs w:val="18"/>
          <w:lang w:val="hy-AM"/>
        </w:rPr>
        <w:t>444</w:t>
      </w:r>
    </w:p>
    <w:p w14:paraId="1EAB2A58" w14:textId="77777777" w:rsidR="00895980" w:rsidRPr="00B74BC7" w:rsidRDefault="00895980" w:rsidP="00895980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hy-AM"/>
        </w:rPr>
      </w:pPr>
      <w:r w:rsidRPr="00B74BC7">
        <w:rPr>
          <w:rFonts w:ascii="GHEA Grapalat" w:hAnsi="GHEA Grapalat" w:cs="Sylfaen"/>
          <w:color w:val="0D0D0D"/>
          <w:sz w:val="18"/>
          <w:szCs w:val="18"/>
          <w:lang w:val="hy-AM"/>
        </w:rPr>
        <w:t>Շրջակա միջավայրի նախարարության</w:t>
      </w:r>
    </w:p>
    <w:p w14:paraId="2784242C" w14:textId="77777777" w:rsidR="00895980" w:rsidRPr="00B74BC7" w:rsidRDefault="00895980" w:rsidP="00895980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hy-AM"/>
        </w:rPr>
      </w:pPr>
      <w:r w:rsidRPr="00B74BC7">
        <w:rPr>
          <w:rFonts w:ascii="GHEA Grapalat" w:hAnsi="GHEA Grapalat" w:cs="Sylfaen"/>
          <w:color w:val="0D0D0D"/>
          <w:sz w:val="18"/>
          <w:szCs w:val="18"/>
          <w:lang w:val="hy-AM"/>
        </w:rPr>
        <w:t>գլխավոր քարտուղարի</w:t>
      </w:r>
      <w:r w:rsidRPr="00322484">
        <w:rPr>
          <w:rFonts w:ascii="GHEA Grapalat" w:hAnsi="GHEA Grapalat" w:cs="Sylfaen"/>
          <w:color w:val="0D0D0D"/>
          <w:sz w:val="18"/>
          <w:szCs w:val="18"/>
          <w:lang w:val="hy-AM"/>
        </w:rPr>
        <w:t xml:space="preserve"> </w:t>
      </w:r>
    </w:p>
    <w:p w14:paraId="247AF71F" w14:textId="77777777" w:rsidR="001B585C" w:rsidRPr="00B74BC7" w:rsidRDefault="001B585C" w:rsidP="001B585C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hy-AM"/>
        </w:rPr>
      </w:pPr>
      <w:r w:rsidRPr="00B74BC7">
        <w:rPr>
          <w:rFonts w:ascii="GHEA Grapalat" w:hAnsi="GHEA Grapalat" w:cs="Sylfaen"/>
          <w:sz w:val="18"/>
          <w:szCs w:val="18"/>
          <w:lang w:val="hy-AM"/>
        </w:rPr>
        <w:t>20</w:t>
      </w:r>
      <w:r>
        <w:rPr>
          <w:rFonts w:ascii="GHEA Grapalat" w:hAnsi="GHEA Grapalat" w:cs="Sylfaen"/>
          <w:sz w:val="18"/>
          <w:szCs w:val="18"/>
          <w:lang w:val="hy-AM"/>
        </w:rPr>
        <w:t>2</w:t>
      </w:r>
      <w:r w:rsidRPr="00B74BC7">
        <w:rPr>
          <w:rFonts w:ascii="GHEA Grapalat" w:hAnsi="GHEA Grapalat" w:cs="Sylfaen"/>
          <w:sz w:val="18"/>
          <w:szCs w:val="18"/>
          <w:lang w:val="hy-AM"/>
        </w:rPr>
        <w:t>1թ</w:t>
      </w:r>
      <w:r w:rsidRPr="00B74BC7">
        <w:rPr>
          <w:rFonts w:ascii="Cambria Math" w:hAnsi="Cambria Math" w:cs="Cambria Math"/>
          <w:sz w:val="18"/>
          <w:szCs w:val="18"/>
          <w:lang w:val="hy-AM"/>
        </w:rPr>
        <w:t>․</w:t>
      </w:r>
      <w:r w:rsidRPr="00B74BC7">
        <w:rPr>
          <w:rFonts w:ascii="GHEA Grapalat" w:hAnsi="GHEA Grapalat" w:cs="Sylfaen"/>
          <w:sz w:val="18"/>
          <w:szCs w:val="18"/>
          <w:lang w:val="hy-AM"/>
        </w:rPr>
        <w:t xml:space="preserve"> սեպտեմբերի 8</w:t>
      </w:r>
      <w:r w:rsidRPr="00B74BC7">
        <w:rPr>
          <w:rFonts w:ascii="GHEA Grapalat" w:hAnsi="GHEA Grapalat" w:cs="Cambria Math"/>
          <w:sz w:val="18"/>
          <w:szCs w:val="18"/>
          <w:lang w:val="hy-AM"/>
        </w:rPr>
        <w:t>-</w:t>
      </w:r>
      <w:r w:rsidRPr="00B74BC7">
        <w:rPr>
          <w:rFonts w:ascii="GHEA Grapalat" w:hAnsi="GHEA Grapalat" w:cs="Sylfaen"/>
          <w:sz w:val="18"/>
          <w:szCs w:val="18"/>
          <w:lang w:val="hy-AM"/>
        </w:rPr>
        <w:t xml:space="preserve">ի N </w:t>
      </w:r>
      <w:r>
        <w:rPr>
          <w:rFonts w:ascii="GHEA Grapalat" w:hAnsi="GHEA Grapalat" w:cs="Sylfaen"/>
          <w:sz w:val="18"/>
          <w:szCs w:val="18"/>
          <w:lang w:val="hy-AM"/>
        </w:rPr>
        <w:t>534</w:t>
      </w:r>
      <w:r w:rsidRPr="00B74BC7">
        <w:rPr>
          <w:rFonts w:ascii="GHEA Grapalat" w:hAnsi="GHEA Grapalat" w:cs="Sylfaen"/>
          <w:sz w:val="18"/>
          <w:szCs w:val="18"/>
          <w:lang w:val="hy-AM"/>
        </w:rPr>
        <w:t>-Լ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B74BC7">
        <w:rPr>
          <w:rFonts w:ascii="GHEA Grapalat" w:hAnsi="GHEA Grapalat" w:cs="Sylfaen"/>
          <w:sz w:val="18"/>
          <w:szCs w:val="18"/>
          <w:lang w:val="hy-AM"/>
        </w:rPr>
        <w:t>հրամանով</w:t>
      </w:r>
    </w:p>
    <w:p w14:paraId="439C153E" w14:textId="77777777" w:rsidR="00895980" w:rsidRPr="00B74BC7" w:rsidRDefault="00895980" w:rsidP="00BD6A08">
      <w:pPr>
        <w:spacing w:after="0" w:line="240" w:lineRule="auto"/>
        <w:contextualSpacing/>
        <w:jc w:val="center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p w14:paraId="55E7B361" w14:textId="1C1C1357" w:rsidR="00BD6A08" w:rsidRPr="00B74BC7" w:rsidRDefault="00BD6A08" w:rsidP="00BD6A08">
      <w:pPr>
        <w:spacing w:after="0" w:line="240" w:lineRule="auto"/>
        <w:contextualSpacing/>
        <w:jc w:val="center"/>
        <w:rPr>
          <w:rFonts w:ascii="GHEA Grapalat" w:eastAsia="MS Mincho" w:hAnsi="GHEA Grapalat" w:cs="Sylfaen"/>
          <w:b/>
          <w:color w:val="0D0D0D"/>
          <w:sz w:val="24"/>
          <w:szCs w:val="24"/>
          <w:lang w:val="hy-AM"/>
        </w:rPr>
      </w:pPr>
    </w:p>
    <w:p w14:paraId="34D9717F" w14:textId="77777777" w:rsidR="00BD6A08" w:rsidRPr="00B74BC7" w:rsidRDefault="00BD6A08" w:rsidP="00BD6A0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4BC7">
        <w:rPr>
          <w:rFonts w:ascii="GHEA Grapalat" w:hAnsi="GHEA Grapalat" w:cs="Sylfaen"/>
          <w:b/>
          <w:sz w:val="24"/>
          <w:szCs w:val="24"/>
          <w:lang w:val="hy-AM"/>
        </w:rPr>
        <w:t>ՔԱՂԱՔԱՑԻԱԿԱՆ</w:t>
      </w:r>
      <w:r w:rsidR="0032248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74BC7">
        <w:rPr>
          <w:rFonts w:ascii="GHEA Grapalat" w:hAnsi="GHEA Grapalat" w:cs="Sylfaen"/>
          <w:b/>
          <w:sz w:val="24"/>
          <w:szCs w:val="24"/>
          <w:lang w:val="hy-AM"/>
        </w:rPr>
        <w:t>ԾԱՌԱՅՈՒԹՅԱՆՊԱՇՏՈՆԻ</w:t>
      </w:r>
      <w:r w:rsidR="0032248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74BC7">
        <w:rPr>
          <w:rFonts w:ascii="GHEA Grapalat" w:hAnsi="GHEA Grapalat" w:cs="Sylfaen"/>
          <w:b/>
          <w:sz w:val="24"/>
          <w:szCs w:val="24"/>
          <w:lang w:val="hy-AM"/>
        </w:rPr>
        <w:t>ԱՆՁՆԱԳԻՐ</w:t>
      </w:r>
    </w:p>
    <w:p w14:paraId="14E3E623" w14:textId="77777777" w:rsidR="00D94C9F" w:rsidRPr="00B74BC7" w:rsidRDefault="00BD6A08" w:rsidP="00BD6A08">
      <w:pPr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B74BC7">
        <w:rPr>
          <w:rFonts w:ascii="GHEA Grapalat" w:hAnsi="GHEA Grapalat"/>
          <w:b/>
          <w:caps/>
          <w:sz w:val="24"/>
          <w:szCs w:val="24"/>
          <w:lang w:val="hy-AM"/>
        </w:rPr>
        <w:t>Շրջակա</w:t>
      </w:r>
      <w:r w:rsidR="00322484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Pr="00B74BC7">
        <w:rPr>
          <w:rFonts w:ascii="GHEA Grapalat" w:hAnsi="GHEA Grapalat"/>
          <w:b/>
          <w:caps/>
          <w:sz w:val="24"/>
          <w:szCs w:val="24"/>
          <w:lang w:val="hy-AM"/>
        </w:rPr>
        <w:t>միջավայրի</w:t>
      </w:r>
      <w:r w:rsidR="00322484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Pr="00B74BC7">
        <w:rPr>
          <w:rFonts w:ascii="GHEA Grapalat" w:hAnsi="GHEA Grapalat"/>
          <w:b/>
          <w:caps/>
          <w:sz w:val="24"/>
          <w:szCs w:val="24"/>
          <w:lang w:val="hy-AM"/>
        </w:rPr>
        <w:t>նախարարության</w:t>
      </w:r>
      <w:r w:rsidR="00322484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Pr="00171135">
        <w:rPr>
          <w:rFonts w:ascii="GHEA Grapalat" w:hAnsi="GHEA Grapalat" w:cs="Sylfaen"/>
          <w:b/>
          <w:caps/>
          <w:sz w:val="24"/>
          <w:szCs w:val="24"/>
          <w:lang w:val="hy-AM"/>
        </w:rPr>
        <w:t>ֆինանսատնտեսական</w:t>
      </w:r>
      <w:r w:rsidR="00322484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</w:t>
      </w:r>
      <w:r w:rsidRPr="00171135">
        <w:rPr>
          <w:rFonts w:ascii="GHEA Grapalat" w:hAnsi="GHEA Grapalat" w:cs="Sylfaen"/>
          <w:b/>
          <w:caps/>
          <w:sz w:val="24"/>
          <w:szCs w:val="24"/>
          <w:lang w:val="hy-AM"/>
        </w:rPr>
        <w:t>վարչության</w:t>
      </w:r>
      <w:r w:rsidR="001D60ED" w:rsidRPr="00B74BC7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</w:t>
      </w:r>
      <w:r w:rsidR="001D60ED" w:rsidRPr="001D60ED">
        <w:rPr>
          <w:rFonts w:ascii="GHEA Grapalat" w:hAnsi="GHEA Grapalat" w:cs="Arial"/>
          <w:b/>
          <w:caps/>
          <w:color w:val="0D0D0D"/>
          <w:sz w:val="24"/>
          <w:szCs w:val="24"/>
          <w:lang w:val="hy-AM"/>
        </w:rPr>
        <w:t xml:space="preserve">ծրագրերի </w:t>
      </w:r>
      <w:r w:rsidR="00322484">
        <w:rPr>
          <w:rFonts w:ascii="GHEA Grapalat" w:hAnsi="GHEA Grapalat" w:cs="Arial"/>
          <w:b/>
          <w:caps/>
          <w:color w:val="0D0D0D"/>
          <w:sz w:val="24"/>
          <w:szCs w:val="24"/>
          <w:lang w:val="hy-AM"/>
        </w:rPr>
        <w:t>ԵՎ</w:t>
      </w:r>
      <w:r w:rsidR="001D60ED" w:rsidRPr="001D60ED">
        <w:rPr>
          <w:rFonts w:ascii="GHEA Grapalat" w:hAnsi="GHEA Grapalat" w:cs="Arial"/>
          <w:b/>
          <w:caps/>
          <w:color w:val="0D0D0D"/>
          <w:sz w:val="24"/>
          <w:szCs w:val="24"/>
          <w:lang w:val="hy-AM"/>
        </w:rPr>
        <w:t xml:space="preserve"> գնումների գործընթացի իրականացման</w:t>
      </w:r>
      <w:r w:rsidR="001D60ED" w:rsidRPr="0059016A">
        <w:rPr>
          <w:rFonts w:ascii="GHEA Grapalat" w:hAnsi="GHEA Grapalat" w:cs="Arial"/>
          <w:b/>
          <w:color w:val="0D0D0D"/>
          <w:sz w:val="24"/>
          <w:szCs w:val="24"/>
          <w:lang w:val="hy-AM"/>
        </w:rPr>
        <w:t xml:space="preserve"> </w:t>
      </w:r>
      <w:r w:rsidR="004F01A4" w:rsidRPr="00B74BC7">
        <w:rPr>
          <w:rFonts w:ascii="GHEA Grapalat" w:hAnsi="GHEA Grapalat"/>
          <w:b/>
          <w:caps/>
          <w:sz w:val="24"/>
          <w:szCs w:val="24"/>
          <w:lang w:val="hy-AM"/>
        </w:rPr>
        <w:t>բաժնի</w:t>
      </w:r>
      <w:r w:rsidR="001D60ED" w:rsidRPr="00B74BC7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416D80" w:rsidRPr="00B74BC7">
        <w:rPr>
          <w:rFonts w:ascii="GHEA Grapalat" w:hAnsi="GHEA Grapalat"/>
          <w:b/>
          <w:caps/>
          <w:sz w:val="24"/>
          <w:szCs w:val="24"/>
          <w:lang w:val="hy-AM"/>
        </w:rPr>
        <w:t>գլխավոր</w:t>
      </w:r>
      <w:r w:rsidR="001D60ED" w:rsidRPr="00B74BC7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416D80" w:rsidRPr="00B74BC7">
        <w:rPr>
          <w:rFonts w:ascii="GHEA Grapalat" w:hAnsi="GHEA Grapalat"/>
          <w:b/>
          <w:caps/>
          <w:sz w:val="24"/>
          <w:szCs w:val="24"/>
          <w:lang w:val="hy-AM"/>
        </w:rPr>
        <w:t>մասնագետ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562D26" w:rsidRPr="00171135" w14:paraId="5E4AF210" w14:textId="77777777" w:rsidTr="00CA3C68">
        <w:tc>
          <w:tcPr>
            <w:tcW w:w="10368" w:type="dxa"/>
            <w:shd w:val="clear" w:color="auto" w:fill="auto"/>
          </w:tcPr>
          <w:p w14:paraId="06008DC2" w14:textId="77777777" w:rsidR="00562D26" w:rsidRPr="00171135" w:rsidRDefault="00562D26">
            <w:pPr>
              <w:pStyle w:val="NormalWeb"/>
              <w:jc w:val="center"/>
              <w:rPr>
                <w:rFonts w:ascii="GHEA Grapalat" w:hAnsi="GHEA Grapalat"/>
              </w:rPr>
            </w:pPr>
            <w:r w:rsidRPr="00171135">
              <w:rPr>
                <w:rFonts w:ascii="GHEA Grapalat" w:hAnsi="GHEA Grapalat"/>
                <w:b/>
                <w:bCs/>
              </w:rPr>
              <w:t>1</w:t>
            </w:r>
            <w:r w:rsidRPr="00171135">
              <w:rPr>
                <w:rFonts w:ascii="GHEA Grapalat" w:eastAsia="MS Gothic" w:hAnsi="MS Gothic" w:cs="MS Gothic"/>
                <w:b/>
                <w:bCs/>
              </w:rPr>
              <w:t>․</w:t>
            </w:r>
            <w:r w:rsidRPr="00171135">
              <w:rPr>
                <w:rFonts w:ascii="GHEA Grapalat" w:hAnsi="GHEA Grapalat" w:cs="Sylfaen"/>
                <w:b/>
                <w:bCs/>
              </w:rPr>
              <w:t>Ընդհանուրդրույթներ</w:t>
            </w:r>
          </w:p>
        </w:tc>
      </w:tr>
      <w:tr w:rsidR="00562D26" w:rsidRPr="00CA3C68" w14:paraId="066B63B7" w14:textId="77777777" w:rsidTr="00CA3C68">
        <w:tc>
          <w:tcPr>
            <w:tcW w:w="10368" w:type="dxa"/>
            <w:shd w:val="clear" w:color="auto" w:fill="auto"/>
          </w:tcPr>
          <w:p w14:paraId="7C353E8E" w14:textId="77777777" w:rsidR="001841BC" w:rsidRPr="00171135" w:rsidRDefault="001841BC" w:rsidP="001841BC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71135">
              <w:rPr>
                <w:rFonts w:ascii="GHEA Grapalat" w:hAnsi="GHEA Grapalat" w:cs="Sylfaen"/>
                <w:b/>
                <w:sz w:val="24"/>
                <w:szCs w:val="24"/>
              </w:rPr>
              <w:t>Պաշտոնի</w:t>
            </w:r>
            <w:r w:rsidR="002060D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sz w:val="24"/>
                <w:szCs w:val="24"/>
              </w:rPr>
              <w:t>անվանումը</w:t>
            </w:r>
            <w:r w:rsidRPr="00171135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r w:rsidRPr="00171135">
              <w:rPr>
                <w:rFonts w:ascii="GHEA Grapalat" w:hAnsi="GHEA Grapalat" w:cs="Sylfaen"/>
                <w:b/>
                <w:sz w:val="24"/>
                <w:szCs w:val="24"/>
              </w:rPr>
              <w:t>ծածկագիրը</w:t>
            </w:r>
          </w:p>
          <w:p w14:paraId="21ADB943" w14:textId="3E8F0AFD" w:rsidR="001841BC" w:rsidRPr="00171135" w:rsidRDefault="000436F2" w:rsidP="003044B2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71135">
              <w:rPr>
                <w:rFonts w:ascii="GHEA Grapalat" w:hAnsi="GHEA Grapalat" w:cs="Sylfaen"/>
                <w:iCs/>
                <w:sz w:val="24"/>
                <w:szCs w:val="24"/>
              </w:rPr>
              <w:t>Շրջակա</w:t>
            </w:r>
            <w:proofErr w:type="spellEnd"/>
            <w:r w:rsidR="002060D2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171135">
              <w:rPr>
                <w:rFonts w:ascii="GHEA Grapalat" w:hAnsi="GHEA Grapalat" w:cs="Sylfaen"/>
                <w:iCs/>
                <w:sz w:val="24"/>
                <w:szCs w:val="24"/>
              </w:rPr>
              <w:t>միջավայրի</w:t>
            </w:r>
            <w:proofErr w:type="spellEnd"/>
            <w:r w:rsidR="002060D2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171135">
              <w:rPr>
                <w:rFonts w:ascii="GHEA Grapalat" w:hAnsi="GHEA Grapalat"/>
                <w:iCs/>
                <w:sz w:val="24"/>
                <w:szCs w:val="24"/>
              </w:rPr>
              <w:t>նախարարության</w:t>
            </w:r>
            <w:proofErr w:type="spellEnd"/>
            <w:r w:rsidR="002060D2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</w:t>
            </w:r>
            <w:r w:rsidRPr="00171135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171135"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 w:rsidRPr="00171135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171135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Pr="00171135">
              <w:rPr>
                <w:rFonts w:ascii="GHEA Grapalat" w:hAnsi="GHEA Grapalat"/>
                <w:sz w:val="24"/>
                <w:szCs w:val="24"/>
              </w:rPr>
              <w:t>)</w:t>
            </w:r>
            <w:r w:rsidR="002060D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Ֆինանսատնտեսական վարչության </w:t>
            </w:r>
            <w:r w:rsidRPr="00171135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171135"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 w:rsidRPr="00171135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171135">
              <w:rPr>
                <w:rFonts w:ascii="GHEA Grapalat" w:hAnsi="GHEA Grapalat"/>
                <w:sz w:val="24"/>
                <w:szCs w:val="24"/>
                <w:lang w:val="hy-AM"/>
              </w:rPr>
              <w:t>Վարչությու</w:t>
            </w:r>
            <w:r w:rsidRPr="00171135">
              <w:rPr>
                <w:rFonts w:ascii="GHEA Grapalat" w:hAnsi="GHEA Grapalat"/>
                <w:sz w:val="24"/>
                <w:szCs w:val="24"/>
              </w:rPr>
              <w:t>ն)</w:t>
            </w:r>
            <w:r w:rsidR="001D60ED" w:rsidRPr="0059016A">
              <w:rPr>
                <w:rFonts w:ascii="GHEA Grapalat" w:hAnsi="GHEA Grapalat" w:cs="Arial"/>
                <w:b/>
                <w:color w:val="0D0D0D"/>
                <w:sz w:val="24"/>
                <w:szCs w:val="24"/>
                <w:lang w:val="hy-AM"/>
              </w:rPr>
              <w:t xml:space="preserve"> </w:t>
            </w:r>
            <w:r w:rsidR="001D60ED" w:rsidRPr="001D60ED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ծրագրերի և գնումների գործընթացի </w:t>
            </w:r>
            <w:r w:rsidR="001D60ED" w:rsidRPr="002F0E6A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իրականացման </w:t>
            </w:r>
            <w:proofErr w:type="spellStart"/>
            <w:r w:rsidR="002F0E6A" w:rsidRPr="002F0E6A">
              <w:rPr>
                <w:rFonts w:ascii="GHEA Grapalat" w:hAnsi="GHEA Grapalat" w:cs="Arial"/>
                <w:color w:val="0D0D0D"/>
                <w:sz w:val="24"/>
                <w:szCs w:val="24"/>
              </w:rPr>
              <w:t>բաժնի</w:t>
            </w:r>
            <w:proofErr w:type="spellEnd"/>
            <w:r w:rsidR="002F0E6A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 xml:space="preserve"> </w:t>
            </w:r>
            <w:r w:rsidRPr="00171135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171135"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 w:rsidRPr="00171135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171135">
              <w:rPr>
                <w:rFonts w:ascii="GHEA Grapalat" w:hAnsi="GHEA Grapalat"/>
                <w:sz w:val="24"/>
                <w:szCs w:val="24"/>
                <w:lang w:val="hy-AM"/>
              </w:rPr>
              <w:t>Բաժին</w:t>
            </w:r>
            <w:r w:rsidRPr="00171135">
              <w:rPr>
                <w:rFonts w:ascii="GHEA Grapalat" w:hAnsi="GHEA Grapalat"/>
                <w:sz w:val="24"/>
                <w:szCs w:val="24"/>
              </w:rPr>
              <w:t>)</w:t>
            </w:r>
            <w:r w:rsidR="002060D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1841BC" w:rsidRPr="00171135">
              <w:rPr>
                <w:rFonts w:ascii="GHEA Grapalat" w:hAnsi="GHEA Grapalat" w:cs="Sylfaen"/>
                <w:sz w:val="24"/>
                <w:szCs w:val="24"/>
              </w:rPr>
              <w:t>գլխավոր</w:t>
            </w:r>
            <w:proofErr w:type="spellEnd"/>
            <w:r w:rsidR="00206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1841BC" w:rsidRPr="00171135">
              <w:rPr>
                <w:rFonts w:ascii="GHEA Grapalat" w:hAnsi="GHEA Grapalat" w:cs="Sylfaen"/>
                <w:sz w:val="24"/>
                <w:szCs w:val="24"/>
              </w:rPr>
              <w:t>մասնագետ</w:t>
            </w:r>
            <w:proofErr w:type="spellEnd"/>
            <w:r w:rsidR="00206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1841BC" w:rsidRPr="00171135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1841BC" w:rsidRPr="00171135"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 w:rsidR="001841BC" w:rsidRPr="00171135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="001841BC" w:rsidRPr="00171135">
              <w:rPr>
                <w:rFonts w:ascii="GHEA Grapalat" w:hAnsi="GHEA Grapalat"/>
                <w:sz w:val="24"/>
                <w:szCs w:val="24"/>
              </w:rPr>
              <w:t>Գլխավոր</w:t>
            </w:r>
            <w:proofErr w:type="spellEnd"/>
            <w:r w:rsidR="002060D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proofErr w:type="gramStart"/>
            <w:r w:rsidR="001841BC" w:rsidRPr="00171135">
              <w:rPr>
                <w:rFonts w:ascii="GHEA Grapalat" w:hAnsi="GHEA Grapalat"/>
                <w:sz w:val="24"/>
                <w:szCs w:val="24"/>
              </w:rPr>
              <w:t>մասնագետ</w:t>
            </w:r>
            <w:proofErr w:type="spellEnd"/>
            <w:r w:rsidR="001841BC" w:rsidRPr="00171135">
              <w:rPr>
                <w:rFonts w:ascii="GHEA Grapalat" w:hAnsi="GHEA Grapalat"/>
                <w:sz w:val="24"/>
                <w:szCs w:val="24"/>
              </w:rPr>
              <w:t>)  (</w:t>
            </w:r>
            <w:proofErr w:type="spellStart"/>
            <w:proofErr w:type="gramEnd"/>
            <w:r w:rsidR="001841BC" w:rsidRPr="00171135">
              <w:rPr>
                <w:rFonts w:ascii="GHEA Grapalat" w:hAnsi="GHEA Grapalat"/>
                <w:sz w:val="24"/>
                <w:szCs w:val="24"/>
              </w:rPr>
              <w:t>ծածկագիր</w:t>
            </w:r>
            <w:proofErr w:type="spellEnd"/>
            <w:r w:rsidR="00B54C18" w:rsidRPr="00171135">
              <w:rPr>
                <w:rFonts w:ascii="GHEA Grapalat" w:hAnsi="GHEA Grapalat"/>
                <w:sz w:val="24"/>
                <w:szCs w:val="24"/>
              </w:rPr>
              <w:t>` 15-33.</w:t>
            </w:r>
            <w:r w:rsidR="001841BC" w:rsidRPr="0017113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1841BC" w:rsidRPr="00171135">
              <w:rPr>
                <w:rFonts w:ascii="GHEA Grapalat" w:hAnsi="GHEA Grapalat"/>
                <w:sz w:val="24"/>
                <w:szCs w:val="24"/>
              </w:rPr>
              <w:t>-Մ2-</w:t>
            </w:r>
            <w:r w:rsidR="006876A9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="001841BC" w:rsidRPr="00171135">
              <w:rPr>
                <w:rFonts w:ascii="GHEA Grapalat" w:hAnsi="GHEA Grapalat"/>
                <w:sz w:val="24"/>
                <w:szCs w:val="24"/>
              </w:rPr>
              <w:t>)</w:t>
            </w:r>
          </w:p>
          <w:p w14:paraId="20A8F391" w14:textId="77777777" w:rsidR="001841BC" w:rsidRPr="00171135" w:rsidRDefault="001841BC" w:rsidP="001841BC">
            <w:pPr>
              <w:spacing w:after="0" w:line="240" w:lineRule="auto"/>
              <w:rPr>
                <w:rFonts w:ascii="GHEA Grapalat" w:hAnsi="GHEA Grapalat"/>
                <w:i/>
                <w:iCs/>
                <w:sz w:val="24"/>
                <w:szCs w:val="24"/>
              </w:rPr>
            </w:pPr>
            <w:r w:rsidRPr="00171135">
              <w:rPr>
                <w:rFonts w:ascii="GHEA Grapalat" w:hAnsi="GHEA Grapalat"/>
                <w:b/>
                <w:sz w:val="24"/>
                <w:szCs w:val="24"/>
              </w:rPr>
              <w:t xml:space="preserve">1.2. </w:t>
            </w:r>
            <w:proofErr w:type="spellStart"/>
            <w:r w:rsidRPr="00171135">
              <w:rPr>
                <w:rFonts w:ascii="GHEA Grapalat" w:hAnsi="GHEA Grapalat" w:cs="Sylfaen"/>
                <w:b/>
                <w:sz w:val="24"/>
                <w:szCs w:val="24"/>
              </w:rPr>
              <w:t>Ենթակա</w:t>
            </w:r>
            <w:proofErr w:type="spellEnd"/>
            <w:r w:rsidR="002060D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="002060D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171135">
              <w:rPr>
                <w:rFonts w:ascii="GHEA Grapalat" w:hAnsi="GHEA Grapalat" w:cs="Sylfaen"/>
                <w:b/>
                <w:sz w:val="24"/>
                <w:szCs w:val="24"/>
              </w:rPr>
              <w:t>հաշվետու</w:t>
            </w:r>
            <w:proofErr w:type="spellEnd"/>
            <w:r w:rsidR="002060D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sz w:val="24"/>
                <w:szCs w:val="24"/>
              </w:rPr>
              <w:t>է</w:t>
            </w:r>
          </w:p>
          <w:p w14:paraId="0C94CC4F" w14:textId="77777777" w:rsidR="001841BC" w:rsidRPr="00171135" w:rsidRDefault="001841BC" w:rsidP="001841B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171135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="00206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171135"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մասնագետն</w:t>
            </w:r>
            <w:proofErr w:type="spellEnd"/>
            <w:r w:rsidR="00206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անմիջական ենթակա և հաշվետու է </w:t>
            </w:r>
            <w:r w:rsidRPr="00171135">
              <w:rPr>
                <w:rFonts w:ascii="GHEA Grapalat" w:hAnsi="GHEA Grapalat" w:cs="Sylfaen"/>
                <w:sz w:val="24"/>
                <w:szCs w:val="24"/>
                <w:lang w:val="en-US"/>
              </w:rPr>
              <w:t>Բ</w:t>
            </w:r>
            <w:r w:rsidRPr="00171135">
              <w:rPr>
                <w:rFonts w:ascii="GHEA Grapalat" w:hAnsi="GHEA Grapalat" w:cs="Sylfaen"/>
                <w:sz w:val="24"/>
                <w:szCs w:val="24"/>
                <w:lang w:val="hy-AM"/>
              </w:rPr>
              <w:t>աժնի պետին</w:t>
            </w:r>
            <w:r w:rsidRPr="00171135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14:paraId="1C7CA560" w14:textId="57CB47B7" w:rsidR="00D73D02" w:rsidRPr="00D73D02" w:rsidRDefault="00D73D02" w:rsidP="00D73D02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1․3․</w:t>
            </w:r>
            <w:proofErr w:type="spellStart"/>
            <w:r w:rsidR="001841BC" w:rsidRPr="00D73D02">
              <w:rPr>
                <w:rFonts w:ascii="GHEA Grapalat" w:hAnsi="GHEA Grapalat" w:cs="Sylfaen"/>
                <w:b/>
                <w:sz w:val="24"/>
                <w:szCs w:val="24"/>
              </w:rPr>
              <w:t>Փոխարինող</w:t>
            </w:r>
            <w:proofErr w:type="spellEnd"/>
            <w:r w:rsidR="002060D2" w:rsidRPr="00D73D0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="001841BC" w:rsidRPr="00D73D02">
              <w:rPr>
                <w:rFonts w:ascii="GHEA Grapalat" w:hAnsi="GHEA Grapalat" w:cs="Sylfaen"/>
                <w:b/>
                <w:sz w:val="24"/>
                <w:szCs w:val="24"/>
              </w:rPr>
              <w:t>պաշտոնի</w:t>
            </w:r>
            <w:proofErr w:type="spellEnd"/>
            <w:r w:rsidR="002060D2" w:rsidRPr="00D73D0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="001841BC" w:rsidRPr="00D73D02">
              <w:rPr>
                <w:rFonts w:ascii="GHEA Grapalat" w:hAnsi="GHEA Grapalat" w:cs="Sylfaen"/>
                <w:b/>
                <w:sz w:val="24"/>
                <w:szCs w:val="24"/>
              </w:rPr>
              <w:t>կամ</w:t>
            </w:r>
            <w:proofErr w:type="spellEnd"/>
            <w:r w:rsidR="002060D2" w:rsidRPr="00D73D0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="001841BC" w:rsidRPr="00D73D02">
              <w:rPr>
                <w:rFonts w:ascii="GHEA Grapalat" w:hAnsi="GHEA Grapalat" w:cs="Sylfaen"/>
                <w:b/>
                <w:sz w:val="24"/>
                <w:szCs w:val="24"/>
              </w:rPr>
              <w:t>պաշտոնների</w:t>
            </w:r>
            <w:proofErr w:type="spellEnd"/>
            <w:r w:rsidR="002060D2" w:rsidRPr="00D73D0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="001841BC" w:rsidRPr="00D73D02">
              <w:rPr>
                <w:rFonts w:ascii="GHEA Grapalat" w:hAnsi="GHEA Grapalat" w:cs="Sylfaen"/>
                <w:b/>
                <w:sz w:val="24"/>
                <w:szCs w:val="24"/>
              </w:rPr>
              <w:t>անվանումները</w:t>
            </w:r>
            <w:bookmarkStart w:id="0" w:name="_GoBack"/>
            <w:bookmarkEnd w:id="0"/>
            <w:proofErr w:type="spellEnd"/>
            <w:r w:rsidR="001841BC" w:rsidRPr="00D73D0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841BC" w:rsidRPr="00D73D02">
              <w:rPr>
                <w:rFonts w:ascii="GHEA Grapalat" w:hAnsi="GHEA Grapalat" w:cs="Sylfaen"/>
                <w:sz w:val="24"/>
                <w:szCs w:val="24"/>
              </w:rPr>
              <w:t>Գլխավոր</w:t>
            </w:r>
            <w:proofErr w:type="spellEnd"/>
            <w:r w:rsidR="002060D2" w:rsidRPr="00D73D0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1841BC" w:rsidRPr="00D73D02">
              <w:rPr>
                <w:rFonts w:ascii="GHEA Grapalat" w:hAnsi="GHEA Grapalat" w:cs="Sylfaen"/>
                <w:sz w:val="24"/>
                <w:szCs w:val="24"/>
              </w:rPr>
              <w:t>մասնագետի</w:t>
            </w:r>
            <w:proofErr w:type="spellEnd"/>
            <w:r w:rsidR="002060D2" w:rsidRPr="00D73D0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1841BC" w:rsidRPr="00D73D0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բացակայության դեպքում նրան փոխարինում է </w:t>
            </w:r>
            <w:r w:rsidR="002060D2" w:rsidRPr="00D73D0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պետը կամ </w:t>
            </w:r>
            <w:r w:rsidR="001841BC" w:rsidRPr="00D73D0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</w:t>
            </w:r>
            <w:proofErr w:type="spellStart"/>
            <w:r w:rsidR="001841BC" w:rsidRPr="00D73D02">
              <w:rPr>
                <w:rFonts w:ascii="GHEA Grapalat" w:hAnsi="GHEA Grapalat" w:cs="Sylfaen"/>
                <w:sz w:val="24"/>
                <w:szCs w:val="24"/>
              </w:rPr>
              <w:t>մյուս</w:t>
            </w:r>
            <w:proofErr w:type="spellEnd"/>
            <w:r w:rsidR="002060D2" w:rsidRPr="00D73D0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1841BC" w:rsidRPr="00D73D02">
              <w:rPr>
                <w:rFonts w:ascii="GHEA Grapalat" w:hAnsi="GHEA Grapalat" w:cs="Sylfaen"/>
                <w:sz w:val="24"/>
                <w:szCs w:val="24"/>
              </w:rPr>
              <w:t>գլխավոր</w:t>
            </w:r>
            <w:proofErr w:type="spellEnd"/>
            <w:r w:rsidR="002060D2" w:rsidRPr="00D73D0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1841BC" w:rsidRPr="00D73D02">
              <w:rPr>
                <w:rFonts w:ascii="GHEA Grapalat" w:hAnsi="GHEA Grapalat" w:cs="Sylfaen"/>
                <w:sz w:val="24"/>
                <w:szCs w:val="24"/>
              </w:rPr>
              <w:t>մասնագետ</w:t>
            </w:r>
            <w:proofErr w:type="spellEnd"/>
            <w:r w:rsidR="001D60ED" w:rsidRPr="00D73D02">
              <w:rPr>
                <w:rFonts w:ascii="GHEA Grapalat" w:hAnsi="GHEA Grapalat" w:cs="Sylfaen"/>
                <w:sz w:val="24"/>
                <w:szCs w:val="24"/>
                <w:lang w:val="hy-AM"/>
              </w:rPr>
              <w:t>ներից մեկ</w:t>
            </w:r>
            <w:r w:rsidR="001841BC" w:rsidRPr="00D73D02"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="002060D2" w:rsidRPr="00D73D0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1841BC" w:rsidRPr="00D73D02"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 w:rsidR="002060D2" w:rsidRPr="00D73D0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1841BC" w:rsidRPr="00D73D02">
              <w:rPr>
                <w:rFonts w:ascii="GHEA Grapalat" w:hAnsi="GHEA Grapalat" w:cs="Sylfaen"/>
                <w:sz w:val="24"/>
                <w:szCs w:val="24"/>
              </w:rPr>
              <w:t>Բաժնի</w:t>
            </w:r>
            <w:proofErr w:type="spellEnd"/>
            <w:r w:rsidR="002060D2" w:rsidRPr="00D73D0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1841BC" w:rsidRPr="00D73D02">
              <w:rPr>
                <w:rFonts w:ascii="GHEA Grapalat" w:hAnsi="GHEA Grapalat" w:cs="Sylfaen"/>
                <w:sz w:val="24"/>
                <w:szCs w:val="24"/>
              </w:rPr>
              <w:t>ավագ</w:t>
            </w:r>
            <w:proofErr w:type="spellEnd"/>
            <w:r w:rsidR="002060D2" w:rsidRPr="00D73D0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1841BC" w:rsidRPr="00D73D02">
              <w:rPr>
                <w:rFonts w:ascii="GHEA Grapalat" w:hAnsi="GHEA Grapalat" w:cs="Sylfaen"/>
                <w:sz w:val="24"/>
                <w:szCs w:val="24"/>
              </w:rPr>
              <w:t>մասնագետը</w:t>
            </w:r>
            <w:proofErr w:type="spellEnd"/>
            <w:r w:rsidR="001841BC" w:rsidRPr="00D73D02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14:paraId="7AAF6053" w14:textId="6E31B145" w:rsidR="00D73D02" w:rsidRPr="00D73D02" w:rsidRDefault="00D73D02" w:rsidP="00D73D02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421CF0">
              <w:rPr>
                <w:rFonts w:ascii="GHEA Grapalat" w:hAnsi="GHEA Grapalat"/>
                <w:b/>
                <w:sz w:val="24"/>
                <w:szCs w:val="24"/>
                <w:lang w:val="hy-AM"/>
              </w:rPr>
              <w:t>1.4</w:t>
            </w:r>
            <w:r w:rsidR="001841BC" w:rsidRPr="00421CF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. </w:t>
            </w:r>
            <w:r w:rsidR="001841BC" w:rsidRPr="00421C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Աշխատավայրը</w:t>
            </w:r>
            <w:r w:rsidR="002060D2" w:rsidRPr="00D73D0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</w:p>
          <w:p w14:paraId="436EA2E1" w14:textId="39CFF9D0" w:rsidR="00FC3BC5" w:rsidRPr="00D73D02" w:rsidRDefault="001841BC" w:rsidP="00D73D02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D73D02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Հայաստան,ք.Երևան, Կենտրոն</w:t>
            </w:r>
            <w:r w:rsidR="002060D2" w:rsidRPr="00D73D0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D73D02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վարչական</w:t>
            </w:r>
            <w:r w:rsidR="002060D2" w:rsidRPr="00D73D0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D73D02">
              <w:rPr>
                <w:rFonts w:ascii="GHEA Grapalat" w:hAnsi="GHEA Grapalat" w:cs="Sylfaen"/>
                <w:sz w:val="24"/>
                <w:szCs w:val="24"/>
                <w:lang w:val="hy-AM"/>
              </w:rPr>
              <w:t>շրջան, Կառավարական</w:t>
            </w:r>
            <w:r w:rsidR="002060D2" w:rsidRPr="00D73D0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D73D02">
              <w:rPr>
                <w:rFonts w:ascii="GHEA Grapalat" w:hAnsi="GHEA Grapalat" w:cs="Sylfaen"/>
                <w:sz w:val="24"/>
                <w:szCs w:val="24"/>
                <w:lang w:val="hy-AM"/>
              </w:rPr>
              <w:t>տուն N</w:t>
            </w:r>
            <w:r w:rsidR="002060D2" w:rsidRPr="00D73D0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D73D0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                                           </w:t>
            </w:r>
          </w:p>
        </w:tc>
      </w:tr>
      <w:tr w:rsidR="00562D26" w:rsidRPr="00CA3C68" w14:paraId="6374163E" w14:textId="77777777" w:rsidTr="00CA3C68">
        <w:tc>
          <w:tcPr>
            <w:tcW w:w="10368" w:type="dxa"/>
            <w:shd w:val="clear" w:color="auto" w:fill="auto"/>
          </w:tcPr>
          <w:p w14:paraId="60DD0C04" w14:textId="77777777" w:rsidR="003C0E19" w:rsidRPr="00421CF0" w:rsidRDefault="003C0E19" w:rsidP="003C0E19">
            <w:pPr>
              <w:pStyle w:val="NormalWeb"/>
              <w:jc w:val="center"/>
              <w:rPr>
                <w:rFonts w:ascii="GHEA Grapalat" w:hAnsi="GHEA Grapalat"/>
                <w:lang w:val="hy-AM"/>
              </w:rPr>
            </w:pPr>
            <w:r w:rsidRPr="00421CF0">
              <w:rPr>
                <w:rFonts w:ascii="GHEA Grapalat" w:hAnsi="GHEA Grapalat"/>
                <w:b/>
                <w:bCs/>
                <w:lang w:val="hy-AM"/>
              </w:rPr>
              <w:t xml:space="preserve">2. </w:t>
            </w:r>
            <w:r w:rsidRPr="00421CF0">
              <w:rPr>
                <w:rFonts w:ascii="GHEA Grapalat" w:hAnsi="GHEA Grapalat" w:cs="Sylfaen"/>
                <w:b/>
                <w:bCs/>
                <w:lang w:val="hy-AM"/>
              </w:rPr>
              <w:t>Պաշտոնի</w:t>
            </w:r>
            <w:r w:rsidRPr="00421CF0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421CF0">
              <w:rPr>
                <w:rFonts w:ascii="GHEA Grapalat" w:hAnsi="GHEA Grapalat" w:cs="Sylfaen"/>
                <w:b/>
                <w:bCs/>
                <w:lang w:val="hy-AM"/>
              </w:rPr>
              <w:t>բնութագիրը</w:t>
            </w:r>
          </w:p>
          <w:p w14:paraId="1B22D98F" w14:textId="77777777" w:rsidR="003C0E19" w:rsidRPr="00421CF0" w:rsidRDefault="003C0E19" w:rsidP="003C0E19">
            <w:pPr>
              <w:spacing w:after="0" w:line="240" w:lineRule="auto"/>
              <w:rPr>
                <w:rFonts w:ascii="GHEA Grapalat" w:eastAsia="Times New Roman" w:hAnsi="GHEA Grapalat"/>
                <w:b/>
                <w:i/>
                <w:iCs/>
                <w:sz w:val="24"/>
                <w:szCs w:val="24"/>
                <w:lang w:val="hy-AM"/>
              </w:rPr>
            </w:pPr>
            <w:r w:rsidRPr="00421CF0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2.1. </w:t>
            </w:r>
            <w:r w:rsidRPr="00421CF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Աշխատանքի</w:t>
            </w:r>
            <w:r w:rsidRPr="00421CF0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421CF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բնույթը</w:t>
            </w:r>
            <w:r w:rsidRPr="00421CF0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421CF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իրավունքները</w:t>
            </w:r>
            <w:r w:rsidRPr="00421CF0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421CF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պարտականությունները</w:t>
            </w:r>
            <w:r w:rsidRPr="00421CF0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14:paraId="23011034" w14:textId="77777777" w:rsidR="002C5BE0" w:rsidRPr="005C5BFE" w:rsidRDefault="002C5BE0" w:rsidP="006876A9">
            <w:pPr>
              <w:numPr>
                <w:ilvl w:val="0"/>
                <w:numId w:val="23"/>
              </w:numPr>
              <w:spacing w:after="0" w:line="240" w:lineRule="auto"/>
              <w:ind w:left="709" w:right="11" w:hanging="28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71135">
              <w:rPr>
                <w:rFonts w:ascii="GHEA Grapalat" w:hAnsi="GHEA Grapalat" w:cs="IRTEK Courier"/>
                <w:sz w:val="24"/>
                <w:szCs w:val="24"/>
                <w:lang w:val="hy-AM"/>
              </w:rPr>
              <w:t>Իրականացնում է Նախարարության և համակարգի կարիքների համար գնումների գործընթացի և բյուջետային ծրագրերի իրականացման կազմակերպումը, ծրագրավորումը և բնականոն ֆինանսավորման ապահովումը, կնքված ֆինանսական պայմանագրերի դրույթների կատարման ընթացքի նկատմամբ նախնական հսկողության իրականացումը և արդյունքների ամփոփումը,</w:t>
            </w:r>
          </w:p>
          <w:p w14:paraId="7AD758C7" w14:textId="77777777" w:rsidR="002C5BE0" w:rsidRPr="005C5BFE" w:rsidRDefault="002C5BE0" w:rsidP="006876A9">
            <w:pPr>
              <w:numPr>
                <w:ilvl w:val="0"/>
                <w:numId w:val="23"/>
              </w:numPr>
              <w:spacing w:after="0" w:line="240" w:lineRule="auto"/>
              <w:ind w:left="709" w:right="11" w:hanging="28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71135">
              <w:rPr>
                <w:rFonts w:ascii="GHEA Grapalat" w:hAnsi="GHEA Grapalat" w:cs="IRTEK Courier"/>
                <w:sz w:val="24"/>
                <w:szCs w:val="24"/>
                <w:lang w:val="hy-AM"/>
              </w:rPr>
              <w:t>Իրականացնում է Նախարարության համակարգի կազմակերպությունների ֆինանսավորման ապահովումը և համաձայն գործող օրենսդրության գնումների գործընթացի համակարգումը և օժանդակումը, գնումների մասին ՀՀ օրենսդրության պահանջների կատարման նկատմամբ վերահսկողությունը և արդյունքների մասին առաջարկությունների ներկայացումը, գնման գործընթացների վերաբերյալ ստացված բողոքների քննարկումը, դրանց հիման վրա ուսումնասիրությունների կատարումը և այդ կազմակերպությունների կողմից կատարման ենթակա որոշումների, նախագծերի ներկայացումը, մասնակցում է  ֆինանսատնտեսական գործունեության վերլուծությանը և գնահատմանը,</w:t>
            </w:r>
          </w:p>
          <w:p w14:paraId="3275CBD8" w14:textId="77777777" w:rsidR="002C5BE0" w:rsidRPr="005C5BFE" w:rsidRDefault="002C5BE0" w:rsidP="006876A9">
            <w:pPr>
              <w:numPr>
                <w:ilvl w:val="0"/>
                <w:numId w:val="23"/>
              </w:numPr>
              <w:spacing w:after="0" w:line="240" w:lineRule="auto"/>
              <w:ind w:left="709" w:right="11" w:hanging="28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71135">
              <w:rPr>
                <w:rFonts w:ascii="GHEA Grapalat" w:hAnsi="GHEA Grapalat" w:cs="IRTEK Courier"/>
                <w:sz w:val="24"/>
                <w:szCs w:val="24"/>
                <w:lang w:val="hy-AM"/>
              </w:rPr>
              <w:t>ծրագրերի իրականացման նպատակով իրականացվող միջոցառումների՝ աշխատանքների կատարման և ծառայությունների մատուցման պայմանագրերի նախագծերի նախապատրաստում, այդ պայմանագրերով նախատեսված վճարումների կատարումն ապահովելու համար անհրաժեշտ հիմնավորող փաստաթղթերի ներկայացման և դրանց հավաստիության նկատմամբ նախնական հսկողություն իրականացում,</w:t>
            </w:r>
          </w:p>
          <w:p w14:paraId="6C19F98E" w14:textId="77777777" w:rsidR="002C5BE0" w:rsidRPr="005C5BFE" w:rsidRDefault="002C5BE0" w:rsidP="006876A9">
            <w:pPr>
              <w:numPr>
                <w:ilvl w:val="0"/>
                <w:numId w:val="23"/>
              </w:numPr>
              <w:spacing w:after="0" w:line="240" w:lineRule="auto"/>
              <w:ind w:left="709" w:right="11" w:hanging="28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71135">
              <w:rPr>
                <w:rFonts w:ascii="GHEA Grapalat" w:hAnsi="GHEA Grapalat" w:cs="IRTEK Courier"/>
                <w:sz w:val="24"/>
                <w:szCs w:val="24"/>
                <w:lang w:val="hy-AM"/>
              </w:rPr>
              <w:t>Մասնակցում է Նախարարության գործունեության ֆինանսական ցուցանիշների, Նախարարության և համակարգի բյուջեի ծրագրավորման (ֆինանսական ցուցանիշների մասով) տարեկան և միջնաժամկետ բյուջետային հայտերի կազմման, շրջակա միջավայրի պահպանության ոլորտում պետական պատվերի ձևավորման և դրանց առնչվող այլ գործընթացներին, տարեկան բյուջեների պլանավորմանը, դրանց կատարման նկատմամբ իր լիազորությունների շրջանակում հսկողության և Հայաստանի Հանրապետության oրենuդրությամբ նախատեuված այլ միջոցառումների իրականացմանը, եռամսյակային և տարեկան հաշվետվությունների կազմմանը և վերլուծությանը</w:t>
            </w:r>
            <w:r w:rsidRPr="005C5BFE">
              <w:rPr>
                <w:rFonts w:ascii="GHEA Grapalat" w:hAnsi="GHEA Grapalat" w:cs="IRTEK Courier"/>
                <w:sz w:val="24"/>
                <w:szCs w:val="24"/>
                <w:lang w:val="hy-AM"/>
              </w:rPr>
              <w:t>,</w:t>
            </w:r>
          </w:p>
          <w:p w14:paraId="3B879F7E" w14:textId="77777777" w:rsidR="002C5BE0" w:rsidRPr="005C5BFE" w:rsidRDefault="002C5BE0" w:rsidP="006876A9">
            <w:pPr>
              <w:numPr>
                <w:ilvl w:val="0"/>
                <w:numId w:val="23"/>
              </w:numPr>
              <w:spacing w:after="0" w:line="240" w:lineRule="auto"/>
              <w:ind w:left="709" w:right="11" w:hanging="28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71135">
              <w:rPr>
                <w:rFonts w:ascii="GHEA Grapalat" w:hAnsi="GHEA Grapalat" w:cs="IRTEK Courier"/>
                <w:sz w:val="24"/>
                <w:szCs w:val="24"/>
                <w:lang w:val="hy-AM"/>
              </w:rPr>
              <w:t>Իրականացնում է Նախարարության ստորաբաժանումների կողմից մշակված և հանրապետական գործադիր մարմինների համաձայնեցման ներկայացված նորմատիվ իրավական ակտերի նախագծերի համար ֆինանսական նախադրյալների ստեղծման և մասնագիտական կարծիքների տրամադրման ապահովումը,</w:t>
            </w:r>
          </w:p>
          <w:p w14:paraId="5CFE759F" w14:textId="77777777" w:rsidR="002C5BE0" w:rsidRPr="005C5BFE" w:rsidRDefault="002C5BE0" w:rsidP="006876A9">
            <w:pPr>
              <w:numPr>
                <w:ilvl w:val="0"/>
                <w:numId w:val="23"/>
              </w:numPr>
              <w:spacing w:after="0" w:line="240" w:lineRule="auto"/>
              <w:ind w:left="709" w:right="11" w:hanging="28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71135">
              <w:rPr>
                <w:rFonts w:ascii="GHEA Grapalat" w:hAnsi="GHEA Grapalat" w:cs="IRTEK Courier"/>
                <w:sz w:val="24"/>
                <w:szCs w:val="24"/>
                <w:lang w:val="hy-AM"/>
              </w:rPr>
              <w:t>Իրականացնում է Բաժնի իրավասությունների սահմաններում իրավական ակտերի նախագծերի մշակման և Նախարարությանը ներկայացված իրավական ակտերի նախագծերի վերաբերյալ կարծիքի տրամադրման աշխատանքները,</w:t>
            </w:r>
          </w:p>
          <w:p w14:paraId="28F32E3A" w14:textId="14FF0F4A" w:rsidR="002C5BE0" w:rsidRPr="003E00C2" w:rsidRDefault="002C5BE0" w:rsidP="006876A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09" w:right="11" w:hanging="283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2C5BE0">
              <w:rPr>
                <w:rFonts w:ascii="GHEA Grapalat" w:hAnsi="GHEA Grapalat" w:cs="IRTEK Courier"/>
                <w:sz w:val="24"/>
                <w:szCs w:val="24"/>
                <w:lang w:val="hy-AM"/>
              </w:rPr>
              <w:t>Իրականացնում է</w:t>
            </w:r>
            <w:r w:rsidRPr="002C5BE0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2C5BE0">
              <w:rPr>
                <w:rFonts w:ascii="GHEA Grapalat" w:hAnsi="GHEA Grapalat" w:cs="IRTEK Courier"/>
                <w:sz w:val="24"/>
                <w:szCs w:val="24"/>
                <w:lang w:val="hy-AM"/>
              </w:rPr>
              <w:t>կանոնադրությամբ Բաժնին վերապահված իրավասությունների սահմաններում Հայաստանի Հանրապետության կառավարության նիստերի, նախարարական կոմիտեների օրակարգերում ընդգրկված հարցերի ուսումնասիրումը և ըստ անհրաժեշտության դրանց վերաբերյալ տեղեկանքների կազմումը:</w:t>
            </w:r>
          </w:p>
          <w:p w14:paraId="17FA51BE" w14:textId="77777777" w:rsidR="003E00C2" w:rsidRPr="002C5BE0" w:rsidRDefault="003E00C2" w:rsidP="003E00C2">
            <w:pPr>
              <w:pStyle w:val="ListParagraph"/>
              <w:spacing w:after="0" w:line="240" w:lineRule="auto"/>
              <w:ind w:left="709" w:right="11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14413C44" w14:textId="77777777" w:rsidR="003C0E19" w:rsidRPr="002C5BE0" w:rsidRDefault="003C0E19" w:rsidP="002C5BE0">
            <w:pPr>
              <w:spacing w:after="0" w:line="240" w:lineRule="auto"/>
              <w:ind w:right="11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2C5BE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Իրավունքները`</w:t>
            </w:r>
          </w:p>
          <w:p w14:paraId="25B1C456" w14:textId="77777777" w:rsidR="002C5BE0" w:rsidRPr="00F53962" w:rsidRDefault="002C5BE0" w:rsidP="006876A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09" w:right="11" w:hanging="283"/>
              <w:jc w:val="both"/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</w:pPr>
            <w:r w:rsidRPr="00171135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Սահմանված կարգով պատասխանատու ստորաբաժանումներից պահանջել ապրանքների, աշխատանքների և ծառայությունների գնման պայմանագրեր կնքելու համար գնման հայտերը</w:t>
            </w:r>
            <w:r w:rsidRPr="002C5BE0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,</w:t>
            </w:r>
            <w:r w:rsidRPr="00F53962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 xml:space="preserve"> </w:t>
            </w:r>
          </w:p>
          <w:p w14:paraId="2FC5E398" w14:textId="77777777" w:rsidR="002C5BE0" w:rsidRPr="00F53962" w:rsidRDefault="002C5BE0" w:rsidP="006876A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09" w:right="11" w:hanging="283"/>
              <w:jc w:val="both"/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</w:pPr>
            <w:r w:rsidRPr="00171135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Գնման ընթացակարգի և դրան առնչվող փաստաթղթերի համապատասխանության ապահովում գնումների մասին ՀՀ օրենսդրությամբ սահմանված պայմաններին</w:t>
            </w:r>
            <w:r w:rsidRPr="007511FB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,</w:t>
            </w:r>
          </w:p>
          <w:p w14:paraId="55B91B94" w14:textId="1376FFB5" w:rsidR="002C5BE0" w:rsidRDefault="002C5BE0" w:rsidP="006876A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09" w:right="11" w:hanging="283"/>
              <w:jc w:val="both"/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</w:pPr>
            <w:r w:rsidRPr="00171135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Սահմանված ժամկետներում տեղեկատվության և հաշվետվության հավաքագրում</w:t>
            </w:r>
            <w:r w:rsidRPr="007511FB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,</w:t>
            </w:r>
          </w:p>
          <w:p w14:paraId="573C7ED8" w14:textId="65AC447C" w:rsidR="006876A9" w:rsidRPr="006876A9" w:rsidRDefault="006876A9" w:rsidP="006876A9">
            <w:pPr>
              <w:pStyle w:val="ListParagraph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709" w:right="11" w:hanging="283"/>
              <w:jc w:val="both"/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</w:pPr>
            <w:r w:rsidRPr="00171135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Բաժնի պետին</w:t>
            </w:r>
            <w:r w:rsidRPr="00171135">
              <w:rPr>
                <w:rFonts w:ascii="Courier New" w:eastAsiaTheme="minorEastAsia" w:hAnsi="Courier New" w:cs="Courier New"/>
                <w:sz w:val="24"/>
                <w:szCs w:val="24"/>
                <w:lang w:val="hy-AM"/>
              </w:rPr>
              <w:t> </w:t>
            </w:r>
            <w:r w:rsidRPr="00171135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ըստ անհրաժեշտության առաջարկությունների ներկայացում</w:t>
            </w:r>
            <w:r w:rsidRPr="00171135">
              <w:rPr>
                <w:rFonts w:ascii="Courier New" w:eastAsiaTheme="minorEastAsia" w:hAnsi="Courier New" w:cs="Courier New"/>
                <w:sz w:val="24"/>
                <w:szCs w:val="24"/>
                <w:lang w:val="hy-AM"/>
              </w:rPr>
              <w:t> </w:t>
            </w:r>
            <w:r w:rsidRPr="00171135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 xml:space="preserve">Բաժնի աշխատանքներին մասնագետներ, փորձագետներ, գիտական հաստատությունների ներկայացուցիչներ ներգրավելու և աշխատանքային խմբեր կազմավորելու </w:t>
            </w:r>
            <w:r w:rsidRPr="001711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համար</w:t>
            </w:r>
            <w:r w:rsidRPr="007511F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</w:p>
          <w:p w14:paraId="3963E30B" w14:textId="791EA0EA" w:rsidR="002C5BE0" w:rsidRDefault="002C5BE0" w:rsidP="006876A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09" w:right="-108" w:hanging="283"/>
              <w:jc w:val="both"/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</w:pPr>
            <w:r w:rsidRPr="002C5BE0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Իր լազորությունների շրջանակներում, սահմանված ձևին համապատասխան համակարգի կազմակերպություններից  տեղեկատվության հավաքագրում:</w:t>
            </w:r>
          </w:p>
          <w:p w14:paraId="4809F483" w14:textId="77777777" w:rsidR="003C0E19" w:rsidRPr="00171135" w:rsidRDefault="003C0E19" w:rsidP="002C5BE0">
            <w:pPr>
              <w:spacing w:after="0" w:line="240" w:lineRule="auto"/>
              <w:ind w:left="66" w:right="-108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17113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Պարտականությունները</w:t>
            </w:r>
            <w:r w:rsidRPr="00171135">
              <w:rPr>
                <w:rFonts w:ascii="GHEA Grapalat" w:hAnsi="GHEA Grapalat"/>
                <w:b/>
                <w:sz w:val="24"/>
                <w:szCs w:val="24"/>
                <w:lang w:val="hy-AM"/>
              </w:rPr>
              <w:t>`</w:t>
            </w:r>
          </w:p>
          <w:p w14:paraId="40F6256C" w14:textId="77777777" w:rsidR="002C5BE0" w:rsidRPr="00F53962" w:rsidRDefault="002C5BE0" w:rsidP="006876A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09" w:right="11" w:hanging="283"/>
              <w:jc w:val="both"/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</w:pPr>
            <w:r w:rsidRPr="00171135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Հայտերի վերլուծություն, ամփոփում, գնման պայմանագրերի նախապատրաստում և ներկայացում բաժնի պետին, կնքված ֆինանսական պայմանագրերի արդյունքների ամփոփում, գնման մրցույթների կազմակերպում: Համապատասխան ծրագրային համակարգ նախահաշիվների, պայմանագրերի ներմուծում</w:t>
            </w:r>
            <w:r w:rsidRPr="007511FB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,</w:t>
            </w:r>
          </w:p>
          <w:p w14:paraId="3E06864A" w14:textId="77777777" w:rsidR="002C5BE0" w:rsidRPr="00F53962" w:rsidRDefault="002C5BE0" w:rsidP="006876A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09" w:right="11" w:hanging="283"/>
              <w:jc w:val="both"/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</w:pPr>
            <w:r w:rsidRPr="00171135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Նախարարության համակարգի կազմակերպություններում գնումների գործընթացի օժանդակում և համակարգում</w:t>
            </w:r>
            <w:r w:rsidRPr="007511FB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,</w:t>
            </w:r>
          </w:p>
          <w:p w14:paraId="1B5A877F" w14:textId="77777777" w:rsidR="002C5BE0" w:rsidRPr="00F53962" w:rsidRDefault="002C5BE0" w:rsidP="006876A9">
            <w:pPr>
              <w:pStyle w:val="ListParagraph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709" w:right="11" w:hanging="283"/>
              <w:jc w:val="both"/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</w:pPr>
            <w:r w:rsidRPr="00171135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Դրամաշնորհի և սուբսիդիայի պայմանագրերի նախապատրաստում և ներկայացում բաժնի պետին, դրամաշնորհի և սուբսիդիայի պայմանագրերի հաշվետվությունների ուսումնասիրություն և վերլուծություն, ֆինանսական ցուցանիշների հաշվետվության վերաբերյալ վերջնական որոշման առաջարկի ներկայացում: Համապատասխան ծրագրային համակարգ նախահաշիվների, պայմանագրերի ներմուծում</w:t>
            </w:r>
            <w:r w:rsidRPr="007511FB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,</w:t>
            </w:r>
          </w:p>
          <w:p w14:paraId="7B0CD8F7" w14:textId="77777777" w:rsidR="002C5BE0" w:rsidRPr="00F53962" w:rsidRDefault="002C5BE0" w:rsidP="006876A9">
            <w:pPr>
              <w:pStyle w:val="ListParagraph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709" w:right="11" w:hanging="283"/>
              <w:jc w:val="both"/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</w:pPr>
            <w:r w:rsidRPr="00171135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Մասնակցություն բյուջեների պլանավորման աշխատանքներին, տվյալ տարվա գնումների անվանացանկի կազմում</w:t>
            </w:r>
            <w:r w:rsidRPr="007511FB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,</w:t>
            </w:r>
          </w:p>
          <w:p w14:paraId="36EC8706" w14:textId="77777777" w:rsidR="002C5BE0" w:rsidRPr="00F53962" w:rsidRDefault="002C5BE0" w:rsidP="006876A9">
            <w:pPr>
              <w:pStyle w:val="ListParagraph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709" w:right="11" w:hanging="283"/>
              <w:jc w:val="both"/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</w:pPr>
            <w:r w:rsidRPr="00171135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Համակարգի կազմակերպությունների եկամուտների և ծախսերի տարեկան նախահաշվի, գնումների պլանների ուսումնասիրում, վերլուծություն և կարծիքի տրամադրում բաժնի պետին</w:t>
            </w:r>
            <w:r w:rsidRPr="007511FB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,</w:t>
            </w:r>
          </w:p>
          <w:p w14:paraId="2B04BE6F" w14:textId="77777777" w:rsidR="002C5BE0" w:rsidRPr="00F53962" w:rsidRDefault="002C5BE0" w:rsidP="006876A9">
            <w:pPr>
              <w:pStyle w:val="ListParagraph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709" w:right="11" w:hanging="283"/>
              <w:jc w:val="both"/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</w:pPr>
            <w:r w:rsidRPr="00171135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Նորմատիվ իրավական ակտերի նախագծերի, առաջարկությունների, եզրակացությունների, այլ փաստաթղթերի, ինչպես նաև դրանց վերաբերյալ մեթոդական պարզաբանումների և ուղեցույցերի նախապատրաստում և նորմատիվ իրավական ակտերի նախագծերի համար ֆինանսական նախադրյալների ստեղծման, մասնագիտական կարծիքների տրամադրման ապահովում</w:t>
            </w:r>
            <w:r w:rsidRPr="007511FB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,</w:t>
            </w:r>
          </w:p>
          <w:p w14:paraId="700A6636" w14:textId="77777777" w:rsidR="002C5BE0" w:rsidRPr="00F53962" w:rsidRDefault="002C5BE0" w:rsidP="006876A9">
            <w:pPr>
              <w:pStyle w:val="ListParagraph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709" w:right="11" w:hanging="425"/>
              <w:jc w:val="both"/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</w:pPr>
            <w:r w:rsidRPr="00171135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Բաժնի աշխատանքային ծրագրերի ու Բաժնի կողմից կատարված աշխատանքների վերաբերյալ հաշվետվությունների կազմում</w:t>
            </w:r>
            <w:r w:rsidRPr="007511FB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,</w:t>
            </w:r>
          </w:p>
          <w:p w14:paraId="5A00272B" w14:textId="77777777" w:rsidR="002C5BE0" w:rsidRPr="00F53962" w:rsidRDefault="002C5BE0" w:rsidP="006876A9">
            <w:pPr>
              <w:pStyle w:val="ListParagraph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709" w:right="11" w:hanging="425"/>
              <w:jc w:val="both"/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</w:pPr>
            <w:r w:rsidRPr="00171135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Առաջարկությունների, տեղեկանքների, հաշվետվությունների, զեկուցագրերի և այլ գրությունների նախապատրաստում</w:t>
            </w:r>
            <w:r w:rsidRPr="007511FB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,</w:t>
            </w:r>
          </w:p>
          <w:p w14:paraId="2E829AA9" w14:textId="77777777" w:rsidR="00062884" w:rsidRPr="00171135" w:rsidRDefault="002C5BE0" w:rsidP="006876A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09" w:right="11" w:hanging="4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1135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Նախարարական կոմիտեների օրակարգերում ընդգրկված հարցերի ուսումնասիրում և ըստ անհրաժեշտության դրանց վերաբերյալ տեղեկանքների կազմում</w:t>
            </w:r>
            <w:r w:rsidRPr="007511FB">
              <w:rPr>
                <w:rFonts w:ascii="GHEA Grapalat" w:eastAsiaTheme="minorEastAsia" w:hAnsi="GHEA Grapalat" w:cs="IRTEK Courier"/>
                <w:sz w:val="24"/>
                <w:szCs w:val="24"/>
                <w:lang w:val="hy-AM"/>
              </w:rPr>
              <w:t>:</w:t>
            </w:r>
          </w:p>
        </w:tc>
      </w:tr>
      <w:tr w:rsidR="00541E2E" w:rsidRPr="00171135" w14:paraId="17970F9B" w14:textId="77777777" w:rsidTr="00CA3C68">
        <w:tc>
          <w:tcPr>
            <w:tcW w:w="10368" w:type="dxa"/>
            <w:shd w:val="clear" w:color="auto" w:fill="auto"/>
          </w:tcPr>
          <w:p w14:paraId="6FD2BC1A" w14:textId="77777777" w:rsidR="00C44CFC" w:rsidRPr="00171135" w:rsidRDefault="00C44CFC" w:rsidP="00C44CF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171135">
              <w:rPr>
                <w:rFonts w:ascii="GHEA Grapalat" w:hAnsi="GHEA Grapalat"/>
                <w:b/>
                <w:bCs/>
                <w:lang w:val="hy-AM"/>
              </w:rPr>
              <w:t xml:space="preserve">3. </w:t>
            </w:r>
            <w:r w:rsidRPr="00171135">
              <w:rPr>
                <w:rFonts w:ascii="GHEA Grapalat" w:hAnsi="GHEA Grapalat" w:cs="Sylfaen"/>
                <w:b/>
                <w:bCs/>
                <w:lang w:val="hy-AM"/>
              </w:rPr>
              <w:t>Պաշտոնին</w:t>
            </w:r>
            <w:r w:rsidR="002060D2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bCs/>
                <w:lang w:val="hy-AM"/>
              </w:rPr>
              <w:t>ներկայացվող</w:t>
            </w:r>
            <w:r w:rsidR="002060D2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bCs/>
                <w:lang w:val="hy-AM"/>
              </w:rPr>
              <w:t>պահանջները</w:t>
            </w:r>
          </w:p>
          <w:p w14:paraId="02871F85" w14:textId="77777777" w:rsidR="00C44CFC" w:rsidRPr="00171135" w:rsidRDefault="00C44CFC" w:rsidP="00C44CF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171135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3.1. </w:t>
            </w:r>
            <w:r w:rsidRPr="00171135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Կրթություն</w:t>
            </w:r>
            <w:r w:rsidRPr="00171135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171135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որակավորման</w:t>
            </w:r>
            <w:r w:rsidR="002060D2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171135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աստիճանը</w:t>
            </w:r>
          </w:p>
          <w:p w14:paraId="14D0DE5A" w14:textId="77777777" w:rsidR="00C44CFC" w:rsidRPr="00171135" w:rsidRDefault="00C44CFC" w:rsidP="00C44CF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2552"/>
              <w:gridCol w:w="4269"/>
              <w:gridCol w:w="2461"/>
            </w:tblGrid>
            <w:tr w:rsidR="00C44CFC" w:rsidRPr="00CA3C68" w14:paraId="36356821" w14:textId="77777777" w:rsidTr="003C7606">
              <w:tc>
                <w:tcPr>
                  <w:tcW w:w="562" w:type="dxa"/>
                </w:tcPr>
                <w:p w14:paraId="2BEEDC8B" w14:textId="77777777" w:rsidR="00C44CFC" w:rsidRPr="00171135" w:rsidRDefault="00C44CFC" w:rsidP="003C7606">
                  <w:pPr>
                    <w:spacing w:after="0" w:line="240" w:lineRule="auto"/>
                    <w:rPr>
                      <w:rFonts w:ascii="GHEA Grapalat" w:hAnsi="GHEA Grapalat" w:cs="Arial"/>
                      <w:sz w:val="18"/>
                      <w:szCs w:val="18"/>
                      <w:lang w:val="hy-AM" w:eastAsia="ru-RU"/>
                    </w:rPr>
                  </w:pPr>
                  <w:r w:rsidRPr="00171135">
                    <w:rPr>
                      <w:rFonts w:ascii="GHEA Grapalat" w:hAnsi="GHEA Grapalat" w:cs="Arial"/>
                      <w:sz w:val="18"/>
                      <w:szCs w:val="18"/>
                      <w:lang w:val="hy-AM" w:eastAsia="ru-RU"/>
                    </w:rPr>
                    <w:t>1</w:t>
                  </w:r>
                </w:p>
              </w:tc>
              <w:tc>
                <w:tcPr>
                  <w:tcW w:w="2552" w:type="dxa"/>
                </w:tcPr>
                <w:p w14:paraId="058F93AC" w14:textId="77777777" w:rsidR="00C44CFC" w:rsidRPr="002A3C75" w:rsidRDefault="00C44CFC" w:rsidP="003C7606">
                  <w:pPr>
                    <w:spacing w:after="0" w:line="240" w:lineRule="auto"/>
                    <w:rPr>
                      <w:rFonts w:ascii="GHEA Grapalat" w:hAnsi="GHEA Grapalat" w:cs="Arial"/>
                      <w:sz w:val="20"/>
                      <w:szCs w:val="20"/>
                      <w:lang w:val="hy-AM" w:eastAsia="ru-RU"/>
                    </w:rPr>
                  </w:pPr>
                  <w:r w:rsidRPr="002A3C75">
                    <w:rPr>
                      <w:rFonts w:ascii="GHEA Grapalat" w:hAnsi="GHEA Grapalat" w:cs="Arial"/>
                      <w:sz w:val="20"/>
                      <w:szCs w:val="20"/>
                      <w:lang w:val="hy-AM" w:eastAsia="ru-RU"/>
                    </w:rPr>
                    <w:t>Ուղղություն</w:t>
                  </w:r>
                </w:p>
              </w:tc>
              <w:tc>
                <w:tcPr>
                  <w:tcW w:w="6730" w:type="dxa"/>
                  <w:gridSpan w:val="2"/>
                </w:tcPr>
                <w:p w14:paraId="7020D26C" w14:textId="77777777" w:rsidR="00C44CFC" w:rsidRPr="002A3C75" w:rsidRDefault="00C44CFC" w:rsidP="003C7606">
                  <w:pPr>
                    <w:spacing w:after="0" w:line="240" w:lineRule="auto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  <w:r w:rsidRPr="002A3C75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>ՍՈՑԻԱԼԱԿԱՆ</w:t>
                  </w:r>
                  <w:r w:rsidR="002060D2" w:rsidRPr="002A3C75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 xml:space="preserve"> </w:t>
                  </w:r>
                  <w:r w:rsidRPr="002A3C75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>ԳԻՏՈՒԹՅՈՒՆՆԵՐ</w:t>
                  </w:r>
                  <w:r w:rsidRPr="002A3C75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, </w:t>
                  </w:r>
                  <w:r w:rsidRPr="002A3C75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>ԼՐԱԳՐՈՒԹՅՈՒՆ</w:t>
                  </w:r>
                  <w:r w:rsidR="002060D2" w:rsidRPr="002A3C75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 xml:space="preserve"> </w:t>
                  </w:r>
                  <w:r w:rsidRPr="002A3C75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>ԵՎ</w:t>
                  </w:r>
                  <w:r w:rsidR="002060D2" w:rsidRPr="002A3C75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 xml:space="preserve"> </w:t>
                  </w:r>
                  <w:r w:rsidRPr="002A3C75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>ՏԵՂԵԿԱՏՎԱԿԱՆ</w:t>
                  </w:r>
                  <w:r w:rsidR="002060D2" w:rsidRPr="002A3C75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 xml:space="preserve"> </w:t>
                  </w:r>
                  <w:r w:rsidRPr="002A3C75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>ԳԻՏՈՒԹՅՈՒՆՆԵՐ</w:t>
                  </w:r>
                </w:p>
              </w:tc>
            </w:tr>
            <w:tr w:rsidR="00C44CFC" w:rsidRPr="00CA3C68" w14:paraId="50B62CE6" w14:textId="77777777" w:rsidTr="003C7606">
              <w:tc>
                <w:tcPr>
                  <w:tcW w:w="562" w:type="dxa"/>
                </w:tcPr>
                <w:p w14:paraId="39E88D3C" w14:textId="77777777" w:rsidR="00C44CFC" w:rsidRPr="00171135" w:rsidRDefault="00C44CFC" w:rsidP="003C7606">
                  <w:pPr>
                    <w:spacing w:after="0" w:line="240" w:lineRule="auto"/>
                    <w:rPr>
                      <w:rFonts w:ascii="GHEA Grapalat" w:hAnsi="GHEA Grapalat" w:cs="Arial"/>
                      <w:sz w:val="18"/>
                      <w:szCs w:val="18"/>
                      <w:lang w:val="hy-AM" w:eastAsia="ru-RU"/>
                    </w:rPr>
                  </w:pPr>
                  <w:r w:rsidRPr="00171135">
                    <w:rPr>
                      <w:rFonts w:ascii="GHEA Grapalat" w:hAnsi="GHEA Grapalat" w:cs="Arial"/>
                      <w:sz w:val="18"/>
                      <w:szCs w:val="18"/>
                      <w:lang w:val="hy-AM" w:eastAsia="ru-RU"/>
                    </w:rPr>
                    <w:t>2</w:t>
                  </w:r>
                </w:p>
              </w:tc>
              <w:tc>
                <w:tcPr>
                  <w:tcW w:w="2552" w:type="dxa"/>
                </w:tcPr>
                <w:p w14:paraId="297F0912" w14:textId="77777777" w:rsidR="00C44CFC" w:rsidRPr="002A3C75" w:rsidRDefault="00C44CFC" w:rsidP="003C7606">
                  <w:pPr>
                    <w:spacing w:after="0" w:line="240" w:lineRule="auto"/>
                    <w:rPr>
                      <w:rFonts w:ascii="GHEA Grapalat" w:hAnsi="GHEA Grapalat" w:cs="Arial"/>
                      <w:sz w:val="20"/>
                      <w:szCs w:val="20"/>
                      <w:lang w:val="hy-AM" w:eastAsia="ru-RU"/>
                    </w:rPr>
                  </w:pPr>
                  <w:r w:rsidRPr="002A3C75">
                    <w:rPr>
                      <w:rFonts w:ascii="GHEA Grapalat" w:hAnsi="GHEA Grapalat" w:cs="Arial"/>
                      <w:sz w:val="20"/>
                      <w:szCs w:val="20"/>
                      <w:lang w:val="hy-AM" w:eastAsia="ru-RU"/>
                    </w:rPr>
                    <w:t>Ոլորտ</w:t>
                  </w:r>
                </w:p>
              </w:tc>
              <w:tc>
                <w:tcPr>
                  <w:tcW w:w="6730" w:type="dxa"/>
                  <w:gridSpan w:val="2"/>
                </w:tcPr>
                <w:p w14:paraId="098BBBF4" w14:textId="77777777" w:rsidR="00C44CFC" w:rsidRPr="002A3C75" w:rsidRDefault="00C44CFC" w:rsidP="003C7606">
                  <w:pPr>
                    <w:spacing w:after="0" w:line="240" w:lineRule="auto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  <w:r w:rsidRPr="002A3C75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>ՍՈՑԻԱԼԱԿԱՆ</w:t>
                  </w:r>
                  <w:r w:rsidR="002060D2" w:rsidRPr="002A3C75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 xml:space="preserve"> </w:t>
                  </w:r>
                  <w:r w:rsidRPr="002A3C75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>ԵՎ</w:t>
                  </w:r>
                  <w:r w:rsidR="002060D2" w:rsidRPr="002A3C75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 xml:space="preserve"> </w:t>
                  </w:r>
                  <w:r w:rsidRPr="002A3C75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>ՎԱՐՔԱԲԱՆԱԿԱՆ</w:t>
                  </w:r>
                  <w:r w:rsidR="002060D2" w:rsidRPr="002A3C75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 xml:space="preserve"> </w:t>
                  </w:r>
                  <w:r w:rsidRPr="002A3C75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>ԳԻՏՈՒԹՅՈՒՆՆԵՐ</w:t>
                  </w:r>
                </w:p>
              </w:tc>
            </w:tr>
            <w:tr w:rsidR="00C44CFC" w:rsidRPr="00CA3C68" w14:paraId="235C7254" w14:textId="77777777" w:rsidTr="003C7606">
              <w:tc>
                <w:tcPr>
                  <w:tcW w:w="562" w:type="dxa"/>
                </w:tcPr>
                <w:p w14:paraId="77E5424D" w14:textId="77777777" w:rsidR="00C44CFC" w:rsidRPr="00171135" w:rsidRDefault="00C44CFC" w:rsidP="003C7606">
                  <w:pPr>
                    <w:spacing w:after="0" w:line="240" w:lineRule="auto"/>
                    <w:rPr>
                      <w:rFonts w:ascii="GHEA Grapalat" w:hAnsi="GHEA Grapalat" w:cs="Arial"/>
                      <w:sz w:val="18"/>
                      <w:szCs w:val="18"/>
                      <w:lang w:val="hy-AM" w:eastAsia="ru-RU"/>
                    </w:rPr>
                  </w:pPr>
                  <w:r w:rsidRPr="00171135">
                    <w:rPr>
                      <w:rFonts w:ascii="GHEA Grapalat" w:hAnsi="GHEA Grapalat" w:cs="Arial"/>
                      <w:sz w:val="18"/>
                      <w:szCs w:val="18"/>
                      <w:lang w:val="hy-AM" w:eastAsia="ru-RU"/>
                    </w:rPr>
                    <w:t>3</w:t>
                  </w:r>
                </w:p>
              </w:tc>
              <w:tc>
                <w:tcPr>
                  <w:tcW w:w="2552" w:type="dxa"/>
                </w:tcPr>
                <w:p w14:paraId="312D8081" w14:textId="77777777" w:rsidR="00C44CFC" w:rsidRPr="002A3C75" w:rsidRDefault="00C44CFC" w:rsidP="003C7606">
                  <w:pPr>
                    <w:spacing w:after="0" w:line="240" w:lineRule="auto"/>
                    <w:rPr>
                      <w:rFonts w:ascii="GHEA Grapalat" w:hAnsi="GHEA Grapalat" w:cs="Arial"/>
                      <w:sz w:val="20"/>
                      <w:szCs w:val="20"/>
                      <w:lang w:val="hy-AM" w:eastAsia="ru-RU"/>
                    </w:rPr>
                  </w:pPr>
                  <w:r w:rsidRPr="002A3C75">
                    <w:rPr>
                      <w:rFonts w:ascii="GHEA Grapalat" w:hAnsi="GHEA Grapalat" w:cs="Arial"/>
                      <w:sz w:val="20"/>
                      <w:szCs w:val="20"/>
                      <w:lang w:val="hy-AM" w:eastAsia="ru-RU"/>
                    </w:rPr>
                    <w:t>Ենթաոլորտ</w:t>
                  </w:r>
                </w:p>
              </w:tc>
              <w:tc>
                <w:tcPr>
                  <w:tcW w:w="4269" w:type="dxa"/>
                </w:tcPr>
                <w:p w14:paraId="39A7AA82" w14:textId="77777777" w:rsidR="00C44CFC" w:rsidRPr="002A3C75" w:rsidRDefault="00C44CFC" w:rsidP="003C7606">
                  <w:pPr>
                    <w:spacing w:after="0" w:line="240" w:lineRule="auto"/>
                    <w:rPr>
                      <w:rFonts w:ascii="GHEA Grapalat" w:hAnsi="GHEA Grapalat" w:cs="Arial"/>
                      <w:sz w:val="20"/>
                      <w:szCs w:val="20"/>
                      <w:lang w:val="hy-AM" w:eastAsia="ru-RU"/>
                    </w:rPr>
                  </w:pPr>
                  <w:r w:rsidRPr="002A3C75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>Տնտեսագիտություն</w:t>
                  </w:r>
                </w:p>
              </w:tc>
              <w:tc>
                <w:tcPr>
                  <w:tcW w:w="2461" w:type="dxa"/>
                </w:tcPr>
                <w:p w14:paraId="7045084D" w14:textId="77777777" w:rsidR="00C44CFC" w:rsidRPr="002A3C75" w:rsidRDefault="00C44CFC" w:rsidP="003C7606">
                  <w:pPr>
                    <w:spacing w:after="0" w:line="240" w:lineRule="auto"/>
                    <w:rPr>
                      <w:rFonts w:ascii="GHEA Grapalat" w:hAnsi="GHEA Grapalat" w:cs="Arial"/>
                      <w:sz w:val="20"/>
                      <w:szCs w:val="20"/>
                      <w:lang w:val="hy-AM" w:eastAsia="ru-RU"/>
                    </w:rPr>
                  </w:pPr>
                  <w:r w:rsidRPr="002A3C75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>Միջոլորտային</w:t>
                  </w:r>
                  <w:r w:rsidR="002060D2" w:rsidRPr="002A3C75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 xml:space="preserve"> </w:t>
                  </w:r>
                  <w:r w:rsidRPr="002A3C75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>մասնագիտություններ</w:t>
                  </w:r>
                </w:p>
              </w:tc>
            </w:tr>
            <w:tr w:rsidR="00C44CFC" w:rsidRPr="00CA3C68" w14:paraId="1CCE1200" w14:textId="77777777" w:rsidTr="003C7606">
              <w:tc>
                <w:tcPr>
                  <w:tcW w:w="562" w:type="dxa"/>
                </w:tcPr>
                <w:p w14:paraId="2C9AB9D6" w14:textId="77777777" w:rsidR="00C44CFC" w:rsidRPr="00171135" w:rsidRDefault="00C44CFC" w:rsidP="003C7606">
                  <w:pPr>
                    <w:spacing w:after="0" w:line="240" w:lineRule="auto"/>
                    <w:rPr>
                      <w:rFonts w:ascii="GHEA Grapalat" w:hAnsi="GHEA Grapalat" w:cs="Arial"/>
                      <w:sz w:val="18"/>
                      <w:szCs w:val="18"/>
                      <w:lang w:val="hy-AM" w:eastAsia="ru-RU"/>
                    </w:rPr>
                  </w:pPr>
                  <w:r w:rsidRPr="00171135">
                    <w:rPr>
                      <w:rFonts w:ascii="GHEA Grapalat" w:hAnsi="GHEA Grapalat" w:cs="Arial"/>
                      <w:sz w:val="18"/>
                      <w:szCs w:val="18"/>
                      <w:lang w:val="hy-AM" w:eastAsia="ru-RU"/>
                    </w:rPr>
                    <w:t>4</w:t>
                  </w:r>
                </w:p>
              </w:tc>
              <w:tc>
                <w:tcPr>
                  <w:tcW w:w="2552" w:type="dxa"/>
                </w:tcPr>
                <w:p w14:paraId="46D81EDC" w14:textId="77777777" w:rsidR="00C44CFC" w:rsidRPr="002A3C75" w:rsidRDefault="00C44CFC" w:rsidP="003C7606">
                  <w:pPr>
                    <w:spacing w:after="0" w:line="240" w:lineRule="auto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  <w:r w:rsidRPr="002A3C75">
                    <w:rPr>
                      <w:rFonts w:ascii="GHEA Grapalat" w:hAnsi="GHEA Grapalat" w:cs="Arial"/>
                      <w:sz w:val="20"/>
                      <w:szCs w:val="20"/>
                      <w:lang w:val="hy-AM" w:eastAsia="ru-RU"/>
                    </w:rPr>
                    <w:t>Մասնագիտություն</w:t>
                  </w:r>
                </w:p>
              </w:tc>
              <w:tc>
                <w:tcPr>
                  <w:tcW w:w="4269" w:type="dxa"/>
                </w:tcPr>
                <w:p w14:paraId="6C24A8C6" w14:textId="5DF7C9B7" w:rsidR="00C44CFC" w:rsidRPr="002A3C75" w:rsidRDefault="00C44CFC" w:rsidP="00421CF0">
                  <w:pPr>
                    <w:spacing w:after="0" w:line="240" w:lineRule="auto"/>
                    <w:rPr>
                      <w:rFonts w:ascii="GHEA Grapalat" w:hAnsi="GHEA Grapalat" w:cs="Arial"/>
                      <w:sz w:val="20"/>
                      <w:szCs w:val="20"/>
                      <w:lang w:val="hy-AM" w:eastAsia="ru-RU"/>
                    </w:rPr>
                  </w:pPr>
                </w:p>
              </w:tc>
              <w:tc>
                <w:tcPr>
                  <w:tcW w:w="2461" w:type="dxa"/>
                </w:tcPr>
                <w:p w14:paraId="556B9F60" w14:textId="77777777" w:rsidR="00C44CFC" w:rsidRPr="002A3C75" w:rsidRDefault="00C44CFC" w:rsidP="003C7606">
                  <w:pPr>
                    <w:spacing w:after="0" w:line="240" w:lineRule="auto"/>
                    <w:rPr>
                      <w:rFonts w:ascii="GHEA Grapalat" w:hAnsi="GHEA Grapalat" w:cs="Arial"/>
                      <w:sz w:val="20"/>
                      <w:szCs w:val="20"/>
                      <w:lang w:val="hy-AM" w:eastAsia="ru-RU"/>
                    </w:rPr>
                  </w:pPr>
                  <w:r w:rsidRPr="002A3C75">
                    <w:rPr>
                      <w:rFonts w:ascii="GHEA Grapalat" w:hAnsi="GHEA Grapalat" w:cs="GHEA Grapalat"/>
                      <w:sz w:val="20"/>
                      <w:szCs w:val="20"/>
                      <w:lang w:val="hy-AM"/>
                    </w:rPr>
                    <w:t>Ագրոէկոնոմիկա</w:t>
                  </w:r>
                </w:p>
              </w:tc>
            </w:tr>
          </w:tbl>
          <w:p w14:paraId="28954199" w14:textId="77777777" w:rsidR="00C44CFC" w:rsidRPr="00171135" w:rsidRDefault="00E6449F" w:rsidP="00C44CF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171135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2552"/>
              <w:gridCol w:w="6730"/>
            </w:tblGrid>
            <w:tr w:rsidR="00C44CFC" w:rsidRPr="00171135" w14:paraId="16B5E610" w14:textId="77777777" w:rsidTr="003C7606">
              <w:tc>
                <w:tcPr>
                  <w:tcW w:w="562" w:type="dxa"/>
                </w:tcPr>
                <w:p w14:paraId="01025BE2" w14:textId="77777777" w:rsidR="00C44CFC" w:rsidRPr="00171135" w:rsidRDefault="00C44CFC" w:rsidP="003C7606">
                  <w:pPr>
                    <w:spacing w:after="0" w:line="240" w:lineRule="auto"/>
                    <w:rPr>
                      <w:rFonts w:ascii="GHEA Grapalat" w:hAnsi="GHEA Grapalat" w:cs="Arial"/>
                      <w:sz w:val="18"/>
                      <w:szCs w:val="18"/>
                      <w:lang w:eastAsia="ru-RU"/>
                    </w:rPr>
                  </w:pPr>
                  <w:r w:rsidRPr="00171135">
                    <w:rPr>
                      <w:rFonts w:ascii="GHEA Grapalat" w:hAnsi="GHEA Grapalat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</w:tcPr>
                <w:p w14:paraId="528BA3A6" w14:textId="77777777" w:rsidR="00C44CFC" w:rsidRPr="002A3C75" w:rsidRDefault="00C44CFC" w:rsidP="003C7606">
                  <w:pPr>
                    <w:spacing w:after="0" w:line="240" w:lineRule="auto"/>
                    <w:rPr>
                      <w:rFonts w:ascii="GHEA Grapalat" w:hAnsi="GHEA Grapalat" w:cs="Arial"/>
                      <w:lang w:eastAsia="ru-RU"/>
                    </w:rPr>
                  </w:pPr>
                  <w:proofErr w:type="spellStart"/>
                  <w:r w:rsidRPr="002A3C75">
                    <w:rPr>
                      <w:rFonts w:ascii="GHEA Grapalat" w:hAnsi="GHEA Grapalat" w:cs="Arial"/>
                      <w:lang w:eastAsia="ru-RU"/>
                    </w:rPr>
                    <w:t>Ուղղություն</w:t>
                  </w:r>
                  <w:proofErr w:type="spellEnd"/>
                </w:p>
              </w:tc>
              <w:tc>
                <w:tcPr>
                  <w:tcW w:w="6730" w:type="dxa"/>
                </w:tcPr>
                <w:p w14:paraId="5211FA23" w14:textId="77777777" w:rsidR="00C44CFC" w:rsidRPr="002F5C89" w:rsidRDefault="00C44CFC" w:rsidP="003C7606">
                  <w:pPr>
                    <w:spacing w:after="0" w:line="240" w:lineRule="auto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</w:rPr>
                  </w:pPr>
                  <w:r w:rsidRPr="002F5C89">
                    <w:rPr>
                      <w:rFonts w:ascii="GHEA Grapalat" w:eastAsia="Times New Roman" w:hAnsi="GHEA Grapalat" w:cs="Sylfaen"/>
                      <w:bCs/>
                      <w:sz w:val="20"/>
                      <w:szCs w:val="20"/>
                    </w:rPr>
                    <w:t>ԳՈՐԾԱՐԱՐՈՒԹՅՈՒՆ</w:t>
                  </w:r>
                  <w:r w:rsidRPr="002F5C89">
                    <w:rPr>
                      <w:rFonts w:ascii="GHEA Grapalat" w:eastAsia="Times New Roman" w:hAnsi="GHEA Grapalat"/>
                      <w:bCs/>
                      <w:sz w:val="20"/>
                      <w:szCs w:val="20"/>
                    </w:rPr>
                    <w:t xml:space="preserve">, </w:t>
                  </w:r>
                  <w:r w:rsidRPr="002F5C89">
                    <w:rPr>
                      <w:rFonts w:ascii="GHEA Grapalat" w:eastAsia="Times New Roman" w:hAnsi="GHEA Grapalat" w:cs="Sylfaen"/>
                      <w:bCs/>
                      <w:sz w:val="20"/>
                      <w:szCs w:val="20"/>
                    </w:rPr>
                    <w:t>ՎԱՐՉԱՐԱՐՈՒԹՅՈՒՆ</w:t>
                  </w:r>
                  <w:r w:rsidR="002060D2" w:rsidRPr="002F5C89">
                    <w:rPr>
                      <w:rFonts w:ascii="GHEA Grapalat" w:eastAsia="Times New Roman" w:hAnsi="GHEA Grapalat" w:cs="Sylfaen"/>
                      <w:bCs/>
                      <w:sz w:val="20"/>
                      <w:szCs w:val="20"/>
                      <w:lang w:val="hy-AM"/>
                    </w:rPr>
                    <w:t xml:space="preserve"> </w:t>
                  </w:r>
                  <w:r w:rsidRPr="002F5C89">
                    <w:rPr>
                      <w:rFonts w:ascii="GHEA Grapalat" w:eastAsia="Times New Roman" w:hAnsi="GHEA Grapalat" w:cs="Sylfaen"/>
                      <w:bCs/>
                      <w:sz w:val="20"/>
                      <w:szCs w:val="20"/>
                    </w:rPr>
                    <w:t>ԵՎ</w:t>
                  </w:r>
                  <w:r w:rsidR="002060D2" w:rsidRPr="002F5C89">
                    <w:rPr>
                      <w:rFonts w:ascii="GHEA Grapalat" w:eastAsia="Times New Roman" w:hAnsi="GHEA Grapalat" w:cs="Sylfaen"/>
                      <w:bCs/>
                      <w:sz w:val="20"/>
                      <w:szCs w:val="20"/>
                      <w:lang w:val="hy-AM"/>
                    </w:rPr>
                    <w:t xml:space="preserve"> </w:t>
                  </w:r>
                  <w:r w:rsidRPr="002F5C89">
                    <w:rPr>
                      <w:rFonts w:ascii="GHEA Grapalat" w:eastAsia="Times New Roman" w:hAnsi="GHEA Grapalat" w:cs="Sylfaen"/>
                      <w:bCs/>
                      <w:sz w:val="20"/>
                      <w:szCs w:val="20"/>
                    </w:rPr>
                    <w:t>ԻՐԱՎՈՒՆՔ</w:t>
                  </w:r>
                </w:p>
              </w:tc>
            </w:tr>
            <w:tr w:rsidR="00C44CFC" w:rsidRPr="00171135" w14:paraId="3745747D" w14:textId="77777777" w:rsidTr="003C7606">
              <w:tc>
                <w:tcPr>
                  <w:tcW w:w="562" w:type="dxa"/>
                </w:tcPr>
                <w:p w14:paraId="5B47A304" w14:textId="77777777" w:rsidR="00C44CFC" w:rsidRPr="00171135" w:rsidRDefault="00C44CFC" w:rsidP="003C7606">
                  <w:pPr>
                    <w:spacing w:after="0" w:line="240" w:lineRule="auto"/>
                    <w:rPr>
                      <w:rFonts w:ascii="GHEA Grapalat" w:hAnsi="GHEA Grapalat" w:cs="Arial"/>
                      <w:sz w:val="18"/>
                      <w:szCs w:val="18"/>
                      <w:lang w:eastAsia="ru-RU"/>
                    </w:rPr>
                  </w:pPr>
                  <w:r w:rsidRPr="00171135">
                    <w:rPr>
                      <w:rFonts w:ascii="GHEA Grapalat" w:hAnsi="GHEA Grapalat" w:cs="Arial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</w:tcPr>
                <w:p w14:paraId="6645BAED" w14:textId="77777777" w:rsidR="00C44CFC" w:rsidRPr="002A3C75" w:rsidRDefault="00C44CFC" w:rsidP="003C7606">
                  <w:pPr>
                    <w:spacing w:after="0" w:line="240" w:lineRule="auto"/>
                    <w:rPr>
                      <w:rFonts w:ascii="GHEA Grapalat" w:hAnsi="GHEA Grapalat" w:cs="Arial"/>
                      <w:lang w:eastAsia="ru-RU"/>
                    </w:rPr>
                  </w:pPr>
                  <w:proofErr w:type="spellStart"/>
                  <w:r w:rsidRPr="002A3C75">
                    <w:rPr>
                      <w:rFonts w:ascii="GHEA Grapalat" w:hAnsi="GHEA Grapalat" w:cs="Arial"/>
                      <w:lang w:eastAsia="ru-RU"/>
                    </w:rPr>
                    <w:t>Ոլորտ</w:t>
                  </w:r>
                  <w:proofErr w:type="spellEnd"/>
                </w:p>
              </w:tc>
              <w:tc>
                <w:tcPr>
                  <w:tcW w:w="6730" w:type="dxa"/>
                </w:tcPr>
                <w:p w14:paraId="1C20F436" w14:textId="77777777" w:rsidR="00C44CFC" w:rsidRPr="002F5C89" w:rsidRDefault="00C44CFC" w:rsidP="003C7606">
                  <w:pPr>
                    <w:spacing w:after="0" w:line="240" w:lineRule="auto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</w:rPr>
                  </w:pPr>
                  <w:r w:rsidRPr="002F5C89">
                    <w:rPr>
                      <w:rFonts w:ascii="GHEA Grapalat" w:eastAsia="Times New Roman" w:hAnsi="GHEA Grapalat" w:cs="Sylfaen"/>
                      <w:sz w:val="20"/>
                      <w:szCs w:val="20"/>
                    </w:rPr>
                    <w:t>ԳՈՐԾԱՐԱՐՈՒԹՅՈՒՆ</w:t>
                  </w:r>
                  <w:r w:rsidR="002060D2" w:rsidRPr="002F5C89"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/>
                    </w:rPr>
                    <w:t xml:space="preserve"> </w:t>
                  </w:r>
                  <w:r w:rsidRPr="002F5C89">
                    <w:rPr>
                      <w:rFonts w:ascii="GHEA Grapalat" w:eastAsia="Times New Roman" w:hAnsi="GHEA Grapalat" w:cs="Sylfaen"/>
                      <w:sz w:val="20"/>
                      <w:szCs w:val="20"/>
                    </w:rPr>
                    <w:t>ԵՎ</w:t>
                  </w:r>
                  <w:r w:rsidR="002060D2" w:rsidRPr="002F5C89"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/>
                    </w:rPr>
                    <w:t xml:space="preserve"> </w:t>
                  </w:r>
                  <w:r w:rsidRPr="002F5C89">
                    <w:rPr>
                      <w:rFonts w:ascii="GHEA Grapalat" w:eastAsia="Times New Roman" w:hAnsi="GHEA Grapalat" w:cs="Sylfaen"/>
                      <w:sz w:val="20"/>
                      <w:szCs w:val="20"/>
                    </w:rPr>
                    <w:t>ՎԱՐՉԱՐԱՐՈՒԹՅՈՒՆ</w:t>
                  </w:r>
                </w:p>
              </w:tc>
            </w:tr>
            <w:tr w:rsidR="00C44CFC" w:rsidRPr="00CA3C68" w14:paraId="705686AF" w14:textId="77777777" w:rsidTr="003C7606">
              <w:tc>
                <w:tcPr>
                  <w:tcW w:w="562" w:type="dxa"/>
                </w:tcPr>
                <w:p w14:paraId="7E92B413" w14:textId="77777777" w:rsidR="00C44CFC" w:rsidRPr="00171135" w:rsidRDefault="00C44CFC" w:rsidP="003C7606">
                  <w:pPr>
                    <w:spacing w:after="0" w:line="240" w:lineRule="auto"/>
                    <w:rPr>
                      <w:rFonts w:ascii="GHEA Grapalat" w:hAnsi="GHEA Grapalat" w:cs="Arial"/>
                      <w:sz w:val="18"/>
                      <w:szCs w:val="18"/>
                      <w:lang w:eastAsia="ru-RU"/>
                    </w:rPr>
                  </w:pPr>
                  <w:r w:rsidRPr="00171135">
                    <w:rPr>
                      <w:rFonts w:ascii="GHEA Grapalat" w:hAnsi="GHEA Grapalat" w:cs="Arial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</w:tcPr>
                <w:p w14:paraId="5D1346D8" w14:textId="77777777" w:rsidR="00C44CFC" w:rsidRPr="002A3C75" w:rsidRDefault="00C44CFC" w:rsidP="003C7606">
                  <w:pPr>
                    <w:spacing w:after="0" w:line="240" w:lineRule="auto"/>
                    <w:rPr>
                      <w:rFonts w:ascii="GHEA Grapalat" w:hAnsi="GHEA Grapalat" w:cs="Arial"/>
                      <w:lang w:eastAsia="ru-RU"/>
                    </w:rPr>
                  </w:pPr>
                  <w:proofErr w:type="spellStart"/>
                  <w:r w:rsidRPr="002A3C75">
                    <w:rPr>
                      <w:rFonts w:ascii="GHEA Grapalat" w:hAnsi="GHEA Grapalat" w:cs="Arial"/>
                      <w:lang w:eastAsia="ru-RU"/>
                    </w:rPr>
                    <w:t>Ենթաոլորտ</w:t>
                  </w:r>
                  <w:proofErr w:type="spellEnd"/>
                </w:p>
              </w:tc>
              <w:tc>
                <w:tcPr>
                  <w:tcW w:w="6730" w:type="dxa"/>
                </w:tcPr>
                <w:p w14:paraId="4791B5BE" w14:textId="77777777" w:rsidR="00C44CFC" w:rsidRPr="002F5C89" w:rsidRDefault="00C44CFC" w:rsidP="003C7606">
                  <w:pPr>
                    <w:spacing w:after="0" w:line="240" w:lineRule="auto"/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</w:pPr>
                  <w:r w:rsidRPr="002F5C89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>Հաշվապահություն և հարկային գործ,</w:t>
                  </w:r>
                </w:p>
                <w:p w14:paraId="3BF61BBB" w14:textId="77777777" w:rsidR="00C44CFC" w:rsidRPr="002F5C89" w:rsidRDefault="00C44CFC" w:rsidP="003C7606">
                  <w:pPr>
                    <w:spacing w:after="0" w:line="240" w:lineRule="auto"/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</w:pPr>
                  <w:r w:rsidRPr="002F5C89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 xml:space="preserve">Ֆինանսներ, </w:t>
                  </w:r>
                </w:p>
                <w:p w14:paraId="6B92A960" w14:textId="77777777" w:rsidR="00C44CFC" w:rsidRPr="002F5C89" w:rsidRDefault="00C44CFC" w:rsidP="003C7606">
                  <w:pPr>
                    <w:spacing w:after="0" w:line="240" w:lineRule="auto"/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</w:pPr>
                  <w:r w:rsidRPr="002F5C89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 xml:space="preserve">Կառավարում և վարչարարություն, </w:t>
                  </w:r>
                </w:p>
                <w:p w14:paraId="7478BCE9" w14:textId="77777777" w:rsidR="00C44CFC" w:rsidRPr="002F5C89" w:rsidRDefault="00C44CFC" w:rsidP="003C7606">
                  <w:pPr>
                    <w:spacing w:after="0" w:line="240" w:lineRule="auto"/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</w:pPr>
                  <w:r w:rsidRPr="002F5C89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 xml:space="preserve">Շուկայագիտություն, </w:t>
                  </w:r>
                </w:p>
                <w:p w14:paraId="56F42C5B" w14:textId="77777777" w:rsidR="00C44CFC" w:rsidRPr="002F5C89" w:rsidRDefault="00C44CFC" w:rsidP="003C7606">
                  <w:pPr>
                    <w:spacing w:after="0" w:line="240" w:lineRule="auto"/>
                    <w:rPr>
                      <w:rFonts w:ascii="GHEA Grapalat" w:hAnsi="GHEA Grapalat" w:cs="Arial"/>
                      <w:sz w:val="20"/>
                      <w:szCs w:val="20"/>
                      <w:lang w:val="hy-AM" w:eastAsia="ru-RU"/>
                    </w:rPr>
                  </w:pPr>
                  <w:r w:rsidRPr="002F5C89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>Միջոլորտային մասնագիտություններ</w:t>
                  </w:r>
                </w:p>
              </w:tc>
            </w:tr>
          </w:tbl>
          <w:p w14:paraId="5531637E" w14:textId="77777777" w:rsidR="002B06CF" w:rsidRDefault="002B06CF" w:rsidP="002B06CF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2552"/>
              <w:gridCol w:w="6730"/>
            </w:tblGrid>
            <w:tr w:rsidR="002B06CF" w14:paraId="022981DE" w14:textId="77777777" w:rsidTr="002B06CF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C2AD24" w14:textId="77777777" w:rsidR="002B06CF" w:rsidRDefault="002B06CF" w:rsidP="002B06CF">
                  <w:pPr>
                    <w:spacing w:after="0" w:line="240" w:lineRule="auto"/>
                    <w:rPr>
                      <w:rFonts w:ascii="GHEA Grapalat" w:hAnsi="GHEA Grapalat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GHEA Grapalat" w:hAnsi="GHEA Grapalat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792C25" w14:textId="77777777" w:rsidR="002B06CF" w:rsidRDefault="002B06CF" w:rsidP="002B06CF">
                  <w:pPr>
                    <w:spacing w:after="0" w:line="240" w:lineRule="auto"/>
                    <w:rPr>
                      <w:rFonts w:ascii="GHEA Grapalat" w:hAnsi="GHEA Grapalat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GHEA Grapalat" w:hAnsi="GHEA Grapalat" w:cs="Arial"/>
                      <w:sz w:val="18"/>
                      <w:szCs w:val="18"/>
                      <w:lang w:eastAsia="ru-RU"/>
                    </w:rPr>
                    <w:t>Ուղղություն</w:t>
                  </w:r>
                  <w:proofErr w:type="spellEnd"/>
                </w:p>
              </w:tc>
              <w:tc>
                <w:tcPr>
                  <w:tcW w:w="6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9F8121" w14:textId="77777777" w:rsidR="002B06CF" w:rsidRDefault="002B06CF" w:rsidP="002B06CF">
                  <w:pPr>
                    <w:spacing w:after="0" w:line="240" w:lineRule="auto"/>
                    <w:rPr>
                      <w:rFonts w:ascii="GHEA Grapalat" w:eastAsia="Times New Roman" w:hAnsi="GHEA Grapalat" w:cs="Sylfaen"/>
                      <w:bCs/>
                      <w:sz w:val="18"/>
                      <w:szCs w:val="18"/>
                    </w:rPr>
                  </w:pPr>
                  <w:r>
                    <w:rPr>
                      <w:rFonts w:ascii="GHEA Grapalat" w:eastAsia="Times New Roman" w:hAnsi="GHEA Grapalat" w:cs="Sylfaen"/>
                      <w:bCs/>
                      <w:sz w:val="18"/>
                      <w:szCs w:val="18"/>
                    </w:rPr>
                    <w:t>ԲՆԱԿԱՆ ԳԻՏՈՒԹՅՈՒՆՆԵՐ, ՄԱԹԵՄԱՏԻԿԱ ԵՎ ՎԻՃԱԿԱԳՐՈՒԹՅՈՒՆ</w:t>
                  </w:r>
                </w:p>
              </w:tc>
            </w:tr>
            <w:tr w:rsidR="002B06CF" w14:paraId="30D4FDDB" w14:textId="77777777" w:rsidTr="002B06CF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67E1F1" w14:textId="77777777" w:rsidR="002B06CF" w:rsidRDefault="002B06CF" w:rsidP="002B06CF">
                  <w:pPr>
                    <w:spacing w:after="0" w:line="240" w:lineRule="auto"/>
                    <w:rPr>
                      <w:rFonts w:ascii="GHEA Grapalat" w:hAnsi="GHEA Grapalat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GHEA Grapalat" w:hAnsi="GHEA Grapalat" w:cs="Arial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5393AE" w14:textId="77777777" w:rsidR="002B06CF" w:rsidRDefault="002B06CF" w:rsidP="002B06CF">
                  <w:pPr>
                    <w:spacing w:after="0" w:line="240" w:lineRule="auto"/>
                    <w:rPr>
                      <w:rFonts w:ascii="GHEA Grapalat" w:hAnsi="GHEA Grapalat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GHEA Grapalat" w:hAnsi="GHEA Grapalat" w:cs="Arial"/>
                      <w:sz w:val="18"/>
                      <w:szCs w:val="18"/>
                      <w:lang w:eastAsia="ru-RU"/>
                    </w:rPr>
                    <w:t>Ոլորտ</w:t>
                  </w:r>
                  <w:proofErr w:type="spellEnd"/>
                </w:p>
              </w:tc>
              <w:tc>
                <w:tcPr>
                  <w:tcW w:w="6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556372" w14:textId="77777777" w:rsidR="002B06CF" w:rsidRDefault="002B06CF" w:rsidP="002B06CF">
                  <w:pPr>
                    <w:spacing w:after="0" w:line="240" w:lineRule="auto"/>
                    <w:rPr>
                      <w:rFonts w:ascii="GHEA Grapalat" w:eastAsia="Times New Roman" w:hAnsi="GHEA Grapalat" w:cs="Sylfaen"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GHEA Grapalat" w:eastAsia="Times New Roman" w:hAnsi="GHEA Grapalat" w:cs="Sylfaen"/>
                      <w:bCs/>
                      <w:sz w:val="18"/>
                      <w:szCs w:val="18"/>
                    </w:rPr>
                    <w:t>Մաթեմատիկա</w:t>
                  </w:r>
                  <w:proofErr w:type="spellEnd"/>
                  <w:r>
                    <w:rPr>
                      <w:rFonts w:ascii="GHEA Grapalat" w:eastAsia="Times New Roman" w:hAnsi="GHEA Grapalat" w:cs="Sylfaen"/>
                      <w:bCs/>
                      <w:sz w:val="18"/>
                      <w:szCs w:val="18"/>
                    </w:rPr>
                    <w:t xml:space="preserve"> և </w:t>
                  </w:r>
                  <w:proofErr w:type="spellStart"/>
                  <w:r>
                    <w:rPr>
                      <w:rFonts w:ascii="GHEA Grapalat" w:eastAsia="Times New Roman" w:hAnsi="GHEA Grapalat" w:cs="Sylfaen"/>
                      <w:bCs/>
                      <w:sz w:val="18"/>
                      <w:szCs w:val="18"/>
                    </w:rPr>
                    <w:t>վիճակագրություն</w:t>
                  </w:r>
                  <w:proofErr w:type="spellEnd"/>
                </w:p>
              </w:tc>
            </w:tr>
            <w:tr w:rsidR="002B06CF" w14:paraId="4F5171FF" w14:textId="77777777" w:rsidTr="002B06CF">
              <w:trPr>
                <w:trHeight w:val="44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B948B" w14:textId="77777777" w:rsidR="002B06CF" w:rsidRDefault="002B06CF" w:rsidP="002B06CF">
                  <w:pPr>
                    <w:spacing w:after="0" w:line="240" w:lineRule="auto"/>
                    <w:rPr>
                      <w:rFonts w:ascii="GHEA Grapalat" w:hAnsi="GHEA Grapalat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GHEA Grapalat" w:hAnsi="GHEA Grapalat" w:cs="Arial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1E9E78" w14:textId="77777777" w:rsidR="002B06CF" w:rsidRDefault="002B06CF" w:rsidP="002B06CF">
                  <w:pPr>
                    <w:spacing w:after="0" w:line="240" w:lineRule="auto"/>
                    <w:rPr>
                      <w:rFonts w:ascii="GHEA Grapalat" w:hAnsi="GHEA Grapalat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GHEA Grapalat" w:hAnsi="GHEA Grapalat" w:cs="Arial"/>
                      <w:sz w:val="18"/>
                      <w:szCs w:val="18"/>
                      <w:lang w:eastAsia="ru-RU"/>
                    </w:rPr>
                    <w:t>Ենթաոլորտ</w:t>
                  </w:r>
                  <w:proofErr w:type="spellEnd"/>
                </w:p>
              </w:tc>
              <w:tc>
                <w:tcPr>
                  <w:tcW w:w="6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B232BF" w14:textId="77777777" w:rsidR="002B06CF" w:rsidRDefault="002B06CF" w:rsidP="002B06CF">
                  <w:pPr>
                    <w:spacing w:after="0" w:line="240" w:lineRule="auto"/>
                    <w:rPr>
                      <w:rFonts w:ascii="GHEA Grapalat" w:hAnsi="GHEA Grapalat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GHEA Grapalat" w:hAnsi="GHEA Grapalat" w:cs="Arial"/>
                      <w:sz w:val="18"/>
                      <w:szCs w:val="18"/>
                      <w:lang w:val="hy-AM" w:eastAsia="ru-RU"/>
                    </w:rPr>
                    <w:t>Վիճակագրություն</w:t>
                  </w:r>
                </w:p>
              </w:tc>
            </w:tr>
          </w:tbl>
          <w:p w14:paraId="028F2EB7" w14:textId="77777777" w:rsidR="002B06CF" w:rsidRDefault="002B06CF" w:rsidP="00C44CF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49FFD0B6" w14:textId="77777777" w:rsidR="005A374F" w:rsidRDefault="005A374F" w:rsidP="005A374F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Բավարարում է «Գնումների մասին» Հայաստանի Հանրապետության օրենքի 16-րդ հոդվածի 5-րդ կետով սահմանված պահանջին:</w:t>
            </w:r>
          </w:p>
          <w:p w14:paraId="75F6B2BA" w14:textId="77777777" w:rsidR="005A374F" w:rsidRPr="00171135" w:rsidRDefault="005A374F" w:rsidP="00C44CF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14338DE6" w14:textId="77777777" w:rsidR="0077767D" w:rsidRPr="00171135" w:rsidRDefault="00541E2E" w:rsidP="00444953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7113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3.2. </w:t>
            </w:r>
            <w:r w:rsidRPr="0017113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Մասնագիտական</w:t>
            </w:r>
            <w:r w:rsidR="002A3C7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գիտելիքները</w:t>
            </w:r>
            <w:r w:rsidRPr="00171135"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Pr="00171135">
              <w:rPr>
                <w:rFonts w:ascii="GHEA Grapalat" w:hAnsi="GHEA Grapalat" w:cs="Sylfaen"/>
                <w:sz w:val="24"/>
                <w:szCs w:val="24"/>
                <w:lang w:val="hy-AM"/>
              </w:rPr>
              <w:t>Ունի</w:t>
            </w:r>
            <w:r w:rsidR="00206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գործառույթների</w:t>
            </w:r>
            <w:r w:rsidR="00206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="00206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="00206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="002060D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sz w:val="24"/>
                <w:szCs w:val="24"/>
                <w:lang w:val="hy-AM"/>
              </w:rPr>
              <w:t>գիտելիքներ</w:t>
            </w:r>
          </w:p>
          <w:p w14:paraId="18D75BA4" w14:textId="77777777" w:rsidR="00C44CFC" w:rsidRPr="00171135" w:rsidRDefault="00C44CFC" w:rsidP="00444953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18E36711" w14:textId="7674DEAC" w:rsidR="0077767D" w:rsidRDefault="00541E2E" w:rsidP="0044495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171135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3.3.</w:t>
            </w:r>
            <w:r w:rsidRPr="00171135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Աշխատանքային</w:t>
            </w:r>
            <w:r w:rsidR="002060D2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171135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ստաժը</w:t>
            </w:r>
            <w:r w:rsidRPr="00171135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171135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աշխատանքի</w:t>
            </w:r>
            <w:r w:rsidR="002060D2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171135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բնագավառում</w:t>
            </w:r>
            <w:r w:rsidR="002060D2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171135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փորձը</w:t>
            </w:r>
          </w:p>
          <w:p w14:paraId="7C8F5AC7" w14:textId="13091D1D" w:rsidR="00BB7D79" w:rsidRDefault="00BB7D79" w:rsidP="00BB7D79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Հանրային ծառայության առնվազն երկու տարվա ստաժ կամ երեք տարվա մասնագիտական աշխատանքային ստաժ կամ ֆինանսավարկային կամ տնտեսագիտության կամ պետական գնումների բնագավառում՝ երեք տարվա աշխատանքային ստաժ։</w:t>
            </w:r>
          </w:p>
          <w:p w14:paraId="5FAEAC2A" w14:textId="77777777" w:rsidR="00BB7D79" w:rsidRPr="00BB7D79" w:rsidRDefault="00BB7D79" w:rsidP="00444953">
            <w:pPr>
              <w:spacing w:after="0" w:line="240" w:lineRule="auto"/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</w:pPr>
          </w:p>
          <w:p w14:paraId="66F5AB66" w14:textId="7B2AA86E" w:rsidR="00541E2E" w:rsidRPr="00171135" w:rsidRDefault="00541E2E" w:rsidP="003044B2">
            <w:pPr>
              <w:spacing w:after="0" w:line="240" w:lineRule="auto"/>
              <w:jc w:val="both"/>
              <w:rPr>
                <w:rFonts w:ascii="GHEA Grapalat" w:eastAsia="Times New Roman" w:hAnsi="GHEA Grapalat" w:cs="Tahoma"/>
                <w:sz w:val="24"/>
                <w:szCs w:val="24"/>
                <w:lang w:val="hy-AM"/>
              </w:rPr>
            </w:pPr>
            <w:r w:rsidRPr="00171135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3.4. </w:t>
            </w:r>
            <w:r w:rsidRPr="00171135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Անհրաժեշտ</w:t>
            </w:r>
            <w:r w:rsidR="002060D2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171135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կոմպետենցիաներ</w:t>
            </w:r>
          </w:p>
          <w:p w14:paraId="79BD590B" w14:textId="77777777" w:rsidR="0077767D" w:rsidRPr="00171135" w:rsidRDefault="0077767D" w:rsidP="00444953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iCs/>
              </w:rPr>
            </w:pPr>
            <w:r w:rsidRPr="00171135">
              <w:rPr>
                <w:rFonts w:ascii="GHEA Grapalat" w:hAnsi="GHEA Grapalat" w:cs="Sylfaen"/>
                <w:b/>
                <w:iCs/>
                <w:lang w:val="hy-AM"/>
              </w:rPr>
              <w:t>Ընդհանրական</w:t>
            </w:r>
            <w:r w:rsidR="002060D2">
              <w:rPr>
                <w:rFonts w:ascii="GHEA Grapalat" w:hAnsi="GHEA Grapalat" w:cs="Sylfaen"/>
                <w:b/>
                <w:iCs/>
                <w:lang w:val="hy-AM"/>
              </w:rPr>
              <w:t xml:space="preserve"> </w:t>
            </w:r>
            <w:r w:rsidR="00444953" w:rsidRPr="00171135">
              <w:rPr>
                <w:rFonts w:ascii="GHEA Grapalat" w:hAnsi="GHEA Grapalat" w:cs="Sylfaen"/>
                <w:b/>
                <w:iCs/>
                <w:lang w:val="hy-AM"/>
              </w:rPr>
              <w:t>կոմպետենցիաներ`</w:t>
            </w:r>
          </w:p>
          <w:p w14:paraId="700DF7E6" w14:textId="77777777" w:rsidR="009C74FC" w:rsidRPr="00171135" w:rsidRDefault="009C74FC" w:rsidP="001841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71135">
              <w:rPr>
                <w:rFonts w:ascii="GHEA Grapalat" w:hAnsi="GHEA Grapalat" w:cs="Sylfaen"/>
                <w:color w:val="000000"/>
                <w:sz w:val="24"/>
                <w:szCs w:val="24"/>
              </w:rPr>
              <w:t>Ծրագրերի</w:t>
            </w:r>
            <w:r w:rsidR="002060D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sz w:val="24"/>
                <w:szCs w:val="24"/>
              </w:rPr>
              <w:t>մշակում</w:t>
            </w:r>
          </w:p>
          <w:p w14:paraId="62EC2AF6" w14:textId="77777777" w:rsidR="009C74FC" w:rsidRPr="00171135" w:rsidRDefault="009C74FC" w:rsidP="001841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71135">
              <w:rPr>
                <w:rFonts w:ascii="GHEA Grapalat" w:hAnsi="GHEA Grapalat" w:cs="Sylfaen"/>
                <w:color w:val="000000"/>
                <w:sz w:val="24"/>
                <w:szCs w:val="24"/>
              </w:rPr>
              <w:t>Խնդրի</w:t>
            </w:r>
            <w:r w:rsidR="002060D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լուծում</w:t>
            </w:r>
          </w:p>
          <w:p w14:paraId="19391BAD" w14:textId="77777777" w:rsidR="009C74FC" w:rsidRPr="00171135" w:rsidRDefault="009C74FC" w:rsidP="001841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71135">
              <w:rPr>
                <w:rFonts w:ascii="GHEA Grapalat" w:hAnsi="GHEA Grapalat" w:cs="Sylfaen"/>
                <w:color w:val="000000"/>
                <w:sz w:val="24"/>
                <w:szCs w:val="24"/>
              </w:rPr>
              <w:t>Հաշվետվությունների</w:t>
            </w:r>
            <w:r w:rsidR="002060D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sz w:val="24"/>
                <w:szCs w:val="24"/>
              </w:rPr>
              <w:t>մշակում</w:t>
            </w:r>
          </w:p>
          <w:p w14:paraId="3EE77C70" w14:textId="77777777" w:rsidR="009C74FC" w:rsidRPr="00171135" w:rsidRDefault="009C74FC" w:rsidP="001841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171135">
              <w:rPr>
                <w:rFonts w:ascii="GHEA Grapalat" w:hAnsi="GHEA Grapalat" w:cs="Sylfaen"/>
                <w:color w:val="000000"/>
                <w:sz w:val="24"/>
                <w:szCs w:val="24"/>
              </w:rPr>
              <w:t>Տեղեկատվության</w:t>
            </w:r>
            <w:r w:rsidR="002060D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sz w:val="24"/>
                <w:szCs w:val="24"/>
              </w:rPr>
              <w:t>հավաքագրում</w:t>
            </w:r>
            <w:r w:rsidRPr="00171135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171135">
              <w:rPr>
                <w:rFonts w:ascii="GHEA Grapalat" w:hAnsi="GHEA Grapalat" w:cs="Sylfaen"/>
                <w:color w:val="000000"/>
                <w:sz w:val="24"/>
                <w:szCs w:val="24"/>
              </w:rPr>
              <w:t>վերլուծություն</w:t>
            </w:r>
          </w:p>
          <w:p w14:paraId="519D9E31" w14:textId="77777777" w:rsidR="009C74FC" w:rsidRPr="00171135" w:rsidRDefault="009C74FC" w:rsidP="001841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 w:cs="Sylfaen"/>
                <w:b/>
                <w:iCs/>
                <w:sz w:val="24"/>
                <w:szCs w:val="24"/>
                <w:lang w:val="en-US"/>
              </w:rPr>
            </w:pPr>
            <w:r w:rsidRPr="00171135">
              <w:rPr>
                <w:rFonts w:ascii="GHEA Grapalat" w:hAnsi="GHEA Grapalat" w:cs="Sylfaen"/>
                <w:color w:val="000000"/>
                <w:sz w:val="24"/>
                <w:szCs w:val="24"/>
              </w:rPr>
              <w:t>Բարեվարքություն</w:t>
            </w:r>
          </w:p>
          <w:p w14:paraId="26CA9EE9" w14:textId="77777777" w:rsidR="0077767D" w:rsidRPr="00171135" w:rsidRDefault="0077767D" w:rsidP="0044495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lang w:val="hy-AM"/>
              </w:rPr>
            </w:pPr>
            <w:r w:rsidRPr="00171135">
              <w:rPr>
                <w:rFonts w:ascii="GHEA Grapalat" w:hAnsi="GHEA Grapalat"/>
                <w:b/>
                <w:lang w:val="hy-AM"/>
              </w:rPr>
              <w:t xml:space="preserve">Ընտրանքային կոմպետենցիաներ`  </w:t>
            </w:r>
          </w:p>
          <w:p w14:paraId="463F13B5" w14:textId="77777777" w:rsidR="005231EB" w:rsidRPr="00171135" w:rsidRDefault="005231EB" w:rsidP="001841B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276" w:hanging="42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1135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Ֆինանսների</w:t>
            </w:r>
            <w:r w:rsidRPr="00171135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ռեսուրսների կառավարում</w:t>
            </w:r>
          </w:p>
          <w:p w14:paraId="7CE3D008" w14:textId="77777777" w:rsidR="005231EB" w:rsidRPr="00171135" w:rsidRDefault="005231EB" w:rsidP="001841B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276" w:hanging="42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1135">
              <w:rPr>
                <w:rFonts w:ascii="GHEA Grapalat" w:hAnsi="GHEA Grapalat"/>
                <w:sz w:val="24"/>
                <w:szCs w:val="24"/>
                <w:lang w:val="hy-AM"/>
              </w:rPr>
              <w:t>Բանակցությունների վարում</w:t>
            </w:r>
          </w:p>
          <w:p w14:paraId="4AB0B579" w14:textId="77777777" w:rsidR="005231EB" w:rsidRPr="00171135" w:rsidRDefault="005231EB" w:rsidP="003C0E1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276" w:hanging="42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1135">
              <w:rPr>
                <w:rFonts w:ascii="GHEA Grapalat" w:hAnsi="GHEA Grapalat"/>
                <w:sz w:val="24"/>
                <w:szCs w:val="24"/>
                <w:lang w:val="hy-AM"/>
              </w:rPr>
              <w:t>Փոփոխությունների կառավարում</w:t>
            </w:r>
          </w:p>
          <w:p w14:paraId="782EB274" w14:textId="77777777" w:rsidR="005231EB" w:rsidRPr="00171135" w:rsidRDefault="005231EB" w:rsidP="001841B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276" w:hanging="42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1135">
              <w:rPr>
                <w:rFonts w:ascii="GHEA Grapalat" w:hAnsi="GHEA Grapalat"/>
                <w:sz w:val="24"/>
                <w:szCs w:val="24"/>
                <w:lang w:val="hy-AM"/>
              </w:rPr>
              <w:t>Տեղեկատվական տեխնոլոգիաներ և հեռահաղորդակցություն</w:t>
            </w:r>
          </w:p>
          <w:p w14:paraId="328101A1" w14:textId="77777777" w:rsidR="005231EB" w:rsidRPr="00171135" w:rsidRDefault="005231EB" w:rsidP="001841B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276" w:hanging="425"/>
              <w:rPr>
                <w:rFonts w:ascii="GHEA Grapalat" w:hAnsi="GHEA Grapalat"/>
                <w:b/>
                <w:sz w:val="24"/>
              </w:rPr>
            </w:pPr>
            <w:r w:rsidRPr="00171135">
              <w:rPr>
                <w:rFonts w:ascii="GHEA Grapalat" w:hAnsi="GHEA Grapalat"/>
                <w:sz w:val="24"/>
                <w:szCs w:val="24"/>
                <w:lang w:val="hy-AM"/>
              </w:rPr>
              <w:t>Ժամանակի կառավարում</w:t>
            </w:r>
          </w:p>
          <w:p w14:paraId="1A285023" w14:textId="77777777" w:rsidR="0077767D" w:rsidRPr="00171135" w:rsidRDefault="005231EB" w:rsidP="001841BC">
            <w:pPr>
              <w:pStyle w:val="ListParagraph"/>
              <w:numPr>
                <w:ilvl w:val="0"/>
                <w:numId w:val="30"/>
              </w:numPr>
              <w:spacing w:after="0"/>
              <w:ind w:left="1276" w:hanging="425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71135">
              <w:rPr>
                <w:rFonts w:ascii="GHEA Grapalat" w:hAnsi="GHEA Grapalat"/>
                <w:sz w:val="24"/>
                <w:szCs w:val="24"/>
                <w:lang w:val="hy-AM"/>
              </w:rPr>
              <w:t>Փաստաթղթերի նախապատրաստում</w:t>
            </w:r>
          </w:p>
        </w:tc>
      </w:tr>
      <w:tr w:rsidR="00541E2E" w:rsidRPr="00CA3C68" w14:paraId="1DA6F009" w14:textId="77777777" w:rsidTr="00CA3C68">
        <w:tc>
          <w:tcPr>
            <w:tcW w:w="10368" w:type="dxa"/>
            <w:shd w:val="clear" w:color="auto" w:fill="auto"/>
          </w:tcPr>
          <w:p w14:paraId="193E6C53" w14:textId="77777777" w:rsidR="00541E2E" w:rsidRPr="00171135" w:rsidRDefault="00541E2E" w:rsidP="009375B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171135">
              <w:rPr>
                <w:rFonts w:ascii="GHEA Grapalat" w:hAnsi="GHEA Grapalat"/>
                <w:b/>
                <w:bCs/>
                <w:lang w:val="hy-AM"/>
              </w:rPr>
              <w:t xml:space="preserve">4. </w:t>
            </w:r>
            <w:r w:rsidRPr="00171135">
              <w:rPr>
                <w:rFonts w:ascii="GHEA Grapalat" w:hAnsi="GHEA Grapalat" w:cs="Sylfaen"/>
                <w:b/>
                <w:bCs/>
                <w:lang w:val="hy-AM"/>
              </w:rPr>
              <w:t>Կազմակերպական</w:t>
            </w:r>
            <w:r w:rsidR="002060D2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bCs/>
                <w:lang w:val="hy-AM"/>
              </w:rPr>
              <w:t>շրջանակը</w:t>
            </w:r>
          </w:p>
          <w:p w14:paraId="0ACE7CC7" w14:textId="77777777" w:rsidR="009C74FC" w:rsidRPr="002A3C75" w:rsidRDefault="00541E2E" w:rsidP="009375BD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iCs/>
                <w:lang w:val="hy-AM"/>
              </w:rPr>
            </w:pPr>
            <w:r w:rsidRPr="00171135">
              <w:rPr>
                <w:rFonts w:ascii="GHEA Grapalat" w:hAnsi="GHEA Grapalat"/>
                <w:b/>
                <w:lang w:val="hy-AM"/>
              </w:rPr>
              <w:t xml:space="preserve">4.1.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="002A3C7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կազմակերպման</w:t>
            </w:r>
            <w:r w:rsidR="002A3C7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և</w:t>
            </w:r>
            <w:r w:rsidR="002A3C7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ղեկավարման</w:t>
            </w:r>
            <w:r w:rsidR="002A3C7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պատասխանատվությունը</w:t>
            </w:r>
          </w:p>
          <w:p w14:paraId="2E95A2DB" w14:textId="77777777" w:rsidR="003617D8" w:rsidRPr="00171135" w:rsidRDefault="003617D8" w:rsidP="001841B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Պատասխանատու</w:t>
            </w:r>
            <w:r w:rsidR="002A3C75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="002A3C75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կառուցվածքային</w:t>
            </w:r>
            <w:r w:rsidR="002A3C75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ստորաբաժանման</w:t>
            </w:r>
            <w:r w:rsidR="002A3C75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աշխատանքների</w:t>
            </w:r>
            <w:r w:rsidR="002A3C75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բնույթով</w:t>
            </w:r>
            <w:r w:rsidR="002A3C75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պայմանավորված</w:t>
            </w:r>
            <w:r w:rsidR="002A3C75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="002A3C75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գործունեության</w:t>
            </w:r>
            <w:r w:rsidR="002A3C75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անմիջական</w:t>
            </w:r>
            <w:r w:rsidR="002A3C75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արդյունքի</w:t>
            </w:r>
            <w:r w:rsidR="002A3C75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համար</w:t>
            </w:r>
            <w:r w:rsidRPr="00171135">
              <w:rPr>
                <w:rFonts w:ascii="GHEA Grapalat" w:hAnsi="GHEA Grapalat" w:cs="Tahoma"/>
                <w:color w:val="000000"/>
                <w:lang w:val="hy-AM"/>
              </w:rPr>
              <w:t>։</w:t>
            </w:r>
          </w:p>
          <w:p w14:paraId="4F9E0F5D" w14:textId="77777777" w:rsidR="00CA3C68" w:rsidRDefault="009572F3" w:rsidP="00CA3C6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171135">
              <w:rPr>
                <w:rFonts w:ascii="GHEA Grapalat" w:hAnsi="GHEA Grapalat"/>
                <w:b/>
                <w:lang w:val="hy-AM"/>
              </w:rPr>
              <w:t xml:space="preserve">4.2.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Որոշումներ</w:t>
            </w:r>
            <w:r w:rsidRPr="0017113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կայացնելու</w:t>
            </w:r>
            <w:r w:rsidRPr="0017113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լիազորությունները</w:t>
            </w:r>
          </w:p>
          <w:p w14:paraId="3D9566C1" w14:textId="7DC03D98" w:rsidR="003617D8" w:rsidRPr="00171135" w:rsidRDefault="009572F3" w:rsidP="00CA3C6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Կայացնում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որոշումներ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աշխատանքների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իրականացման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բնույթով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պայմանավորված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եզրակացությունների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տրամադրման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ՀՀ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օրենսդրությամբ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նախատեսված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դեպքերում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որոշումների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կայացման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շրջանակներում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14:paraId="2793C09F" w14:textId="6DC14209" w:rsidR="009C74FC" w:rsidRPr="00171135" w:rsidRDefault="00541E2E" w:rsidP="009375BD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iCs/>
                <w:lang w:val="hy-AM"/>
              </w:rPr>
            </w:pPr>
            <w:r w:rsidRPr="00171135">
              <w:rPr>
                <w:rFonts w:ascii="GHEA Grapalat" w:hAnsi="GHEA Grapalat"/>
                <w:b/>
                <w:lang w:val="hy-AM"/>
              </w:rPr>
              <w:t xml:space="preserve">4.3.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Գործունեության</w:t>
            </w:r>
            <w:r w:rsidR="00A0370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ազդեցությունը</w:t>
            </w:r>
          </w:p>
          <w:p w14:paraId="6A516AAD" w14:textId="089C4D83" w:rsidR="003617D8" w:rsidRPr="00171135" w:rsidRDefault="003617D8" w:rsidP="001841B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Ունի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տվյալ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մարմնի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նպատակների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խնդիրների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իրականացման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համար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գործունեության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գերատեսչական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ազդեցություն</w:t>
            </w:r>
            <w:r w:rsidRPr="00171135">
              <w:rPr>
                <w:rFonts w:ascii="GHEA Grapalat" w:hAnsi="GHEA Grapalat" w:cs="Tahoma"/>
                <w:color w:val="000000"/>
                <w:lang w:val="hy-AM"/>
              </w:rPr>
              <w:t>։</w:t>
            </w:r>
          </w:p>
          <w:p w14:paraId="507663A9" w14:textId="040FD093" w:rsidR="009C74FC" w:rsidRPr="00171135" w:rsidRDefault="00541E2E" w:rsidP="009375BD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iCs/>
                <w:lang w:val="hy-AM"/>
              </w:rPr>
            </w:pPr>
            <w:r w:rsidRPr="00171135">
              <w:rPr>
                <w:rFonts w:ascii="GHEA Grapalat" w:hAnsi="GHEA Grapalat"/>
                <w:b/>
                <w:lang w:val="hy-AM"/>
              </w:rPr>
              <w:t xml:space="preserve">4.4.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Շփումները</w:t>
            </w:r>
            <w:r w:rsidR="00A0370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և</w:t>
            </w:r>
            <w:r w:rsidR="00A0370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ներկայացուցչությունը</w:t>
            </w:r>
          </w:p>
          <w:p w14:paraId="16B22A12" w14:textId="77777777" w:rsidR="00183EDB" w:rsidRDefault="002073B0" w:rsidP="001841B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71135">
              <w:rPr>
                <w:rFonts w:ascii="GHEA Grapalat" w:hAnsi="GHEA Grapalat"/>
                <w:color w:val="000000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14:paraId="68DA2B0D" w14:textId="4C04BBA5" w:rsidR="009375BD" w:rsidRPr="00171135" w:rsidRDefault="00541E2E" w:rsidP="001841B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lang w:val="hy-AM"/>
              </w:rPr>
            </w:pPr>
            <w:r w:rsidRPr="00171135">
              <w:rPr>
                <w:rFonts w:ascii="GHEA Grapalat" w:hAnsi="GHEA Grapalat"/>
                <w:b/>
                <w:lang w:val="hy-AM"/>
              </w:rPr>
              <w:t xml:space="preserve">4.5.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Խնդիրների</w:t>
            </w:r>
            <w:r w:rsidR="00A0370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բարդությունը</w:t>
            </w:r>
            <w:r w:rsidR="00A0370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և</w:t>
            </w:r>
            <w:r w:rsidR="00A0370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դրանց</w:t>
            </w:r>
            <w:r w:rsidR="00A0370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լուծումը</w:t>
            </w:r>
          </w:p>
          <w:p w14:paraId="14B277B4" w14:textId="40E28939" w:rsidR="009C74FC" w:rsidRPr="003617D8" w:rsidRDefault="003617D8" w:rsidP="001841B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Իր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լիազորությունների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շրջանակներում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բացահայտում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խնդիրներ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այդ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խնդիրներին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տալիս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լուծումներ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մասնակցում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կառուցվածքային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ստորաբաժանման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առջև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դրված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խնդիրների</w:t>
            </w:r>
            <w:r w:rsidR="00A0370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լուծմանը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</w:tr>
    </w:tbl>
    <w:p w14:paraId="2853533A" w14:textId="77777777" w:rsidR="00855F8D" w:rsidRPr="003617D8" w:rsidRDefault="00855F8D">
      <w:pPr>
        <w:rPr>
          <w:rFonts w:ascii="GHEA Grapalat" w:hAnsi="GHEA Grapalat"/>
          <w:sz w:val="24"/>
          <w:szCs w:val="24"/>
          <w:lang w:val="hy-AM"/>
        </w:rPr>
      </w:pPr>
    </w:p>
    <w:sectPr w:rsidR="00855F8D" w:rsidRPr="003617D8" w:rsidSect="00CA3C68">
      <w:pgSz w:w="12240" w:h="15840"/>
      <w:pgMar w:top="990" w:right="758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302"/>
    <w:multiLevelType w:val="hybridMultilevel"/>
    <w:tmpl w:val="68B0B13C"/>
    <w:lvl w:ilvl="0" w:tplc="CEC04AE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7748"/>
    <w:multiLevelType w:val="hybridMultilevel"/>
    <w:tmpl w:val="B6427E1E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06117649"/>
    <w:multiLevelType w:val="hybridMultilevel"/>
    <w:tmpl w:val="45E49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073B8"/>
    <w:multiLevelType w:val="hybridMultilevel"/>
    <w:tmpl w:val="EA123BC0"/>
    <w:lvl w:ilvl="0" w:tplc="A024F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655C"/>
    <w:multiLevelType w:val="hybridMultilevel"/>
    <w:tmpl w:val="88103B50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3F25D36"/>
    <w:multiLevelType w:val="hybridMultilevel"/>
    <w:tmpl w:val="523C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10DB2"/>
    <w:multiLevelType w:val="hybridMultilevel"/>
    <w:tmpl w:val="F7F8AC1E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23E40FC9"/>
    <w:multiLevelType w:val="multilevel"/>
    <w:tmpl w:val="B08EC80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8" w15:restartNumberingAfterBreak="0">
    <w:nsid w:val="25A15B1F"/>
    <w:multiLevelType w:val="hybridMultilevel"/>
    <w:tmpl w:val="61CE90D0"/>
    <w:lvl w:ilvl="0" w:tplc="DF0451B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81F2C"/>
    <w:multiLevelType w:val="hybridMultilevel"/>
    <w:tmpl w:val="5E42A652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0" w15:restartNumberingAfterBreak="0">
    <w:nsid w:val="2C8826B8"/>
    <w:multiLevelType w:val="hybridMultilevel"/>
    <w:tmpl w:val="58A8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130A2"/>
    <w:multiLevelType w:val="hybridMultilevel"/>
    <w:tmpl w:val="0DBA0062"/>
    <w:lvl w:ilvl="0" w:tplc="8FF8B62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5118C"/>
    <w:multiLevelType w:val="hybridMultilevel"/>
    <w:tmpl w:val="A4A4A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657420"/>
    <w:multiLevelType w:val="hybridMultilevel"/>
    <w:tmpl w:val="5CA6AF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D40C6"/>
    <w:multiLevelType w:val="hybridMultilevel"/>
    <w:tmpl w:val="6B2C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1774E"/>
    <w:multiLevelType w:val="hybridMultilevel"/>
    <w:tmpl w:val="986C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B1E77"/>
    <w:multiLevelType w:val="hybridMultilevel"/>
    <w:tmpl w:val="E5E6639E"/>
    <w:lvl w:ilvl="0" w:tplc="3FEE04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E6A59"/>
    <w:multiLevelType w:val="hybridMultilevel"/>
    <w:tmpl w:val="4ABA4A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F2171"/>
    <w:multiLevelType w:val="hybridMultilevel"/>
    <w:tmpl w:val="4DF8A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B41CE"/>
    <w:multiLevelType w:val="hybridMultilevel"/>
    <w:tmpl w:val="83C46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915AA"/>
    <w:multiLevelType w:val="hybridMultilevel"/>
    <w:tmpl w:val="969C5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7110F2"/>
    <w:multiLevelType w:val="hybridMultilevel"/>
    <w:tmpl w:val="B57E41F0"/>
    <w:lvl w:ilvl="0" w:tplc="012C69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637F9"/>
    <w:multiLevelType w:val="hybridMultilevel"/>
    <w:tmpl w:val="D38E9C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74A38"/>
    <w:multiLevelType w:val="hybridMultilevel"/>
    <w:tmpl w:val="05BA02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94077E"/>
    <w:multiLevelType w:val="hybridMultilevel"/>
    <w:tmpl w:val="16AC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C16E8"/>
    <w:multiLevelType w:val="hybridMultilevel"/>
    <w:tmpl w:val="78EEC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B0672"/>
    <w:multiLevelType w:val="hybridMultilevel"/>
    <w:tmpl w:val="45BEEDFC"/>
    <w:lvl w:ilvl="0" w:tplc="9140F0AA">
      <w:start w:val="1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02CE8"/>
    <w:multiLevelType w:val="hybridMultilevel"/>
    <w:tmpl w:val="8CD682FA"/>
    <w:lvl w:ilvl="0" w:tplc="7F7A059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8" w15:restartNumberingAfterBreak="0">
    <w:nsid w:val="726C7108"/>
    <w:multiLevelType w:val="hybridMultilevel"/>
    <w:tmpl w:val="262A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626A3"/>
    <w:multiLevelType w:val="hybridMultilevel"/>
    <w:tmpl w:val="D38C5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3"/>
  </w:num>
  <w:num w:numId="4">
    <w:abstractNumId w:val="8"/>
  </w:num>
  <w:num w:numId="5">
    <w:abstractNumId w:val="17"/>
  </w:num>
  <w:num w:numId="6">
    <w:abstractNumId w:val="13"/>
  </w:num>
  <w:num w:numId="7">
    <w:abstractNumId w:val="29"/>
  </w:num>
  <w:num w:numId="8">
    <w:abstractNumId w:val="22"/>
  </w:num>
  <w:num w:numId="9">
    <w:abstractNumId w:val="20"/>
  </w:num>
  <w:num w:numId="10">
    <w:abstractNumId w:val="9"/>
  </w:num>
  <w:num w:numId="11">
    <w:abstractNumId w:val="27"/>
  </w:num>
  <w:num w:numId="12">
    <w:abstractNumId w:val="23"/>
  </w:num>
  <w:num w:numId="13">
    <w:abstractNumId w:val="16"/>
  </w:num>
  <w:num w:numId="14">
    <w:abstractNumId w:val="18"/>
  </w:num>
  <w:num w:numId="15">
    <w:abstractNumId w:val="1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5"/>
  </w:num>
  <w:num w:numId="19">
    <w:abstractNumId w:val="5"/>
  </w:num>
  <w:num w:numId="20">
    <w:abstractNumId w:val="0"/>
  </w:num>
  <w:num w:numId="21">
    <w:abstractNumId w:val="19"/>
  </w:num>
  <w:num w:numId="22">
    <w:abstractNumId w:val="28"/>
  </w:num>
  <w:num w:numId="23">
    <w:abstractNumId w:val="6"/>
  </w:num>
  <w:num w:numId="24">
    <w:abstractNumId w:val="4"/>
  </w:num>
  <w:num w:numId="25">
    <w:abstractNumId w:val="1"/>
  </w:num>
  <w:num w:numId="26">
    <w:abstractNumId w:val="25"/>
  </w:num>
  <w:num w:numId="27">
    <w:abstractNumId w:val="24"/>
  </w:num>
  <w:num w:numId="28">
    <w:abstractNumId w:val="21"/>
  </w:num>
  <w:num w:numId="29">
    <w:abstractNumId w:val="14"/>
  </w:num>
  <w:num w:numId="30">
    <w:abstractNumId w:val="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1343"/>
    <w:rsid w:val="000355B2"/>
    <w:rsid w:val="000436F2"/>
    <w:rsid w:val="00062884"/>
    <w:rsid w:val="00066B56"/>
    <w:rsid w:val="0007039C"/>
    <w:rsid w:val="00082B01"/>
    <w:rsid w:val="00084090"/>
    <w:rsid w:val="00092C5F"/>
    <w:rsid w:val="00115AF4"/>
    <w:rsid w:val="00143142"/>
    <w:rsid w:val="00164DB2"/>
    <w:rsid w:val="00171135"/>
    <w:rsid w:val="00183EDB"/>
    <w:rsid w:val="001841BC"/>
    <w:rsid w:val="00186B40"/>
    <w:rsid w:val="001B585C"/>
    <w:rsid w:val="001D60ED"/>
    <w:rsid w:val="001E59B5"/>
    <w:rsid w:val="002060D2"/>
    <w:rsid w:val="002073B0"/>
    <w:rsid w:val="00237AC7"/>
    <w:rsid w:val="00242EA4"/>
    <w:rsid w:val="00291AF0"/>
    <w:rsid w:val="002A3C75"/>
    <w:rsid w:val="002B06CF"/>
    <w:rsid w:val="002B16EE"/>
    <w:rsid w:val="002C5BE0"/>
    <w:rsid w:val="002E5131"/>
    <w:rsid w:val="002F0E6A"/>
    <w:rsid w:val="002F5C89"/>
    <w:rsid w:val="003044B2"/>
    <w:rsid w:val="00322484"/>
    <w:rsid w:val="003617D8"/>
    <w:rsid w:val="003A42A6"/>
    <w:rsid w:val="003C0E19"/>
    <w:rsid w:val="003C5626"/>
    <w:rsid w:val="003D38EA"/>
    <w:rsid w:val="003E00C2"/>
    <w:rsid w:val="00416D80"/>
    <w:rsid w:val="00421CF0"/>
    <w:rsid w:val="00431585"/>
    <w:rsid w:val="00444953"/>
    <w:rsid w:val="004616FC"/>
    <w:rsid w:val="004C0E58"/>
    <w:rsid w:val="004F01A4"/>
    <w:rsid w:val="00517747"/>
    <w:rsid w:val="005231EB"/>
    <w:rsid w:val="00541E2E"/>
    <w:rsid w:val="00562D26"/>
    <w:rsid w:val="005A374F"/>
    <w:rsid w:val="005C4317"/>
    <w:rsid w:val="005D0186"/>
    <w:rsid w:val="005D1A43"/>
    <w:rsid w:val="00615BE2"/>
    <w:rsid w:val="00656344"/>
    <w:rsid w:val="006876A9"/>
    <w:rsid w:val="00693E87"/>
    <w:rsid w:val="00694840"/>
    <w:rsid w:val="00696F39"/>
    <w:rsid w:val="006B1FF5"/>
    <w:rsid w:val="006F027F"/>
    <w:rsid w:val="006F0ABC"/>
    <w:rsid w:val="00720C4F"/>
    <w:rsid w:val="0076786F"/>
    <w:rsid w:val="00773288"/>
    <w:rsid w:val="0077767D"/>
    <w:rsid w:val="00785D6F"/>
    <w:rsid w:val="007902BC"/>
    <w:rsid w:val="007A30D6"/>
    <w:rsid w:val="007C61E6"/>
    <w:rsid w:val="007F155F"/>
    <w:rsid w:val="007F71B9"/>
    <w:rsid w:val="00855F8D"/>
    <w:rsid w:val="00881051"/>
    <w:rsid w:val="00895980"/>
    <w:rsid w:val="008C4B67"/>
    <w:rsid w:val="008D677D"/>
    <w:rsid w:val="009105B0"/>
    <w:rsid w:val="009375BD"/>
    <w:rsid w:val="009437AD"/>
    <w:rsid w:val="009572F3"/>
    <w:rsid w:val="0097405B"/>
    <w:rsid w:val="009C74FC"/>
    <w:rsid w:val="009F454D"/>
    <w:rsid w:val="00A01804"/>
    <w:rsid w:val="00A03707"/>
    <w:rsid w:val="00A07B59"/>
    <w:rsid w:val="00A208F6"/>
    <w:rsid w:val="00A33D0F"/>
    <w:rsid w:val="00A86D22"/>
    <w:rsid w:val="00A93C73"/>
    <w:rsid w:val="00AC17FE"/>
    <w:rsid w:val="00AC7825"/>
    <w:rsid w:val="00AE6D9B"/>
    <w:rsid w:val="00B1228A"/>
    <w:rsid w:val="00B3127B"/>
    <w:rsid w:val="00B53346"/>
    <w:rsid w:val="00B54C18"/>
    <w:rsid w:val="00B671F4"/>
    <w:rsid w:val="00B74BC7"/>
    <w:rsid w:val="00BB69E4"/>
    <w:rsid w:val="00BB7D79"/>
    <w:rsid w:val="00BC58CC"/>
    <w:rsid w:val="00BD29CF"/>
    <w:rsid w:val="00BD6A08"/>
    <w:rsid w:val="00BF1CB9"/>
    <w:rsid w:val="00BF5692"/>
    <w:rsid w:val="00BF7485"/>
    <w:rsid w:val="00C40643"/>
    <w:rsid w:val="00C44CFC"/>
    <w:rsid w:val="00C63607"/>
    <w:rsid w:val="00C6713F"/>
    <w:rsid w:val="00CA3C68"/>
    <w:rsid w:val="00CB46E9"/>
    <w:rsid w:val="00D111AF"/>
    <w:rsid w:val="00D1192E"/>
    <w:rsid w:val="00D4180F"/>
    <w:rsid w:val="00D57601"/>
    <w:rsid w:val="00D73D02"/>
    <w:rsid w:val="00D94C9F"/>
    <w:rsid w:val="00DC7476"/>
    <w:rsid w:val="00DF68F6"/>
    <w:rsid w:val="00E55F6C"/>
    <w:rsid w:val="00E6449F"/>
    <w:rsid w:val="00E74C1C"/>
    <w:rsid w:val="00ED1343"/>
    <w:rsid w:val="00ED34D7"/>
    <w:rsid w:val="00F34997"/>
    <w:rsid w:val="00F434BB"/>
    <w:rsid w:val="00F73DE8"/>
    <w:rsid w:val="00F8082A"/>
    <w:rsid w:val="00F94DF3"/>
    <w:rsid w:val="00FC3BC5"/>
    <w:rsid w:val="00FE1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FDDC2"/>
  <w15:docId w15:val="{860966E0-F05E-40AB-BDDF-1E8E2AEA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3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ED134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62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62D26"/>
    <w:rPr>
      <w:i/>
      <w:iCs/>
    </w:rPr>
  </w:style>
  <w:style w:type="character" w:customStyle="1" w:styleId="showhide">
    <w:name w:val="showhide"/>
    <w:basedOn w:val="DefaultParagraphFont"/>
    <w:rsid w:val="009C74FC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444953"/>
    <w:rPr>
      <w:rFonts w:ascii="Calibri" w:eastAsia="Times New Roman" w:hAnsi="Calibri" w:cs="Times New Roman"/>
      <w:lang w:val="ru-RU" w:eastAsia="ru-RU"/>
    </w:rPr>
  </w:style>
  <w:style w:type="table" w:styleId="TableGrid">
    <w:name w:val="Table Grid"/>
    <w:basedOn w:val="TableNormal"/>
    <w:uiPriority w:val="59"/>
    <w:rsid w:val="00C44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6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F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F3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F3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F39"/>
    <w:rPr>
      <w:rFonts w:ascii="Tahoma" w:eastAsia="Calibri" w:hAnsi="Tahoma" w:cs="Tahoma"/>
      <w:sz w:val="16"/>
      <w:szCs w:val="16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9572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83BB4-06AE-42AE-83C5-0E878B02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1272</Words>
  <Characters>7256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mbabayan</dc:creator>
  <cp:lastModifiedBy>Lyuba Gasparyan</cp:lastModifiedBy>
  <cp:revision>108</cp:revision>
  <cp:lastPrinted>2019-09-25T11:53:00Z</cp:lastPrinted>
  <dcterms:created xsi:type="dcterms:W3CDTF">2019-01-18T06:27:00Z</dcterms:created>
  <dcterms:modified xsi:type="dcterms:W3CDTF">2025-06-13T11:02:00Z</dcterms:modified>
</cp:coreProperties>
</file>