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730A9" w14:textId="27D47AC7" w:rsidR="001C1B42" w:rsidRPr="00014780" w:rsidRDefault="001C1B42" w:rsidP="00E833B4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hy-AM"/>
        </w:rPr>
      </w:pPr>
      <w:r w:rsidRPr="00014780">
        <w:rPr>
          <w:rFonts w:ascii="GHEA Grapalat" w:hAnsi="GHEA Grapalat" w:cs="Sylfaen"/>
          <w:color w:val="0D0D0D"/>
          <w:sz w:val="18"/>
          <w:szCs w:val="18"/>
          <w:lang w:val="hy-AM"/>
        </w:rPr>
        <w:t>Հաստատված է</w:t>
      </w:r>
    </w:p>
    <w:p w14:paraId="2E94A6E8" w14:textId="011F8CBF" w:rsidR="00E833B4" w:rsidRPr="00014780" w:rsidRDefault="00E833B4" w:rsidP="00E833B4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hy-AM"/>
        </w:rPr>
      </w:pPr>
      <w:r w:rsidRPr="00014780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 w:rsidRPr="00014780">
        <w:rPr>
          <w:rFonts w:ascii="GHEA Grapalat" w:hAnsi="GHEA Grapalat" w:cs="Sylfaen"/>
          <w:color w:val="0D0D0D"/>
          <w:sz w:val="18"/>
          <w:szCs w:val="18"/>
        </w:rPr>
        <w:t xml:space="preserve">N </w:t>
      </w:r>
      <w:r w:rsidR="00AD3846" w:rsidRPr="00014780">
        <w:rPr>
          <w:rFonts w:ascii="GHEA Grapalat" w:hAnsi="GHEA Grapalat" w:cs="Sylfaen"/>
          <w:color w:val="0D0D0D"/>
          <w:sz w:val="18"/>
          <w:szCs w:val="18"/>
          <w:lang w:val="hy-AM"/>
        </w:rPr>
        <w:t>376</w:t>
      </w:r>
    </w:p>
    <w:p w14:paraId="17D3EC20" w14:textId="77777777" w:rsidR="00E833B4" w:rsidRPr="00014780" w:rsidRDefault="00E833B4" w:rsidP="00E833B4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 w:rsidRPr="00014780">
        <w:rPr>
          <w:rFonts w:ascii="GHEA Grapalat" w:hAnsi="GHEA Grapalat" w:cs="Sylfaen"/>
          <w:color w:val="0D0D0D"/>
          <w:sz w:val="18"/>
          <w:szCs w:val="18"/>
        </w:rPr>
        <w:t>Շրջակա</w:t>
      </w:r>
      <w:proofErr w:type="spellEnd"/>
      <w:r w:rsidRPr="00014780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014780">
        <w:rPr>
          <w:rFonts w:ascii="GHEA Grapalat" w:hAnsi="GHEA Grapalat" w:cs="Sylfaen"/>
          <w:color w:val="0D0D0D"/>
          <w:sz w:val="18"/>
          <w:szCs w:val="18"/>
        </w:rPr>
        <w:t>միջավայրի</w:t>
      </w:r>
      <w:proofErr w:type="spellEnd"/>
      <w:r w:rsidRPr="00014780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014780">
        <w:rPr>
          <w:rFonts w:ascii="GHEA Grapalat" w:hAnsi="GHEA Grapalat" w:cs="Sylfaen"/>
          <w:color w:val="0D0D0D"/>
          <w:sz w:val="18"/>
          <w:szCs w:val="18"/>
        </w:rPr>
        <w:t>նախարարության</w:t>
      </w:r>
      <w:proofErr w:type="spellEnd"/>
    </w:p>
    <w:p w14:paraId="381632EF" w14:textId="77777777" w:rsidR="00E833B4" w:rsidRPr="00014780" w:rsidRDefault="00E833B4" w:rsidP="00E833B4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 w:rsidRPr="00014780">
        <w:rPr>
          <w:rFonts w:ascii="GHEA Grapalat" w:hAnsi="GHEA Grapalat" w:cs="Sylfaen"/>
          <w:color w:val="0D0D0D"/>
          <w:sz w:val="18"/>
          <w:szCs w:val="18"/>
        </w:rPr>
        <w:t>գլխավոր</w:t>
      </w:r>
      <w:proofErr w:type="spellEnd"/>
      <w:r w:rsidRPr="00014780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014780">
        <w:rPr>
          <w:rFonts w:ascii="GHEA Grapalat" w:hAnsi="GHEA Grapalat" w:cs="Sylfaen"/>
          <w:color w:val="0D0D0D"/>
          <w:sz w:val="18"/>
          <w:szCs w:val="18"/>
        </w:rPr>
        <w:t>քարտուղարի</w:t>
      </w:r>
      <w:proofErr w:type="spellEnd"/>
      <w:r w:rsidRPr="00014780">
        <w:rPr>
          <w:rFonts w:ascii="GHEA Grapalat" w:hAnsi="GHEA Grapalat" w:cs="Sylfaen"/>
          <w:color w:val="0D0D0D"/>
          <w:sz w:val="18"/>
          <w:szCs w:val="18"/>
          <w:lang w:val="hy-AM"/>
        </w:rPr>
        <w:t xml:space="preserve"> </w:t>
      </w:r>
    </w:p>
    <w:p w14:paraId="46ACD437" w14:textId="64F94571" w:rsidR="00E833B4" w:rsidRPr="00014780" w:rsidRDefault="00E833B4" w:rsidP="00E833B4">
      <w:pPr>
        <w:spacing w:after="0" w:line="240" w:lineRule="auto"/>
        <w:contextualSpacing/>
        <w:jc w:val="right"/>
        <w:rPr>
          <w:rFonts w:ascii="GHEA Grapalat" w:eastAsia="MS Mincho" w:hAnsi="GHEA Grapalat" w:cs="Sylfaen"/>
          <w:sz w:val="20"/>
          <w:szCs w:val="20"/>
          <w:lang w:val="ru-RU"/>
        </w:rPr>
      </w:pPr>
      <w:r w:rsidRPr="00014780">
        <w:rPr>
          <w:rFonts w:ascii="GHEA Grapalat" w:hAnsi="GHEA Grapalat" w:cs="Sylfaen"/>
          <w:sz w:val="18"/>
          <w:szCs w:val="18"/>
          <w:lang w:val="ru-RU"/>
        </w:rPr>
        <w:t>20</w:t>
      </w:r>
      <w:r w:rsidRPr="00014780">
        <w:rPr>
          <w:rFonts w:ascii="GHEA Grapalat" w:hAnsi="GHEA Grapalat" w:cs="Sylfaen"/>
          <w:sz w:val="18"/>
          <w:szCs w:val="18"/>
          <w:lang w:val="hy-AM"/>
        </w:rPr>
        <w:t>21</w:t>
      </w:r>
      <w:r w:rsidRPr="00014780">
        <w:rPr>
          <w:rFonts w:ascii="GHEA Grapalat" w:hAnsi="GHEA Grapalat" w:cs="Sylfaen"/>
          <w:sz w:val="18"/>
          <w:szCs w:val="18"/>
        </w:rPr>
        <w:t>թ</w:t>
      </w:r>
      <w:r w:rsidRPr="00014780">
        <w:rPr>
          <w:rFonts w:ascii="GHEA Grapalat" w:hAnsi="GHEA Grapalat" w:cs="Sylfaen"/>
          <w:sz w:val="18"/>
          <w:szCs w:val="18"/>
          <w:lang w:val="ru-RU"/>
        </w:rPr>
        <w:t>.</w:t>
      </w:r>
      <w:r w:rsidRPr="00014780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3765F7" w:rsidRPr="00014780">
        <w:rPr>
          <w:rFonts w:ascii="GHEA Grapalat" w:hAnsi="GHEA Grapalat" w:cs="Sylfaen"/>
          <w:sz w:val="18"/>
          <w:szCs w:val="18"/>
          <w:lang w:val="hy-AM"/>
        </w:rPr>
        <w:t>սեպտեմբերի 8</w:t>
      </w:r>
      <w:r w:rsidRPr="00014780">
        <w:rPr>
          <w:rFonts w:ascii="GHEA Grapalat" w:hAnsi="GHEA Grapalat" w:cs="Sylfaen"/>
          <w:sz w:val="18"/>
          <w:szCs w:val="18"/>
          <w:lang w:val="ru-RU"/>
        </w:rPr>
        <w:t>-</w:t>
      </w:r>
      <w:r w:rsidRPr="00014780">
        <w:rPr>
          <w:rFonts w:ascii="GHEA Grapalat" w:hAnsi="GHEA Grapalat" w:cs="Sylfaen"/>
          <w:sz w:val="18"/>
          <w:szCs w:val="18"/>
        </w:rPr>
        <w:t>ի</w:t>
      </w:r>
      <w:r w:rsidRPr="00014780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014780">
        <w:rPr>
          <w:rFonts w:ascii="GHEA Grapalat" w:hAnsi="GHEA Grapalat" w:cs="Sylfaen"/>
          <w:sz w:val="18"/>
          <w:szCs w:val="18"/>
        </w:rPr>
        <w:t>N</w:t>
      </w:r>
      <w:r w:rsidRPr="00014780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 w:rsidR="003765F7" w:rsidRPr="00014780">
        <w:rPr>
          <w:rFonts w:ascii="GHEA Grapalat" w:hAnsi="GHEA Grapalat" w:cs="Sylfaen"/>
          <w:sz w:val="18"/>
          <w:szCs w:val="18"/>
          <w:lang w:val="hy-AM"/>
        </w:rPr>
        <w:t xml:space="preserve"> 534</w:t>
      </w:r>
      <w:r w:rsidRPr="00014780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014780">
        <w:rPr>
          <w:rFonts w:ascii="GHEA Grapalat" w:hAnsi="GHEA Grapalat" w:cs="Sylfaen"/>
          <w:sz w:val="18"/>
          <w:szCs w:val="18"/>
          <w:lang w:val="ru-RU"/>
        </w:rPr>
        <w:t>-</w:t>
      </w:r>
      <w:r w:rsidRPr="00014780">
        <w:rPr>
          <w:rFonts w:ascii="GHEA Grapalat" w:hAnsi="GHEA Grapalat" w:cs="Sylfaen"/>
          <w:sz w:val="18"/>
          <w:szCs w:val="18"/>
        </w:rPr>
        <w:t>Լ</w:t>
      </w:r>
      <w:r w:rsidRPr="00014780">
        <w:rPr>
          <w:rFonts w:ascii="GHEA Grapalat" w:hAnsi="GHEA Grapalat" w:cs="Sylfaen"/>
          <w:sz w:val="18"/>
          <w:szCs w:val="18"/>
          <w:lang w:val="ru-RU"/>
        </w:rPr>
        <w:t xml:space="preserve"> </w:t>
      </w:r>
      <w:proofErr w:type="spellStart"/>
      <w:r w:rsidRPr="00014780">
        <w:rPr>
          <w:rFonts w:ascii="GHEA Grapalat" w:hAnsi="GHEA Grapalat" w:cs="Sylfaen"/>
          <w:sz w:val="18"/>
          <w:szCs w:val="18"/>
        </w:rPr>
        <w:t>հրամանո</w:t>
      </w:r>
      <w:r w:rsidRPr="00014780">
        <w:rPr>
          <w:rFonts w:ascii="Arial Unicode" w:hAnsi="Arial Unicode" w:cs="Sylfaen"/>
          <w:sz w:val="18"/>
          <w:szCs w:val="18"/>
        </w:rPr>
        <w:t>վ</w:t>
      </w:r>
      <w:proofErr w:type="spellEnd"/>
    </w:p>
    <w:p w14:paraId="6F561034" w14:textId="77777777" w:rsidR="00EB10C0" w:rsidRPr="00014780" w:rsidRDefault="00EB10C0" w:rsidP="00EB10C0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24"/>
          <w:szCs w:val="24"/>
          <w:lang w:val="ru-RU"/>
        </w:rPr>
      </w:pPr>
    </w:p>
    <w:p w14:paraId="53B88D01" w14:textId="77777777" w:rsidR="00EB10C0" w:rsidRPr="00014780" w:rsidRDefault="00EB10C0" w:rsidP="00EB10C0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b/>
          <w:color w:val="0D0D0D"/>
          <w:sz w:val="24"/>
          <w:szCs w:val="24"/>
          <w:lang w:val="ru-RU"/>
        </w:rPr>
      </w:pPr>
    </w:p>
    <w:p w14:paraId="6A0651C7" w14:textId="77777777" w:rsidR="00EB10C0" w:rsidRPr="00014780" w:rsidRDefault="00EB10C0" w:rsidP="00EB10C0">
      <w:pPr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014780">
        <w:rPr>
          <w:rFonts w:ascii="GHEA Grapalat" w:hAnsi="GHEA Grapalat" w:cs="Sylfaen"/>
          <w:b/>
          <w:sz w:val="24"/>
          <w:szCs w:val="24"/>
        </w:rPr>
        <w:t>ՔԱՂԱՔԱՑԻԱԿԱՆ</w:t>
      </w:r>
      <w:r w:rsidRPr="00014780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014780">
        <w:rPr>
          <w:rFonts w:ascii="GHEA Grapalat" w:hAnsi="GHEA Grapalat" w:cs="Sylfaen"/>
          <w:b/>
          <w:sz w:val="24"/>
          <w:szCs w:val="24"/>
        </w:rPr>
        <w:t>ԾԱՌԱՅՈՒԹՅԱՆ</w:t>
      </w:r>
      <w:r w:rsidRPr="00014780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014780">
        <w:rPr>
          <w:rFonts w:ascii="GHEA Grapalat" w:hAnsi="GHEA Grapalat" w:cs="Sylfaen"/>
          <w:b/>
          <w:sz w:val="24"/>
          <w:szCs w:val="24"/>
        </w:rPr>
        <w:t>ՊԱՇՏՈՆԻ</w:t>
      </w:r>
      <w:r w:rsidRPr="00014780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014780">
        <w:rPr>
          <w:rFonts w:ascii="GHEA Grapalat" w:hAnsi="GHEA Grapalat" w:cs="Sylfaen"/>
          <w:b/>
          <w:sz w:val="24"/>
          <w:szCs w:val="24"/>
        </w:rPr>
        <w:t>ԱՆՁՆԱԳԻՐ</w:t>
      </w:r>
    </w:p>
    <w:p w14:paraId="0F7C2726" w14:textId="77777777" w:rsidR="00EB10C0" w:rsidRPr="00014780" w:rsidRDefault="00EB10C0" w:rsidP="00EB10C0">
      <w:pPr>
        <w:jc w:val="center"/>
        <w:rPr>
          <w:rFonts w:ascii="GHEA Grapalat" w:hAnsi="GHEA Grapalat"/>
          <w:b/>
          <w:caps/>
          <w:sz w:val="24"/>
          <w:szCs w:val="24"/>
          <w:lang w:val="ru-RU"/>
        </w:rPr>
      </w:pPr>
      <w:r w:rsidRPr="00014780">
        <w:rPr>
          <w:rFonts w:ascii="GHEA Grapalat" w:hAnsi="GHEA Grapalat"/>
          <w:b/>
          <w:caps/>
          <w:sz w:val="24"/>
          <w:szCs w:val="24"/>
        </w:rPr>
        <w:t>Շրջակա</w:t>
      </w:r>
      <w:r w:rsidRPr="00014780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Pr="00014780">
        <w:rPr>
          <w:rFonts w:ascii="GHEA Grapalat" w:hAnsi="GHEA Grapalat"/>
          <w:b/>
          <w:caps/>
          <w:sz w:val="24"/>
          <w:szCs w:val="24"/>
        </w:rPr>
        <w:t>միջավայրի</w:t>
      </w:r>
      <w:r w:rsidR="00531A70" w:rsidRPr="00014780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Pr="00014780">
        <w:rPr>
          <w:rFonts w:ascii="GHEA Grapalat" w:hAnsi="GHEA Grapalat"/>
          <w:b/>
          <w:caps/>
          <w:sz w:val="24"/>
          <w:szCs w:val="24"/>
        </w:rPr>
        <w:t>նախարարության</w:t>
      </w:r>
      <w:r w:rsidRPr="00014780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ֆինանսատնտեսական</w:t>
      </w:r>
      <w:r w:rsidRPr="00014780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Pr="00014780">
        <w:rPr>
          <w:rFonts w:ascii="GHEA Grapalat" w:hAnsi="GHEA Grapalat" w:cs="Sylfaen"/>
          <w:b/>
          <w:caps/>
          <w:sz w:val="24"/>
          <w:szCs w:val="24"/>
          <w:lang w:val="hy-AM"/>
        </w:rPr>
        <w:t>վարչության</w:t>
      </w:r>
      <w:r w:rsidRPr="00014780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="00B928AC" w:rsidRPr="00014780">
        <w:rPr>
          <w:rFonts w:ascii="GHEA Grapalat" w:hAnsi="GHEA Grapalat"/>
          <w:b/>
          <w:caps/>
          <w:sz w:val="24"/>
          <w:szCs w:val="24"/>
          <w:lang w:val="hy-AM"/>
        </w:rPr>
        <w:t>ՎԱՐՉԱՏՆՏԵՍԱԿԱՆ</w:t>
      </w:r>
      <w:r w:rsidRPr="00014780">
        <w:rPr>
          <w:rFonts w:ascii="GHEA Grapalat" w:hAnsi="GHEA Grapalat"/>
          <w:b/>
          <w:caps/>
          <w:sz w:val="24"/>
          <w:szCs w:val="24"/>
          <w:lang w:val="hy-AM"/>
        </w:rPr>
        <w:t xml:space="preserve"> սպասարկման</w:t>
      </w:r>
      <w:r w:rsidRPr="0001478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014780">
        <w:rPr>
          <w:rFonts w:ascii="GHEA Grapalat" w:hAnsi="GHEA Grapalat" w:cs="Sylfaen"/>
          <w:b/>
          <w:caps/>
          <w:sz w:val="24"/>
          <w:szCs w:val="24"/>
          <w:lang w:val="hy-AM"/>
        </w:rPr>
        <w:t>բաժնի</w:t>
      </w:r>
      <w:r w:rsidRPr="00014780">
        <w:rPr>
          <w:rFonts w:ascii="GHEA Grapalat" w:hAnsi="GHEA Grapalat" w:cs="Sylfaen"/>
          <w:b/>
          <w:caps/>
          <w:sz w:val="24"/>
          <w:szCs w:val="24"/>
          <w:lang w:val="ru-RU"/>
        </w:rPr>
        <w:t xml:space="preserve"> </w:t>
      </w:r>
      <w:r w:rsidRPr="00014780">
        <w:rPr>
          <w:rFonts w:ascii="GHEA Grapalat" w:hAnsi="GHEA Grapalat"/>
          <w:b/>
          <w:caps/>
          <w:sz w:val="24"/>
          <w:szCs w:val="24"/>
        </w:rPr>
        <w:t>գլխավոր</w:t>
      </w:r>
      <w:r w:rsidRPr="00014780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Pr="00014780">
        <w:rPr>
          <w:rFonts w:ascii="GHEA Grapalat" w:hAnsi="GHEA Grapalat"/>
          <w:b/>
          <w:caps/>
          <w:sz w:val="24"/>
          <w:szCs w:val="24"/>
        </w:rPr>
        <w:t>մասնագետ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8"/>
      </w:tblGrid>
      <w:tr w:rsidR="00562D26" w:rsidRPr="00014780" w14:paraId="149FBC20" w14:textId="77777777" w:rsidTr="00EE75AF">
        <w:tc>
          <w:tcPr>
            <w:tcW w:w="10278" w:type="dxa"/>
            <w:shd w:val="clear" w:color="auto" w:fill="auto"/>
          </w:tcPr>
          <w:p w14:paraId="28F686D7" w14:textId="77777777" w:rsidR="00562D26" w:rsidRPr="00014780" w:rsidRDefault="00562D26">
            <w:pPr>
              <w:pStyle w:val="NormalWeb"/>
              <w:jc w:val="center"/>
              <w:rPr>
                <w:rFonts w:ascii="GHEA Grapalat" w:hAnsi="GHEA Grapalat"/>
              </w:rPr>
            </w:pPr>
            <w:r w:rsidRPr="00014780">
              <w:rPr>
                <w:rFonts w:ascii="GHEA Grapalat" w:hAnsi="GHEA Grapalat"/>
                <w:b/>
                <w:bCs/>
              </w:rPr>
              <w:t>1</w:t>
            </w:r>
            <w:r w:rsidRPr="00014780">
              <w:rPr>
                <w:rFonts w:ascii="GHEA Grapalat" w:eastAsia="MS Gothic" w:hAnsi="MS Gothic" w:cs="MS Gothic"/>
                <w:b/>
                <w:bCs/>
              </w:rPr>
              <w:t>․</w:t>
            </w:r>
            <w:r w:rsidRPr="00014780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014780">
              <w:rPr>
                <w:rFonts w:ascii="GHEA Grapalat" w:hAnsi="GHEA Grapalat" w:cs="Sylfaen"/>
                <w:b/>
                <w:bCs/>
              </w:rPr>
              <w:t>Ընդհանուր</w:t>
            </w:r>
            <w:proofErr w:type="spellEnd"/>
            <w:r w:rsidRPr="00014780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014780">
              <w:rPr>
                <w:rFonts w:ascii="GHEA Grapalat" w:hAnsi="GHEA Grapalat" w:cs="Sylfaen"/>
                <w:b/>
                <w:bCs/>
              </w:rPr>
              <w:t>դրույթներ</w:t>
            </w:r>
            <w:proofErr w:type="spellEnd"/>
          </w:p>
        </w:tc>
      </w:tr>
      <w:tr w:rsidR="00562D26" w:rsidRPr="00014780" w14:paraId="754268C2" w14:textId="77777777" w:rsidTr="00EE75AF">
        <w:tc>
          <w:tcPr>
            <w:tcW w:w="10278" w:type="dxa"/>
            <w:shd w:val="clear" w:color="auto" w:fill="auto"/>
          </w:tcPr>
          <w:p w14:paraId="4F00DF2E" w14:textId="77777777" w:rsidR="00444953" w:rsidRPr="00014780" w:rsidRDefault="00D4180F" w:rsidP="0044495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r w:rsidRPr="0001478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անվանումը</w:t>
            </w:r>
            <w:r w:rsidRPr="0001478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ծածկագիրը</w:t>
            </w:r>
          </w:p>
          <w:p w14:paraId="6F7ED375" w14:textId="7A2D4585" w:rsidR="00444953" w:rsidRPr="00014780" w:rsidRDefault="00EB10C0" w:rsidP="0044495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4780">
              <w:rPr>
                <w:rFonts w:ascii="GHEA Grapalat" w:hAnsi="GHEA Grapalat" w:cs="Sylfaen"/>
                <w:iCs/>
                <w:sz w:val="24"/>
                <w:szCs w:val="24"/>
              </w:rPr>
              <w:t>Շրջակա</w:t>
            </w:r>
            <w:proofErr w:type="spellEnd"/>
            <w:r w:rsidRPr="00014780">
              <w:rPr>
                <w:rFonts w:ascii="GHEA Grapalat" w:hAnsi="GHEA Grapalat" w:cs="Sylfae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4780">
              <w:rPr>
                <w:rFonts w:ascii="GHEA Grapalat" w:hAnsi="GHEA Grapalat" w:cs="Sylfaen"/>
                <w:iCs/>
                <w:sz w:val="24"/>
                <w:szCs w:val="24"/>
              </w:rPr>
              <w:t>միջավայրի</w:t>
            </w:r>
            <w:proofErr w:type="spellEnd"/>
            <w:r w:rsidRPr="00014780">
              <w:rPr>
                <w:rFonts w:ascii="GHEA Grapalat" w:hAnsi="GHEA Grapalat" w:cs="Sylfaen"/>
                <w:iCs/>
                <w:sz w:val="24"/>
                <w:szCs w:val="24"/>
              </w:rPr>
              <w:t xml:space="preserve"> </w:t>
            </w:r>
            <w:r w:rsidRPr="00014780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4780">
              <w:rPr>
                <w:rFonts w:ascii="GHEA Grapalat" w:hAnsi="GHEA Grapalat"/>
                <w:iCs/>
                <w:sz w:val="24"/>
                <w:szCs w:val="24"/>
              </w:rPr>
              <w:t>նախարարության</w:t>
            </w:r>
            <w:proofErr w:type="spellEnd"/>
            <w:proofErr w:type="gramEnd"/>
            <w:r w:rsidRPr="00014780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r w:rsidRPr="00014780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014780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014780">
              <w:rPr>
                <w:rFonts w:ascii="GHEA Grapalat" w:hAnsi="GHEA Grapalat"/>
                <w:sz w:val="24"/>
                <w:szCs w:val="24"/>
              </w:rPr>
              <w:t xml:space="preserve">` </w:t>
            </w:r>
            <w:proofErr w:type="spellStart"/>
            <w:r w:rsidRPr="00014780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  <w:r w:rsidRPr="00014780">
              <w:rPr>
                <w:rFonts w:ascii="GHEA Grapalat" w:hAnsi="GHEA Grapalat"/>
                <w:sz w:val="24"/>
                <w:szCs w:val="24"/>
              </w:rPr>
              <w:t>)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Ֆինանսատնտեսական վարչության </w:t>
            </w:r>
            <w:r w:rsidRPr="00014780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014780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014780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Վարչությու</w:t>
            </w:r>
            <w:r w:rsidRPr="00014780">
              <w:rPr>
                <w:rFonts w:ascii="GHEA Grapalat" w:hAnsi="GHEA Grapalat"/>
                <w:sz w:val="24"/>
                <w:szCs w:val="24"/>
              </w:rPr>
              <w:t>ն)</w:t>
            </w:r>
            <w:r w:rsidRPr="00014780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r w:rsidR="00B928AC" w:rsidRPr="00014780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վարչա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տնտեսական</w:t>
            </w:r>
            <w:r w:rsidR="00B928AC"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սպասարկման բաժնի (այսուհետ՝ Բաժին) </w:t>
            </w:r>
            <w:proofErr w:type="spellStart"/>
            <w:r w:rsidR="00BE7ED3" w:rsidRPr="00014780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proofErr w:type="spellEnd"/>
            <w:r w:rsidR="00BE7ED3" w:rsidRPr="0001478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BE7ED3" w:rsidRPr="00014780">
              <w:rPr>
                <w:rFonts w:ascii="GHEA Grapalat" w:hAnsi="GHEA Grapalat" w:cs="Sylfaen"/>
                <w:sz w:val="24"/>
                <w:szCs w:val="24"/>
              </w:rPr>
              <w:t>մասնագետ</w:t>
            </w:r>
            <w:proofErr w:type="spellEnd"/>
            <w:r w:rsidR="00BE7ED3" w:rsidRPr="0001478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14780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014780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014780">
              <w:rPr>
                <w:rFonts w:ascii="GHEA Grapalat" w:hAnsi="GHEA Grapalat"/>
                <w:sz w:val="24"/>
                <w:szCs w:val="24"/>
              </w:rPr>
              <w:t xml:space="preserve">` </w:t>
            </w:r>
            <w:proofErr w:type="spellStart"/>
            <w:r w:rsidRPr="00014780">
              <w:rPr>
                <w:rFonts w:ascii="GHEA Grapalat" w:hAnsi="GHEA Grapalat"/>
                <w:sz w:val="24"/>
                <w:szCs w:val="24"/>
              </w:rPr>
              <w:t>Գլխավոր</w:t>
            </w:r>
            <w:proofErr w:type="spellEnd"/>
            <w:r w:rsidRPr="00014780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4780"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  <w:r w:rsidRPr="00014780">
              <w:rPr>
                <w:rFonts w:ascii="GHEA Grapalat" w:hAnsi="GHEA Grapalat"/>
                <w:sz w:val="24"/>
                <w:szCs w:val="24"/>
              </w:rPr>
              <w:t xml:space="preserve">)  </w:t>
            </w:r>
            <w:r w:rsidRPr="0001478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D57601" w:rsidRPr="00014780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="00D57601" w:rsidRPr="00014780">
              <w:rPr>
                <w:rFonts w:ascii="GHEA Grapalat" w:hAnsi="GHEA Grapalat"/>
                <w:sz w:val="24"/>
                <w:szCs w:val="24"/>
              </w:rPr>
              <w:t>ծածկագիր</w:t>
            </w:r>
            <w:proofErr w:type="spellEnd"/>
            <w:r w:rsidR="00D57601" w:rsidRPr="00014780">
              <w:rPr>
                <w:rFonts w:ascii="GHEA Grapalat" w:hAnsi="GHEA Grapalat"/>
                <w:sz w:val="24"/>
                <w:szCs w:val="24"/>
              </w:rPr>
              <w:t>` 15</w:t>
            </w:r>
            <w:r w:rsidR="00F17AC9" w:rsidRPr="00014780">
              <w:rPr>
                <w:rFonts w:ascii="GHEA Grapalat" w:hAnsi="GHEA Grapalat"/>
                <w:sz w:val="24"/>
                <w:szCs w:val="24"/>
              </w:rPr>
              <w:t>-33.</w:t>
            </w:r>
            <w:r w:rsidR="006F0ABC" w:rsidRPr="0001478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9C74FC" w:rsidRPr="00014780">
              <w:rPr>
                <w:rFonts w:ascii="GHEA Grapalat" w:hAnsi="GHEA Grapalat"/>
                <w:sz w:val="24"/>
                <w:szCs w:val="24"/>
              </w:rPr>
              <w:t>-Մ</w:t>
            </w:r>
            <w:r w:rsidR="00444953" w:rsidRPr="00014780">
              <w:rPr>
                <w:rFonts w:ascii="GHEA Grapalat" w:hAnsi="GHEA Grapalat"/>
                <w:sz w:val="24"/>
                <w:szCs w:val="24"/>
              </w:rPr>
              <w:t>2</w:t>
            </w:r>
            <w:r w:rsidR="001E4B0D" w:rsidRPr="00014780">
              <w:rPr>
                <w:rFonts w:ascii="GHEA Grapalat" w:hAnsi="GHEA Grapalat"/>
                <w:sz w:val="24"/>
                <w:szCs w:val="24"/>
              </w:rPr>
              <w:t>-</w:t>
            </w:r>
            <w:r w:rsidR="00755262" w:rsidRPr="00014780">
              <w:rPr>
                <w:rFonts w:ascii="GHEA Grapalat" w:hAnsi="GHEA Grapalat"/>
                <w:sz w:val="24"/>
                <w:szCs w:val="24"/>
                <w:lang w:val="hy-AM"/>
              </w:rPr>
              <w:t>17</w:t>
            </w:r>
            <w:r w:rsidR="00D57601" w:rsidRPr="00014780">
              <w:rPr>
                <w:rFonts w:ascii="GHEA Grapalat" w:hAnsi="GHEA Grapalat"/>
                <w:sz w:val="24"/>
                <w:szCs w:val="24"/>
              </w:rPr>
              <w:t>)</w:t>
            </w:r>
          </w:p>
          <w:p w14:paraId="6F8310FC" w14:textId="77777777" w:rsidR="00D57601" w:rsidRPr="00014780" w:rsidRDefault="00D4180F" w:rsidP="00444953">
            <w:pPr>
              <w:spacing w:after="0" w:line="240" w:lineRule="auto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014780">
              <w:rPr>
                <w:rFonts w:ascii="GHEA Grapalat" w:hAnsi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014780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014780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014780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է</w:t>
            </w:r>
            <w:r w:rsidRPr="00014780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22F7987" w14:textId="77777777" w:rsidR="009C635D" w:rsidRPr="00014780" w:rsidRDefault="009C635D" w:rsidP="009C635D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Գ</w:t>
            </w:r>
            <w:r w:rsidRPr="00014780">
              <w:rPr>
                <w:rFonts w:ascii="GHEA Grapalat" w:hAnsi="GHEA Grapalat" w:cs="Sylfaen"/>
                <w:sz w:val="24"/>
                <w:szCs w:val="24"/>
              </w:rPr>
              <w:t>լխավոր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</w:rPr>
              <w:t>մասնագետ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ն </w:t>
            </w:r>
            <w:proofErr w:type="spellStart"/>
            <w:r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անմիջական</w:t>
            </w:r>
            <w:proofErr w:type="spellEnd"/>
            <w:r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ենթակա և հաշվետու է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Բ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աժնի պետ</w:t>
            </w:r>
            <w:proofErr w:type="spellStart"/>
            <w:r w:rsidR="008A4F2E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ին</w:t>
            </w:r>
            <w:proofErr w:type="spellEnd"/>
            <w:r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:</w:t>
            </w:r>
          </w:p>
          <w:p w14:paraId="4255EBC3" w14:textId="77777777" w:rsidR="00FC3BC5" w:rsidRPr="00014780" w:rsidRDefault="00D4180F" w:rsidP="008A4F2E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1478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1.3.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Փոխարինող</w:t>
            </w:r>
            <w:r w:rsidRPr="0001478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r w:rsidRPr="0001478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կամ</w:t>
            </w:r>
            <w:r w:rsidRPr="0001478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պաշտոնների</w:t>
            </w:r>
            <w:r w:rsidRPr="0001478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անվանումները</w:t>
            </w:r>
            <w:r w:rsidRPr="00014780">
              <w:rPr>
                <w:rFonts w:ascii="GHEA Grapalat" w:hAnsi="GHEA Grapalat"/>
                <w:sz w:val="24"/>
                <w:szCs w:val="24"/>
                <w:lang w:val="en-US"/>
              </w:rPr>
              <w:br/>
            </w:r>
            <w:r w:rsidR="008D677D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Բ</w:t>
            </w:r>
            <w:r w:rsidR="008D677D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աժնի</w:t>
            </w:r>
            <w:r w:rsidR="008D677D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BE7ED3" w:rsidRPr="00014780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="00BE7ED3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BE7ED3" w:rsidRPr="00014780">
              <w:rPr>
                <w:rFonts w:ascii="GHEA Grapalat" w:hAnsi="GHEA Grapalat" w:cs="Sylfaen"/>
                <w:sz w:val="24"/>
                <w:szCs w:val="24"/>
              </w:rPr>
              <w:t>մասնագետ</w:t>
            </w:r>
            <w:r w:rsidR="00BE7ED3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ի </w:t>
            </w:r>
            <w:r w:rsidR="00FC3BC5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բացակայության դեպքում նրան փոխարինում է </w:t>
            </w:r>
            <w:r w:rsidR="00D2578E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պետը կամ </w:t>
            </w:r>
            <w:r w:rsidR="00FC3BC5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proofErr w:type="spellStart"/>
            <w:r w:rsidR="008A4F2E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մյուս</w:t>
            </w:r>
            <w:proofErr w:type="spellEnd"/>
            <w:r w:rsidR="008A4F2E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12271E" w:rsidRPr="00014780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="0012271E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12271E" w:rsidRPr="00014780">
              <w:rPr>
                <w:rFonts w:ascii="GHEA Grapalat" w:hAnsi="GHEA Grapalat" w:cs="Sylfaen"/>
                <w:sz w:val="24"/>
                <w:szCs w:val="24"/>
              </w:rPr>
              <w:t>մա</w:t>
            </w:r>
            <w:proofErr w:type="spellStart"/>
            <w:r w:rsidR="0012271E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սն</w:t>
            </w:r>
            <w:proofErr w:type="spellEnd"/>
            <w:r w:rsidR="007118C9" w:rsidRPr="00014780">
              <w:rPr>
                <w:rFonts w:ascii="GHEA Grapalat" w:hAnsi="GHEA Grapalat" w:cs="Sylfaen"/>
                <w:sz w:val="24"/>
                <w:szCs w:val="24"/>
              </w:rPr>
              <w:t>ագետը</w:t>
            </w:r>
            <w:r w:rsidR="007118C9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7118C9" w:rsidRPr="0001478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="007118C9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7118C9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ավագ մասնագետը</w:t>
            </w:r>
            <w:r w:rsidR="0012271E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  <w:r w:rsidR="00FC3BC5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/>
                <w:i/>
                <w:iCs/>
                <w:sz w:val="24"/>
                <w:szCs w:val="24"/>
                <w:lang w:val="en-US"/>
              </w:rPr>
              <w:br/>
            </w:r>
            <w:r w:rsidRPr="0001478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1.4.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Աշխատավայրը</w:t>
            </w:r>
            <w:r w:rsidR="00FC3BC5" w:rsidRPr="00014780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</w:t>
            </w:r>
            <w:proofErr w:type="spellStart"/>
            <w:r w:rsidR="001E4B0D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Հայաստան</w:t>
            </w:r>
            <w:proofErr w:type="spellEnd"/>
            <w:r w:rsidR="001E4B0D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  <w:r w:rsidR="001E4B0D" w:rsidRPr="00014780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</w:rPr>
              <w:t>ք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.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</w:rPr>
              <w:t>Երևան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</w:rPr>
              <w:t>Կենտրոն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</w:rPr>
              <w:t>վարչական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</w:rPr>
              <w:t>շրջան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</w:rPr>
              <w:t>Կառավարական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5B02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տուն</w:t>
            </w:r>
            <w:proofErr w:type="spellEnd"/>
            <w:r w:rsidR="00444953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N3                                           </w:t>
            </w:r>
            <w:r w:rsidR="00444953" w:rsidRPr="00014780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62D26" w:rsidRPr="00A6035F" w14:paraId="33434470" w14:textId="77777777" w:rsidTr="00EE75AF">
        <w:tc>
          <w:tcPr>
            <w:tcW w:w="10278" w:type="dxa"/>
            <w:shd w:val="clear" w:color="auto" w:fill="auto"/>
          </w:tcPr>
          <w:p w14:paraId="0FB9E147" w14:textId="77777777" w:rsidR="009103A5" w:rsidRPr="00014780" w:rsidRDefault="009103A5" w:rsidP="009103A5">
            <w:pPr>
              <w:pStyle w:val="NormalWeb"/>
              <w:tabs>
                <w:tab w:val="left" w:pos="3270"/>
                <w:tab w:val="center" w:pos="4836"/>
              </w:tabs>
              <w:rPr>
                <w:rFonts w:ascii="GHEA Grapalat" w:hAnsi="GHEA Grapalat"/>
              </w:rPr>
            </w:pPr>
            <w:r w:rsidRPr="00014780">
              <w:rPr>
                <w:rFonts w:ascii="GHEA Grapalat" w:hAnsi="GHEA Grapalat"/>
                <w:b/>
                <w:bCs/>
              </w:rPr>
              <w:tab/>
              <w:t xml:space="preserve">2. </w:t>
            </w:r>
            <w:proofErr w:type="spellStart"/>
            <w:r w:rsidRPr="00014780">
              <w:rPr>
                <w:rFonts w:ascii="GHEA Grapalat" w:hAnsi="GHEA Grapalat" w:cs="Sylfaen"/>
                <w:b/>
                <w:bCs/>
              </w:rPr>
              <w:t>Պաշտոնի</w:t>
            </w:r>
            <w:proofErr w:type="spellEnd"/>
            <w:r w:rsidRPr="00014780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014780">
              <w:rPr>
                <w:rFonts w:ascii="GHEA Grapalat" w:hAnsi="GHEA Grapalat" w:cs="Sylfaen"/>
                <w:b/>
                <w:bCs/>
              </w:rPr>
              <w:t>բնութագիրը</w:t>
            </w:r>
            <w:proofErr w:type="spellEnd"/>
          </w:p>
          <w:p w14:paraId="69040B93" w14:textId="77777777" w:rsidR="009103A5" w:rsidRPr="00014780" w:rsidRDefault="009103A5" w:rsidP="009103A5">
            <w:pPr>
              <w:spacing w:after="0" w:line="240" w:lineRule="auto"/>
              <w:rPr>
                <w:rFonts w:ascii="GHEA Grapalat" w:eastAsia="Times New Roman" w:hAnsi="GHEA Grapalat"/>
                <w:b/>
                <w:i/>
                <w:iCs/>
                <w:sz w:val="24"/>
                <w:szCs w:val="24"/>
              </w:rPr>
            </w:pPr>
            <w:r w:rsidRPr="00014780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2.1. </w:t>
            </w:r>
            <w:proofErr w:type="spellStart"/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014780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բնույթը</w:t>
            </w:r>
            <w:proofErr w:type="spellEnd"/>
            <w:r w:rsidRPr="00014780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իրավունքները</w:t>
            </w:r>
            <w:proofErr w:type="spellEnd"/>
            <w:r w:rsidRPr="00014780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պարտականությունները</w:t>
            </w:r>
            <w:proofErr w:type="spellEnd"/>
            <w:r w:rsidRPr="00014780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 </w:t>
            </w:r>
          </w:p>
          <w:p w14:paraId="08F83CD6" w14:textId="10426DF6" w:rsidR="00755262" w:rsidRPr="00014780" w:rsidRDefault="00755262" w:rsidP="00755262">
            <w:pPr>
              <w:numPr>
                <w:ilvl w:val="0"/>
                <w:numId w:val="20"/>
              </w:numPr>
              <w:spacing w:after="0" w:line="240" w:lineRule="auto"/>
              <w:ind w:left="805" w:hanging="357"/>
              <w:contextualSpacing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Իրականացում է Նախարարության ծառայողական ավտոմեքենաների</w:t>
            </w:r>
            <w:r w:rsidR="00EE75AF"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շահագործում`</w:t>
            </w:r>
            <w:r w:rsidR="00EE75AF"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 միջոցների նորոգման,տեխնիկական զննման,  ինչպես նաև նախարարության բնականոն աշխատանքը ապահովելու նպատակով նյութատեխնիկական միջոցներով ապահովման նկատմամբ վերահսկողության։</w:t>
            </w:r>
          </w:p>
          <w:p w14:paraId="36429E7B" w14:textId="77777777" w:rsidR="00755262" w:rsidRPr="00014780" w:rsidRDefault="00755262" w:rsidP="00755262">
            <w:pPr>
              <w:numPr>
                <w:ilvl w:val="0"/>
                <w:numId w:val="20"/>
              </w:numPr>
              <w:spacing w:after="0" w:line="240" w:lineRule="auto"/>
              <w:ind w:left="805" w:right="9" w:hanging="35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տրանսպորտային միջոցների տեխնիկականզննման, ապահովագրության և ճանապարհային ոստիկանության  հաշվառման  հետ կապված աշխատանքները։</w:t>
            </w:r>
          </w:p>
          <w:p w14:paraId="34C6AC20" w14:textId="77777777" w:rsidR="00755262" w:rsidRPr="00014780" w:rsidRDefault="00755262" w:rsidP="00755262">
            <w:pPr>
              <w:numPr>
                <w:ilvl w:val="0"/>
                <w:numId w:val="20"/>
              </w:numPr>
              <w:spacing w:after="0" w:line="240" w:lineRule="auto"/>
              <w:ind w:left="805" w:right="9" w:hanging="35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Սահմանված կարգով և ժամկետներում իրականացնում է գնման ենթակա՝ նախարարության և առանձնացված ստորաբաժանումների կարիքների համար պետական գնումների հայտերի փաթեթների նախապատրաստումը, ինչպես նաև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կնքված պայմանագրերի շրջանակներում անհրաժեշտ տեխնիկայի, նյութերի, գրասենյակային գույքի և գրենական պիտույքների     ապրանքների ստացումը և բաշխումը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14:paraId="44C6207D" w14:textId="08BE404B" w:rsidR="00755262" w:rsidRPr="00014780" w:rsidRDefault="00755262" w:rsidP="00755262">
            <w:pPr>
              <w:numPr>
                <w:ilvl w:val="0"/>
                <w:numId w:val="20"/>
              </w:numPr>
              <w:spacing w:after="0" w:line="240" w:lineRule="auto"/>
              <w:ind w:left="805" w:right="9" w:hanging="35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Պատրաստում Է հանձնարարականների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EE75AF"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հրամանների</w:t>
            </w:r>
            <w:r w:rsidR="00EE75AF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EE75AF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կից</w:t>
            </w:r>
            <w:r w:rsidR="00EE75AF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գրությունների</w:t>
            </w:r>
            <w:r w:rsidR="00EE75AF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նախագծեր։</w:t>
            </w:r>
          </w:p>
          <w:p w14:paraId="7FD94594" w14:textId="77777777" w:rsidR="00755262" w:rsidRPr="00014780" w:rsidRDefault="00755262" w:rsidP="00755262">
            <w:pPr>
              <w:numPr>
                <w:ilvl w:val="0"/>
                <w:numId w:val="20"/>
              </w:numPr>
              <w:spacing w:after="0" w:line="240" w:lineRule="auto"/>
              <w:ind w:left="805" w:hanging="357"/>
              <w:contextualSpacing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պետի հանձնարարությամբ նախապատրաստում է Բաժնի առջև դրված գործառույթներից և խնդիրներից բխող իրավական ակտերի նախագծեր, առաջարկություններ, եզրակացություններ, այլ փաստաթղթեր, ինչպես նաև դրանց վերաբերյալ մեթոդական պարզաբանումներ և ուղեցույցեր։</w:t>
            </w:r>
          </w:p>
          <w:p w14:paraId="4D4F4DBA" w14:textId="77777777" w:rsidR="00755262" w:rsidRPr="00014780" w:rsidRDefault="00755262" w:rsidP="00755262">
            <w:pPr>
              <w:numPr>
                <w:ilvl w:val="0"/>
                <w:numId w:val="20"/>
              </w:numPr>
              <w:spacing w:after="0" w:line="240" w:lineRule="auto"/>
              <w:ind w:left="805" w:right="9" w:hanging="35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 Նախարարության համակարգում ամենամյա գույքագրման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գույքի դուրս գրման և օտարման գործընթացին։</w:t>
            </w:r>
          </w:p>
          <w:p w14:paraId="7665C849" w14:textId="77777777" w:rsidR="00755262" w:rsidRPr="00014780" w:rsidRDefault="00755262" w:rsidP="00755262">
            <w:pPr>
              <w:numPr>
                <w:ilvl w:val="0"/>
                <w:numId w:val="20"/>
              </w:numPr>
              <w:spacing w:after="0" w:line="240" w:lineRule="auto"/>
              <w:ind w:left="805" w:right="9" w:hanging="35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պետին, ըստ անհրաժեշտության, ներկայացնում է զեկուցումներ՝ իր կողմից սպասարկվող ոլորտին առնչվող համապատասխան մարմիններում կատարվող աշխատանքների վիճակի մասին։</w:t>
            </w:r>
          </w:p>
          <w:p w14:paraId="032968E0" w14:textId="77777777" w:rsidR="00A6035F" w:rsidRDefault="00A6035F" w:rsidP="00A63ABE">
            <w:pPr>
              <w:pStyle w:val="ListParagraph"/>
              <w:spacing w:after="0" w:line="240" w:lineRule="auto"/>
              <w:ind w:left="-90" w:right="-108" w:firstLine="18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39C1920E" w14:textId="674CAA2D" w:rsidR="00755262" w:rsidRPr="00014780" w:rsidRDefault="00755262" w:rsidP="00A63ABE">
            <w:pPr>
              <w:pStyle w:val="ListParagraph"/>
              <w:spacing w:after="0" w:line="240" w:lineRule="auto"/>
              <w:ind w:left="-90" w:right="-108" w:firstLine="18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Իրավունքները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`</w:t>
            </w:r>
          </w:p>
          <w:p w14:paraId="520CEE8A" w14:textId="77777777" w:rsidR="00755262" w:rsidRPr="00014780" w:rsidRDefault="00755262" w:rsidP="00A63AB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810" w:right="142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Հսկողություն իրականացնելՆախարարությանը  պատկանող էլեկտրական   սարքավորումների և էլեկտրական ցանցի անխափան շահագործման և վերանորոգման աշխատանքների նկատմամբ.</w:t>
            </w:r>
          </w:p>
          <w:p w14:paraId="5527FA99" w14:textId="77777777" w:rsidR="00755262" w:rsidRPr="00014780" w:rsidRDefault="00755262" w:rsidP="00A63ABE">
            <w:pPr>
              <w:pStyle w:val="ListParagraph"/>
              <w:numPr>
                <w:ilvl w:val="0"/>
                <w:numId w:val="35"/>
              </w:numPr>
              <w:tabs>
                <w:tab w:val="left" w:pos="9525"/>
              </w:tabs>
              <w:spacing w:after="0" w:line="240" w:lineRule="auto"/>
              <w:ind w:left="810" w:right="142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Նախարարության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համակարգի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կազմակերպություններից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ընկերություններից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հիմնարկներից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պահանջել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անհրաժեշտ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տեղեկատվություն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նյութեր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և փաստաթղթեր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.</w:t>
            </w:r>
          </w:p>
          <w:p w14:paraId="79C5B0F2" w14:textId="77777777" w:rsidR="00755262" w:rsidRPr="00014780" w:rsidRDefault="00755262" w:rsidP="00A63AB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810" w:right="-108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Նախարարությանը տնտեսական ապրանքներով և կոմունալ ծառայություններով  ապահովելու նպատակով ստանալ հայտեր,  գնման տեխնիկական բնութագրեր և կնքված պայմանագրեր</w:t>
            </w:r>
          </w:p>
          <w:p w14:paraId="009ADF23" w14:textId="77777777" w:rsidR="00A6035F" w:rsidRDefault="00A6035F" w:rsidP="00A63ABE">
            <w:pPr>
              <w:pStyle w:val="ListParagraph"/>
              <w:spacing w:after="0" w:line="240" w:lineRule="auto"/>
              <w:ind w:left="0" w:right="-108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30222D4D" w14:textId="66A91BC2" w:rsidR="00755262" w:rsidRPr="00014780" w:rsidRDefault="00755262" w:rsidP="00A63ABE">
            <w:pPr>
              <w:pStyle w:val="ListParagraph"/>
              <w:spacing w:after="0" w:line="240" w:lineRule="auto"/>
              <w:ind w:left="0" w:right="-108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Պարտականությունները`</w:t>
            </w:r>
          </w:p>
          <w:p w14:paraId="2A30A057" w14:textId="77777777" w:rsidR="00755262" w:rsidRPr="00014780" w:rsidRDefault="00755262" w:rsidP="00A63A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81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Կատարում է հավաքագրված տեղեկատվության վերլուծություն և կազմում  հաշվետվություն։</w:t>
            </w:r>
          </w:p>
          <w:p w14:paraId="2683FA61" w14:textId="77777777" w:rsidR="00755262" w:rsidRPr="00014780" w:rsidRDefault="00755262" w:rsidP="00A63A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81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Պատրաստում է փաստաթղթեր, կազմում է ավտոտրանսպորտային միջոցներին վերաբերող հաշվետվություններ:</w:t>
            </w:r>
          </w:p>
          <w:p w14:paraId="30292DBC" w14:textId="77777777" w:rsidR="00755262" w:rsidRPr="00014780" w:rsidRDefault="00755262" w:rsidP="00A63A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810" w:right="-10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Հետևում է  գնված ապրանքների ամբողջությամբ ստացման, տեղափոխման և պահեստավորման աշխատանքներին։</w:t>
            </w:r>
          </w:p>
          <w:p w14:paraId="36CC5E9D" w14:textId="77777777" w:rsidR="00755262" w:rsidRPr="00014780" w:rsidRDefault="00755262" w:rsidP="00A63A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81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Կազմում է հրամանների ևկից գրությունների նախագծեր, պատասխանում է երթևեկության կանոները խախտած և դրանց վերաբերյալ կայացված հարցումներին</w:t>
            </w:r>
            <w:r w:rsidRPr="00014780">
              <w:rPr>
                <w:rFonts w:ascii="GHEA Grapalat" w:eastAsia="MS Gothic" w:hAnsi="GHEA Grapalat"/>
                <w:sz w:val="24"/>
                <w:szCs w:val="24"/>
                <w:lang w:val="hy-AM"/>
              </w:rPr>
              <w:t>:</w:t>
            </w:r>
          </w:p>
          <w:p w14:paraId="406BE810" w14:textId="77777777" w:rsidR="00755262" w:rsidRPr="00014780" w:rsidRDefault="00755262" w:rsidP="00A63A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81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Առաջարկվող նախագծերի համապատասխանեցումը իրավական ակտերին:</w:t>
            </w:r>
          </w:p>
          <w:p w14:paraId="2F503663" w14:textId="26EF2BB1" w:rsidR="00062884" w:rsidRPr="00014780" w:rsidRDefault="00755262" w:rsidP="00A63A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81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Կատարում է չնախատեսված հոսանքի անջատումների, ջրամատակարարման և ջրահեռացման աշխատանքների խափանման դեպքերում` կազմակերպում է այդ թերությունների վերացման համար համապատասխան ծառայության մասնագետներին,  օժանդակում է կատարվող աշխատանքներին։</w:t>
            </w:r>
            <w:r w:rsidR="007118C9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541E2E" w:rsidRPr="00014780" w14:paraId="7D043069" w14:textId="77777777" w:rsidTr="00EE75AF">
        <w:tc>
          <w:tcPr>
            <w:tcW w:w="10278" w:type="dxa"/>
            <w:shd w:val="clear" w:color="auto" w:fill="auto"/>
          </w:tcPr>
          <w:p w14:paraId="36A559AD" w14:textId="77777777" w:rsidR="00541E2E" w:rsidRPr="00014780" w:rsidRDefault="00541E2E" w:rsidP="0044495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014780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3. </w:t>
            </w:r>
            <w:r w:rsidRPr="00014780">
              <w:rPr>
                <w:rFonts w:ascii="GHEA Grapalat" w:hAnsi="GHEA Grapalat" w:cs="Sylfaen"/>
                <w:b/>
                <w:bCs/>
                <w:lang w:val="hy-AM"/>
              </w:rPr>
              <w:t>Պաշտոնին</w:t>
            </w:r>
            <w:r w:rsidRPr="0001478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bCs/>
                <w:lang w:val="hy-AM"/>
              </w:rPr>
              <w:t>ներկայացվող</w:t>
            </w:r>
            <w:r w:rsidRPr="0001478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bCs/>
                <w:lang w:val="hy-AM"/>
              </w:rPr>
              <w:t>պահանջները</w:t>
            </w:r>
          </w:p>
          <w:p w14:paraId="006E054A" w14:textId="77777777" w:rsidR="00444953" w:rsidRPr="00014780" w:rsidRDefault="00541E2E" w:rsidP="00444953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01478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3.1. </w:t>
            </w:r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01478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Pr="0001478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14:paraId="17CD8748" w14:textId="77777777" w:rsidR="00656344" w:rsidRPr="00014780" w:rsidRDefault="006306E1" w:rsidP="00AB4560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Բ</w:t>
            </w:r>
            <w:r w:rsidR="00656344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արձրագույն կրթություն։</w:t>
            </w:r>
          </w:p>
          <w:p w14:paraId="42CB8CC1" w14:textId="77777777" w:rsidR="0077767D" w:rsidRPr="00014780" w:rsidRDefault="00541E2E" w:rsidP="00444953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3.2.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Pr="0001478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գիտելիքները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Ունի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գիտելիքներ</w:t>
            </w:r>
          </w:p>
          <w:p w14:paraId="15E3A4EA" w14:textId="77777777" w:rsidR="0077767D" w:rsidRPr="00014780" w:rsidRDefault="00541E2E" w:rsidP="00444953">
            <w:pPr>
              <w:spacing w:after="0" w:line="240" w:lineRule="auto"/>
              <w:rPr>
                <w:rFonts w:ascii="GHEA Grapalat" w:eastAsia="Times New Roman" w:hAnsi="GHEA Grapalat"/>
                <w:i/>
                <w:iCs/>
                <w:sz w:val="24"/>
                <w:szCs w:val="24"/>
                <w:lang w:val="hy-AM"/>
              </w:rPr>
            </w:pPr>
            <w:r w:rsidRPr="0001478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3.3.</w:t>
            </w:r>
            <w:r w:rsidRPr="00014780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Pr="0001478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ստաժը</w:t>
            </w:r>
            <w:r w:rsidRPr="0001478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01478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Pr="0001478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14:paraId="593A6A3E" w14:textId="4A2B640C" w:rsidR="00541E2E" w:rsidRPr="00014780" w:rsidRDefault="00881051" w:rsidP="00D2578E">
            <w:pPr>
              <w:spacing w:after="0" w:line="240" w:lineRule="auto"/>
              <w:jc w:val="both"/>
              <w:rPr>
                <w:rFonts w:ascii="GHEA Grapalat" w:eastAsia="Times New Roman" w:hAnsi="GHEA Grapalat" w:cs="Tahoma"/>
                <w:sz w:val="24"/>
                <w:szCs w:val="24"/>
                <w:lang w:val="hy-AM"/>
              </w:rPr>
            </w:pP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Հանրային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ծ</w:t>
            </w:r>
            <w:bookmarkStart w:id="0" w:name="_GoBack"/>
            <w:bookmarkEnd w:id="0"/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առայության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առնվազն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երկու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տարվա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ստաժ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կամ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="00A948B4"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երեք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տարվա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մասնագիտական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աշխատանքային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ստաժ կամ </w:t>
            </w:r>
            <w:r w:rsidR="003B5EAD"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ֆինանսավարկային  կամ տնտեսագիտության բնագավառում՝  </w:t>
            </w:r>
            <w:r w:rsidR="00A948B4" w:rsidRPr="00014780">
              <w:rPr>
                <w:rFonts w:ascii="GHEA Grapalat" w:hAnsi="GHEA Grapalat"/>
                <w:sz w:val="24"/>
                <w:szCs w:val="24"/>
                <w:lang w:val="hy-AM"/>
              </w:rPr>
              <w:t>երեք</w:t>
            </w:r>
            <w:r w:rsidR="003B5EAD"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տարվա աշխատանքային ստաժ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։</w:t>
            </w:r>
            <w:r w:rsidR="00541E2E" w:rsidRPr="00014780">
              <w:rPr>
                <w:rFonts w:ascii="GHEA Grapalat" w:eastAsia="Times New Roman" w:hAnsi="GHEA Grapalat"/>
                <w:i/>
                <w:iCs/>
                <w:sz w:val="24"/>
                <w:szCs w:val="24"/>
                <w:lang w:val="hy-AM"/>
              </w:rPr>
              <w:br/>
            </w:r>
            <w:r w:rsidR="00541E2E" w:rsidRPr="0001478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3.4. </w:t>
            </w:r>
            <w:r w:rsidR="00541E2E" w:rsidRPr="0001478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="00541E2E" w:rsidRPr="0001478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541E2E" w:rsidRPr="0001478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14:paraId="310AA012" w14:textId="77777777" w:rsidR="0077767D" w:rsidRPr="00014780" w:rsidRDefault="0077767D" w:rsidP="00444953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iCs/>
              </w:rPr>
            </w:pPr>
            <w:r w:rsidRPr="00014780">
              <w:rPr>
                <w:rFonts w:ascii="GHEA Grapalat" w:hAnsi="GHEA Grapalat" w:cs="Sylfaen"/>
                <w:b/>
                <w:iCs/>
                <w:lang w:val="hy-AM"/>
              </w:rPr>
              <w:t>Ընդհանրական</w:t>
            </w:r>
            <w:r w:rsidRPr="00014780">
              <w:rPr>
                <w:rFonts w:ascii="GHEA Grapalat" w:hAnsi="GHEA Grapalat"/>
                <w:b/>
                <w:iCs/>
                <w:lang w:val="hy-AM"/>
              </w:rPr>
              <w:t xml:space="preserve"> </w:t>
            </w:r>
            <w:r w:rsidR="00444953" w:rsidRPr="00014780">
              <w:rPr>
                <w:rFonts w:ascii="GHEA Grapalat" w:hAnsi="GHEA Grapalat" w:cs="Sylfaen"/>
                <w:b/>
                <w:iCs/>
                <w:lang w:val="hy-AM"/>
              </w:rPr>
              <w:t>կոմպետենցիաներ`</w:t>
            </w:r>
          </w:p>
          <w:p w14:paraId="7FAB9A51" w14:textId="77777777" w:rsidR="009C74FC" w:rsidRPr="00014780" w:rsidRDefault="009C74FC" w:rsidP="008A3BF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</w:rPr>
              <w:t>Ծրագրերի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</w:rPr>
              <w:t>մշակում</w:t>
            </w:r>
          </w:p>
          <w:p w14:paraId="754C1613" w14:textId="77777777" w:rsidR="009C74FC" w:rsidRPr="00014780" w:rsidRDefault="009C74FC" w:rsidP="008A3BF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</w:rPr>
              <w:t>Խնդրի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</w:rPr>
              <w:t>լուծում</w:t>
            </w:r>
          </w:p>
          <w:p w14:paraId="02F7D277" w14:textId="77777777" w:rsidR="009C74FC" w:rsidRPr="00014780" w:rsidRDefault="009C74FC" w:rsidP="008A3BF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</w:rPr>
              <w:t>Հաշվետվությունների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</w:rPr>
              <w:t>մշակում</w:t>
            </w:r>
          </w:p>
          <w:p w14:paraId="7851C092" w14:textId="77777777" w:rsidR="009C74FC" w:rsidRPr="00014780" w:rsidRDefault="009C74FC" w:rsidP="008A3BF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</w:rPr>
              <w:t>Տեղեկատվության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</w:rPr>
              <w:t>հավաքագրում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</w:rPr>
              <w:t>վերլուծություն</w:t>
            </w:r>
          </w:p>
          <w:p w14:paraId="73559AB9" w14:textId="77777777" w:rsidR="009C74FC" w:rsidRPr="00014780" w:rsidRDefault="009C74FC" w:rsidP="008A3BF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 w:cs="Sylfaen"/>
                <w:b/>
                <w:iCs/>
                <w:sz w:val="24"/>
                <w:szCs w:val="24"/>
                <w:lang w:val="en-US"/>
              </w:rPr>
            </w:pP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</w:rPr>
              <w:t>Բարեվարքություն</w:t>
            </w:r>
          </w:p>
          <w:p w14:paraId="361D9B87" w14:textId="77777777" w:rsidR="00CD6107" w:rsidRPr="00014780" w:rsidRDefault="00CD6107" w:rsidP="00CD610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  <w:r w:rsidRPr="00014780">
              <w:rPr>
                <w:rFonts w:ascii="GHEA Grapalat" w:hAnsi="GHEA Grapalat"/>
                <w:b/>
                <w:lang w:val="hy-AM"/>
              </w:rPr>
              <w:t xml:space="preserve">Ընտրանքային կոմպետենցիաներ`  </w:t>
            </w:r>
          </w:p>
          <w:p w14:paraId="67694729" w14:textId="77777777" w:rsidR="00AB264E" w:rsidRPr="00014780" w:rsidRDefault="00CD6107" w:rsidP="00A6035F">
            <w:pPr>
              <w:spacing w:after="0"/>
              <w:ind w:left="720" w:firstLine="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014780">
              <w:rPr>
                <w:rFonts w:ascii="GHEA Grapalat" w:eastAsia="MS Gothic" w:hAnsi="GHEA Grapalat" w:cs="MS Gothic" w:hint="eastAsia"/>
                <w:sz w:val="24"/>
                <w:szCs w:val="24"/>
                <w:lang w:val="hy-AM"/>
              </w:rPr>
              <w:t>․</w:t>
            </w:r>
            <w:r w:rsidR="00AB264E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Բանակցությունների վարում</w:t>
            </w:r>
          </w:p>
          <w:p w14:paraId="4CDBED06" w14:textId="77777777" w:rsidR="00AB264E" w:rsidRPr="00014780" w:rsidRDefault="00AB264E" w:rsidP="00A6035F">
            <w:pPr>
              <w:spacing w:after="0"/>
              <w:ind w:left="720" w:firstLine="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2.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Տեղեկատվական տեխնոլոգիաներ և հեռահաղորդակցություն</w:t>
            </w:r>
          </w:p>
          <w:p w14:paraId="2C20E60F" w14:textId="77777777" w:rsidR="00AB264E" w:rsidRPr="00014780" w:rsidRDefault="00AB264E" w:rsidP="00A6035F">
            <w:pPr>
              <w:spacing w:after="0"/>
              <w:ind w:left="720" w:firstLine="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3.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Ժամանակի կառավարում</w:t>
            </w:r>
          </w:p>
          <w:p w14:paraId="3E3E7466" w14:textId="05268FFD" w:rsidR="0077767D" w:rsidRPr="00014780" w:rsidRDefault="00AB264E" w:rsidP="00A6035F">
            <w:pPr>
              <w:ind w:left="720" w:firstLine="90"/>
              <w:rPr>
                <w:rFonts w:ascii="GHEA Grapalat" w:hAnsi="GHEA Grapalat"/>
                <w:sz w:val="24"/>
                <w:szCs w:val="24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4.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541E2E" w:rsidRPr="00A6035F" w14:paraId="199FDF52" w14:textId="77777777" w:rsidTr="00EE75AF">
        <w:tc>
          <w:tcPr>
            <w:tcW w:w="10278" w:type="dxa"/>
            <w:shd w:val="clear" w:color="auto" w:fill="auto"/>
          </w:tcPr>
          <w:p w14:paraId="24C237AA" w14:textId="77777777" w:rsidR="00B6030B" w:rsidRPr="00014780" w:rsidRDefault="00B6030B" w:rsidP="00B603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014780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4. </w:t>
            </w:r>
            <w:r w:rsidRPr="00014780">
              <w:rPr>
                <w:rFonts w:ascii="GHEA Grapalat" w:hAnsi="GHEA Grapalat" w:cs="Sylfaen"/>
                <w:b/>
                <w:bCs/>
                <w:lang w:val="hy-AM"/>
              </w:rPr>
              <w:t>Կազմակերպական</w:t>
            </w:r>
            <w:r w:rsidR="00B928AC" w:rsidRPr="00014780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bCs/>
                <w:lang w:val="hy-AM"/>
              </w:rPr>
              <w:t>շրջանակը</w:t>
            </w:r>
          </w:p>
          <w:p w14:paraId="49DE30A0" w14:textId="77777777" w:rsidR="00B6030B" w:rsidRPr="00014780" w:rsidRDefault="00B6030B" w:rsidP="00B6030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014780">
              <w:rPr>
                <w:rFonts w:ascii="GHEA Grapalat" w:hAnsi="GHEA Grapalat"/>
                <w:b/>
                <w:lang w:val="hy-AM"/>
              </w:rPr>
              <w:t xml:space="preserve">4.1.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B928AC" w:rsidRPr="00014780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կազմակերպման</w:t>
            </w:r>
            <w:r w:rsidR="00B928AC" w:rsidRPr="00014780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և</w:t>
            </w:r>
            <w:r w:rsidR="00B928AC" w:rsidRPr="00014780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ղեկավարման</w:t>
            </w:r>
            <w:r w:rsidR="00B928AC" w:rsidRPr="00014780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պատասխանատվությունը</w:t>
            </w:r>
          </w:p>
          <w:p w14:paraId="6BFC48FB" w14:textId="77777777" w:rsidR="00B6030B" w:rsidRPr="00014780" w:rsidRDefault="00B6030B" w:rsidP="00B6030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Պատասխանատու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անմիջական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արդյունքի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Pr="00014780">
              <w:rPr>
                <w:rFonts w:ascii="GHEA Grapalat" w:hAnsi="GHEA Grapalat" w:cs="Tahoma"/>
                <w:color w:val="000000"/>
                <w:lang w:val="hy-AM"/>
              </w:rPr>
              <w:t>։</w:t>
            </w:r>
          </w:p>
          <w:p w14:paraId="08B8D665" w14:textId="77777777" w:rsidR="00A63ABE" w:rsidRPr="00014780" w:rsidRDefault="00B6030B" w:rsidP="00A63ABE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014780">
              <w:rPr>
                <w:rFonts w:ascii="GHEA Grapalat" w:hAnsi="GHEA Grapalat"/>
                <w:b/>
                <w:lang w:val="hy-AM"/>
              </w:rPr>
              <w:t xml:space="preserve">4.2.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Որոշումներ</w:t>
            </w:r>
            <w:r w:rsidRPr="0001478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կայացնելու</w:t>
            </w:r>
            <w:r w:rsidRPr="0001478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լիազորությունները</w:t>
            </w:r>
          </w:p>
          <w:p w14:paraId="4888C3BD" w14:textId="360592E5" w:rsidR="00B6030B" w:rsidRPr="00014780" w:rsidRDefault="00B6030B" w:rsidP="00A63ABE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Կայացնում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որոշումներ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եզրակացությունների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տրամադրման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ՀՀ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օրենսդրությամբ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նախատեսված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դեպքերում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որոշումների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կայացման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14:paraId="41C9FB8F" w14:textId="2FD62FC8" w:rsidR="00B6030B" w:rsidRPr="00014780" w:rsidRDefault="00B6030B" w:rsidP="00B6030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014780">
              <w:rPr>
                <w:rFonts w:ascii="GHEA Grapalat" w:hAnsi="GHEA Grapalat"/>
                <w:b/>
                <w:lang w:val="hy-AM"/>
              </w:rPr>
              <w:t xml:space="preserve">4.3.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Գործունեության</w:t>
            </w:r>
            <w:r w:rsidR="00A6035F" w:rsidRPr="00A6035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ազդեցությունը</w:t>
            </w:r>
          </w:p>
          <w:p w14:paraId="7CC464E1" w14:textId="77777777" w:rsidR="00B6030B" w:rsidRPr="00014780" w:rsidRDefault="00B6030B" w:rsidP="00B6030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Ունի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նպատակների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գերատեսչական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ազդեցություն</w:t>
            </w:r>
            <w:r w:rsidRPr="00014780">
              <w:rPr>
                <w:rFonts w:ascii="GHEA Grapalat" w:hAnsi="GHEA Grapalat" w:cs="Tahoma"/>
                <w:color w:val="000000"/>
                <w:lang w:val="hy-AM"/>
              </w:rPr>
              <w:t>։</w:t>
            </w:r>
          </w:p>
          <w:p w14:paraId="155EF3F7" w14:textId="77777777" w:rsidR="008A3BFA" w:rsidRPr="00014780" w:rsidRDefault="008A3BFA" w:rsidP="008A3BF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014780">
              <w:rPr>
                <w:rFonts w:ascii="GHEA Grapalat" w:hAnsi="GHEA Grapalat"/>
                <w:b/>
                <w:lang w:val="hy-AM"/>
              </w:rPr>
              <w:t xml:space="preserve">4.4.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Շփումները</w:t>
            </w:r>
            <w:r w:rsidRPr="0001478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և</w:t>
            </w:r>
            <w:r w:rsidRPr="0001478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ներկայացուցչությունը</w:t>
            </w:r>
          </w:p>
          <w:p w14:paraId="76C217AE" w14:textId="77777777" w:rsidR="00B928AC" w:rsidRPr="00014780" w:rsidRDefault="003B7C88" w:rsidP="008A3BFA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/>
                <w:color w:val="000000"/>
                <w:sz w:val="21"/>
                <w:szCs w:val="21"/>
                <w:lang w:val="hy-AM"/>
              </w:rPr>
            </w:pPr>
            <w:r w:rsidRPr="00014780">
              <w:rPr>
                <w:rFonts w:ascii="GHEA Grapalat" w:hAnsi="GHEA Grapalat"/>
                <w:color w:val="000000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</w:t>
            </w:r>
            <w:r w:rsidRPr="00014780">
              <w:rPr>
                <w:rFonts w:ascii="Arial Unicode" w:hAnsi="Arial Unicode"/>
                <w:color w:val="000000"/>
                <w:sz w:val="21"/>
                <w:szCs w:val="21"/>
                <w:lang w:val="hy-AM"/>
              </w:rPr>
              <w:t>:</w:t>
            </w:r>
          </w:p>
          <w:p w14:paraId="0F135CF5" w14:textId="77777777" w:rsidR="008A3BFA" w:rsidRPr="00014780" w:rsidRDefault="008A3BFA" w:rsidP="008A3BFA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Sylfaen"/>
                <w:lang w:val="hy-AM"/>
              </w:rPr>
            </w:pPr>
            <w:r w:rsidRPr="00014780">
              <w:rPr>
                <w:rFonts w:ascii="GHEA Grapalat" w:hAnsi="GHEA Grapalat"/>
                <w:b/>
                <w:lang w:val="hy-AM"/>
              </w:rPr>
              <w:t xml:space="preserve">4.5.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Խնդիրների</w:t>
            </w:r>
            <w:r w:rsidRPr="0001478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բարդությունը</w:t>
            </w:r>
            <w:r w:rsidRPr="0001478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և</w:t>
            </w:r>
            <w:r w:rsidRPr="0001478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դրանց</w:t>
            </w:r>
            <w:r w:rsidRPr="0001478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լուծումը</w:t>
            </w:r>
          </w:p>
          <w:p w14:paraId="74E1E876" w14:textId="77777777" w:rsidR="009C74FC" w:rsidRPr="001E4B0D" w:rsidRDefault="008A3BFA" w:rsidP="008A3BF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լիազորությունների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բացահայտում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խնդիրներ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այդ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խնդիրներին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տալիս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լուծումներ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մասնակցում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առջև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դրված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լուծմանը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>:</w:t>
            </w:r>
          </w:p>
        </w:tc>
      </w:tr>
    </w:tbl>
    <w:p w14:paraId="2547085C" w14:textId="77777777" w:rsidR="00855F8D" w:rsidRPr="001E4B0D" w:rsidRDefault="00855F8D">
      <w:pPr>
        <w:rPr>
          <w:rFonts w:ascii="GHEA Grapalat" w:hAnsi="GHEA Grapalat"/>
          <w:sz w:val="24"/>
          <w:szCs w:val="24"/>
          <w:lang w:val="hy-AM"/>
        </w:rPr>
      </w:pPr>
    </w:p>
    <w:sectPr w:rsidR="00855F8D" w:rsidRPr="001E4B0D" w:rsidSect="00A6035F">
      <w:pgSz w:w="12240" w:h="15840"/>
      <w:pgMar w:top="1080" w:right="99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7EB6A99C"/>
    <w:lvl w:ilvl="0" w:tplc="365E2884">
      <w:start w:val="1"/>
      <w:numFmt w:val="decimal"/>
      <w:lvlText w:val="%1."/>
      <w:lvlJc w:val="left"/>
      <w:pPr>
        <w:ind w:left="810" w:hanging="360"/>
      </w:pPr>
      <w:rPr>
        <w:rFonts w:ascii="GHEA Grapalat" w:eastAsia="Times New Roman" w:hAnsi="GHEA Grapalat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B74"/>
    <w:multiLevelType w:val="hybridMultilevel"/>
    <w:tmpl w:val="95FA0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7073B8"/>
    <w:multiLevelType w:val="hybridMultilevel"/>
    <w:tmpl w:val="EA123BC0"/>
    <w:lvl w:ilvl="0" w:tplc="A024F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A34B1"/>
    <w:multiLevelType w:val="hybridMultilevel"/>
    <w:tmpl w:val="8CD65500"/>
    <w:lvl w:ilvl="0" w:tplc="CCC06F1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0F9B70DA"/>
    <w:multiLevelType w:val="hybridMultilevel"/>
    <w:tmpl w:val="3CE8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75667"/>
    <w:multiLevelType w:val="hybridMultilevel"/>
    <w:tmpl w:val="0F00B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25D36"/>
    <w:multiLevelType w:val="hybridMultilevel"/>
    <w:tmpl w:val="523C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3398"/>
    <w:multiLevelType w:val="hybridMultilevel"/>
    <w:tmpl w:val="0860B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40FC9"/>
    <w:multiLevelType w:val="multilevel"/>
    <w:tmpl w:val="B08EC8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9" w15:restartNumberingAfterBreak="0">
    <w:nsid w:val="25A15B1F"/>
    <w:multiLevelType w:val="hybridMultilevel"/>
    <w:tmpl w:val="61CE90D0"/>
    <w:lvl w:ilvl="0" w:tplc="DF0451B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81F2C"/>
    <w:multiLevelType w:val="hybridMultilevel"/>
    <w:tmpl w:val="8CAAC4DC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1" w15:restartNumberingAfterBreak="0">
    <w:nsid w:val="2743701C"/>
    <w:multiLevelType w:val="hybridMultilevel"/>
    <w:tmpl w:val="6766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B450F"/>
    <w:multiLevelType w:val="hybridMultilevel"/>
    <w:tmpl w:val="E0E8D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C421A"/>
    <w:multiLevelType w:val="hybridMultilevel"/>
    <w:tmpl w:val="6570F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E1022"/>
    <w:multiLevelType w:val="hybridMultilevel"/>
    <w:tmpl w:val="3E7CA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130A2"/>
    <w:multiLevelType w:val="hybridMultilevel"/>
    <w:tmpl w:val="0DBA0062"/>
    <w:lvl w:ilvl="0" w:tplc="8FF8B62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5118C"/>
    <w:multiLevelType w:val="hybridMultilevel"/>
    <w:tmpl w:val="A4A4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657420"/>
    <w:multiLevelType w:val="hybridMultilevel"/>
    <w:tmpl w:val="5CA6AF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1774E"/>
    <w:multiLevelType w:val="hybridMultilevel"/>
    <w:tmpl w:val="986C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A4923"/>
    <w:multiLevelType w:val="hybridMultilevel"/>
    <w:tmpl w:val="DBA62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E6A59"/>
    <w:multiLevelType w:val="hybridMultilevel"/>
    <w:tmpl w:val="4ABA4A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F2171"/>
    <w:multiLevelType w:val="hybridMultilevel"/>
    <w:tmpl w:val="4DF8AF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56AD5"/>
    <w:multiLevelType w:val="hybridMultilevel"/>
    <w:tmpl w:val="DD56E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915AA"/>
    <w:multiLevelType w:val="hybridMultilevel"/>
    <w:tmpl w:val="969C5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1A5809"/>
    <w:multiLevelType w:val="hybridMultilevel"/>
    <w:tmpl w:val="4852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067BF"/>
    <w:multiLevelType w:val="hybridMultilevel"/>
    <w:tmpl w:val="2BE20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A545D"/>
    <w:multiLevelType w:val="hybridMultilevel"/>
    <w:tmpl w:val="CB341294"/>
    <w:lvl w:ilvl="0" w:tplc="BE160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A30204"/>
    <w:multiLevelType w:val="hybridMultilevel"/>
    <w:tmpl w:val="19CE7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6209B"/>
    <w:multiLevelType w:val="hybridMultilevel"/>
    <w:tmpl w:val="6EB215FA"/>
    <w:lvl w:ilvl="0" w:tplc="8AD6CF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637F9"/>
    <w:multiLevelType w:val="hybridMultilevel"/>
    <w:tmpl w:val="D38E9C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74A38"/>
    <w:multiLevelType w:val="hybridMultilevel"/>
    <w:tmpl w:val="05BA02F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EB0672"/>
    <w:multiLevelType w:val="hybridMultilevel"/>
    <w:tmpl w:val="45BEEDFC"/>
    <w:lvl w:ilvl="0" w:tplc="9140F0AA">
      <w:start w:val="1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E6089"/>
    <w:multiLevelType w:val="hybridMultilevel"/>
    <w:tmpl w:val="43846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02CE8"/>
    <w:multiLevelType w:val="hybridMultilevel"/>
    <w:tmpl w:val="8CD682FA"/>
    <w:lvl w:ilvl="0" w:tplc="7F7A059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5" w15:restartNumberingAfterBreak="0">
    <w:nsid w:val="756626A3"/>
    <w:multiLevelType w:val="hybridMultilevel"/>
    <w:tmpl w:val="D38C5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268D1"/>
    <w:multiLevelType w:val="hybridMultilevel"/>
    <w:tmpl w:val="C128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2"/>
  </w:num>
  <w:num w:numId="4">
    <w:abstractNumId w:val="9"/>
  </w:num>
  <w:num w:numId="5">
    <w:abstractNumId w:val="21"/>
  </w:num>
  <w:num w:numId="6">
    <w:abstractNumId w:val="17"/>
  </w:num>
  <w:num w:numId="7">
    <w:abstractNumId w:val="35"/>
  </w:num>
  <w:num w:numId="8">
    <w:abstractNumId w:val="30"/>
  </w:num>
  <w:num w:numId="9">
    <w:abstractNumId w:val="24"/>
  </w:num>
  <w:num w:numId="10">
    <w:abstractNumId w:val="10"/>
  </w:num>
  <w:num w:numId="11">
    <w:abstractNumId w:val="34"/>
  </w:num>
  <w:num w:numId="12">
    <w:abstractNumId w:val="31"/>
  </w:num>
  <w:num w:numId="13">
    <w:abstractNumId w:val="19"/>
  </w:num>
  <w:num w:numId="14">
    <w:abstractNumId w:val="22"/>
  </w:num>
  <w:num w:numId="15">
    <w:abstractNumId w:val="1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8"/>
  </w:num>
  <w:num w:numId="19">
    <w:abstractNumId w:val="6"/>
  </w:num>
  <w:num w:numId="20">
    <w:abstractNumId w:val="0"/>
  </w:num>
  <w:num w:numId="21">
    <w:abstractNumId w:val="36"/>
  </w:num>
  <w:num w:numId="22">
    <w:abstractNumId w:val="13"/>
  </w:num>
  <w:num w:numId="23">
    <w:abstractNumId w:val="11"/>
  </w:num>
  <w:num w:numId="24">
    <w:abstractNumId w:val="29"/>
  </w:num>
  <w:num w:numId="25">
    <w:abstractNumId w:val="14"/>
  </w:num>
  <w:num w:numId="26">
    <w:abstractNumId w:val="25"/>
  </w:num>
  <w:num w:numId="27">
    <w:abstractNumId w:val="28"/>
  </w:num>
  <w:num w:numId="28">
    <w:abstractNumId w:val="27"/>
  </w:num>
  <w:num w:numId="29">
    <w:abstractNumId w:val="1"/>
  </w:num>
  <w:num w:numId="30">
    <w:abstractNumId w:val="4"/>
  </w:num>
  <w:num w:numId="31">
    <w:abstractNumId w:val="12"/>
  </w:num>
  <w:num w:numId="32">
    <w:abstractNumId w:val="26"/>
  </w:num>
  <w:num w:numId="33">
    <w:abstractNumId w:val="7"/>
  </w:num>
  <w:num w:numId="34">
    <w:abstractNumId w:val="3"/>
  </w:num>
  <w:num w:numId="35">
    <w:abstractNumId w:val="20"/>
  </w:num>
  <w:num w:numId="36">
    <w:abstractNumId w:val="33"/>
  </w:num>
  <w:num w:numId="37">
    <w:abstractNumId w:val="2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1343"/>
    <w:rsid w:val="00014780"/>
    <w:rsid w:val="00062884"/>
    <w:rsid w:val="000659CD"/>
    <w:rsid w:val="00082B01"/>
    <w:rsid w:val="00094B6C"/>
    <w:rsid w:val="0012271E"/>
    <w:rsid w:val="001546D8"/>
    <w:rsid w:val="00164DB2"/>
    <w:rsid w:val="001845C8"/>
    <w:rsid w:val="00186B40"/>
    <w:rsid w:val="001C1B42"/>
    <w:rsid w:val="001E2503"/>
    <w:rsid w:val="001E4B0D"/>
    <w:rsid w:val="00242EA4"/>
    <w:rsid w:val="002A74AC"/>
    <w:rsid w:val="003617D8"/>
    <w:rsid w:val="003765F7"/>
    <w:rsid w:val="003B5EAD"/>
    <w:rsid w:val="003B7C88"/>
    <w:rsid w:val="003C6C77"/>
    <w:rsid w:val="003D05BD"/>
    <w:rsid w:val="003D38EA"/>
    <w:rsid w:val="0041393E"/>
    <w:rsid w:val="004379DE"/>
    <w:rsid w:val="00444953"/>
    <w:rsid w:val="004C0E58"/>
    <w:rsid w:val="004E3C1C"/>
    <w:rsid w:val="004E3EF9"/>
    <w:rsid w:val="00531A70"/>
    <w:rsid w:val="00541E2E"/>
    <w:rsid w:val="00562D26"/>
    <w:rsid w:val="0057329E"/>
    <w:rsid w:val="005B4740"/>
    <w:rsid w:val="005C305E"/>
    <w:rsid w:val="005C325D"/>
    <w:rsid w:val="005C4317"/>
    <w:rsid w:val="005F05E4"/>
    <w:rsid w:val="006033AB"/>
    <w:rsid w:val="00615BE2"/>
    <w:rsid w:val="006306E1"/>
    <w:rsid w:val="00656344"/>
    <w:rsid w:val="0066243E"/>
    <w:rsid w:val="00676021"/>
    <w:rsid w:val="00693E87"/>
    <w:rsid w:val="006A1F97"/>
    <w:rsid w:val="006A2365"/>
    <w:rsid w:val="006B1FF5"/>
    <w:rsid w:val="006F027F"/>
    <w:rsid w:val="006F0ABC"/>
    <w:rsid w:val="007118C9"/>
    <w:rsid w:val="00720C4F"/>
    <w:rsid w:val="00737A4D"/>
    <w:rsid w:val="00755262"/>
    <w:rsid w:val="00772270"/>
    <w:rsid w:val="00773288"/>
    <w:rsid w:val="0077767D"/>
    <w:rsid w:val="00783E8D"/>
    <w:rsid w:val="007A37B1"/>
    <w:rsid w:val="007C61E6"/>
    <w:rsid w:val="00855F8D"/>
    <w:rsid w:val="00876E7A"/>
    <w:rsid w:val="00881051"/>
    <w:rsid w:val="008A3BFA"/>
    <w:rsid w:val="008A4F2E"/>
    <w:rsid w:val="008C103D"/>
    <w:rsid w:val="008D677D"/>
    <w:rsid w:val="008E2D2A"/>
    <w:rsid w:val="008F45E2"/>
    <w:rsid w:val="009103A5"/>
    <w:rsid w:val="009375BD"/>
    <w:rsid w:val="00954B28"/>
    <w:rsid w:val="0097405B"/>
    <w:rsid w:val="009A41C6"/>
    <w:rsid w:val="009C635D"/>
    <w:rsid w:val="009C74FC"/>
    <w:rsid w:val="009F454D"/>
    <w:rsid w:val="00A265E7"/>
    <w:rsid w:val="00A33D0F"/>
    <w:rsid w:val="00A6035F"/>
    <w:rsid w:val="00A63ABE"/>
    <w:rsid w:val="00A72195"/>
    <w:rsid w:val="00A86D22"/>
    <w:rsid w:val="00A93C73"/>
    <w:rsid w:val="00A948B4"/>
    <w:rsid w:val="00AA558E"/>
    <w:rsid w:val="00AB264E"/>
    <w:rsid w:val="00AB4560"/>
    <w:rsid w:val="00AB5B02"/>
    <w:rsid w:val="00AC7825"/>
    <w:rsid w:val="00AD3846"/>
    <w:rsid w:val="00AD7C4B"/>
    <w:rsid w:val="00B1228A"/>
    <w:rsid w:val="00B41178"/>
    <w:rsid w:val="00B449A6"/>
    <w:rsid w:val="00B53346"/>
    <w:rsid w:val="00B6030B"/>
    <w:rsid w:val="00B65EE1"/>
    <w:rsid w:val="00B928AC"/>
    <w:rsid w:val="00BC3078"/>
    <w:rsid w:val="00BD29CF"/>
    <w:rsid w:val="00BE7ED3"/>
    <w:rsid w:val="00BF1CB9"/>
    <w:rsid w:val="00C230A8"/>
    <w:rsid w:val="00C53711"/>
    <w:rsid w:val="00C93C2B"/>
    <w:rsid w:val="00CA6C98"/>
    <w:rsid w:val="00CD6107"/>
    <w:rsid w:val="00D16A47"/>
    <w:rsid w:val="00D2578E"/>
    <w:rsid w:val="00D4180F"/>
    <w:rsid w:val="00D57601"/>
    <w:rsid w:val="00D94C9F"/>
    <w:rsid w:val="00DC7476"/>
    <w:rsid w:val="00E064EE"/>
    <w:rsid w:val="00E47A00"/>
    <w:rsid w:val="00E55F6C"/>
    <w:rsid w:val="00E833B4"/>
    <w:rsid w:val="00EB10C0"/>
    <w:rsid w:val="00ED1343"/>
    <w:rsid w:val="00ED34D7"/>
    <w:rsid w:val="00EE75AF"/>
    <w:rsid w:val="00F17AC9"/>
    <w:rsid w:val="00F23654"/>
    <w:rsid w:val="00F434BB"/>
    <w:rsid w:val="00F73DE8"/>
    <w:rsid w:val="00F8082A"/>
    <w:rsid w:val="00F94DF3"/>
    <w:rsid w:val="00FC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E26D"/>
  <w15:docId w15:val="{87A249FC-8041-494C-B5D1-E07C4585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ED134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6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D26"/>
    <w:rPr>
      <w:i/>
      <w:iCs/>
    </w:rPr>
  </w:style>
  <w:style w:type="character" w:customStyle="1" w:styleId="showhide">
    <w:name w:val="showhide"/>
    <w:basedOn w:val="DefaultParagraphFont"/>
    <w:rsid w:val="009C74FC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444953"/>
    <w:rPr>
      <w:rFonts w:ascii="Calibri" w:eastAsia="Times New Roman" w:hAnsi="Calibri" w:cs="Times New Roman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8E2D2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E2D2A"/>
    <w:rPr>
      <w:rFonts w:ascii="Calibri" w:eastAsia="Calibri" w:hAnsi="Calibri" w:cs="Times New Roman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B6030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E2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50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50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5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906E7-3F9F-4215-AE65-AA389D2B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mbabayan</dc:creator>
  <cp:lastModifiedBy>Lyuba Gasparyan</cp:lastModifiedBy>
  <cp:revision>104</cp:revision>
  <cp:lastPrinted>2019-09-25T11:55:00Z</cp:lastPrinted>
  <dcterms:created xsi:type="dcterms:W3CDTF">2019-01-18T06:27:00Z</dcterms:created>
  <dcterms:modified xsi:type="dcterms:W3CDTF">2025-05-19T07:06:00Z</dcterms:modified>
</cp:coreProperties>
</file>