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01DA" w14:textId="77777777" w:rsidR="001E4DC6" w:rsidRPr="00065564" w:rsidRDefault="001E4DC6" w:rsidP="001E4DC6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 w:rsidRPr="00065564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5F41FBA9" w14:textId="77777777" w:rsidR="001E4DC6" w:rsidRPr="00065564" w:rsidRDefault="001E4DC6" w:rsidP="001E4DC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06556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065564">
        <w:rPr>
          <w:rFonts w:ascii="GHEA Grapalat" w:hAnsi="GHEA Grapalat" w:cs="Sylfaen"/>
          <w:color w:val="0D0D0D"/>
          <w:sz w:val="18"/>
          <w:szCs w:val="18"/>
        </w:rPr>
        <w:t>N</w:t>
      </w:r>
      <w:r w:rsidRPr="0006556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38</w:t>
      </w:r>
      <w:r w:rsidRPr="00065564">
        <w:rPr>
          <w:rFonts w:ascii="GHEA Grapalat" w:hAnsi="GHEA Grapalat" w:cs="Sylfaen"/>
          <w:color w:val="0D0D0D"/>
          <w:sz w:val="18"/>
          <w:szCs w:val="18"/>
          <w:lang w:val="hy-AM"/>
        </w:rPr>
        <w:t>1</w:t>
      </w:r>
    </w:p>
    <w:p w14:paraId="016058CA" w14:textId="77777777" w:rsidR="001E4DC6" w:rsidRPr="00065564" w:rsidRDefault="001E4DC6" w:rsidP="001E4DC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65564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06556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65564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06556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65564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683B016A" w14:textId="77777777" w:rsidR="001E4DC6" w:rsidRPr="00065564" w:rsidRDefault="001E4DC6" w:rsidP="001E4DC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65564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06556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65564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065564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3C1DE3FD" w14:textId="62DB8AE8" w:rsidR="00BD6A08" w:rsidRPr="00065564" w:rsidRDefault="001E4DC6" w:rsidP="001E4DC6">
      <w:pPr>
        <w:spacing w:after="0" w:line="240" w:lineRule="auto"/>
        <w:contextualSpacing/>
        <w:jc w:val="right"/>
        <w:rPr>
          <w:rFonts w:ascii="Arial Unicode" w:hAnsi="Arial Unicode" w:cs="Sylfaen"/>
          <w:sz w:val="18"/>
          <w:szCs w:val="18"/>
          <w:lang w:val="ru-RU"/>
        </w:rPr>
      </w:pPr>
      <w:r w:rsidRPr="00065564">
        <w:rPr>
          <w:rFonts w:ascii="GHEA Grapalat" w:hAnsi="GHEA Grapalat" w:cs="Sylfaen"/>
          <w:sz w:val="18"/>
          <w:szCs w:val="18"/>
          <w:lang w:val="ru-RU"/>
        </w:rPr>
        <w:t>20</w:t>
      </w:r>
      <w:r w:rsidRPr="00065564">
        <w:rPr>
          <w:rFonts w:ascii="GHEA Grapalat" w:hAnsi="GHEA Grapalat" w:cs="Sylfaen"/>
          <w:sz w:val="18"/>
          <w:szCs w:val="18"/>
          <w:lang w:val="hy-AM"/>
        </w:rPr>
        <w:t>20</w:t>
      </w:r>
      <w:r w:rsidRPr="00065564">
        <w:rPr>
          <w:rFonts w:ascii="GHEA Grapalat" w:hAnsi="GHEA Grapalat" w:cs="Sylfaen"/>
          <w:sz w:val="18"/>
          <w:szCs w:val="18"/>
        </w:rPr>
        <w:t>թ</w:t>
      </w:r>
      <w:r w:rsidRPr="00065564"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 w:rsidRPr="00065564"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065564">
        <w:rPr>
          <w:rFonts w:ascii="GHEA Grapalat" w:hAnsi="GHEA Grapalat" w:cs="Sylfaen"/>
          <w:sz w:val="18"/>
          <w:szCs w:val="18"/>
          <w:lang w:val="ru-RU"/>
        </w:rPr>
        <w:t xml:space="preserve"> 9-</w:t>
      </w:r>
      <w:r w:rsidRPr="00065564">
        <w:rPr>
          <w:rFonts w:ascii="GHEA Grapalat" w:hAnsi="GHEA Grapalat" w:cs="Sylfaen"/>
          <w:sz w:val="18"/>
          <w:szCs w:val="18"/>
        </w:rPr>
        <w:t>ի</w:t>
      </w:r>
      <w:r w:rsidRPr="0006556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65564">
        <w:rPr>
          <w:rFonts w:ascii="GHEA Grapalat" w:hAnsi="GHEA Grapalat" w:cs="Sylfaen"/>
          <w:sz w:val="18"/>
          <w:szCs w:val="18"/>
        </w:rPr>
        <w:t>N</w:t>
      </w:r>
      <w:r w:rsidRPr="00065564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 w:rsidRPr="00065564">
        <w:rPr>
          <w:rFonts w:ascii="GHEA Grapalat" w:hAnsi="GHEA Grapalat" w:cs="Sylfaen"/>
          <w:sz w:val="18"/>
          <w:szCs w:val="18"/>
        </w:rPr>
        <w:t>Լ</w:t>
      </w:r>
      <w:r w:rsidRPr="00065564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 w:rsidRPr="00065564">
        <w:rPr>
          <w:rFonts w:ascii="GHEA Grapalat" w:hAnsi="GHEA Grapalat" w:cs="Sylfaen"/>
          <w:sz w:val="18"/>
          <w:szCs w:val="18"/>
        </w:rPr>
        <w:t>հրամանո</w:t>
      </w:r>
      <w:r w:rsidRPr="00065564"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1B6CD8ED" w14:textId="77777777" w:rsidR="001E4DC6" w:rsidRPr="00B206CA" w:rsidRDefault="001E4DC6" w:rsidP="001E4DC6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61C0294A" w14:textId="77777777" w:rsidR="00BD6A08" w:rsidRPr="00B206CA" w:rsidRDefault="00BD6A08" w:rsidP="00BD6A08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B206CA">
        <w:rPr>
          <w:rFonts w:ascii="GHEA Grapalat" w:hAnsi="GHEA Grapalat" w:cs="Sylfaen"/>
          <w:b/>
          <w:sz w:val="24"/>
          <w:szCs w:val="24"/>
        </w:rPr>
        <w:t>ՔԱՂԱՔԱՑԻԱԿԱՆ</w:t>
      </w:r>
      <w:r w:rsidR="00583884" w:rsidRPr="00B206C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206CA">
        <w:rPr>
          <w:rFonts w:ascii="GHEA Grapalat" w:hAnsi="GHEA Grapalat" w:cs="Sylfaen"/>
          <w:b/>
          <w:sz w:val="24"/>
          <w:szCs w:val="24"/>
        </w:rPr>
        <w:t>ԾԱՌԱՅՈՒԹՅԱՆ</w:t>
      </w:r>
      <w:r w:rsidR="00583884" w:rsidRPr="00B206C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206CA">
        <w:rPr>
          <w:rFonts w:ascii="GHEA Grapalat" w:hAnsi="GHEA Grapalat" w:cs="Sylfaen"/>
          <w:b/>
          <w:sz w:val="24"/>
          <w:szCs w:val="24"/>
        </w:rPr>
        <w:t>ՊԱՇՏՈՆԻ</w:t>
      </w:r>
      <w:r w:rsidR="00583884" w:rsidRPr="00B206C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206CA">
        <w:rPr>
          <w:rFonts w:ascii="GHEA Grapalat" w:hAnsi="GHEA Grapalat" w:cs="Sylfaen"/>
          <w:b/>
          <w:sz w:val="24"/>
          <w:szCs w:val="24"/>
        </w:rPr>
        <w:t>ԱՆՁՆԱԳԻՐ</w:t>
      </w:r>
    </w:p>
    <w:p w14:paraId="23FCE78F" w14:textId="77777777" w:rsidR="00D94C9F" w:rsidRPr="00B206CA" w:rsidRDefault="00BD6A08" w:rsidP="00BD6A08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B206CA">
        <w:rPr>
          <w:rFonts w:ascii="GHEA Grapalat" w:hAnsi="GHEA Grapalat"/>
          <w:b/>
          <w:caps/>
          <w:sz w:val="24"/>
          <w:szCs w:val="24"/>
        </w:rPr>
        <w:t>Շրջակա</w:t>
      </w:r>
      <w:r w:rsidR="00583884" w:rsidRPr="00B206CA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B206CA">
        <w:rPr>
          <w:rFonts w:ascii="GHEA Grapalat" w:hAnsi="GHEA Grapalat"/>
          <w:b/>
          <w:caps/>
          <w:sz w:val="24"/>
          <w:szCs w:val="24"/>
        </w:rPr>
        <w:t>միջավայրի</w:t>
      </w:r>
      <w:r w:rsidR="00583884" w:rsidRPr="00B206CA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B206CA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="00583884" w:rsidRPr="00B206CA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B206CA">
        <w:rPr>
          <w:rFonts w:ascii="GHEA Grapalat" w:hAnsi="GHEA Grapalat" w:cs="Sylfaen"/>
          <w:b/>
          <w:caps/>
          <w:sz w:val="24"/>
          <w:szCs w:val="24"/>
          <w:lang w:val="hy-AM"/>
        </w:rPr>
        <w:t>ֆինանսատնտեսական</w:t>
      </w:r>
      <w:r w:rsidR="00583884" w:rsidRPr="00B206C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B206CA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1D60ED" w:rsidRPr="00B206CA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1D60ED" w:rsidRPr="00B206CA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ծրագրերի </w:t>
      </w:r>
      <w:r w:rsidR="00583884" w:rsidRPr="00B206CA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ԵՎ</w:t>
      </w:r>
      <w:r w:rsidR="001D60ED" w:rsidRPr="00B206CA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 գնումների գործընթացի իրականացման</w:t>
      </w:r>
      <w:r w:rsidR="001D60ED" w:rsidRPr="00B206CA">
        <w:rPr>
          <w:rFonts w:ascii="GHEA Grapalat" w:hAnsi="GHEA Grapalat" w:cs="Arial"/>
          <w:b/>
          <w:color w:val="0D0D0D"/>
          <w:sz w:val="24"/>
          <w:szCs w:val="24"/>
          <w:lang w:val="hy-AM"/>
        </w:rPr>
        <w:t xml:space="preserve"> </w:t>
      </w:r>
      <w:r w:rsidR="004F01A4" w:rsidRPr="00B206CA">
        <w:rPr>
          <w:rFonts w:ascii="GHEA Grapalat" w:hAnsi="GHEA Grapalat"/>
          <w:b/>
          <w:caps/>
          <w:sz w:val="24"/>
          <w:szCs w:val="24"/>
        </w:rPr>
        <w:t>բաժնի</w:t>
      </w:r>
      <w:r w:rsidR="001D60ED" w:rsidRPr="00B206CA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B206CA">
        <w:rPr>
          <w:rFonts w:ascii="GHEA Grapalat" w:hAnsi="GHEA Grapalat"/>
          <w:b/>
          <w:caps/>
          <w:sz w:val="24"/>
          <w:szCs w:val="24"/>
        </w:rPr>
        <w:t>գլխավոր</w:t>
      </w:r>
      <w:r w:rsidR="001D60ED" w:rsidRPr="00B206CA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B206CA">
        <w:rPr>
          <w:rFonts w:ascii="GHEA Grapalat" w:hAnsi="GHEA Grapalat"/>
          <w:b/>
          <w:caps/>
          <w:sz w:val="24"/>
          <w:szCs w:val="24"/>
        </w:rPr>
        <w:t>մասնագետ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562D26" w:rsidRPr="00B206CA" w14:paraId="589F621B" w14:textId="77777777" w:rsidTr="00065564">
        <w:tc>
          <w:tcPr>
            <w:tcW w:w="10368" w:type="dxa"/>
            <w:shd w:val="clear" w:color="auto" w:fill="auto"/>
          </w:tcPr>
          <w:p w14:paraId="384C0D1A" w14:textId="77777777" w:rsidR="00562D26" w:rsidRPr="00B206CA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B206CA">
              <w:rPr>
                <w:rFonts w:ascii="GHEA Grapalat" w:hAnsi="GHEA Grapalat"/>
                <w:b/>
                <w:bCs/>
              </w:rPr>
              <w:t>1</w:t>
            </w:r>
            <w:r w:rsidRPr="00B206CA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B206CA">
              <w:rPr>
                <w:rFonts w:ascii="GHEA Grapalat" w:hAnsi="GHEA Grapalat" w:cs="Sylfaen"/>
                <w:b/>
                <w:bCs/>
              </w:rPr>
              <w:t>Ընդհանուր</w:t>
            </w:r>
            <w:r w:rsidR="00583884" w:rsidRPr="00B206CA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proofErr w:type="spellStart"/>
            <w:r w:rsidRPr="00B206CA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B206CA" w14:paraId="425C39EF" w14:textId="77777777" w:rsidTr="00065564">
        <w:tc>
          <w:tcPr>
            <w:tcW w:w="10368" w:type="dxa"/>
            <w:shd w:val="clear" w:color="auto" w:fill="auto"/>
          </w:tcPr>
          <w:p w14:paraId="75838078" w14:textId="77777777" w:rsidR="001841BC" w:rsidRPr="00B206CA" w:rsidRDefault="001841BC" w:rsidP="001841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B206CA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50E4738E" w14:textId="7EC69E61" w:rsidR="001841BC" w:rsidRPr="00B206CA" w:rsidRDefault="000436F2" w:rsidP="003044B2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206CA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="00583884" w:rsidRPr="00B206CA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206CA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="00583884" w:rsidRPr="00B206CA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206CA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r w:rsidR="00583884" w:rsidRPr="00B206CA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B206C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B206CA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B206CA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B206CA">
              <w:rPr>
                <w:rFonts w:ascii="GHEA Grapalat" w:hAnsi="GHEA Grapalat"/>
                <w:sz w:val="24"/>
                <w:szCs w:val="24"/>
              </w:rPr>
              <w:t>)</w:t>
            </w:r>
            <w:r w:rsidR="00583884" w:rsidRPr="00B206C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B206CA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B206C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B206CA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B206CA">
              <w:rPr>
                <w:rFonts w:ascii="GHEA Grapalat" w:hAnsi="GHEA Grapalat"/>
                <w:sz w:val="24"/>
                <w:szCs w:val="24"/>
              </w:rPr>
              <w:t>ն)</w:t>
            </w:r>
            <w:r w:rsidR="001D60ED" w:rsidRPr="00B206C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</w:t>
            </w:r>
            <w:r w:rsidR="001D60ED" w:rsidRPr="00B206CA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ծրագրերի և գնումների գործընթացի իրականացման</w:t>
            </w:r>
            <w:r w:rsidR="001D60ED" w:rsidRPr="00B206C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B206C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B206CA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B206CA">
              <w:rPr>
                <w:rFonts w:ascii="GHEA Grapalat" w:hAnsi="GHEA Grapalat"/>
                <w:sz w:val="24"/>
                <w:szCs w:val="24"/>
              </w:rPr>
              <w:t>)</w:t>
            </w:r>
            <w:r w:rsidR="00583884" w:rsidRPr="00B206C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B206CA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B206CA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B206CA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1841BC" w:rsidRPr="00B206CA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1841BC" w:rsidRPr="00B206CA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1841BC" w:rsidRPr="00B206CA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="00583884" w:rsidRPr="00B206C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proofErr w:type="gramStart"/>
            <w:r w:rsidR="001841BC" w:rsidRPr="00B206CA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1841BC" w:rsidRPr="00B206CA">
              <w:rPr>
                <w:rFonts w:ascii="GHEA Grapalat" w:hAnsi="GHEA Grapalat"/>
                <w:sz w:val="24"/>
                <w:szCs w:val="24"/>
              </w:rPr>
              <w:t>)  (</w:t>
            </w:r>
            <w:proofErr w:type="spellStart"/>
            <w:proofErr w:type="gramEnd"/>
            <w:r w:rsidR="001841BC" w:rsidRPr="00B206CA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B54C18" w:rsidRPr="00B206CA">
              <w:rPr>
                <w:rFonts w:ascii="GHEA Grapalat" w:hAnsi="GHEA Grapalat"/>
                <w:sz w:val="24"/>
                <w:szCs w:val="24"/>
              </w:rPr>
              <w:t>` 15-33.</w:t>
            </w:r>
            <w:r w:rsidR="001841BC" w:rsidRPr="00B206C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841BC" w:rsidRPr="00B206CA">
              <w:rPr>
                <w:rFonts w:ascii="GHEA Grapalat" w:hAnsi="GHEA Grapalat"/>
                <w:sz w:val="24"/>
                <w:szCs w:val="24"/>
              </w:rPr>
              <w:t>-Մ2-</w:t>
            </w:r>
            <w:r w:rsidR="00CC707D" w:rsidRPr="00B206CA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="001841BC" w:rsidRPr="00B206CA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6731E114" w14:textId="77777777" w:rsidR="001841BC" w:rsidRPr="00B206CA" w:rsidRDefault="001841BC" w:rsidP="001841BC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B206CA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</w:p>
          <w:p w14:paraId="7F94BBF1" w14:textId="77777777" w:rsidR="001841BC" w:rsidRPr="00B206CA" w:rsidRDefault="001841BC" w:rsidP="001841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</w:t>
            </w:r>
            <w:proofErr w:type="spellEnd"/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անմիջական ենթակա և հաշվետու է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պետին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71332209" w14:textId="77777777" w:rsidR="004D0C15" w:rsidRPr="004D0C15" w:rsidRDefault="001841BC" w:rsidP="00583884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B206CA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1.3.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</w:p>
          <w:p w14:paraId="07FAFA2D" w14:textId="137EEE02" w:rsidR="00FC3BC5" w:rsidRPr="00B206CA" w:rsidRDefault="001841BC" w:rsidP="00583884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մասնագետի</w:t>
            </w:r>
            <w:proofErr w:type="spellEnd"/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մյուս</w:t>
            </w:r>
            <w:proofErr w:type="spellEnd"/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մասնագե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տ</w:t>
            </w:r>
            <w:r w:rsidR="001D60ED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ներից մեկ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Բաժնի</w:t>
            </w:r>
            <w:proofErr w:type="spellEnd"/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ավագ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ը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  <w:r w:rsidRPr="00B206CA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br/>
            </w:r>
            <w:r w:rsidRPr="00B206CA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1.4.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</w:rPr>
              <w:t>Աշխատավայրը</w:t>
            </w:r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</w:t>
            </w:r>
            <w:proofErr w:type="spellEnd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ք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Կենտրոն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շրջան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B206CA">
              <w:rPr>
                <w:rFonts w:ascii="GHEA Grapalat" w:hAnsi="GHEA Grapalat" w:cs="Sylfaen"/>
                <w:sz w:val="24"/>
                <w:szCs w:val="24"/>
              </w:rPr>
              <w:t>Կառավարական</w:t>
            </w:r>
            <w:proofErr w:type="spellStart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N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3                                           </w:t>
            </w:r>
          </w:p>
        </w:tc>
      </w:tr>
      <w:tr w:rsidR="00562D26" w:rsidRPr="00065564" w14:paraId="39FB6F71" w14:textId="77777777" w:rsidTr="00065564">
        <w:tc>
          <w:tcPr>
            <w:tcW w:w="10368" w:type="dxa"/>
            <w:shd w:val="clear" w:color="auto" w:fill="auto"/>
          </w:tcPr>
          <w:p w14:paraId="67275865" w14:textId="77777777" w:rsidR="003C0E19" w:rsidRPr="00B206CA" w:rsidRDefault="003C0E19" w:rsidP="003C0E19">
            <w:pPr>
              <w:pStyle w:val="NormalWeb"/>
              <w:jc w:val="center"/>
              <w:rPr>
                <w:rFonts w:ascii="GHEA Grapalat" w:hAnsi="GHEA Grapalat"/>
              </w:rPr>
            </w:pPr>
            <w:r w:rsidRPr="00B206CA">
              <w:rPr>
                <w:rFonts w:ascii="GHEA Grapalat" w:hAnsi="GHEA Grapalat"/>
                <w:b/>
                <w:bCs/>
              </w:rPr>
              <w:t xml:space="preserve">2. </w:t>
            </w:r>
            <w:proofErr w:type="spellStart"/>
            <w:r w:rsidRPr="00B206CA">
              <w:rPr>
                <w:rFonts w:ascii="GHEA Grapalat" w:hAnsi="GHEA Grapalat" w:cs="Sylfaen"/>
                <w:b/>
                <w:bCs/>
              </w:rPr>
              <w:t>Պաշտոնի</w:t>
            </w:r>
            <w:proofErr w:type="spellEnd"/>
            <w:r w:rsidRPr="00B206C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B206CA">
              <w:rPr>
                <w:rFonts w:ascii="GHEA Grapalat" w:hAnsi="GHEA Grapalat" w:cs="Sylfaen"/>
                <w:b/>
                <w:bCs/>
              </w:rPr>
              <w:t>բնութագիրը</w:t>
            </w:r>
            <w:proofErr w:type="spellEnd"/>
          </w:p>
          <w:p w14:paraId="6B76FAF9" w14:textId="77777777" w:rsidR="003C0E19" w:rsidRPr="00B206CA" w:rsidRDefault="003C0E19" w:rsidP="003C0E19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</w:rPr>
            </w:pPr>
            <w:r w:rsidRPr="00B206CA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2.1. </w:t>
            </w:r>
            <w:proofErr w:type="spellStart"/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B206CA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B206CA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B206CA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  <w:r w:rsidRPr="00B206CA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</w:p>
          <w:p w14:paraId="4E870BF5" w14:textId="77777777" w:rsidR="002C5BE0" w:rsidRPr="00B206CA" w:rsidRDefault="002C5BE0" w:rsidP="004D0C15">
            <w:pPr>
              <w:numPr>
                <w:ilvl w:val="0"/>
                <w:numId w:val="23"/>
              </w:numPr>
              <w:spacing w:after="0" w:line="240" w:lineRule="auto"/>
              <w:ind w:left="0" w:right="11" w:firstLine="18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      </w:r>
          </w:p>
          <w:p w14:paraId="2DE28641" w14:textId="77777777" w:rsidR="002C5BE0" w:rsidRPr="00B206CA" w:rsidRDefault="002C5BE0" w:rsidP="004D0C15">
            <w:pPr>
              <w:numPr>
                <w:ilvl w:val="0"/>
                <w:numId w:val="23"/>
              </w:numPr>
              <w:spacing w:after="0" w:line="240" w:lineRule="auto"/>
              <w:ind w:left="0" w:right="11" w:firstLine="18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</w:t>
            </w:r>
            <w:bookmarkStart w:id="0" w:name="_GoBack"/>
            <w:bookmarkEnd w:id="0"/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>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      </w:r>
          </w:p>
          <w:p w14:paraId="664533B1" w14:textId="77777777" w:rsidR="002C5BE0" w:rsidRPr="00B206CA" w:rsidRDefault="002C5BE0" w:rsidP="004D0C15">
            <w:pPr>
              <w:numPr>
                <w:ilvl w:val="0"/>
                <w:numId w:val="23"/>
              </w:numPr>
              <w:spacing w:after="0" w:line="240" w:lineRule="auto"/>
              <w:ind w:left="0" w:right="11" w:firstLine="27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</w:t>
            </w: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և դրանց հավաստիության նկատմամբ նախնական հսկողություն իրականացում,</w:t>
            </w:r>
          </w:p>
          <w:p w14:paraId="07DD0377" w14:textId="77777777" w:rsidR="002C5BE0" w:rsidRPr="00B206CA" w:rsidRDefault="002C5BE0" w:rsidP="004D0C15">
            <w:pPr>
              <w:numPr>
                <w:ilvl w:val="0"/>
                <w:numId w:val="23"/>
              </w:numPr>
              <w:spacing w:after="0" w:line="240" w:lineRule="auto"/>
              <w:ind w:left="0" w:right="11" w:firstLine="27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      </w:r>
          </w:p>
          <w:p w14:paraId="44DAB0DD" w14:textId="77777777" w:rsidR="002C5BE0" w:rsidRPr="00B206CA" w:rsidRDefault="002C5BE0" w:rsidP="004D0C15">
            <w:pPr>
              <w:numPr>
                <w:ilvl w:val="0"/>
                <w:numId w:val="23"/>
              </w:numPr>
              <w:spacing w:after="0" w:line="240" w:lineRule="auto"/>
              <w:ind w:left="0" w:right="11" w:firstLine="27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      </w:r>
          </w:p>
          <w:p w14:paraId="14BFF6D0" w14:textId="77777777" w:rsidR="002C5BE0" w:rsidRPr="00B206CA" w:rsidRDefault="002C5BE0" w:rsidP="004D0C15">
            <w:pPr>
              <w:numPr>
                <w:ilvl w:val="0"/>
                <w:numId w:val="23"/>
              </w:numPr>
              <w:spacing w:after="0" w:line="240" w:lineRule="auto"/>
              <w:ind w:left="0" w:right="11" w:firstLine="18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      </w:r>
          </w:p>
          <w:p w14:paraId="236C4BF3" w14:textId="124F15C1" w:rsidR="002C5BE0" w:rsidRPr="004D0C15" w:rsidRDefault="002C5BE0" w:rsidP="004D0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right="11" w:firstLine="18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</w:t>
            </w:r>
            <w:r w:rsidRPr="00B206CA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B206CA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      </w:r>
          </w:p>
          <w:p w14:paraId="7F024408" w14:textId="77777777" w:rsidR="004D0C15" w:rsidRPr="00B206CA" w:rsidRDefault="004D0C15" w:rsidP="004D0C15">
            <w:pPr>
              <w:pStyle w:val="ListParagraph"/>
              <w:spacing w:after="0" w:line="240" w:lineRule="auto"/>
              <w:ind w:left="180"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0CAA8092" w14:textId="77777777" w:rsidR="003C0E19" w:rsidRPr="00B206CA" w:rsidRDefault="003C0E19" w:rsidP="002C5BE0">
            <w:p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04132BF9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right="11" w:firstLine="18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Սահմանված կարգով պատասխանատու ստորաբաժանումներից պահանջել ապրանքների, աշխատանքների և ծառայությունների գնման պայմանագրեր կնքելու համար գնման հայտերը, </w:t>
            </w:r>
          </w:p>
          <w:p w14:paraId="6E8A9525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right="11" w:firstLine="18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Գնման ընթացակարգի և դրան առնչվող փաստաթղթերի համապատասխանության ապահովում գնումների մասին ՀՀ օրենսդրությամբ սահմանված պայմաններին,</w:t>
            </w:r>
          </w:p>
          <w:p w14:paraId="5588944B" w14:textId="2B88865C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right="11" w:firstLine="18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ժամկետներում տեղեկատվության և հաշվետվության հավաքագրում,</w:t>
            </w:r>
          </w:p>
          <w:p w14:paraId="2F973850" w14:textId="062601AA" w:rsidR="00BE60C3" w:rsidRPr="00B206CA" w:rsidRDefault="00BE60C3" w:rsidP="004D0C15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right="11" w:firstLine="18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պետին</w:t>
            </w:r>
            <w:r w:rsidRPr="00B206CA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ըստ անհրաժեշտության առաջարկությունների ներկայացում</w:t>
            </w:r>
            <w:r w:rsidRPr="00B206CA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և աշխատանքային խմբեր կազմավորելու </w:t>
            </w:r>
            <w:r w:rsidRPr="00B206C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համար,</w:t>
            </w:r>
          </w:p>
          <w:p w14:paraId="73ADD1CB" w14:textId="4825AE12" w:rsidR="002C5BE0" w:rsidRDefault="002C5BE0" w:rsidP="004D0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right="-108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Իր լազորությունների շրջանակներում, սահմանված ձևին համապատասխան համակարգի կազմակերպություններից  տեղեկատվության հավաքագրում:</w:t>
            </w:r>
          </w:p>
          <w:p w14:paraId="6893BD22" w14:textId="77777777" w:rsidR="004D0C15" w:rsidRPr="00B206CA" w:rsidRDefault="004D0C15" w:rsidP="004D0C15">
            <w:pPr>
              <w:pStyle w:val="ListParagraph"/>
              <w:spacing w:after="0" w:line="240" w:lineRule="auto"/>
              <w:ind w:left="270" w:right="-108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</w:p>
          <w:p w14:paraId="6E563CB3" w14:textId="77777777" w:rsidR="003C0E19" w:rsidRPr="00B206CA" w:rsidRDefault="003C0E19" w:rsidP="002C5BE0">
            <w:pPr>
              <w:spacing w:after="0" w:line="240" w:lineRule="auto"/>
              <w:ind w:left="66"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B206CA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7D6384DA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right="11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Հայտերի վերլուծություն, ամփոփում, գնման պայմանագրերի նախապատրաստում և ներկայացում բաժնի պետին, կնքված ֆինանսական պայմանագրերի արդյունքների ամփոփում, գնման մրցույթների կազմակերպում: Համապատասխան ծրագրային համակարգ նախահաշիվների, պայմանագրերի ներմուծում,</w:t>
            </w:r>
          </w:p>
          <w:p w14:paraId="6DEC99B3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right="11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Նախարարության համակարգի կազմակերպություններում գնումների գործընթացի օժանդակում և համակարգում,</w:t>
            </w:r>
          </w:p>
          <w:p w14:paraId="28D167A2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right="11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Դրամաշնորհի և սուբսիդիայի պայմանագրերի նախապատրաստում և ներկայացում բաժնի պետին, դրամաշնորհի և սուբսիդիայի պայմանագրերի հաշվետվությունների ուսումնասիրություն և վերլուծություն, ֆինանսական ցուցանիշների հաշվետվության </w:t>
            </w: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lastRenderedPageBreak/>
              <w:t>վերաբերյալ վերջնական որոշման առաջարկի ներկայացում: Համապատասխան ծրագրային համակարգ նախահաշիվների, պայմանագրերի ներմուծում,</w:t>
            </w:r>
          </w:p>
          <w:p w14:paraId="04817238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right="11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Մասնակցություն բյուջեների պլանավորման աշխատանքներին, տվյալ տարվա գնումների անվանացանկի կազմում,</w:t>
            </w:r>
          </w:p>
          <w:p w14:paraId="750782F1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right="11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Համակարգի կազմակերպությունների եկամուտների և ծախսերի տարեկան նախահաշվի, գնումների պլանների ուսումնասիրում, վերլուծություն և կարծիքի տրամադրում բաժնի պետին,</w:t>
            </w:r>
          </w:p>
          <w:p w14:paraId="3C374506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right="11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Նորմատիվ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նախապատրաստում և նորմատիվ իրավական ակտերի նախագծերի համար ֆինանսական նախադրյալների ստեղծման, մասնագիտական կարծիքների տրամադրման ապահովում,</w:t>
            </w:r>
          </w:p>
          <w:p w14:paraId="2F5FB931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right="11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կազմում,</w:t>
            </w:r>
          </w:p>
          <w:p w14:paraId="0650679E" w14:textId="77777777" w:rsidR="002C5BE0" w:rsidRPr="00B206CA" w:rsidRDefault="002C5BE0" w:rsidP="004D0C15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right="11" w:firstLine="270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Առաջարկությունների, տեղեկանքների, հաշվետվությունների, զեկուցագրերի և այլ գրությունների նախապատրաստում,</w:t>
            </w:r>
          </w:p>
          <w:p w14:paraId="08AB9839" w14:textId="77777777" w:rsidR="00062884" w:rsidRPr="00B206CA" w:rsidRDefault="002C5BE0" w:rsidP="004D0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right="11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Նախարարական կոմիտեների օրակարգերում ընդգրկված հարցերի ուսումնասիրում և ըստ անհրաժեշտության դրանց վերաբերյալ տեղեկանքների կազմում:</w:t>
            </w:r>
          </w:p>
        </w:tc>
      </w:tr>
      <w:tr w:rsidR="00541E2E" w:rsidRPr="00B206CA" w14:paraId="48E6874E" w14:textId="77777777" w:rsidTr="00065564">
        <w:tc>
          <w:tcPr>
            <w:tcW w:w="10368" w:type="dxa"/>
            <w:shd w:val="clear" w:color="auto" w:fill="auto"/>
          </w:tcPr>
          <w:p w14:paraId="55D4D09E" w14:textId="1D4731B9" w:rsidR="00C44CFC" w:rsidRPr="00B206CA" w:rsidRDefault="00C44CFC" w:rsidP="00C44CF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B206C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B206CA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4D0C15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4D0C15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60541058" w14:textId="4F4B5003" w:rsidR="00C44CFC" w:rsidRPr="00B206CA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B206C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4D0C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403DCBC" w14:textId="77777777" w:rsidR="00C44CFC" w:rsidRPr="00B206CA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C44CFC" w:rsidRPr="00065564" w14:paraId="0FFC3917" w14:textId="77777777" w:rsidTr="003C7606">
              <w:tc>
                <w:tcPr>
                  <w:tcW w:w="562" w:type="dxa"/>
                </w:tcPr>
                <w:p w14:paraId="7337C6D3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3DD38523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14:paraId="76A76C8C" w14:textId="4D8E83AE" w:rsidR="00C44CFC" w:rsidRPr="00B206CA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</w:t>
                  </w:r>
                  <w:r w:rsidR="004D0C15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  <w:r w:rsidRPr="00B206CA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,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ԼՐԱԳՐՈՒԹՅՈՒՆ</w:t>
                  </w:r>
                  <w:r w:rsidR="004D0C15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ԵՎ</w:t>
                  </w:r>
                  <w:r w:rsidR="004D0C15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ՏԵՂԵԿԱՏՎԱԿԱՆ</w:t>
                  </w:r>
                  <w:r w:rsidR="004D0C15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</w:p>
              </w:tc>
            </w:tr>
            <w:tr w:rsidR="00C44CFC" w:rsidRPr="00065564" w14:paraId="4AF40A21" w14:textId="77777777" w:rsidTr="003C7606">
              <w:tc>
                <w:tcPr>
                  <w:tcW w:w="562" w:type="dxa"/>
                </w:tcPr>
                <w:p w14:paraId="5A26CF24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1DE5833A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14:paraId="08E8182C" w14:textId="5740D553" w:rsidR="00C44CFC" w:rsidRPr="00B206CA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</w:t>
                  </w:r>
                  <w:r w:rsidR="004D0C15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ԵՎ</w:t>
                  </w:r>
                  <w:r w:rsidR="004D0C15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ՎԱՐՔԱԲԱՆԱԿԱՆ</w:t>
                  </w:r>
                  <w:r w:rsidR="004D0C15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</w:p>
              </w:tc>
            </w:tr>
            <w:tr w:rsidR="00C44CFC" w:rsidRPr="00065564" w14:paraId="6F8F13EB" w14:textId="77777777" w:rsidTr="003C7606">
              <w:tc>
                <w:tcPr>
                  <w:tcW w:w="562" w:type="dxa"/>
                </w:tcPr>
                <w:p w14:paraId="0F356C08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0F7E32CB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</w:tcPr>
                <w:p w14:paraId="776F5EF3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14:paraId="069A7BE1" w14:textId="6D44C1D8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</w:t>
                  </w:r>
                  <w:r w:rsidR="004D0C15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մասնագիտություններ</w:t>
                  </w:r>
                </w:p>
              </w:tc>
            </w:tr>
            <w:tr w:rsidR="00C44CFC" w:rsidRPr="00065564" w14:paraId="49844A43" w14:textId="77777777" w:rsidTr="003C7606">
              <w:tc>
                <w:tcPr>
                  <w:tcW w:w="562" w:type="dxa"/>
                </w:tcPr>
                <w:p w14:paraId="5EFC0C84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0678FE65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14:paraId="6AC42562" w14:textId="78A5DB2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</w:tcPr>
                <w:p w14:paraId="01DAFF64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Ագրոէկոնոմիկա</w:t>
                  </w:r>
                </w:p>
              </w:tc>
            </w:tr>
          </w:tbl>
          <w:p w14:paraId="7321C940" w14:textId="77777777" w:rsidR="00C44CFC" w:rsidRPr="00B206CA" w:rsidRDefault="00E6449F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C44CFC" w:rsidRPr="00B206CA" w14:paraId="4339FC48" w14:textId="77777777" w:rsidTr="003C7606">
              <w:tc>
                <w:tcPr>
                  <w:tcW w:w="562" w:type="dxa"/>
                </w:tcPr>
                <w:p w14:paraId="72329615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19B48AF5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3E439F10" w14:textId="3E627D08" w:rsidR="00C44CFC" w:rsidRPr="00B206CA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B206C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ԳՈՐԾԱՐԱՐՈՒԹՅՈՒՆ</w:t>
                  </w:r>
                  <w:r w:rsidRPr="00B206CA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, </w:t>
                  </w:r>
                  <w:r w:rsidRPr="00B206C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ՎԱՐՉԱՐԱՐՈՒԹՅՈՒՆ</w:t>
                  </w:r>
                  <w:r w:rsidR="004D0C15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ԵՎ</w:t>
                  </w:r>
                  <w:r w:rsidR="004D0C15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ԻՐԱՎՈՒՆՔ</w:t>
                  </w:r>
                </w:p>
              </w:tc>
            </w:tr>
            <w:tr w:rsidR="00C44CFC" w:rsidRPr="00B206CA" w14:paraId="76BA27AC" w14:textId="77777777" w:rsidTr="003C7606">
              <w:tc>
                <w:tcPr>
                  <w:tcW w:w="562" w:type="dxa"/>
                </w:tcPr>
                <w:p w14:paraId="22903D56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128DC44B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63B01FA0" w14:textId="78D73280" w:rsidR="00C44CFC" w:rsidRPr="00B206CA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B206CA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ԳՈՐԾԱՐԱՐՈՒԹՅՈՒՆ</w:t>
                  </w:r>
                  <w:r w:rsidR="004D0C15"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ԵՎ</w:t>
                  </w:r>
                  <w:r w:rsidR="004D0C15"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B206CA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ՎԱՐՉԱՐԱՐՈՒԹՅՈՒՆ</w:t>
                  </w:r>
                </w:p>
              </w:tc>
            </w:tr>
            <w:tr w:rsidR="00C44CFC" w:rsidRPr="00065564" w14:paraId="389FDB1D" w14:textId="77777777" w:rsidTr="003C7606">
              <w:tc>
                <w:tcPr>
                  <w:tcW w:w="562" w:type="dxa"/>
                </w:tcPr>
                <w:p w14:paraId="5E90D690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75842D7F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6AD26382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Հաշվապահություն և հարկային գործ,</w:t>
                  </w:r>
                </w:p>
                <w:p w14:paraId="24407487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Ֆինանսներ, </w:t>
                  </w:r>
                </w:p>
                <w:p w14:paraId="57C33416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Կառավարում և վարչարարություն, </w:t>
                  </w:r>
                </w:p>
                <w:p w14:paraId="76B2100C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Շուկայագիտություն, </w:t>
                  </w:r>
                </w:p>
                <w:p w14:paraId="281E9752" w14:textId="77777777" w:rsidR="00C44CFC" w:rsidRPr="00B206CA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67A5B575" w14:textId="77777777" w:rsidR="00C44CFC" w:rsidRPr="00B206CA" w:rsidRDefault="00C44CFC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5B2F461C" w14:textId="77777777" w:rsidR="0065596D" w:rsidRPr="00B206CA" w:rsidRDefault="0065596D" w:rsidP="0065596D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65596D" w:rsidRPr="00B206CA" w14:paraId="638EECC1" w14:textId="77777777" w:rsidTr="0065596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17CA2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7323D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F0A67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 w:rsidRPr="00B206C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ԲՆԱԿԱՆ ԳԻՏՈՒԹՅՈՒՆՆԵՐ, ՄԱԹԵՄԱՏԻԿԱ ԵՎ ՎԻՃԱԿԱԳՐՈՒԹՅՈՒՆ</w:t>
                  </w:r>
                </w:p>
              </w:tc>
            </w:tr>
            <w:tr w:rsidR="0065596D" w:rsidRPr="00B206CA" w14:paraId="267DA0E8" w14:textId="77777777" w:rsidTr="0065596D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D920F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94381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FA805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proofErr w:type="spellStart"/>
                  <w:r w:rsidRPr="00B206C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Մաթեմատիկա</w:t>
                  </w:r>
                  <w:proofErr w:type="spellEnd"/>
                  <w:r w:rsidRPr="00B206C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B206CA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վիճակագրություն</w:t>
                  </w:r>
                  <w:proofErr w:type="spellEnd"/>
                </w:p>
              </w:tc>
            </w:tr>
            <w:tr w:rsidR="0065596D" w:rsidRPr="00B206CA" w14:paraId="1FA7772B" w14:textId="77777777" w:rsidTr="0065596D">
              <w:trPr>
                <w:trHeight w:val="44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2BCFF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95EDF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981DB" w14:textId="77777777" w:rsidR="0065596D" w:rsidRPr="00B206CA" w:rsidRDefault="0065596D" w:rsidP="0065596D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B206CA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Վիճակագրություն</w:t>
                  </w:r>
                </w:p>
              </w:tc>
            </w:tr>
          </w:tbl>
          <w:p w14:paraId="76936078" w14:textId="77777777" w:rsidR="0065596D" w:rsidRPr="00B206CA" w:rsidRDefault="0065596D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0EE8D01C" w14:textId="77777777" w:rsidR="005A374F" w:rsidRPr="00B206CA" w:rsidRDefault="005A374F" w:rsidP="005A374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պահանջին:</w:t>
            </w:r>
          </w:p>
          <w:p w14:paraId="14848709" w14:textId="77777777" w:rsidR="005A374F" w:rsidRPr="00B206CA" w:rsidRDefault="005A374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3B3D14F9" w14:textId="77777777" w:rsidR="0077767D" w:rsidRPr="00B206CA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583884"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583884"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315A70D8" w14:textId="77777777" w:rsidR="00C44CFC" w:rsidRPr="00B206CA" w:rsidRDefault="00C44CFC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5A7E6E2" w14:textId="77777777" w:rsidR="0077767D" w:rsidRPr="00B206CA" w:rsidRDefault="00541E2E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lastRenderedPageBreak/>
              <w:t>3.3.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583884"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B206C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583884"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583884"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79FB7FF4" w14:textId="77777777" w:rsidR="004D0C15" w:rsidRDefault="00FC6F50" w:rsidP="00FC6F5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7F8FC"/>
                <w:lang w:val="hy-AM"/>
              </w:rPr>
            </w:pPr>
            <w:r w:rsidRPr="00FC6F50">
              <w:rPr>
                <w:rFonts w:ascii="GHEA Grapalat" w:hAnsi="GHEA Grapalat"/>
                <w:sz w:val="24"/>
                <w:szCs w:val="24"/>
                <w:shd w:val="clear" w:color="auto" w:fill="F7F8FC"/>
                <w:lang w:val="hy-AM"/>
              </w:rPr>
              <w:t>Հանրային ծառայության առնվազն երկու տարվա ստաժ կամ երեք տարվա մասնագիտական աշխատանքային ստաժ կամ ֆինանսավարկային կամ տնտեսագիտության կամ</w:t>
            </w:r>
            <w:r w:rsidRPr="00FC6F50">
              <w:rPr>
                <w:rFonts w:cs="Calibri"/>
                <w:sz w:val="24"/>
                <w:szCs w:val="24"/>
                <w:shd w:val="clear" w:color="auto" w:fill="F7F8FC"/>
                <w:lang w:val="hy-AM"/>
              </w:rPr>
              <w:t> </w:t>
            </w:r>
            <w:r w:rsidRPr="00FC6F50">
              <w:rPr>
                <w:rFonts w:ascii="GHEA Grapalat" w:hAnsi="GHEA Grapalat"/>
                <w:sz w:val="24"/>
                <w:szCs w:val="24"/>
                <w:shd w:val="clear" w:color="auto" w:fill="F7F8FC"/>
                <w:lang w:val="hy-AM"/>
              </w:rPr>
              <w:t>պետական գնումների բնագավառում՝ երեք տարվա աշխատանքային ստաժ։</w:t>
            </w:r>
          </w:p>
          <w:p w14:paraId="455152D4" w14:textId="227B9478" w:rsidR="00541E2E" w:rsidRPr="00B206CA" w:rsidRDefault="00541E2E" w:rsidP="00FC6F50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B206CA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Pr="00B206CA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83884"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5BE36A0D" w14:textId="77777777" w:rsidR="0077767D" w:rsidRPr="00B206CA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B206CA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583884" w:rsidRPr="00B206CA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444953" w:rsidRPr="00B206CA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3E686929" w14:textId="77777777" w:rsidR="009C74FC" w:rsidRPr="00B206CA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583884" w:rsidRPr="00B206C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46972E13" w14:textId="77777777" w:rsidR="009C74FC" w:rsidRPr="00B206CA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583884" w:rsidRPr="00B206C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30CF631F" w14:textId="77777777" w:rsidR="009C74FC" w:rsidRPr="00B206CA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="00583884" w:rsidRPr="00B206C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1F1A7C66" w14:textId="77777777" w:rsidR="009C74FC" w:rsidRPr="00B206CA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="00583884" w:rsidRPr="00B206C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B206C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56230A41" w14:textId="77777777" w:rsidR="009C74FC" w:rsidRPr="00B206CA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B206CA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194D381B" w14:textId="77777777" w:rsidR="0077767D" w:rsidRPr="00B206CA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B206CA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426E2B24" w14:textId="77777777" w:rsidR="005231EB" w:rsidRPr="00B206CA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  <w:p w14:paraId="1779DAEC" w14:textId="77777777" w:rsidR="005231EB" w:rsidRPr="00B206CA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38D05737" w14:textId="77777777" w:rsidR="005231EB" w:rsidRPr="00B206CA" w:rsidRDefault="005231EB" w:rsidP="003C0E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2BAEBDC3" w14:textId="77777777" w:rsidR="005231EB" w:rsidRPr="00B206CA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69B2A114" w14:textId="77777777" w:rsidR="005231EB" w:rsidRPr="00B206CA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b/>
                <w:sz w:val="24"/>
              </w:rPr>
            </w:pP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04DA61CC" w14:textId="77777777" w:rsidR="0077767D" w:rsidRPr="00B206CA" w:rsidRDefault="005231EB" w:rsidP="001841BC">
            <w:pPr>
              <w:pStyle w:val="ListParagraph"/>
              <w:numPr>
                <w:ilvl w:val="0"/>
                <w:numId w:val="30"/>
              </w:numPr>
              <w:spacing w:after="0"/>
              <w:ind w:left="1276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06C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065564" w14:paraId="79D623BE" w14:textId="77777777" w:rsidTr="00065564">
        <w:tc>
          <w:tcPr>
            <w:tcW w:w="10368" w:type="dxa"/>
            <w:shd w:val="clear" w:color="auto" w:fill="auto"/>
          </w:tcPr>
          <w:p w14:paraId="4EE19E04" w14:textId="77777777" w:rsidR="00541E2E" w:rsidRPr="00B206CA" w:rsidRDefault="00541E2E" w:rsidP="009375B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B206C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B206CA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583884" w:rsidRPr="00B206CA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4077E1C2" w14:textId="77777777" w:rsidR="009C74FC" w:rsidRPr="00B206CA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B206C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583884" w:rsidRPr="00B206C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583884" w:rsidRPr="00B206C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և</w:t>
            </w:r>
            <w:r w:rsidR="00583884" w:rsidRPr="00B206C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583884" w:rsidRPr="00B206C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521CB54E" w14:textId="77777777" w:rsidR="003617D8" w:rsidRPr="00B206CA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583884" w:rsidRPr="00B206C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B206CA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32644568" w14:textId="77777777" w:rsidR="003617D8" w:rsidRPr="00B206CA" w:rsidRDefault="009572F3" w:rsidP="009572F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B206CA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B206C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B206C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B206CA">
              <w:rPr>
                <w:rFonts w:ascii="GHEA Grapalat" w:hAnsi="GHEA Grapalat"/>
                <w:lang w:val="hy-AM"/>
              </w:rPr>
              <w:br/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4BC778FA" w14:textId="77777777" w:rsidR="009C74FC" w:rsidRPr="00B206CA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B206CA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Գործունեությանազդեցությունը</w:t>
            </w:r>
          </w:p>
          <w:p w14:paraId="3E78F2A0" w14:textId="133BE9AA" w:rsidR="003617D8" w:rsidRPr="00B206CA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B206CA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4100BBDE" w14:textId="4F1894D0" w:rsidR="009C74FC" w:rsidRPr="00B206CA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B206CA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4D0C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և</w:t>
            </w:r>
            <w:r w:rsidR="004D0C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03717C67" w14:textId="77777777" w:rsidR="004D0C15" w:rsidRDefault="002073B0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206CA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4340206" w14:textId="33BE3171" w:rsidR="009375BD" w:rsidRPr="00B206CA" w:rsidRDefault="00541E2E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B206CA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4D0C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4D0C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և</w:t>
            </w:r>
            <w:r w:rsidR="004D0C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4D0C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6A3E79DE" w14:textId="3B182EA1" w:rsidR="009C74FC" w:rsidRPr="003617D8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4D0C1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B206CA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B206CA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7263805" w14:textId="77777777"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065564">
      <w:pgSz w:w="12240" w:h="15840"/>
      <w:pgMar w:top="540" w:right="81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68B0B13C"/>
    <w:lvl w:ilvl="0" w:tplc="CEC04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748"/>
    <w:multiLevelType w:val="hybridMultilevel"/>
    <w:tmpl w:val="B6427E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55C"/>
    <w:multiLevelType w:val="hybridMultilevel"/>
    <w:tmpl w:val="88103B5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C8826B8"/>
    <w:multiLevelType w:val="hybridMultilevel"/>
    <w:tmpl w:val="58A8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40C6"/>
    <w:multiLevelType w:val="hybridMultilevel"/>
    <w:tmpl w:val="6B2C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41CE"/>
    <w:multiLevelType w:val="hybridMultilevel"/>
    <w:tmpl w:val="83C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110F2"/>
    <w:multiLevelType w:val="hybridMultilevel"/>
    <w:tmpl w:val="B57E41F0"/>
    <w:lvl w:ilvl="0" w:tplc="012C6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4077E"/>
    <w:multiLevelType w:val="hybridMultilevel"/>
    <w:tmpl w:val="16A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16E8"/>
    <w:multiLevelType w:val="hybridMultilevel"/>
    <w:tmpl w:val="78EE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726C7108"/>
    <w:multiLevelType w:val="hybridMultilevel"/>
    <w:tmpl w:val="262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8"/>
  </w:num>
  <w:num w:numId="5">
    <w:abstractNumId w:val="17"/>
  </w:num>
  <w:num w:numId="6">
    <w:abstractNumId w:val="13"/>
  </w:num>
  <w:num w:numId="7">
    <w:abstractNumId w:val="29"/>
  </w:num>
  <w:num w:numId="8">
    <w:abstractNumId w:val="22"/>
  </w:num>
  <w:num w:numId="9">
    <w:abstractNumId w:val="20"/>
  </w:num>
  <w:num w:numId="10">
    <w:abstractNumId w:val="9"/>
  </w:num>
  <w:num w:numId="11">
    <w:abstractNumId w:val="27"/>
  </w:num>
  <w:num w:numId="12">
    <w:abstractNumId w:val="23"/>
  </w:num>
  <w:num w:numId="13">
    <w:abstractNumId w:val="16"/>
  </w:num>
  <w:num w:numId="14">
    <w:abstractNumId w:val="18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0"/>
  </w:num>
  <w:num w:numId="21">
    <w:abstractNumId w:val="19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25"/>
  </w:num>
  <w:num w:numId="27">
    <w:abstractNumId w:val="24"/>
  </w:num>
  <w:num w:numId="28">
    <w:abstractNumId w:val="21"/>
  </w:num>
  <w:num w:numId="29">
    <w:abstractNumId w:val="1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355B2"/>
    <w:rsid w:val="000436F2"/>
    <w:rsid w:val="00062884"/>
    <w:rsid w:val="00065564"/>
    <w:rsid w:val="00066B56"/>
    <w:rsid w:val="0007039C"/>
    <w:rsid w:val="00082B01"/>
    <w:rsid w:val="00084090"/>
    <w:rsid w:val="00092C5F"/>
    <w:rsid w:val="00143142"/>
    <w:rsid w:val="00164DB2"/>
    <w:rsid w:val="00171135"/>
    <w:rsid w:val="001841BC"/>
    <w:rsid w:val="00186B40"/>
    <w:rsid w:val="001D60ED"/>
    <w:rsid w:val="001E4DC6"/>
    <w:rsid w:val="001E59B5"/>
    <w:rsid w:val="002073B0"/>
    <w:rsid w:val="00237AC7"/>
    <w:rsid w:val="00242EA4"/>
    <w:rsid w:val="00291AF0"/>
    <w:rsid w:val="002B16EE"/>
    <w:rsid w:val="002C5BE0"/>
    <w:rsid w:val="002E5131"/>
    <w:rsid w:val="003044B2"/>
    <w:rsid w:val="003617D8"/>
    <w:rsid w:val="003C0E19"/>
    <w:rsid w:val="003C5626"/>
    <w:rsid w:val="003D38EA"/>
    <w:rsid w:val="00416D80"/>
    <w:rsid w:val="00431585"/>
    <w:rsid w:val="00444953"/>
    <w:rsid w:val="004C0E58"/>
    <w:rsid w:val="004C5D35"/>
    <w:rsid w:val="004D0C15"/>
    <w:rsid w:val="004F01A4"/>
    <w:rsid w:val="00517747"/>
    <w:rsid w:val="005231EB"/>
    <w:rsid w:val="00541E2E"/>
    <w:rsid w:val="00562D26"/>
    <w:rsid w:val="00583884"/>
    <w:rsid w:val="005A374F"/>
    <w:rsid w:val="005C4317"/>
    <w:rsid w:val="005D0186"/>
    <w:rsid w:val="005D1A43"/>
    <w:rsid w:val="00615BE2"/>
    <w:rsid w:val="006211C4"/>
    <w:rsid w:val="0065596D"/>
    <w:rsid w:val="00656344"/>
    <w:rsid w:val="00693E87"/>
    <w:rsid w:val="00694840"/>
    <w:rsid w:val="00696F39"/>
    <w:rsid w:val="006B1FF5"/>
    <w:rsid w:val="006F027F"/>
    <w:rsid w:val="006F0ABC"/>
    <w:rsid w:val="00720C4F"/>
    <w:rsid w:val="0076786F"/>
    <w:rsid w:val="00773288"/>
    <w:rsid w:val="0077767D"/>
    <w:rsid w:val="00785D6F"/>
    <w:rsid w:val="007902BC"/>
    <w:rsid w:val="007A30D6"/>
    <w:rsid w:val="007C61E6"/>
    <w:rsid w:val="007F71B9"/>
    <w:rsid w:val="00855F8D"/>
    <w:rsid w:val="00881051"/>
    <w:rsid w:val="00895980"/>
    <w:rsid w:val="008C4B67"/>
    <w:rsid w:val="008D677D"/>
    <w:rsid w:val="009105B0"/>
    <w:rsid w:val="009375BD"/>
    <w:rsid w:val="009437AD"/>
    <w:rsid w:val="009572F3"/>
    <w:rsid w:val="0097405B"/>
    <w:rsid w:val="009C74FC"/>
    <w:rsid w:val="009F454D"/>
    <w:rsid w:val="00A01804"/>
    <w:rsid w:val="00A07B59"/>
    <w:rsid w:val="00A208F6"/>
    <w:rsid w:val="00A33D0F"/>
    <w:rsid w:val="00A86D22"/>
    <w:rsid w:val="00A93C73"/>
    <w:rsid w:val="00AC17FE"/>
    <w:rsid w:val="00AC7825"/>
    <w:rsid w:val="00B1228A"/>
    <w:rsid w:val="00B206CA"/>
    <w:rsid w:val="00B3127B"/>
    <w:rsid w:val="00B53346"/>
    <w:rsid w:val="00B54C18"/>
    <w:rsid w:val="00B671F4"/>
    <w:rsid w:val="00BB69E4"/>
    <w:rsid w:val="00BC58CC"/>
    <w:rsid w:val="00BD29CF"/>
    <w:rsid w:val="00BD6A08"/>
    <w:rsid w:val="00BE23CB"/>
    <w:rsid w:val="00BE60C3"/>
    <w:rsid w:val="00BF1CB9"/>
    <w:rsid w:val="00BF5692"/>
    <w:rsid w:val="00BF7485"/>
    <w:rsid w:val="00C40643"/>
    <w:rsid w:val="00C44CFC"/>
    <w:rsid w:val="00C63607"/>
    <w:rsid w:val="00C6713F"/>
    <w:rsid w:val="00CB46E9"/>
    <w:rsid w:val="00CC707D"/>
    <w:rsid w:val="00D111AF"/>
    <w:rsid w:val="00D1192E"/>
    <w:rsid w:val="00D4180F"/>
    <w:rsid w:val="00D57601"/>
    <w:rsid w:val="00D94C9F"/>
    <w:rsid w:val="00DC7476"/>
    <w:rsid w:val="00DD317B"/>
    <w:rsid w:val="00DF68F6"/>
    <w:rsid w:val="00E55F6C"/>
    <w:rsid w:val="00E6449F"/>
    <w:rsid w:val="00E74C1C"/>
    <w:rsid w:val="00ED1343"/>
    <w:rsid w:val="00ED34D7"/>
    <w:rsid w:val="00F34997"/>
    <w:rsid w:val="00F434BB"/>
    <w:rsid w:val="00F73DE8"/>
    <w:rsid w:val="00F8082A"/>
    <w:rsid w:val="00F94DF3"/>
    <w:rsid w:val="00FC3BC5"/>
    <w:rsid w:val="00FC6F50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97A5"/>
  <w15:docId w15:val="{860966E0-F05E-40AB-BDDF-1E8E2AE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44953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C4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F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39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57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BDC9-CF9F-442E-8053-506B232B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100</cp:revision>
  <cp:lastPrinted>2019-09-25T11:53:00Z</cp:lastPrinted>
  <dcterms:created xsi:type="dcterms:W3CDTF">2019-01-18T06:27:00Z</dcterms:created>
  <dcterms:modified xsi:type="dcterms:W3CDTF">2025-05-15T10:52:00Z</dcterms:modified>
</cp:coreProperties>
</file>