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Շրջակա միջավայրի նախարարության </w:t>
      </w:r>
      <w:r w:rsidR="00471121"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612D7D" w:rsidRPr="00612D7D">
        <w:rPr>
          <w:rFonts w:ascii="GHEA Grapalat" w:hAnsi="GHEA Grapalat"/>
          <w:b/>
          <w:lang w:val="hy-AM"/>
        </w:rPr>
        <w:t xml:space="preserve">ջրային ռեսուրսների կադաստրի վարման և մոնիթորինգի բաժնի </w:t>
      </w:r>
      <w:r w:rsidR="0082584A">
        <w:rPr>
          <w:rFonts w:ascii="GHEA Grapalat" w:hAnsi="GHEA Grapalat"/>
          <w:b/>
          <w:lang w:val="hy-AM"/>
        </w:rPr>
        <w:t xml:space="preserve">գլխավոր մասնագետի 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15-32.1-</w:t>
      </w:r>
      <w:r w:rsidR="0082584A">
        <w:rPr>
          <w:rFonts w:ascii="GHEA Grapalat" w:hAnsi="GHEA Grapalat"/>
          <w:b/>
          <w:sz w:val="24"/>
          <w:szCs w:val="24"/>
          <w:lang w:val="hy-AM"/>
        </w:rPr>
        <w:t>Մ2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82584A">
        <w:rPr>
          <w:rFonts w:ascii="GHEA Grapalat" w:hAnsi="GHEA Grapalat"/>
          <w:b/>
          <w:sz w:val="24"/>
          <w:szCs w:val="24"/>
          <w:lang w:val="hy-AM"/>
        </w:rPr>
        <w:t>34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ծառայության թափուր պաշտոն զբաղեցնելու համար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 անցկացնելու մասին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612D7D" w:rsidRPr="00612D7D">
        <w:rPr>
          <w:rFonts w:ascii="GHEA Grapalat" w:hAnsi="GHEA Grapalat"/>
          <w:lang w:val="hy-AM"/>
        </w:rPr>
        <w:t xml:space="preserve">ջրային ռեսուրսների կադաստրի </w:t>
      </w:r>
      <w:r w:rsidR="00612D7D" w:rsidRPr="0082584A">
        <w:rPr>
          <w:rFonts w:ascii="GHEA Grapalat" w:hAnsi="GHEA Grapalat"/>
          <w:lang w:val="hy-AM"/>
        </w:rPr>
        <w:t xml:space="preserve">վարման և մոնիթորինգի բաժնի </w:t>
      </w:r>
      <w:r w:rsidR="0082584A" w:rsidRPr="0082584A">
        <w:rPr>
          <w:rFonts w:ascii="GHEA Grapalat" w:hAnsi="GHEA Grapalat"/>
          <w:lang w:val="hy-AM"/>
        </w:rPr>
        <w:t>գլխավոր մասնագետի  (ծածկագիրը՝ 15-32.1-Մ2-34)</w:t>
      </w:r>
      <w:r w:rsidR="0082584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82584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8258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</w:t>
      </w:r>
      <w:r w:rsidR="00471121" w:rsidRPr="00612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վարչության </w:t>
      </w:r>
      <w:r w:rsidR="00612D7D" w:rsidRPr="00612D7D">
        <w:rPr>
          <w:rFonts w:ascii="GHEA Grapalat" w:hAnsi="GHEA Grapalat"/>
          <w:sz w:val="24"/>
          <w:szCs w:val="24"/>
          <w:lang w:val="hy-AM"/>
        </w:rPr>
        <w:t xml:space="preserve">ջրային ռեսուրսների կադաստրի վարման և մոնիթորինգի բաժնի </w:t>
      </w:r>
      <w:r w:rsidR="0082584A" w:rsidRPr="0082584A">
        <w:rPr>
          <w:rFonts w:ascii="GHEA Grapalat" w:hAnsi="GHEA Grapalat"/>
          <w:lang w:val="hy-AM"/>
        </w:rPr>
        <w:t xml:space="preserve">գլխավոր մասնագետի  </w:t>
      </w:r>
      <w:r w:rsidR="0082584A" w:rsidRPr="0082584A">
        <w:rPr>
          <w:rFonts w:ascii="GHEA Grapalat" w:hAnsi="GHEA Grapalat"/>
          <w:sz w:val="24"/>
          <w:szCs w:val="24"/>
          <w:lang w:val="hy-AM"/>
        </w:rPr>
        <w:t>(ծածկագիրը՝ 15-32.1-Մ2-34)</w:t>
      </w:r>
      <w:r w:rsidR="008258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5710D1" w:rsidRP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 </w:t>
      </w:r>
      <w:r w:rsid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ՄԱՅԻՍԻ 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8258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թ․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100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10D1" w:rsidRPr="005710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 w:rsidR="00581EB2" w:rsidRPr="005710D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5710D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4142B" w:rsidRPr="005710D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5710D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82584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82584A" w:rsidRPr="00A05989" w:rsidRDefault="00EF6DA7" w:rsidP="0082584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584A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82584A" w:rsidRDefault="0082584A" w:rsidP="0082584A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82584A" w:rsidRPr="0059521C" w:rsidRDefault="0082584A" w:rsidP="0082584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82584A" w:rsidRDefault="0082584A" w:rsidP="0082584A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82584A" w:rsidRPr="00ED2BEC" w:rsidRDefault="0082584A" w:rsidP="0082584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lastRenderedPageBreak/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987E14" w:rsidRDefault="00987E14" w:rsidP="0082584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162,163,176,177,179,191,198,200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իական ծառայության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3-15,18-34, 44-49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826DE2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 իրավական ակտերի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2,3,4,5,6,7,9,1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0,12,13,14,16,20,23,26,28,33,34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826DE2" w:rsidRDefault="00826DE2" w:rsidP="00826DE2">
      <w:pPr>
        <w:pStyle w:val="NormalWeb"/>
        <w:shd w:val="clear" w:color="auto" w:fill="FFFFFF"/>
        <w:spacing w:before="0" w:beforeAutospacing="0" w:after="0" w:afterAutospacing="0" w:line="256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Ջրային օրենսգիրք. </w:t>
      </w:r>
    </w:p>
    <w:p w:rsidR="00826DE2" w:rsidRDefault="00826DE2" w:rsidP="00826DE2">
      <w:pPr>
        <w:pStyle w:val="NormalWeb"/>
        <w:shd w:val="clear" w:color="auto" w:fill="FFFFFF"/>
        <w:spacing w:before="0" w:beforeAutospacing="0" w:after="0" w:afterAutospacing="0" w:line="256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117C7E">
        <w:rPr>
          <w:rFonts w:ascii="GHEA Grapalat" w:hAnsi="GHEA Grapalat" w:cs="Helvetica"/>
          <w:shd w:val="clear" w:color="auto" w:fill="FFFFFF"/>
          <w:lang w:val="hy-AM"/>
        </w:rPr>
        <w:t>25.1,</w:t>
      </w:r>
      <w:r w:rsidR="0032249F">
        <w:rPr>
          <w:rFonts w:ascii="GHEA Grapalat" w:hAnsi="GHEA Grapalat" w:cs="Helvetica"/>
          <w:shd w:val="clear" w:color="auto" w:fill="FFFFFF"/>
          <w:lang w:val="hy-AM"/>
        </w:rPr>
        <w:t>30, 31,</w:t>
      </w:r>
      <w:r>
        <w:rPr>
          <w:rFonts w:ascii="GHEA Grapalat" w:hAnsi="GHEA Grapalat" w:cs="Helvetica"/>
          <w:shd w:val="clear" w:color="auto" w:fill="FFFFFF"/>
          <w:lang w:val="hy-AM"/>
        </w:rPr>
        <w:t>32,34,35,37,63,66,76,77,92,120</w:t>
      </w:r>
    </w:p>
    <w:p w:rsidR="00826DE2" w:rsidRPr="00826DE2" w:rsidRDefault="00826DE2" w:rsidP="00826DE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>
        <w:rPr>
          <w:rFonts w:ascii="GHEA Grapalat" w:hAnsi="GHEA Grapalat"/>
          <w:lang w:val="hy-AM"/>
        </w:rPr>
        <w:t xml:space="preserve"> </w:t>
      </w:r>
    </w:p>
    <w:p w:rsidR="00826DE2" w:rsidRP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eastAsiaTheme="minorHAnsi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6-15,21-27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https://www.arlis.am/DocumentView.aspx?DocID=140524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 օրենք.</w:t>
      </w:r>
      <w:r>
        <w:rPr>
          <w:rFonts w:ascii="GHEA Grapalat" w:hAnsi="GHEA Grapalat"/>
          <w:lang w:val="hy-AM"/>
        </w:rPr>
        <w:t xml:space="preserve"> </w:t>
      </w:r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4-15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հղումը ՝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https://www.arlis.am/DocumentView.aspx?DocID=1784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theme="minorBidi"/>
          <w:iCs/>
          <w:lang w:val="hy-AM"/>
        </w:rPr>
      </w:pPr>
      <w:r>
        <w:rPr>
          <w:rFonts w:ascii="GHEA Grapalat" w:hAnsi="GHEA Grapalat" w:cs="GHEA Grapalat"/>
          <w:lang w:val="hy-AM"/>
        </w:rPr>
        <w:t>«Սևանա լճի մասին»  օրենք.</w:t>
      </w:r>
      <w:r>
        <w:rPr>
          <w:rFonts w:ascii="GHEA Grapalat" w:hAnsi="GHEA Grapalat"/>
          <w:lang w:val="hy-AM"/>
        </w:rPr>
        <w:t xml:space="preserve"> 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3,5,6,11-15,19,22,26-29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«Սևանա լճի էկոհամակարգի վերականգնման, պահպանման, </w:t>
      </w:r>
      <w:r>
        <w:rPr>
          <w:rFonts w:ascii="GHEA Grapalat" w:hAnsi="GHEA Grapalat" w:cs="GHEA Grapalat"/>
          <w:lang w:val="hy-AM"/>
        </w:rPr>
        <w:tab/>
        <w:t xml:space="preserve">վերարտադրման և օգտագործման միջոցառումների տարեկան ու համալիր ծրագրերը հաստատելու մասին»  օրենք. </w:t>
      </w:r>
      <w:r w:rsidR="006F5373">
        <w:rPr>
          <w:rFonts w:ascii="GHEA Grapalat" w:hAnsi="GHEA Grapalat" w:cs="GHEA Grapalat"/>
          <w:lang w:val="hy-AM"/>
        </w:rPr>
        <w:t>Մ</w:t>
      </w:r>
      <w:r>
        <w:rPr>
          <w:rFonts w:ascii="GHEA Grapalat" w:hAnsi="GHEA Grapalat" w:cs="GHEA Grapalat"/>
          <w:lang w:val="hy-AM"/>
        </w:rPr>
        <w:t>աս</w:t>
      </w:r>
      <w:r w:rsidR="006F5373">
        <w:rPr>
          <w:rFonts w:ascii="GHEA Grapalat" w:hAnsi="GHEA Grapalat" w:cs="GHEA Grapalat"/>
          <w:lang w:val="hy-AM"/>
        </w:rPr>
        <w:t xml:space="preserve"> </w:t>
      </w:r>
      <w:r w:rsidR="007D3094">
        <w:rPr>
          <w:rFonts w:ascii="GHEA Grapalat" w:hAnsi="GHEA Grapalat" w:cs="GHEA Grapalat"/>
          <w:lang w:val="hy-AM"/>
        </w:rPr>
        <w:t>6-րդ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https://www.arlis.am/DocumentView.aspx?DocID=140516</w:t>
        </w:r>
      </w:hyperlink>
    </w:p>
    <w:p w:rsidR="008A6999" w:rsidRDefault="003E3EB7" w:rsidP="008A6999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theme="minorBidi"/>
          <w:iCs/>
          <w:lang w:val="hy-AM"/>
        </w:rPr>
      </w:pPr>
      <w:r w:rsidRPr="00656F8C">
        <w:rPr>
          <w:rFonts w:ascii="GHEA Grapalat" w:hAnsi="GHEA Grapalat" w:cs="Sylfaen"/>
          <w:lang w:val="hy-AM"/>
        </w:rPr>
        <w:t>«</w:t>
      </w:r>
      <w:r w:rsidRPr="00656F8C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  մասին</w:t>
      </w:r>
      <w:r w:rsidRPr="00656F8C">
        <w:rPr>
          <w:rFonts w:ascii="GHEA Grapalat" w:hAnsi="GHEA Grapalat" w:cs="Sylfaen"/>
          <w:lang w:val="hy-AM"/>
        </w:rPr>
        <w:t>»   օրենք</w:t>
      </w:r>
      <w:r w:rsidRPr="00656F8C">
        <w:rPr>
          <w:rFonts w:ascii="Cambria Math" w:eastAsia="MS Mincho" w:hAnsi="Cambria Math" w:cs="Cambria Math"/>
          <w:lang w:val="hy-AM"/>
        </w:rPr>
        <w:t>․</w:t>
      </w:r>
      <w:r w:rsidR="008A6999" w:rsidRPr="008A6999">
        <w:rPr>
          <w:rFonts w:ascii="GHEA Grapalat" w:hAnsi="GHEA Grapalat"/>
          <w:lang w:val="hy-AM"/>
        </w:rPr>
        <w:t xml:space="preserve"> </w:t>
      </w:r>
      <w:r w:rsidR="008A6999">
        <w:rPr>
          <w:rFonts w:ascii="GHEA Grapalat" w:hAnsi="GHEA Grapalat"/>
          <w:lang w:val="hy-AM"/>
        </w:rPr>
        <w:t xml:space="preserve">hոդվածներ` </w:t>
      </w:r>
      <w:r w:rsidR="008A6999" w:rsidRPr="008A6999">
        <w:rPr>
          <w:rFonts w:ascii="GHEA Grapalat" w:hAnsi="GHEA Grapalat"/>
          <w:lang w:val="hy-AM"/>
        </w:rPr>
        <w:t>4,14,15</w:t>
      </w:r>
    </w:p>
    <w:p w:rsidR="00656F8C" w:rsidRPr="00656F8C" w:rsidRDefault="00656F8C" w:rsidP="003E3EB7">
      <w:pPr>
        <w:pStyle w:val="ListParagraph1"/>
        <w:tabs>
          <w:tab w:val="left" w:pos="851"/>
        </w:tabs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56F8C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22" w:history="1">
        <w:r w:rsidRPr="00656F8C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https://www.arlis.am/DocumentView.aspx?DocID=140512</w:t>
        </w:r>
      </w:hyperlink>
    </w:p>
    <w:p w:rsidR="003E3EB7" w:rsidRDefault="003E3EB7" w:rsidP="00826DE2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7-րդ դասարան։ Դասագիրք հանրակրթական դպրոցի համար։ Ս.Ս.Ավետիսյան, Ա.Վ.Դանիելյան։ Մասնագիտական խմբագիր՝ Ռ.Վ. Աղգաշյան։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6100F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22</w:t>
      </w:r>
      <w:bookmarkStart w:id="0" w:name="_GoBack"/>
      <w:bookmarkEnd w:id="0"/>
      <w:r w:rsidR="005710D1" w:rsidRPr="005710D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ՀՈՒՆԻՍԻ</w:t>
      </w:r>
      <w:r w:rsidR="00EF6DA7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5710D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5710D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5710D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82584A" w:rsidRPr="000B27E8" w:rsidRDefault="00EF6DA7" w:rsidP="0082584A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584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8258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82584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8258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82584A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8258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82584A" w:rsidRDefault="0082584A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117C7E"/>
    <w:rsid w:val="001F109A"/>
    <w:rsid w:val="0032115E"/>
    <w:rsid w:val="00321E4B"/>
    <w:rsid w:val="0032249F"/>
    <w:rsid w:val="00324CD9"/>
    <w:rsid w:val="00343FA9"/>
    <w:rsid w:val="003769A8"/>
    <w:rsid w:val="003E3EB7"/>
    <w:rsid w:val="00430C04"/>
    <w:rsid w:val="00471121"/>
    <w:rsid w:val="004F6CDD"/>
    <w:rsid w:val="00560B9B"/>
    <w:rsid w:val="005710D1"/>
    <w:rsid w:val="00581EB2"/>
    <w:rsid w:val="005820B2"/>
    <w:rsid w:val="0058431E"/>
    <w:rsid w:val="005A577C"/>
    <w:rsid w:val="005C549B"/>
    <w:rsid w:val="006100FE"/>
    <w:rsid w:val="00612D7D"/>
    <w:rsid w:val="00656F8C"/>
    <w:rsid w:val="006F5373"/>
    <w:rsid w:val="007171D6"/>
    <w:rsid w:val="00762623"/>
    <w:rsid w:val="00764095"/>
    <w:rsid w:val="007C4B8C"/>
    <w:rsid w:val="007D3094"/>
    <w:rsid w:val="0082584A"/>
    <w:rsid w:val="00826DE2"/>
    <w:rsid w:val="008A6999"/>
    <w:rsid w:val="008F5987"/>
    <w:rsid w:val="00912BBC"/>
    <w:rsid w:val="00987E14"/>
    <w:rsid w:val="00A61F38"/>
    <w:rsid w:val="00AB5122"/>
    <w:rsid w:val="00B672E7"/>
    <w:rsid w:val="00B97E05"/>
    <w:rsid w:val="00C34640"/>
    <w:rsid w:val="00C63598"/>
    <w:rsid w:val="00C82F18"/>
    <w:rsid w:val="00D171C3"/>
    <w:rsid w:val="00D67736"/>
    <w:rsid w:val="00DB59F0"/>
    <w:rsid w:val="00DE0529"/>
    <w:rsid w:val="00DE1C76"/>
    <w:rsid w:val="00EA1CD5"/>
    <w:rsid w:val="00ED0F22"/>
    <w:rsid w:val="00EF6DA7"/>
    <w:rsid w:val="00F4142B"/>
    <w:rsid w:val="00F84017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CD23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524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1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2049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0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2021-03-16T10:59:00Z</cp:lastPrinted>
  <dcterms:created xsi:type="dcterms:W3CDTF">2021-11-09T06:37:00Z</dcterms:created>
  <dcterms:modified xsi:type="dcterms:W3CDTF">2022-05-17T06:09:00Z</dcterms:modified>
</cp:coreProperties>
</file>