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A64C6C">
        <w:rPr>
          <w:rFonts w:ascii="GHEA Grapalat" w:hAnsi="GHEA Grapalat" w:cs="Sylfaen"/>
          <w:sz w:val="24"/>
          <w:szCs w:val="24"/>
          <w:lang w:val="hy-AM"/>
        </w:rPr>
        <w:t>կենսա</w:t>
      </w:r>
      <w:r w:rsidR="001E2E59">
        <w:rPr>
          <w:rFonts w:ascii="GHEA Grapalat" w:hAnsi="GHEA Grapalat" w:cs="Sylfaen"/>
          <w:sz w:val="24"/>
          <w:szCs w:val="24"/>
          <w:lang w:val="hy-AM"/>
        </w:rPr>
        <w:t>ռեսուրսների կառավարման վարչության պետի /ծածկագիր՝</w:t>
      </w:r>
      <w:r w:rsidR="001E2E5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E2E59">
        <w:rPr>
          <w:rFonts w:ascii="GHEA Grapalat" w:hAnsi="GHEA Grapalat"/>
          <w:sz w:val="24"/>
          <w:szCs w:val="24"/>
          <w:lang w:val="hy-AM"/>
        </w:rPr>
        <w:t>15-32.1</w:t>
      </w:r>
      <w:r w:rsidR="00A64C6C">
        <w:rPr>
          <w:rFonts w:ascii="GHEA Grapalat" w:hAnsi="GHEA Grapalat"/>
          <w:sz w:val="24"/>
          <w:szCs w:val="24"/>
          <w:lang w:val="hy-AM"/>
        </w:rPr>
        <w:t>2</w:t>
      </w:r>
      <w:r w:rsidR="001E2E59">
        <w:rPr>
          <w:rFonts w:ascii="GHEA Grapalat" w:hAnsi="GHEA Grapalat"/>
          <w:sz w:val="24"/>
          <w:szCs w:val="24"/>
          <w:lang w:val="hy-AM"/>
        </w:rPr>
        <w:t>-Ղ3-</w:t>
      </w:r>
      <w:r w:rsidR="00A64C6C">
        <w:rPr>
          <w:rFonts w:ascii="GHEA Grapalat" w:hAnsi="GHEA Grapalat"/>
          <w:sz w:val="24"/>
          <w:szCs w:val="24"/>
          <w:lang w:val="hy-AM"/>
        </w:rPr>
        <w:t>1</w:t>
      </w:r>
      <w:r w:rsidR="001E2E59">
        <w:rPr>
          <w:rFonts w:ascii="GHEA Grapalat" w:hAnsi="GHEA Grapalat"/>
          <w:sz w:val="24"/>
          <w:szCs w:val="24"/>
          <w:lang w:val="hy-AM"/>
        </w:rPr>
        <w:t xml:space="preserve">/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A64C6C">
        <w:rPr>
          <w:rFonts w:ascii="GHEA Grapalat" w:hAnsi="GHEA Grapalat" w:cs="Sylfaen"/>
          <w:sz w:val="24"/>
          <w:szCs w:val="24"/>
          <w:lang w:val="hy-AM"/>
        </w:rPr>
        <w:t>2022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A64C6C">
        <w:rPr>
          <w:rFonts w:ascii="GHEA Grapalat" w:hAnsi="GHEA Grapalat"/>
          <w:bCs/>
          <w:kern w:val="24"/>
          <w:sz w:val="24"/>
          <w:szCs w:val="24"/>
          <w:lang w:val="hy-AM"/>
        </w:rPr>
        <w:t>հունվարի 20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4E7D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A64C6C">
        <w:rPr>
          <w:rFonts w:ascii="GHEA Grapalat" w:hAnsi="GHEA Grapalat"/>
          <w:bCs/>
          <w:sz w:val="24"/>
          <w:szCs w:val="24"/>
          <w:lang w:val="hy-AM"/>
        </w:rPr>
        <w:t xml:space="preserve">հաղթահարած մասնակիցն է </w:t>
      </w:r>
      <w:r w:rsidR="00332541">
        <w:rPr>
          <w:rFonts w:ascii="GHEA Grapalat" w:hAnsi="GHEA Grapalat"/>
          <w:bCs/>
          <w:sz w:val="24"/>
          <w:szCs w:val="24"/>
          <w:lang w:val="hy-AM"/>
        </w:rPr>
        <w:t>Սևակ Սամվելի Բալոյանը</w:t>
      </w:r>
      <w:r w:rsidR="00D7772B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1E2E59"/>
    <w:rsid w:val="00261484"/>
    <w:rsid w:val="002E6AE6"/>
    <w:rsid w:val="002F078C"/>
    <w:rsid w:val="00331A1A"/>
    <w:rsid w:val="00332541"/>
    <w:rsid w:val="003A5BEE"/>
    <w:rsid w:val="003B1E26"/>
    <w:rsid w:val="0042664C"/>
    <w:rsid w:val="00456AE2"/>
    <w:rsid w:val="004C62D3"/>
    <w:rsid w:val="004D648C"/>
    <w:rsid w:val="004E7D57"/>
    <w:rsid w:val="005729BD"/>
    <w:rsid w:val="005B3E36"/>
    <w:rsid w:val="006C09AA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64C6C"/>
    <w:rsid w:val="00A719BB"/>
    <w:rsid w:val="00A73AD1"/>
    <w:rsid w:val="00A937D6"/>
    <w:rsid w:val="00AF6A1C"/>
    <w:rsid w:val="00B034F1"/>
    <w:rsid w:val="00B43FBE"/>
    <w:rsid w:val="00BB0CA0"/>
    <w:rsid w:val="00BD03AD"/>
    <w:rsid w:val="00C80433"/>
    <w:rsid w:val="00CA41E9"/>
    <w:rsid w:val="00CD3AFC"/>
    <w:rsid w:val="00D23DB3"/>
    <w:rsid w:val="00D37744"/>
    <w:rsid w:val="00D7772B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A129C"/>
    <w:rsid w:val="00EC43B8"/>
    <w:rsid w:val="00F07093"/>
    <w:rsid w:val="00F0749F"/>
    <w:rsid w:val="00F2749E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0496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Taguhi Hovhannisyan</cp:lastModifiedBy>
  <cp:revision>88</cp:revision>
  <cp:lastPrinted>2020-08-19T10:32:00Z</cp:lastPrinted>
  <dcterms:created xsi:type="dcterms:W3CDTF">2020-04-03T06:44:00Z</dcterms:created>
  <dcterms:modified xsi:type="dcterms:W3CDTF">2022-01-21T08:02:00Z</dcterms:modified>
</cp:coreProperties>
</file>