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7" w:rsidRPr="0053451F" w:rsidRDefault="00E33D67" w:rsidP="00B10DD7">
      <w:pPr>
        <w:spacing w:after="0" w:line="240" w:lineRule="auto"/>
        <w:ind w:firstLine="375"/>
        <w:jc w:val="right"/>
        <w:rPr>
          <w:rFonts w:eastAsia="Times New Roman"/>
          <w:lang w:val="hy-AM" w:eastAsia="ru-RU"/>
        </w:rPr>
      </w:pPr>
      <w:r w:rsidRPr="0053451F">
        <w:rPr>
          <w:rFonts w:eastAsia="Times New Roman"/>
          <w:bCs/>
          <w:iCs/>
          <w:sz w:val="24"/>
          <w:szCs w:val="24"/>
          <w:lang w:val="hy-AM" w:eastAsia="ru-RU"/>
        </w:rPr>
        <w:t xml:space="preserve">Ձև </w:t>
      </w:r>
      <w:r w:rsidRPr="0053451F">
        <w:rPr>
          <w:rFonts w:eastAsia="Times New Roman"/>
          <w:bCs/>
          <w:iCs/>
          <w:lang w:val="hy-AM" w:eastAsia="ru-RU"/>
        </w:rPr>
        <w:t>N 3</w:t>
      </w:r>
      <w:r w:rsidRPr="0053451F">
        <w:rPr>
          <w:rFonts w:eastAsia="Times New Roman"/>
          <w:lang w:val="hy-AM" w:eastAsia="ru-RU"/>
        </w:rPr>
        <w:t xml:space="preserve"> </w:t>
      </w:r>
    </w:p>
    <w:p w:rsidR="00E33D67" w:rsidRPr="0053451F" w:rsidRDefault="006A0323" w:rsidP="00B10DD7">
      <w:pPr>
        <w:spacing w:after="0" w:line="240" w:lineRule="auto"/>
        <w:ind w:firstLine="375"/>
        <w:jc w:val="right"/>
        <w:rPr>
          <w:rFonts w:eastAsia="Times New Roman"/>
          <w:sz w:val="24"/>
          <w:szCs w:val="24"/>
          <w:u w:val="single"/>
          <w:lang w:eastAsia="ru-RU"/>
        </w:rPr>
      </w:pPr>
      <w:r w:rsidRPr="0053451F">
        <w:rPr>
          <w:rFonts w:eastAsia="Times New Roman"/>
          <w:sz w:val="24"/>
          <w:szCs w:val="24"/>
          <w:u w:val="single"/>
          <w:lang w:eastAsia="ru-RU"/>
        </w:rPr>
        <w:t xml:space="preserve">Շրջակա միջավայրի նախարարություն </w:t>
      </w:r>
    </w:p>
    <w:p w:rsidR="00E33D67" w:rsidRPr="0053451F" w:rsidRDefault="00E33D67" w:rsidP="00B10DD7">
      <w:pPr>
        <w:spacing w:after="0" w:line="240" w:lineRule="auto"/>
        <w:ind w:firstLine="375"/>
        <w:jc w:val="right"/>
        <w:rPr>
          <w:rFonts w:eastAsia="Times New Roman"/>
          <w:lang w:val="hy-AM" w:eastAsia="ru-RU"/>
        </w:rPr>
      </w:pPr>
    </w:p>
    <w:p w:rsidR="00E33D67" w:rsidRPr="0053451F" w:rsidRDefault="00E33D67" w:rsidP="00B10DD7">
      <w:pPr>
        <w:spacing w:after="0" w:line="240" w:lineRule="auto"/>
        <w:jc w:val="center"/>
        <w:rPr>
          <w:rFonts w:eastAsia="Times New Roman" w:cs="Arial"/>
          <w:sz w:val="24"/>
          <w:szCs w:val="24"/>
          <w:lang w:val="hy-AM" w:eastAsia="ru-RU"/>
        </w:rPr>
      </w:pPr>
      <w:r w:rsidRPr="0053451F">
        <w:rPr>
          <w:rFonts w:eastAsia="Times New Roman" w:cs="Arial"/>
          <w:sz w:val="24"/>
          <w:szCs w:val="24"/>
          <w:lang w:val="hy-AM" w:eastAsia="ru-RU"/>
        </w:rPr>
        <w:t>Հ Ա Շ Վ Ե Տ Վ Ո Ւ Թ Յ Ո Ւ Ն</w:t>
      </w:r>
    </w:p>
    <w:p w:rsidR="00E33D67" w:rsidRPr="0053451F" w:rsidRDefault="00E33D67" w:rsidP="00B10DD7">
      <w:pPr>
        <w:spacing w:after="0" w:line="240" w:lineRule="auto"/>
        <w:jc w:val="center"/>
        <w:rPr>
          <w:rFonts w:eastAsia="Times New Roman"/>
          <w:sz w:val="24"/>
          <w:szCs w:val="24"/>
          <w:lang w:val="hy-AM" w:eastAsia="ru-RU"/>
        </w:rPr>
      </w:pPr>
      <w:r w:rsidRPr="0053451F">
        <w:rPr>
          <w:rFonts w:eastAsia="Times New Roman" w:cs="Arial"/>
          <w:sz w:val="24"/>
          <w:szCs w:val="24"/>
          <w:lang w:val="hy-AM" w:eastAsia="ru-RU"/>
        </w:rPr>
        <w:t>ԿԱՌԱՎԱՐՈՒԹՅԱՆ</w:t>
      </w:r>
      <w:r w:rsidRPr="0053451F">
        <w:rPr>
          <w:rFonts w:eastAsia="Times New Roman" w:cs="Arial Armenian"/>
          <w:sz w:val="24"/>
          <w:szCs w:val="24"/>
          <w:lang w:val="hy-AM" w:eastAsia="ru-RU"/>
        </w:rPr>
        <w:t xml:space="preserve"> </w:t>
      </w:r>
      <w:r w:rsidR="006A0323" w:rsidRPr="0053451F">
        <w:rPr>
          <w:rFonts w:eastAsia="Times New Roman" w:cs="Arial Armenian"/>
          <w:sz w:val="24"/>
          <w:szCs w:val="24"/>
          <w:lang w:val="hy-AM" w:eastAsia="ru-RU"/>
        </w:rPr>
        <w:t xml:space="preserve">2019-2023 </w:t>
      </w:r>
      <w:r w:rsidRPr="0053451F">
        <w:rPr>
          <w:rFonts w:eastAsia="Times New Roman" w:cs="Arial"/>
          <w:sz w:val="24"/>
          <w:szCs w:val="24"/>
          <w:lang w:val="hy-AM" w:eastAsia="ru-RU"/>
        </w:rPr>
        <w:t>ԹՎԱԿԱՆՆԵՐԻ</w:t>
      </w:r>
      <w:r w:rsidRPr="0053451F">
        <w:rPr>
          <w:rFonts w:eastAsia="Times New Roman" w:cs="Arial Armenian"/>
          <w:sz w:val="24"/>
          <w:szCs w:val="24"/>
          <w:lang w:val="hy-AM" w:eastAsia="ru-RU"/>
        </w:rPr>
        <w:t xml:space="preserve"> </w:t>
      </w:r>
      <w:r w:rsidRPr="0053451F">
        <w:rPr>
          <w:rFonts w:eastAsia="Times New Roman" w:cs="Arial"/>
          <w:sz w:val="24"/>
          <w:szCs w:val="24"/>
          <w:lang w:val="hy-AM" w:eastAsia="ru-RU"/>
        </w:rPr>
        <w:t>ԳՈՐԾՈՒՆԵՈՒԹՅԱՆ</w:t>
      </w:r>
      <w:r w:rsidRPr="0053451F">
        <w:rPr>
          <w:rFonts w:eastAsia="Times New Roman" w:cs="Arial Armenian"/>
          <w:sz w:val="24"/>
          <w:szCs w:val="24"/>
          <w:lang w:val="hy-AM" w:eastAsia="ru-RU"/>
        </w:rPr>
        <w:t xml:space="preserve"> </w:t>
      </w:r>
      <w:r w:rsidRPr="0053451F">
        <w:rPr>
          <w:rFonts w:eastAsia="Times New Roman" w:cs="Arial"/>
          <w:sz w:val="24"/>
          <w:szCs w:val="24"/>
          <w:lang w:val="hy-AM" w:eastAsia="ru-RU"/>
        </w:rPr>
        <w:t>ԾՐԱԳՐԻ</w:t>
      </w:r>
      <w:r w:rsidRPr="0053451F">
        <w:rPr>
          <w:rFonts w:eastAsia="Times New Roman" w:cs="Arial Armenian"/>
          <w:sz w:val="24"/>
          <w:szCs w:val="24"/>
          <w:lang w:val="hy-AM" w:eastAsia="ru-RU"/>
        </w:rPr>
        <w:t xml:space="preserve"> </w:t>
      </w:r>
      <w:r w:rsidRPr="0053451F">
        <w:rPr>
          <w:rFonts w:eastAsia="Times New Roman" w:cs="Arial"/>
          <w:sz w:val="24"/>
          <w:szCs w:val="24"/>
          <w:lang w:val="hy-AM" w:eastAsia="ru-RU"/>
        </w:rPr>
        <w:t>ԿԱՏԱՐՈՒՄՆ</w:t>
      </w:r>
      <w:r w:rsidRPr="0053451F">
        <w:rPr>
          <w:rFonts w:eastAsia="Times New Roman" w:cs="Arial Armenian"/>
          <w:sz w:val="24"/>
          <w:szCs w:val="24"/>
          <w:lang w:val="hy-AM" w:eastAsia="ru-RU"/>
        </w:rPr>
        <w:t xml:space="preserve"> </w:t>
      </w:r>
      <w:r w:rsidRPr="0053451F">
        <w:rPr>
          <w:rFonts w:eastAsia="Times New Roman" w:cs="Arial"/>
          <w:sz w:val="24"/>
          <w:szCs w:val="24"/>
          <w:lang w:val="hy-AM" w:eastAsia="ru-RU"/>
        </w:rPr>
        <w:t>ԱՊԱՀՈՎՈՂ</w:t>
      </w:r>
      <w:r w:rsidRPr="0053451F">
        <w:rPr>
          <w:rFonts w:eastAsia="Times New Roman" w:cs="Arial Armenian"/>
          <w:sz w:val="24"/>
          <w:szCs w:val="24"/>
          <w:lang w:val="hy-AM" w:eastAsia="ru-RU"/>
        </w:rPr>
        <w:t xml:space="preserve"> </w:t>
      </w:r>
      <w:r w:rsidRPr="0053451F">
        <w:rPr>
          <w:rFonts w:eastAsia="Times New Roman" w:cs="Arial"/>
          <w:sz w:val="24"/>
          <w:szCs w:val="24"/>
          <w:lang w:val="hy-AM" w:eastAsia="ru-RU"/>
        </w:rPr>
        <w:t>ՄԻՋՈՑԱՌՈՒՄՆԵՐԻ</w:t>
      </w:r>
    </w:p>
    <w:p w:rsidR="00E33D67" w:rsidRPr="0053451F" w:rsidRDefault="00E33D67" w:rsidP="00B10DD7">
      <w:pPr>
        <w:spacing w:after="0" w:line="240" w:lineRule="auto"/>
        <w:jc w:val="center"/>
        <w:rPr>
          <w:rFonts w:eastAsia="Times New Roman" w:cs="Arial"/>
          <w:sz w:val="24"/>
          <w:szCs w:val="24"/>
          <w:lang w:val="hy-AM" w:eastAsia="ru-RU"/>
        </w:rPr>
      </w:pPr>
      <w:r w:rsidRPr="0053451F">
        <w:rPr>
          <w:rFonts w:eastAsia="Times New Roman"/>
          <w:sz w:val="24"/>
          <w:szCs w:val="24"/>
          <w:lang w:val="hy-AM" w:eastAsia="ru-RU"/>
        </w:rPr>
        <w:t xml:space="preserve"> </w:t>
      </w:r>
      <w:r w:rsidR="00512931" w:rsidRPr="0053451F">
        <w:rPr>
          <w:rFonts w:eastAsia="Times New Roman"/>
          <w:sz w:val="24"/>
          <w:szCs w:val="24"/>
          <w:lang w:val="hy-AM" w:eastAsia="ru-RU"/>
        </w:rPr>
        <w:t>202</w:t>
      </w:r>
      <w:r w:rsidR="00444BA7" w:rsidRPr="0053451F">
        <w:rPr>
          <w:rFonts w:eastAsia="Times New Roman"/>
          <w:sz w:val="24"/>
          <w:szCs w:val="24"/>
          <w:lang w:val="hy-AM" w:eastAsia="ru-RU"/>
        </w:rPr>
        <w:t>0</w:t>
      </w:r>
      <w:r w:rsidRPr="0053451F">
        <w:rPr>
          <w:rFonts w:eastAsia="Times New Roman"/>
          <w:sz w:val="24"/>
          <w:szCs w:val="24"/>
          <w:lang w:val="hy-AM" w:eastAsia="ru-RU"/>
        </w:rPr>
        <w:t xml:space="preserve"> </w:t>
      </w:r>
      <w:r w:rsidRPr="0053451F">
        <w:rPr>
          <w:rFonts w:eastAsia="Times New Roman" w:cs="Arial"/>
          <w:sz w:val="24"/>
          <w:szCs w:val="24"/>
          <w:lang w:val="hy-AM" w:eastAsia="ru-RU"/>
        </w:rPr>
        <w:t>ԹՎԱԿԱՆԻ</w:t>
      </w:r>
      <w:r w:rsidR="00444BA7" w:rsidRPr="0053451F">
        <w:rPr>
          <w:rFonts w:eastAsia="Times New Roman" w:cs="Arial"/>
          <w:sz w:val="24"/>
          <w:szCs w:val="24"/>
          <w:lang w:val="hy-AM" w:eastAsia="ru-RU"/>
        </w:rPr>
        <w:t xml:space="preserve"> </w:t>
      </w:r>
      <w:r w:rsidRPr="0053451F">
        <w:rPr>
          <w:rFonts w:eastAsia="Times New Roman" w:cs="Arial"/>
          <w:sz w:val="24"/>
          <w:szCs w:val="24"/>
          <w:lang w:val="hy-AM" w:eastAsia="ru-RU"/>
        </w:rPr>
        <w:t>ԱՐԴՅՈՒՆՔՆԵՐԻ</w:t>
      </w:r>
      <w:r w:rsidRPr="0053451F">
        <w:rPr>
          <w:rFonts w:eastAsia="Times New Roman" w:cs="Arial Armenian"/>
          <w:sz w:val="24"/>
          <w:szCs w:val="24"/>
          <w:lang w:val="hy-AM" w:eastAsia="ru-RU"/>
        </w:rPr>
        <w:t xml:space="preserve"> </w:t>
      </w:r>
      <w:r w:rsidRPr="0053451F">
        <w:rPr>
          <w:rFonts w:eastAsia="Times New Roman" w:cs="Arial"/>
          <w:sz w:val="24"/>
          <w:szCs w:val="24"/>
          <w:lang w:val="hy-AM" w:eastAsia="ru-RU"/>
        </w:rPr>
        <w:t>ՎԵՐԱԲԵՐՅԱԼ</w:t>
      </w:r>
    </w:p>
    <w:p w:rsidR="00E33D67" w:rsidRPr="0053451F" w:rsidRDefault="00E33D67" w:rsidP="00B10DD7">
      <w:pPr>
        <w:spacing w:after="0" w:line="240" w:lineRule="auto"/>
        <w:jc w:val="center"/>
        <w:rPr>
          <w:rFonts w:eastAsia="Times New Roman"/>
          <w:szCs w:val="20"/>
          <w:lang w:val="hy-AM" w:eastAsia="ru-RU"/>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545"/>
        <w:gridCol w:w="5812"/>
        <w:gridCol w:w="3121"/>
        <w:gridCol w:w="1420"/>
      </w:tblGrid>
      <w:tr w:rsidR="00734045" w:rsidRPr="0053451F" w:rsidTr="00B76822">
        <w:tc>
          <w:tcPr>
            <w:tcW w:w="5000" w:type="pct"/>
            <w:gridSpan w:val="6"/>
          </w:tcPr>
          <w:p w:rsidR="00E33D67" w:rsidRPr="0053451F" w:rsidRDefault="00E33D67" w:rsidP="00B10DD7">
            <w:pPr>
              <w:spacing w:after="0" w:line="240" w:lineRule="auto"/>
              <w:jc w:val="center"/>
              <w:rPr>
                <w:b/>
                <w:sz w:val="20"/>
                <w:szCs w:val="20"/>
              </w:rPr>
            </w:pPr>
            <w:r w:rsidRPr="0053451F">
              <w:rPr>
                <w:b/>
                <w:sz w:val="20"/>
                <w:szCs w:val="20"/>
              </w:rPr>
              <w:t>ՄԻՋՈՑԱՌՈՒՄՆԵՐԻ ԻՐԱԿԱՆԱՑՄԱՆ ԱՐԴՅՈՒՆՔՆԵՐԻ ՎԵՐԱԲԵՐՅԱԼ</w:t>
            </w:r>
          </w:p>
        </w:tc>
      </w:tr>
      <w:tr w:rsidR="00734045" w:rsidRPr="0053451F" w:rsidTr="008B680D">
        <w:tc>
          <w:tcPr>
            <w:tcW w:w="234" w:type="pct"/>
          </w:tcPr>
          <w:p w:rsidR="00840D2D" w:rsidRPr="0053451F" w:rsidRDefault="00840D2D" w:rsidP="00B10DD7">
            <w:pPr>
              <w:spacing w:after="0" w:line="240" w:lineRule="auto"/>
              <w:jc w:val="center"/>
              <w:rPr>
                <w:sz w:val="20"/>
                <w:szCs w:val="20"/>
              </w:rPr>
            </w:pPr>
            <w:r w:rsidRPr="0053451F">
              <w:rPr>
                <w:sz w:val="20"/>
                <w:szCs w:val="20"/>
              </w:rPr>
              <w:t>ծ</w:t>
            </w:r>
            <w:r w:rsidRPr="0053451F">
              <w:rPr>
                <w:sz w:val="20"/>
                <w:szCs w:val="20"/>
                <w:lang w:val="hy-AM"/>
              </w:rPr>
              <w:t>րագրի հերթական համարը</w:t>
            </w:r>
          </w:p>
        </w:tc>
        <w:tc>
          <w:tcPr>
            <w:tcW w:w="514" w:type="pct"/>
          </w:tcPr>
          <w:p w:rsidR="00840D2D" w:rsidRPr="0053451F" w:rsidRDefault="00840D2D" w:rsidP="00B10DD7">
            <w:pPr>
              <w:spacing w:after="0" w:line="240" w:lineRule="auto"/>
              <w:jc w:val="center"/>
              <w:rPr>
                <w:sz w:val="20"/>
                <w:szCs w:val="20"/>
                <w:lang w:val="hy-AM"/>
              </w:rPr>
            </w:pPr>
          </w:p>
          <w:p w:rsidR="00840D2D" w:rsidRPr="0053451F" w:rsidRDefault="00840D2D" w:rsidP="00B10DD7">
            <w:pPr>
              <w:spacing w:after="0" w:line="240" w:lineRule="auto"/>
              <w:jc w:val="center"/>
              <w:rPr>
                <w:sz w:val="20"/>
                <w:szCs w:val="20"/>
                <w:lang w:val="hy-AM"/>
              </w:rPr>
            </w:pPr>
          </w:p>
          <w:p w:rsidR="00840D2D" w:rsidRPr="0053451F" w:rsidRDefault="00840D2D" w:rsidP="00B10DD7">
            <w:pPr>
              <w:spacing w:after="0" w:line="240" w:lineRule="auto"/>
              <w:jc w:val="center"/>
              <w:rPr>
                <w:sz w:val="20"/>
                <w:szCs w:val="20"/>
              </w:rPr>
            </w:pPr>
            <w:r w:rsidRPr="0053451F">
              <w:rPr>
                <w:sz w:val="20"/>
                <w:szCs w:val="20"/>
              </w:rPr>
              <w:t>ն</w:t>
            </w:r>
            <w:r w:rsidRPr="0053451F">
              <w:rPr>
                <w:sz w:val="20"/>
                <w:szCs w:val="20"/>
                <w:lang w:val="hy-AM"/>
              </w:rPr>
              <w:t>պատակ</w:t>
            </w:r>
            <w:r w:rsidRPr="0053451F">
              <w:rPr>
                <w:sz w:val="20"/>
                <w:szCs w:val="20"/>
              </w:rPr>
              <w:t>ը</w:t>
            </w:r>
          </w:p>
          <w:p w:rsidR="00840D2D" w:rsidRPr="0053451F" w:rsidRDefault="00840D2D" w:rsidP="00B10DD7">
            <w:pPr>
              <w:spacing w:after="0" w:line="240" w:lineRule="auto"/>
              <w:jc w:val="center"/>
              <w:rPr>
                <w:sz w:val="20"/>
                <w:szCs w:val="20"/>
              </w:rPr>
            </w:pPr>
          </w:p>
        </w:tc>
        <w:tc>
          <w:tcPr>
            <w:tcW w:w="839" w:type="pct"/>
          </w:tcPr>
          <w:p w:rsidR="00840D2D" w:rsidRPr="0053451F" w:rsidRDefault="00840D2D" w:rsidP="00B10DD7">
            <w:pPr>
              <w:spacing w:after="0" w:line="240" w:lineRule="auto"/>
              <w:jc w:val="center"/>
              <w:rPr>
                <w:sz w:val="20"/>
                <w:szCs w:val="20"/>
                <w:lang w:val="hy-AM"/>
              </w:rPr>
            </w:pPr>
          </w:p>
          <w:p w:rsidR="00840D2D" w:rsidRPr="0053451F" w:rsidRDefault="00840D2D" w:rsidP="00B10DD7">
            <w:pPr>
              <w:spacing w:after="0" w:line="240" w:lineRule="auto"/>
              <w:jc w:val="center"/>
              <w:rPr>
                <w:sz w:val="20"/>
                <w:szCs w:val="20"/>
                <w:lang w:val="hy-AM"/>
              </w:rPr>
            </w:pPr>
          </w:p>
          <w:p w:rsidR="00840D2D" w:rsidRPr="0053451F" w:rsidRDefault="00840D2D" w:rsidP="00B10DD7">
            <w:pPr>
              <w:spacing w:after="0" w:line="240" w:lineRule="auto"/>
              <w:jc w:val="center"/>
              <w:rPr>
                <w:sz w:val="20"/>
                <w:szCs w:val="20"/>
              </w:rPr>
            </w:pPr>
            <w:r w:rsidRPr="0053451F">
              <w:rPr>
                <w:sz w:val="20"/>
                <w:szCs w:val="20"/>
              </w:rPr>
              <w:t>մ</w:t>
            </w:r>
            <w:r w:rsidRPr="0053451F">
              <w:rPr>
                <w:sz w:val="20"/>
                <w:szCs w:val="20"/>
                <w:lang w:val="hy-AM"/>
              </w:rPr>
              <w:t>իջոցառումներ</w:t>
            </w:r>
            <w:r w:rsidRPr="0053451F">
              <w:rPr>
                <w:sz w:val="20"/>
                <w:szCs w:val="20"/>
              </w:rPr>
              <w:t>ի անվանումները</w:t>
            </w:r>
            <w:r w:rsidRPr="0053451F">
              <w:rPr>
                <w:sz w:val="20"/>
                <w:szCs w:val="20"/>
                <w:lang w:val="hy-AM"/>
              </w:rPr>
              <w:t xml:space="preserve"> </w:t>
            </w:r>
          </w:p>
          <w:p w:rsidR="00840D2D" w:rsidRPr="0053451F" w:rsidRDefault="00840D2D" w:rsidP="00B10DD7">
            <w:pPr>
              <w:spacing w:after="0" w:line="240" w:lineRule="auto"/>
              <w:jc w:val="center"/>
              <w:rPr>
                <w:sz w:val="20"/>
                <w:szCs w:val="20"/>
              </w:rPr>
            </w:pPr>
          </w:p>
        </w:tc>
        <w:tc>
          <w:tcPr>
            <w:tcW w:w="1916" w:type="pct"/>
          </w:tcPr>
          <w:p w:rsidR="00840D2D" w:rsidRPr="0053451F" w:rsidRDefault="00840D2D" w:rsidP="00B10DD7">
            <w:pPr>
              <w:spacing w:after="0" w:line="240" w:lineRule="auto"/>
              <w:jc w:val="center"/>
              <w:rPr>
                <w:sz w:val="20"/>
                <w:szCs w:val="20"/>
                <w:lang w:val="hy-AM"/>
              </w:rPr>
            </w:pPr>
          </w:p>
          <w:p w:rsidR="00840D2D" w:rsidRPr="0053451F" w:rsidRDefault="00840D2D" w:rsidP="00B10DD7">
            <w:pPr>
              <w:spacing w:after="0" w:line="240" w:lineRule="auto"/>
              <w:jc w:val="center"/>
              <w:rPr>
                <w:sz w:val="20"/>
                <w:szCs w:val="20"/>
                <w:lang w:val="hy-AM"/>
              </w:rPr>
            </w:pPr>
          </w:p>
          <w:p w:rsidR="00840D2D" w:rsidRPr="0053451F" w:rsidRDefault="00625839" w:rsidP="00B10DD7">
            <w:pPr>
              <w:spacing w:after="0" w:line="240" w:lineRule="auto"/>
              <w:jc w:val="center"/>
              <w:rPr>
                <w:sz w:val="20"/>
                <w:szCs w:val="20"/>
              </w:rPr>
            </w:pPr>
            <w:r w:rsidRPr="0053451F">
              <w:rPr>
                <w:sz w:val="20"/>
                <w:szCs w:val="20"/>
              </w:rPr>
              <w:t>Մ</w:t>
            </w:r>
            <w:r w:rsidR="00840D2D" w:rsidRPr="0053451F">
              <w:rPr>
                <w:sz w:val="20"/>
                <w:szCs w:val="20"/>
                <w:lang w:val="hy-AM"/>
              </w:rPr>
              <w:t>իջոցառումների իրականացման արդյունքները</w:t>
            </w:r>
          </w:p>
          <w:p w:rsidR="00840D2D" w:rsidRPr="0053451F" w:rsidRDefault="00840D2D" w:rsidP="00B10DD7">
            <w:pPr>
              <w:spacing w:after="0" w:line="240" w:lineRule="auto"/>
              <w:jc w:val="center"/>
              <w:rPr>
                <w:sz w:val="20"/>
                <w:szCs w:val="20"/>
              </w:rPr>
            </w:pPr>
          </w:p>
        </w:tc>
        <w:tc>
          <w:tcPr>
            <w:tcW w:w="1029" w:type="pct"/>
          </w:tcPr>
          <w:p w:rsidR="00840D2D" w:rsidRPr="0053451F" w:rsidRDefault="00840D2D" w:rsidP="00B10DD7">
            <w:pPr>
              <w:spacing w:after="0" w:line="240" w:lineRule="auto"/>
              <w:jc w:val="center"/>
              <w:rPr>
                <w:sz w:val="20"/>
                <w:szCs w:val="20"/>
                <w:lang w:val="hy-AM"/>
              </w:rPr>
            </w:pPr>
            <w:r w:rsidRPr="0053451F">
              <w:rPr>
                <w:sz w:val="20"/>
                <w:szCs w:val="20"/>
              </w:rPr>
              <w:t>միջոցառումների չկատարման, այդ թվում՝ սահմանված ժամկետում,</w:t>
            </w:r>
            <w:r w:rsidRPr="0053451F">
              <w:rPr>
                <w:sz w:val="20"/>
                <w:szCs w:val="20"/>
                <w:lang w:val="hy-AM"/>
              </w:rPr>
              <w:t xml:space="preserve"> պատճառները </w:t>
            </w:r>
          </w:p>
        </w:tc>
        <w:tc>
          <w:tcPr>
            <w:tcW w:w="468" w:type="pct"/>
          </w:tcPr>
          <w:p w:rsidR="00365422" w:rsidRPr="0053451F" w:rsidRDefault="00365422" w:rsidP="00B10DD7">
            <w:pPr>
              <w:spacing w:after="0" w:line="240" w:lineRule="auto"/>
              <w:jc w:val="center"/>
              <w:rPr>
                <w:sz w:val="20"/>
                <w:szCs w:val="20"/>
              </w:rPr>
            </w:pPr>
          </w:p>
          <w:p w:rsidR="00365422" w:rsidRPr="0053451F" w:rsidRDefault="00365422" w:rsidP="00B10DD7">
            <w:pPr>
              <w:spacing w:after="0" w:line="240" w:lineRule="auto"/>
              <w:jc w:val="center"/>
              <w:rPr>
                <w:sz w:val="20"/>
                <w:szCs w:val="20"/>
              </w:rPr>
            </w:pPr>
          </w:p>
          <w:p w:rsidR="00365422" w:rsidRPr="0053451F" w:rsidRDefault="00365422" w:rsidP="00B10DD7">
            <w:pPr>
              <w:spacing w:after="0" w:line="240" w:lineRule="auto"/>
              <w:jc w:val="center"/>
              <w:rPr>
                <w:sz w:val="20"/>
                <w:szCs w:val="20"/>
              </w:rPr>
            </w:pPr>
            <w:r w:rsidRPr="0053451F">
              <w:rPr>
                <w:sz w:val="20"/>
                <w:szCs w:val="20"/>
              </w:rPr>
              <w:t>ծանոթագրություն</w:t>
            </w:r>
          </w:p>
          <w:p w:rsidR="00840D2D" w:rsidRPr="0053451F" w:rsidRDefault="00840D2D" w:rsidP="00B10DD7">
            <w:pPr>
              <w:spacing w:after="0" w:line="240" w:lineRule="auto"/>
              <w:jc w:val="center"/>
              <w:rPr>
                <w:sz w:val="20"/>
                <w:szCs w:val="20"/>
              </w:rPr>
            </w:pPr>
          </w:p>
        </w:tc>
      </w:tr>
      <w:tr w:rsidR="00734045" w:rsidRPr="0053451F" w:rsidTr="008B680D">
        <w:tc>
          <w:tcPr>
            <w:tcW w:w="234" w:type="pct"/>
          </w:tcPr>
          <w:p w:rsidR="00840D2D" w:rsidRPr="0053451F" w:rsidRDefault="00840D2D" w:rsidP="00B10DD7">
            <w:pPr>
              <w:spacing w:after="0" w:line="240" w:lineRule="auto"/>
              <w:jc w:val="center"/>
              <w:rPr>
                <w:sz w:val="20"/>
                <w:szCs w:val="20"/>
                <w:lang w:val="hy-AM"/>
              </w:rPr>
            </w:pPr>
            <w:r w:rsidRPr="0053451F">
              <w:rPr>
                <w:sz w:val="20"/>
                <w:szCs w:val="20"/>
                <w:lang w:val="hy-AM"/>
              </w:rPr>
              <w:t>1</w:t>
            </w:r>
          </w:p>
        </w:tc>
        <w:tc>
          <w:tcPr>
            <w:tcW w:w="514" w:type="pct"/>
            <w:tcBorders>
              <w:bottom w:val="single" w:sz="4" w:space="0" w:color="auto"/>
            </w:tcBorders>
          </w:tcPr>
          <w:p w:rsidR="00840D2D" w:rsidRPr="0053451F" w:rsidRDefault="00840D2D" w:rsidP="00B10DD7">
            <w:pPr>
              <w:spacing w:after="0" w:line="240" w:lineRule="auto"/>
              <w:jc w:val="center"/>
              <w:rPr>
                <w:sz w:val="20"/>
                <w:szCs w:val="20"/>
                <w:lang w:val="hy-AM"/>
              </w:rPr>
            </w:pPr>
            <w:r w:rsidRPr="0053451F">
              <w:rPr>
                <w:sz w:val="20"/>
                <w:szCs w:val="20"/>
                <w:lang w:val="hy-AM"/>
              </w:rPr>
              <w:t>2</w:t>
            </w:r>
          </w:p>
        </w:tc>
        <w:tc>
          <w:tcPr>
            <w:tcW w:w="839" w:type="pct"/>
          </w:tcPr>
          <w:p w:rsidR="00840D2D" w:rsidRPr="0053451F" w:rsidRDefault="00840D2D" w:rsidP="00B10DD7">
            <w:pPr>
              <w:spacing w:after="0" w:line="240" w:lineRule="auto"/>
              <w:jc w:val="center"/>
              <w:rPr>
                <w:sz w:val="20"/>
                <w:szCs w:val="20"/>
                <w:lang w:val="hy-AM"/>
              </w:rPr>
            </w:pPr>
            <w:r w:rsidRPr="0053451F">
              <w:rPr>
                <w:sz w:val="20"/>
                <w:szCs w:val="20"/>
                <w:lang w:val="hy-AM"/>
              </w:rPr>
              <w:t>3</w:t>
            </w:r>
          </w:p>
        </w:tc>
        <w:tc>
          <w:tcPr>
            <w:tcW w:w="1916" w:type="pct"/>
          </w:tcPr>
          <w:p w:rsidR="00840D2D" w:rsidRPr="0053451F" w:rsidRDefault="00840D2D" w:rsidP="00B10DD7">
            <w:pPr>
              <w:spacing w:after="0" w:line="240" w:lineRule="auto"/>
              <w:jc w:val="center"/>
              <w:rPr>
                <w:sz w:val="20"/>
                <w:szCs w:val="20"/>
                <w:lang w:val="hy-AM"/>
              </w:rPr>
            </w:pPr>
            <w:r w:rsidRPr="0053451F">
              <w:rPr>
                <w:sz w:val="20"/>
                <w:szCs w:val="20"/>
                <w:lang w:val="hy-AM"/>
              </w:rPr>
              <w:t>4</w:t>
            </w:r>
          </w:p>
        </w:tc>
        <w:tc>
          <w:tcPr>
            <w:tcW w:w="1029" w:type="pct"/>
          </w:tcPr>
          <w:p w:rsidR="00840D2D" w:rsidRPr="0053451F" w:rsidRDefault="00840D2D" w:rsidP="00B10DD7">
            <w:pPr>
              <w:spacing w:after="0" w:line="240" w:lineRule="auto"/>
              <w:jc w:val="center"/>
              <w:rPr>
                <w:sz w:val="20"/>
                <w:szCs w:val="20"/>
                <w:lang w:val="hy-AM"/>
              </w:rPr>
            </w:pPr>
            <w:r w:rsidRPr="0053451F">
              <w:rPr>
                <w:sz w:val="20"/>
                <w:szCs w:val="20"/>
                <w:lang w:val="hy-AM"/>
              </w:rPr>
              <w:t>5</w:t>
            </w:r>
          </w:p>
        </w:tc>
        <w:tc>
          <w:tcPr>
            <w:tcW w:w="468" w:type="pct"/>
          </w:tcPr>
          <w:p w:rsidR="00840D2D" w:rsidRPr="0053451F" w:rsidRDefault="00840D2D" w:rsidP="00B10DD7">
            <w:pPr>
              <w:spacing w:after="0" w:line="240" w:lineRule="auto"/>
              <w:jc w:val="center"/>
              <w:rPr>
                <w:sz w:val="20"/>
                <w:szCs w:val="20"/>
                <w:lang w:val="hy-AM"/>
              </w:rPr>
            </w:pPr>
            <w:r w:rsidRPr="0053451F">
              <w:rPr>
                <w:sz w:val="20"/>
                <w:szCs w:val="20"/>
                <w:lang w:val="hy-AM"/>
              </w:rPr>
              <w:t>6</w:t>
            </w:r>
          </w:p>
        </w:tc>
      </w:tr>
      <w:tr w:rsidR="001D25D2" w:rsidRPr="0053451F" w:rsidTr="001C5C19">
        <w:trPr>
          <w:trHeight w:val="2433"/>
        </w:trPr>
        <w:tc>
          <w:tcPr>
            <w:tcW w:w="234" w:type="pct"/>
          </w:tcPr>
          <w:p w:rsidR="001D25D2" w:rsidRPr="0053451F" w:rsidRDefault="001D25D2" w:rsidP="00B10DD7">
            <w:pPr>
              <w:spacing w:line="240" w:lineRule="auto"/>
              <w:jc w:val="center"/>
              <w:rPr>
                <w:sz w:val="20"/>
                <w:szCs w:val="20"/>
                <w:lang w:val="hy-AM"/>
              </w:rPr>
            </w:pPr>
            <w:r w:rsidRPr="0053451F">
              <w:rPr>
                <w:sz w:val="20"/>
                <w:szCs w:val="20"/>
                <w:lang w:val="ru-RU"/>
              </w:rPr>
              <w:t>71</w:t>
            </w:r>
          </w:p>
        </w:tc>
        <w:tc>
          <w:tcPr>
            <w:tcW w:w="514" w:type="pct"/>
            <w:vMerge w:val="restart"/>
          </w:tcPr>
          <w:p w:rsidR="001D25D2" w:rsidRPr="0053451F" w:rsidRDefault="001D25D2" w:rsidP="00B10DD7">
            <w:pPr>
              <w:spacing w:line="240" w:lineRule="auto"/>
              <w:jc w:val="center"/>
              <w:rPr>
                <w:sz w:val="20"/>
                <w:szCs w:val="20"/>
                <w:lang w:val="hy-AM"/>
              </w:rPr>
            </w:pPr>
            <w:r w:rsidRPr="0053451F">
              <w:rPr>
                <w:sz w:val="20"/>
                <w:szCs w:val="20"/>
                <w:lang w:val="hy-AM"/>
              </w:rPr>
              <w:t xml:space="preserve">Հիդրոօդերևութաբանական վտանգավոր երևույթների արդյունավետ կանխատեսում ու վաղ ազդարարում, դրանց արագ </w:t>
            </w:r>
          </w:p>
          <w:p w:rsidR="001D25D2" w:rsidRPr="0053451F" w:rsidRDefault="001D25D2" w:rsidP="00B10DD7">
            <w:pPr>
              <w:spacing w:line="240" w:lineRule="auto"/>
              <w:jc w:val="center"/>
              <w:rPr>
                <w:sz w:val="20"/>
                <w:szCs w:val="20"/>
                <w:lang w:val="hy-AM"/>
              </w:rPr>
            </w:pPr>
            <w:r w:rsidRPr="0053451F">
              <w:rPr>
                <w:sz w:val="20"/>
                <w:szCs w:val="20"/>
                <w:lang w:val="hy-AM"/>
              </w:rPr>
              <w:t>արձագանքման համակարգի կատարելագործում</w:t>
            </w:r>
          </w:p>
        </w:tc>
        <w:tc>
          <w:tcPr>
            <w:tcW w:w="839" w:type="pct"/>
          </w:tcPr>
          <w:p w:rsidR="001D25D2" w:rsidRPr="0053451F" w:rsidRDefault="001D25D2" w:rsidP="00B10DD7">
            <w:pPr>
              <w:spacing w:line="240" w:lineRule="auto"/>
              <w:jc w:val="center"/>
              <w:rPr>
                <w:sz w:val="20"/>
                <w:szCs w:val="20"/>
                <w:lang w:val="hy-AM"/>
              </w:rPr>
            </w:pPr>
            <w:r w:rsidRPr="0053451F">
              <w:rPr>
                <w:sz w:val="20"/>
                <w:szCs w:val="20"/>
                <w:lang w:val="hy-AM"/>
              </w:rPr>
              <w:t>71.1 Կառավարման, կազմակերպական կարողությունների զարգացում, կանխատեսման մոդելների ուսուցանում</w:t>
            </w:r>
          </w:p>
        </w:tc>
        <w:tc>
          <w:tcPr>
            <w:tcW w:w="1916" w:type="pct"/>
          </w:tcPr>
          <w:p w:rsidR="001D25D2" w:rsidRPr="0053451F" w:rsidRDefault="001D25D2" w:rsidP="001D25D2">
            <w:pPr>
              <w:spacing w:line="240" w:lineRule="auto"/>
              <w:rPr>
                <w:sz w:val="20"/>
                <w:szCs w:val="20"/>
                <w:lang w:val="hy-AM"/>
              </w:rPr>
            </w:pPr>
            <w:r w:rsidRPr="0053451F">
              <w:rPr>
                <w:color w:val="1D2228"/>
                <w:spacing w:val="-4"/>
                <w:sz w:val="20"/>
                <w:szCs w:val="20"/>
                <w:shd w:val="clear" w:color="auto" w:fill="FFFFFF"/>
                <w:lang w:val="hy-AM"/>
              </w:rPr>
              <w:t xml:space="preserve">Համաշխարհային բանկի «Հայաստանի աղետների ռիսկի կառավարման ազգային ծրագրի» շրջանակներում Հայաստանի Հանրապետության եղանակային, կլիմայական և հիդրոլոգիական ծառայությունների արդիականացման ճանապարհային քարտեզ  ծրագրի շրջանակներում 2020թ. նախատեսված էր իրականացնել </w:t>
            </w:r>
            <w:r w:rsidRPr="0053451F">
              <w:rPr>
                <w:sz w:val="20"/>
                <w:szCs w:val="20"/>
                <w:lang w:val="hy-AM"/>
              </w:rPr>
              <w:t xml:space="preserve">«Հիդրոօդերևութաբանության և մոնիթորինգի կենտրոն» ՊՈԱԿ-ի </w:t>
            </w:r>
            <w:r w:rsidRPr="0053451F">
              <w:rPr>
                <w:color w:val="1D2228"/>
                <w:spacing w:val="-4"/>
                <w:sz w:val="20"/>
                <w:szCs w:val="20"/>
                <w:shd w:val="clear" w:color="auto" w:fill="FFFFFF"/>
                <w:lang w:val="hy-AM"/>
              </w:rPr>
              <w:t>աշխատակիցների վերապատրաստման դասընթացների 2-րդ փուլը, սակայն դասընթացները չեն կայացել:</w:t>
            </w:r>
          </w:p>
        </w:tc>
        <w:tc>
          <w:tcPr>
            <w:tcW w:w="1029" w:type="pct"/>
          </w:tcPr>
          <w:p w:rsidR="001D25D2" w:rsidRPr="0053451F" w:rsidRDefault="001D25D2" w:rsidP="001461B6">
            <w:pPr>
              <w:spacing w:after="0" w:line="240" w:lineRule="auto"/>
              <w:jc w:val="center"/>
              <w:rPr>
                <w:sz w:val="20"/>
                <w:szCs w:val="20"/>
                <w:lang w:val="hy-AM"/>
              </w:rPr>
            </w:pPr>
            <w:r w:rsidRPr="0053451F">
              <w:rPr>
                <w:sz w:val="20"/>
                <w:szCs w:val="20"/>
                <w:lang w:val="hy-AM"/>
              </w:rPr>
              <w:t>Կորոնավիրուսի համաշխարհային  պանդեմիայի իրավիճակում  արտակարգ  դրությամբ  պայմանավորված, դասընթացները հետա</w:t>
            </w:r>
            <w:r w:rsidR="001461B6" w:rsidRPr="0053451F">
              <w:rPr>
                <w:sz w:val="20"/>
                <w:szCs w:val="20"/>
                <w:lang w:val="hy-AM"/>
              </w:rPr>
              <w:t>ձ</w:t>
            </w:r>
            <w:r w:rsidRPr="0053451F">
              <w:rPr>
                <w:sz w:val="20"/>
                <w:szCs w:val="20"/>
                <w:lang w:val="hy-AM"/>
              </w:rPr>
              <w:t>գվել են:</w:t>
            </w:r>
          </w:p>
        </w:tc>
        <w:tc>
          <w:tcPr>
            <w:tcW w:w="468" w:type="pct"/>
          </w:tcPr>
          <w:p w:rsidR="001D25D2" w:rsidRPr="0053451F" w:rsidRDefault="001D25D2" w:rsidP="00DB13DB">
            <w:pPr>
              <w:spacing w:after="0" w:line="240" w:lineRule="auto"/>
              <w:jc w:val="center"/>
              <w:rPr>
                <w:sz w:val="20"/>
                <w:szCs w:val="20"/>
                <w:lang w:val="hy-AM"/>
              </w:rPr>
            </w:pPr>
            <w:r w:rsidRPr="0053451F">
              <w:rPr>
                <w:sz w:val="20"/>
                <w:szCs w:val="20"/>
                <w:lang w:val="hy-AM"/>
              </w:rPr>
              <w:t xml:space="preserve">2021թ. </w:t>
            </w:r>
            <w:r w:rsidR="00DB13DB" w:rsidRPr="0053451F">
              <w:rPr>
                <w:sz w:val="20"/>
                <w:szCs w:val="20"/>
              </w:rPr>
              <w:t>ն</w:t>
            </w:r>
            <w:r w:rsidRPr="0053451F">
              <w:rPr>
                <w:sz w:val="20"/>
                <w:szCs w:val="20"/>
                <w:lang w:val="hy-AM"/>
              </w:rPr>
              <w:t>ոյեմբերի 3-րդ տասնօրյակ</w:t>
            </w:r>
          </w:p>
        </w:tc>
      </w:tr>
      <w:tr w:rsidR="001D25D2" w:rsidRPr="0053451F" w:rsidTr="001C5C19">
        <w:tc>
          <w:tcPr>
            <w:tcW w:w="234" w:type="pct"/>
          </w:tcPr>
          <w:p w:rsidR="001D25D2" w:rsidRPr="0053451F" w:rsidRDefault="001D25D2" w:rsidP="00B10DD7">
            <w:pPr>
              <w:spacing w:line="240" w:lineRule="auto"/>
              <w:jc w:val="center"/>
              <w:rPr>
                <w:sz w:val="20"/>
                <w:szCs w:val="20"/>
                <w:lang w:val="ru-RU"/>
              </w:rPr>
            </w:pPr>
          </w:p>
        </w:tc>
        <w:tc>
          <w:tcPr>
            <w:tcW w:w="514" w:type="pct"/>
            <w:vMerge/>
          </w:tcPr>
          <w:p w:rsidR="001D25D2" w:rsidRPr="0053451F" w:rsidRDefault="001D25D2" w:rsidP="00B10DD7">
            <w:pPr>
              <w:spacing w:line="240" w:lineRule="auto"/>
              <w:jc w:val="center"/>
              <w:rPr>
                <w:sz w:val="20"/>
                <w:szCs w:val="20"/>
                <w:lang w:val="hy-AM"/>
              </w:rPr>
            </w:pPr>
          </w:p>
        </w:tc>
        <w:tc>
          <w:tcPr>
            <w:tcW w:w="839" w:type="pct"/>
          </w:tcPr>
          <w:p w:rsidR="001D25D2" w:rsidRPr="0053451F" w:rsidRDefault="001D25D2" w:rsidP="00B10DD7">
            <w:pPr>
              <w:spacing w:line="240" w:lineRule="auto"/>
              <w:jc w:val="center"/>
              <w:rPr>
                <w:sz w:val="20"/>
                <w:szCs w:val="20"/>
                <w:lang w:val="hy-AM"/>
              </w:rPr>
            </w:pPr>
            <w:r w:rsidRPr="0053451F">
              <w:rPr>
                <w:sz w:val="20"/>
                <w:szCs w:val="20"/>
                <w:lang w:val="hy-AM"/>
              </w:rPr>
              <w:t>71.2 Հիդրոօդերևութաբա-նական ավտոմատ կայանների տեղադրում և տեղեկատ-վության գրանցման, փոխանցման և վիզուալիզաց-ման համակարգի ստեղծում</w:t>
            </w:r>
          </w:p>
        </w:tc>
        <w:tc>
          <w:tcPr>
            <w:tcW w:w="1916" w:type="pct"/>
          </w:tcPr>
          <w:p w:rsidR="001D25D2" w:rsidRPr="0053451F" w:rsidRDefault="001D25D2" w:rsidP="001D25D2">
            <w:pPr>
              <w:spacing w:line="240" w:lineRule="auto"/>
              <w:jc w:val="both"/>
              <w:rPr>
                <w:rFonts w:cs="Sylfaen"/>
                <w:sz w:val="20"/>
                <w:szCs w:val="20"/>
                <w:lang w:val="hy-AM"/>
              </w:rPr>
            </w:pPr>
            <w:r w:rsidRPr="0053451F">
              <w:rPr>
                <w:sz w:val="20"/>
                <w:szCs w:val="20"/>
                <w:lang w:val="hy-AM"/>
              </w:rPr>
              <w:t>ՄԱԶԾ «Կլիմայի փոփոխության նկատմամբ Հայաստանի դիմակայունության բարձրացումը Հայաստանի հիդրոօդերևութաբանական ծառայության արդիականացման միջոցով» ծրագրի կողմից հայտարարվել էր միջազգային մրցույթ Հայաստանի հինգ մարզում՝ Շիրակ, Լոռի, Արագածոտն, Վայոց Ձոր և Արմավիր՝ հիդրոօդերևութաբանական առնվազն 23 ավտոմատացված կայանների ձեռքբերման և տեղադրման համար: Մրցույթը  շահած  կազմակերպությունը  նշված  աշխատանքները  սկսել է,  սակայն  ավարտին  չի  հասցրել:</w:t>
            </w:r>
          </w:p>
        </w:tc>
        <w:tc>
          <w:tcPr>
            <w:tcW w:w="1029" w:type="pct"/>
          </w:tcPr>
          <w:p w:rsidR="001D25D2" w:rsidRPr="0053451F" w:rsidRDefault="001D25D2" w:rsidP="001461B6">
            <w:pPr>
              <w:spacing w:after="0" w:line="240" w:lineRule="auto"/>
              <w:jc w:val="center"/>
              <w:rPr>
                <w:sz w:val="20"/>
                <w:szCs w:val="20"/>
                <w:lang w:val="hy-AM"/>
              </w:rPr>
            </w:pPr>
            <w:r w:rsidRPr="0053451F">
              <w:rPr>
                <w:sz w:val="20"/>
                <w:szCs w:val="20"/>
                <w:lang w:val="hy-AM"/>
              </w:rPr>
              <w:t>Կորոնավիրուսի համաշխարհային  պանդեմիայի իրավիճակում  արտակարգ  դրությամբ  պայմանավորված, աշխատանքները հետա</w:t>
            </w:r>
            <w:r w:rsidR="001461B6" w:rsidRPr="0053451F">
              <w:rPr>
                <w:sz w:val="20"/>
                <w:szCs w:val="20"/>
                <w:lang w:val="hy-AM"/>
              </w:rPr>
              <w:t>ձ</w:t>
            </w:r>
            <w:r w:rsidRPr="0053451F">
              <w:rPr>
                <w:sz w:val="20"/>
                <w:szCs w:val="20"/>
                <w:lang w:val="hy-AM"/>
              </w:rPr>
              <w:t>գվել են:</w:t>
            </w:r>
          </w:p>
        </w:tc>
        <w:tc>
          <w:tcPr>
            <w:tcW w:w="468" w:type="pct"/>
          </w:tcPr>
          <w:p w:rsidR="001D25D2" w:rsidRPr="0053451F" w:rsidRDefault="001D25D2" w:rsidP="00B10DD7">
            <w:pPr>
              <w:spacing w:after="0" w:line="240" w:lineRule="auto"/>
              <w:jc w:val="center"/>
              <w:rPr>
                <w:sz w:val="20"/>
                <w:szCs w:val="20"/>
                <w:lang w:val="hy-AM"/>
              </w:rPr>
            </w:pP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ru-RU"/>
              </w:rPr>
              <w:t>72</w:t>
            </w: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jc w:val="center"/>
              <w:rPr>
                <w:sz w:val="20"/>
                <w:szCs w:val="20"/>
                <w:lang w:val="hy-AM"/>
              </w:rPr>
            </w:pPr>
            <w:r w:rsidRPr="0053451F">
              <w:rPr>
                <w:sz w:val="20"/>
                <w:szCs w:val="20"/>
                <w:lang w:val="hy-AM"/>
              </w:rPr>
              <w:t>Ջրային ռեսուրսների կառավարման արդյունավետ</w:t>
            </w:r>
            <w:r w:rsidRPr="0053451F">
              <w:rPr>
                <w:sz w:val="20"/>
                <w:szCs w:val="20"/>
                <w:lang w:val="hy-AM"/>
              </w:rPr>
              <w:lastRenderedPageBreak/>
              <w:t>ության բարձրացում,</w:t>
            </w:r>
          </w:p>
          <w:p w:rsidR="00FA5B21" w:rsidRPr="0053451F" w:rsidRDefault="00FA5B21" w:rsidP="00B10DD7">
            <w:pPr>
              <w:spacing w:after="0" w:line="240" w:lineRule="auto"/>
              <w:jc w:val="center"/>
              <w:rPr>
                <w:sz w:val="20"/>
                <w:szCs w:val="20"/>
                <w:lang w:val="hy-AM"/>
              </w:rPr>
            </w:pPr>
            <w:r w:rsidRPr="0053451F">
              <w:rPr>
                <w:sz w:val="20"/>
                <w:szCs w:val="20"/>
                <w:lang w:val="hy-AM"/>
              </w:rPr>
              <w:t>գետային էկոհամակարգերի պահպանություն և կառավարում</w:t>
            </w:r>
          </w:p>
          <w:p w:rsidR="00FA5B21" w:rsidRPr="0053451F" w:rsidRDefault="00FA5B21" w:rsidP="00B10DD7">
            <w:pPr>
              <w:spacing w:line="240" w:lineRule="auto"/>
              <w:jc w:val="center"/>
              <w:rPr>
                <w:sz w:val="20"/>
                <w:szCs w:val="20"/>
                <w:lang w:val="hy-AM"/>
              </w:rPr>
            </w:pPr>
          </w:p>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lastRenderedPageBreak/>
              <w:t xml:space="preserve">72.1 Քասախի և Հրազդանի գետավազանների 7 (2 ջրամբարային, 5 </w:t>
            </w:r>
            <w:r w:rsidRPr="0053451F">
              <w:rPr>
                <w:sz w:val="20"/>
                <w:szCs w:val="20"/>
                <w:lang w:val="hy-AM"/>
              </w:rPr>
              <w:lastRenderedPageBreak/>
              <w:t>գետային) և սահմանային Արաքս-Սուրմալու  հիդրոլոգիական դիտակետերի արդիականացում, տվյալների գրանցման և առցանց փոխանցման համակարգերով զինված չափիչ սարքավորումների տեղադրում</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jc w:val="both"/>
              <w:rPr>
                <w:sz w:val="20"/>
                <w:szCs w:val="20"/>
                <w:lang w:val="hy-AM"/>
              </w:rPr>
            </w:pPr>
            <w:r w:rsidRPr="0053451F">
              <w:rPr>
                <w:sz w:val="20"/>
                <w:szCs w:val="20"/>
                <w:lang w:val="hy-AM"/>
              </w:rPr>
              <w:lastRenderedPageBreak/>
              <w:t xml:space="preserve">2020  թվականին ԵՄ «Ջրային նախաձեռնություն պլյուս» ծրագրի ֆինանսավորմամբ Քասախի և Հրազդանի գետավազաններում ընդհանուր թվով 6 հիդրոլոգիական դիտակետերում իրականացվել են հիմնանորոգման </w:t>
            </w:r>
            <w:r w:rsidRPr="0053451F">
              <w:rPr>
                <w:sz w:val="20"/>
                <w:szCs w:val="20"/>
                <w:lang w:val="hy-AM"/>
              </w:rPr>
              <w:lastRenderedPageBreak/>
              <w:t xml:space="preserve">աշխատանքներ, ինչպես նաև դիտակետերում տեղադրվել են տվյալների ավտոմատ գրանցման և առցանց փոխանցման համակարգերով զինված ռադարային մակարդակաչափեր. </w:t>
            </w:r>
          </w:p>
          <w:p w:rsidR="00FA5B21" w:rsidRPr="0053451F" w:rsidRDefault="00FA5B21" w:rsidP="00B10DD7">
            <w:pPr>
              <w:spacing w:after="0" w:line="240" w:lineRule="auto"/>
              <w:jc w:val="both"/>
              <w:rPr>
                <w:sz w:val="20"/>
                <w:szCs w:val="20"/>
                <w:lang w:val="hy-AM"/>
              </w:rPr>
            </w:pPr>
            <w:r w:rsidRPr="0053451F">
              <w:rPr>
                <w:sz w:val="20"/>
                <w:szCs w:val="20"/>
                <w:lang w:val="hy-AM"/>
              </w:rPr>
              <w:t>- Քասախի գետավազանում՝ Քասախ-Հարթավան, Ապարանի ջրմբ.-Հարթավան հիդրոլոգիական դիտակետերում</w:t>
            </w:r>
            <w:r w:rsidR="00327B77" w:rsidRPr="0053451F">
              <w:rPr>
                <w:sz w:val="20"/>
                <w:szCs w:val="20"/>
                <w:lang w:val="hy-AM"/>
              </w:rPr>
              <w:t>,</w:t>
            </w:r>
          </w:p>
          <w:p w:rsidR="00FA5B21" w:rsidRPr="0053451F" w:rsidRDefault="00FA5B21" w:rsidP="00B10DD7">
            <w:pPr>
              <w:spacing w:after="0" w:line="240" w:lineRule="auto"/>
              <w:jc w:val="both"/>
              <w:rPr>
                <w:sz w:val="20"/>
                <w:szCs w:val="20"/>
                <w:lang w:val="hy-AM"/>
              </w:rPr>
            </w:pPr>
            <w:r w:rsidRPr="0053451F">
              <w:rPr>
                <w:sz w:val="20"/>
                <w:szCs w:val="20"/>
                <w:lang w:val="hy-AM"/>
              </w:rPr>
              <w:t>- Հրազդանի գետավազանում՝ Հրազդան-Հրազդան, Հրազդան-Արգել, Հրազդան-Երևան, Մարմարիկ-Աղավնաձոր հիդրոլոգիական դիտակետերում:</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BF6D4D" w:rsidP="00876EB7">
            <w:pPr>
              <w:spacing w:after="0" w:line="240" w:lineRule="auto"/>
              <w:jc w:val="center"/>
              <w:rPr>
                <w:sz w:val="20"/>
                <w:szCs w:val="20"/>
                <w:lang w:val="hy-AM"/>
              </w:rPr>
            </w:pPr>
            <w:r w:rsidRPr="0053451F">
              <w:rPr>
                <w:sz w:val="20"/>
                <w:szCs w:val="20"/>
                <w:lang w:val="hy-AM"/>
              </w:rPr>
              <w:lastRenderedPageBreak/>
              <w:t xml:space="preserve">ԵՄ «Ջրային նախաձեռնություն պլյուս» ծրագրի կողմից ֆինանսավորման  </w:t>
            </w:r>
            <w:r w:rsidR="004276C6" w:rsidRPr="0053451F">
              <w:rPr>
                <w:sz w:val="20"/>
                <w:szCs w:val="20"/>
                <w:lang w:val="hy-AM"/>
              </w:rPr>
              <w:t>կրճատման</w:t>
            </w:r>
            <w:r w:rsidRPr="0053451F">
              <w:rPr>
                <w:sz w:val="20"/>
                <w:szCs w:val="20"/>
                <w:lang w:val="hy-AM"/>
              </w:rPr>
              <w:t xml:space="preserve">  պատճառով   7-րդ դիտակետի </w:t>
            </w:r>
            <w:r w:rsidRPr="0053451F">
              <w:rPr>
                <w:sz w:val="20"/>
                <w:szCs w:val="20"/>
                <w:lang w:val="hy-AM"/>
              </w:rPr>
              <w:lastRenderedPageBreak/>
              <w:t>/Արաքս-Սուրմալու/  արդիականացումը  չի  իրականացվել</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jc w:val="center"/>
              <w:rPr>
                <w:sz w:val="20"/>
                <w:szCs w:val="20"/>
                <w:lang w:val="hy-AM"/>
              </w:rPr>
            </w:pPr>
            <w:r w:rsidRPr="0053451F">
              <w:rPr>
                <w:sz w:val="20"/>
                <w:szCs w:val="20"/>
                <w:lang w:val="hy-AM"/>
              </w:rPr>
              <w:lastRenderedPageBreak/>
              <w:t>2020թ. հոկտեմբերի</w:t>
            </w:r>
          </w:p>
          <w:p w:rsidR="00FA5B21" w:rsidRPr="0053451F" w:rsidRDefault="00FA5B21" w:rsidP="00B10DD7">
            <w:pPr>
              <w:spacing w:line="240" w:lineRule="auto"/>
              <w:jc w:val="center"/>
              <w:rPr>
                <w:sz w:val="20"/>
                <w:szCs w:val="20"/>
                <w:lang w:val="hy-AM"/>
              </w:rPr>
            </w:pPr>
            <w:r w:rsidRPr="0053451F">
              <w:rPr>
                <w:sz w:val="20"/>
                <w:szCs w:val="20"/>
                <w:lang w:val="hy-AM"/>
              </w:rPr>
              <w:t xml:space="preserve">3-րդ </w:t>
            </w:r>
            <w:r w:rsidRPr="0053451F">
              <w:rPr>
                <w:sz w:val="20"/>
                <w:szCs w:val="20"/>
                <w:lang w:val="hy-AM"/>
              </w:rPr>
              <w:lastRenderedPageBreak/>
              <w:t>տասնօրյակ</w:t>
            </w:r>
          </w:p>
        </w:tc>
      </w:tr>
      <w:tr w:rsidR="00FA5B21" w:rsidRPr="0053451F" w:rsidTr="008B680D">
        <w:trPr>
          <w:trHeight w:val="284"/>
        </w:trPr>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72.2 Ախուրյանի ավազանի հիդրոլոգիական դիտակետերի արդիականացում</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FA5B21" w:rsidRPr="0053451F" w:rsidRDefault="00FA5B21" w:rsidP="00B10DD7">
            <w:pPr>
              <w:spacing w:line="240" w:lineRule="auto"/>
              <w:jc w:val="both"/>
              <w:rPr>
                <w:sz w:val="20"/>
                <w:szCs w:val="20"/>
                <w:lang w:val="hy-AM"/>
              </w:rPr>
            </w:pPr>
            <w:r w:rsidRPr="0053451F">
              <w:rPr>
                <w:sz w:val="20"/>
                <w:szCs w:val="20"/>
                <w:lang w:val="hy-AM"/>
              </w:rPr>
              <w:t>«ՋՌՀԿ/Ախուրյան գետ Փուլ 1» ծրագրի հետ համաձայնեցվել են արդիականացման ենթակա հիդրոլոգիական դիտակետերի ցանկը, վերանորոգման/վերազինման անհրաժեշտ աշխատանքները և դիտակետերում տեղադրվող ավտոմատ կայանների տեխնիկական բնութագրերը։</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356A58" w:rsidP="00B10DD7">
            <w:pPr>
              <w:spacing w:after="0" w:line="240" w:lineRule="auto"/>
              <w:jc w:val="center"/>
              <w:rPr>
                <w:sz w:val="20"/>
                <w:szCs w:val="20"/>
                <w:lang w:val="hy-AM"/>
              </w:rPr>
            </w:pPr>
            <w:r w:rsidRPr="0053451F">
              <w:rPr>
                <w:sz w:val="20"/>
                <w:szCs w:val="20"/>
                <w:lang w:val="hy-AM"/>
              </w:rPr>
              <w:t>COVID-19 կորոնավիրուսի համաշխարհային  պանդեմիայի իրավիճակում  արտակարգ  դրությամբ  պայմանավորված, աշխատանքները հետա</w:t>
            </w:r>
            <w:r w:rsidR="00327B77" w:rsidRPr="0053451F">
              <w:rPr>
                <w:sz w:val="20"/>
                <w:szCs w:val="20"/>
                <w:lang w:val="hy-AM"/>
              </w:rPr>
              <w:t>ձ</w:t>
            </w:r>
            <w:r w:rsidRPr="0053451F">
              <w:rPr>
                <w:sz w:val="20"/>
                <w:szCs w:val="20"/>
                <w:lang w:val="hy-AM"/>
              </w:rPr>
              <w:t>վել են:</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jc w:val="center"/>
              <w:rPr>
                <w:sz w:val="20"/>
                <w:szCs w:val="20"/>
                <w:lang w:val="hy-AM"/>
              </w:rPr>
            </w:pPr>
            <w:r w:rsidRPr="0053451F">
              <w:rPr>
                <w:sz w:val="20"/>
                <w:szCs w:val="20"/>
                <w:lang w:val="hy-AM"/>
              </w:rPr>
              <w:t>2021թ. նոյեմբերի</w:t>
            </w:r>
          </w:p>
          <w:p w:rsidR="00FA5B21" w:rsidRPr="0053451F" w:rsidRDefault="00FA5B21" w:rsidP="00B10DD7">
            <w:pPr>
              <w:spacing w:line="240" w:lineRule="auto"/>
              <w:jc w:val="center"/>
              <w:rPr>
                <w:sz w:val="20"/>
                <w:szCs w:val="20"/>
                <w:lang w:val="hy-AM"/>
              </w:rPr>
            </w:pPr>
            <w:r w:rsidRPr="0053451F">
              <w:rPr>
                <w:sz w:val="20"/>
                <w:szCs w:val="20"/>
                <w:lang w:val="hy-AM"/>
              </w:rPr>
              <w:t>3-րդ տասնօրյակ</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shd w:val="clear" w:color="auto" w:fill="auto"/>
          </w:tcPr>
          <w:p w:rsidR="00FA5B21" w:rsidRPr="0053451F" w:rsidRDefault="00FA5B21" w:rsidP="00B10DD7">
            <w:pPr>
              <w:spacing w:line="240" w:lineRule="auto"/>
              <w:jc w:val="center"/>
              <w:rPr>
                <w:sz w:val="20"/>
                <w:szCs w:val="20"/>
              </w:rPr>
            </w:pPr>
            <w:r w:rsidRPr="0053451F">
              <w:rPr>
                <w:sz w:val="20"/>
                <w:szCs w:val="20"/>
              </w:rPr>
              <w:t>74</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FA5B21" w:rsidRPr="0053451F" w:rsidRDefault="00FA5B21" w:rsidP="00B10DD7">
            <w:pPr>
              <w:spacing w:line="240" w:lineRule="auto"/>
              <w:jc w:val="center"/>
              <w:rPr>
                <w:sz w:val="20"/>
                <w:szCs w:val="20"/>
                <w:lang w:val="hy-AM"/>
              </w:rPr>
            </w:pPr>
            <w:r w:rsidRPr="0053451F">
              <w:rPr>
                <w:sz w:val="20"/>
                <w:szCs w:val="20"/>
                <w:lang w:val="hy-AM"/>
              </w:rPr>
              <w:t xml:space="preserve">Մթնոլորտային երևույթների շուրջօրյա դիտարկումների տարածքների ընդլայնում </w:t>
            </w:r>
          </w:p>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FA5B21" w:rsidRPr="0053451F" w:rsidRDefault="00FA5B21" w:rsidP="00B10DD7">
            <w:pPr>
              <w:spacing w:line="240" w:lineRule="auto"/>
              <w:jc w:val="center"/>
              <w:rPr>
                <w:sz w:val="20"/>
                <w:szCs w:val="20"/>
                <w:lang w:val="hy-AM"/>
              </w:rPr>
            </w:pPr>
            <w:r w:rsidRPr="0053451F">
              <w:rPr>
                <w:sz w:val="20"/>
                <w:szCs w:val="20"/>
                <w:lang w:val="hy-AM"/>
              </w:rPr>
              <w:t>74.1 Հակակարկտային պաշտպանության զարգացման համար  նոր սերնդի դոպլերային ԴՄՌԼ-10 տեսակի ռադիոլոկացիոն 2 կայանների ձեռք բերում և տեղադրում Արմավիրի և Շիրակի մարզերում</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FA5B21" w:rsidRPr="0053451F" w:rsidRDefault="00FA5B21" w:rsidP="00B10DD7">
            <w:pPr>
              <w:spacing w:line="240" w:lineRule="auto"/>
              <w:jc w:val="center"/>
              <w:rPr>
                <w:sz w:val="20"/>
                <w:szCs w:val="20"/>
                <w:lang w:val="hy-AM"/>
              </w:rPr>
            </w:pPr>
          </w:p>
        </w:tc>
        <w:tc>
          <w:tcPr>
            <w:tcW w:w="1029" w:type="pct"/>
            <w:tcBorders>
              <w:left w:val="single" w:sz="4" w:space="0" w:color="auto"/>
              <w:bottom w:val="single" w:sz="4" w:space="0" w:color="auto"/>
              <w:right w:val="single" w:sz="4" w:space="0" w:color="auto"/>
            </w:tcBorders>
            <w:shd w:val="clear" w:color="auto" w:fill="auto"/>
          </w:tcPr>
          <w:p w:rsidR="00FA5B21" w:rsidRPr="0053451F" w:rsidRDefault="00FA5B21" w:rsidP="00FB48B4">
            <w:pPr>
              <w:spacing w:after="0" w:line="240" w:lineRule="auto"/>
              <w:jc w:val="both"/>
              <w:rPr>
                <w:sz w:val="20"/>
                <w:szCs w:val="20"/>
                <w:lang w:val="hy-AM"/>
              </w:rPr>
            </w:pPr>
            <w:r w:rsidRPr="0053451F">
              <w:rPr>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ֆինանսների նախարարության կարծիքի հիման վրա և գումարների բացակայության պատճառով, աշխատանքային կարգով համաձայնեցված և </w:t>
            </w:r>
            <w:r w:rsidR="00FB48B4" w:rsidRPr="0053451F">
              <w:rPr>
                <w:sz w:val="20"/>
                <w:szCs w:val="20"/>
                <w:lang w:val="hy-AM"/>
              </w:rPr>
              <w:t xml:space="preserve">2020թ. </w:t>
            </w:r>
            <w:r w:rsidRPr="0053451F">
              <w:rPr>
                <w:sz w:val="20"/>
                <w:szCs w:val="20"/>
                <w:lang w:val="hy-AM"/>
              </w:rPr>
              <w:t xml:space="preserve">սեպտեմբերի 24-ին գրությամբ </w:t>
            </w:r>
            <w:r w:rsidR="00FB48B4" w:rsidRPr="0053451F">
              <w:rPr>
                <w:sz w:val="20"/>
                <w:szCs w:val="20"/>
                <w:lang w:val="hy-AM"/>
              </w:rPr>
              <w:t xml:space="preserve">վարչապետի աշխատակազմ է </w:t>
            </w:r>
            <w:r w:rsidRPr="0053451F">
              <w:rPr>
                <w:sz w:val="20"/>
                <w:szCs w:val="20"/>
                <w:lang w:val="hy-AM"/>
              </w:rPr>
              <w:t>ներկայացվել միջոցառումը ծրագրից հանելու վերաբերյալ առաջարկություն՝ համապատասխան հիմնավորմամբ:</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FA5B21" w:rsidRPr="0053451F" w:rsidRDefault="00FA5B21" w:rsidP="00B10DD7">
            <w:pPr>
              <w:spacing w:line="240" w:lineRule="auto"/>
              <w:jc w:val="center"/>
              <w:rPr>
                <w:sz w:val="20"/>
                <w:szCs w:val="20"/>
                <w:lang w:val="hy-AM"/>
              </w:rPr>
            </w:pPr>
            <w:r w:rsidRPr="0053451F">
              <w:rPr>
                <w:sz w:val="20"/>
                <w:szCs w:val="20"/>
                <w:lang w:val="hy-AM"/>
              </w:rPr>
              <w:t xml:space="preserve">2020թ. </w:t>
            </w:r>
            <w:r w:rsidR="00B76822" w:rsidRPr="0053451F">
              <w:rPr>
                <w:sz w:val="20"/>
                <w:szCs w:val="20"/>
                <w:lang w:val="hy-AM"/>
              </w:rPr>
              <w:t>ն</w:t>
            </w:r>
            <w:r w:rsidRPr="0053451F">
              <w:rPr>
                <w:sz w:val="20"/>
                <w:szCs w:val="20"/>
                <w:lang w:val="hy-AM"/>
              </w:rPr>
              <w:t xml:space="preserve">ոյեմբերի 3-րդ տասնօրյակ - 2022թ.  </w:t>
            </w:r>
            <w:r w:rsidR="00B76822" w:rsidRPr="0053451F">
              <w:rPr>
                <w:sz w:val="20"/>
                <w:szCs w:val="20"/>
              </w:rPr>
              <w:t>ն</w:t>
            </w:r>
            <w:r w:rsidRPr="0053451F">
              <w:rPr>
                <w:sz w:val="20"/>
                <w:szCs w:val="20"/>
                <w:lang w:val="hy-AM"/>
              </w:rPr>
              <w:t>ոյեմբերի 3-րդ տասնօրյակ</w:t>
            </w:r>
          </w:p>
        </w:tc>
      </w:tr>
      <w:tr w:rsidR="00FA5B21" w:rsidRPr="0053451F" w:rsidTr="00933850">
        <w:trPr>
          <w:trHeight w:val="2269"/>
        </w:trPr>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rPr>
            </w:pPr>
            <w:r w:rsidRPr="0053451F">
              <w:rPr>
                <w:sz w:val="20"/>
                <w:szCs w:val="20"/>
              </w:rPr>
              <w:lastRenderedPageBreak/>
              <w:t>87</w:t>
            </w:r>
          </w:p>
        </w:tc>
        <w:tc>
          <w:tcPr>
            <w:tcW w:w="514" w:type="pct"/>
            <w:tcBorders>
              <w:top w:val="single" w:sz="4" w:space="0" w:color="auto"/>
              <w:left w:val="single" w:sz="4" w:space="0" w:color="auto"/>
              <w:bottom w:val="nil"/>
              <w:right w:val="single" w:sz="4" w:space="0" w:color="auto"/>
            </w:tcBorders>
          </w:tcPr>
          <w:p w:rsidR="00FA5B21" w:rsidRPr="0053451F" w:rsidRDefault="00FA5B21" w:rsidP="00933850">
            <w:pPr>
              <w:spacing w:after="0" w:line="240" w:lineRule="auto"/>
              <w:jc w:val="center"/>
              <w:rPr>
                <w:sz w:val="20"/>
                <w:szCs w:val="20"/>
              </w:rPr>
            </w:pPr>
            <w:r w:rsidRPr="0053451F">
              <w:rPr>
                <w:sz w:val="20"/>
                <w:szCs w:val="20"/>
                <w:lang w:val="hy-AM"/>
              </w:rPr>
              <w:t xml:space="preserve">Ջրային ռեսուրսների կառավարման արդյունավետության բարձրացում, Արարատյան արտեզյան </w:t>
            </w:r>
            <w:r w:rsidR="00933850" w:rsidRPr="0053451F">
              <w:rPr>
                <w:sz w:val="20"/>
                <w:szCs w:val="20"/>
                <w:lang w:val="hy-AM"/>
              </w:rPr>
              <w:t>ավազանի և</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87.2  Սևանի և Հրազդանի ջրավազանային տարածքների կառավարման պլանների մշակում և նախագծերը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both"/>
              <w:rPr>
                <w:sz w:val="20"/>
                <w:szCs w:val="20"/>
                <w:lang w:val="hy-AM"/>
              </w:rPr>
            </w:pPr>
            <w:r w:rsidRPr="0053451F">
              <w:rPr>
                <w:sz w:val="20"/>
                <w:szCs w:val="20"/>
                <w:lang w:val="hy-AM"/>
              </w:rPr>
              <w:t>ԵՄ «Ջրային նախաձեռնություն պլյուս» ծրագրի աջակցությամբ մշակման վերջնական փուլում են գտնվում Սևանի և Հրազդանի ջրավազանային կառավարման պլանները:</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2021թ.</w:t>
            </w:r>
          </w:p>
          <w:p w:rsidR="00FA5B21" w:rsidRPr="0053451F" w:rsidRDefault="00FA5B21" w:rsidP="00B10DD7">
            <w:pPr>
              <w:spacing w:line="240" w:lineRule="auto"/>
              <w:rPr>
                <w:sz w:val="20"/>
                <w:szCs w:val="20"/>
                <w:lang w:val="hy-AM"/>
              </w:rPr>
            </w:pPr>
            <w:r w:rsidRPr="0053451F">
              <w:rPr>
                <w:sz w:val="20"/>
                <w:szCs w:val="20"/>
                <w:lang w:val="hy-AM"/>
              </w:rPr>
              <w:t>դեկտեմբերի</w:t>
            </w:r>
          </w:p>
          <w:p w:rsidR="00FA5B21" w:rsidRPr="0053451F" w:rsidRDefault="00FA5B21" w:rsidP="00B10DD7">
            <w:pPr>
              <w:spacing w:line="240" w:lineRule="auto"/>
              <w:rPr>
                <w:sz w:val="20"/>
                <w:szCs w:val="20"/>
                <w:lang w:val="hy-AM"/>
              </w:rPr>
            </w:pPr>
            <w:r w:rsidRPr="0053451F">
              <w:rPr>
                <w:sz w:val="20"/>
                <w:szCs w:val="20"/>
                <w:lang w:val="hy-AM"/>
              </w:rPr>
              <w:t>3-րդ տասնօրյակ</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nil"/>
              <w:left w:val="single" w:sz="4" w:space="0" w:color="auto"/>
              <w:bottom w:val="single" w:sz="4" w:space="0" w:color="auto"/>
              <w:right w:val="single" w:sz="4" w:space="0" w:color="auto"/>
            </w:tcBorders>
          </w:tcPr>
          <w:p w:rsidR="00FA5B21" w:rsidRPr="0053451F" w:rsidRDefault="00933850" w:rsidP="00B10DD7">
            <w:pPr>
              <w:spacing w:line="240" w:lineRule="auto"/>
              <w:jc w:val="center"/>
              <w:rPr>
                <w:sz w:val="20"/>
                <w:szCs w:val="20"/>
                <w:lang w:val="hy-AM"/>
              </w:rPr>
            </w:pPr>
            <w:r w:rsidRPr="0053451F">
              <w:rPr>
                <w:sz w:val="20"/>
                <w:szCs w:val="20"/>
                <w:lang w:val="hy-AM"/>
              </w:rPr>
              <w:t xml:space="preserve">գետային էկոհամակարգերի </w:t>
            </w:r>
            <w:r w:rsidR="00FA5B21" w:rsidRPr="0053451F">
              <w:rPr>
                <w:sz w:val="20"/>
                <w:szCs w:val="20"/>
                <w:lang w:val="hy-AM"/>
              </w:rPr>
              <w:t>պահպանություն և կառավարում</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87.4 «Գետի ինքնամաքրման կարողության գնահատման մեթոդը և վերջինիս կիրարկման մեխանիզմները սահմանելու մասին» Կառավարության որոշման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both"/>
              <w:rPr>
                <w:sz w:val="20"/>
                <w:szCs w:val="20"/>
                <w:lang w:val="hy-AM"/>
              </w:rPr>
            </w:pPr>
            <w:r w:rsidRPr="0053451F">
              <w:rPr>
                <w:sz w:val="20"/>
                <w:szCs w:val="20"/>
                <w:lang w:val="hy-AM"/>
              </w:rPr>
              <w:t>ԱՄՆ ՄԶԳ «Գիտական առաջադեմ տեխնոլոգիաների օգտագործում և համագործակցություն հանուն ռեսուրսների համալիր պահպանության» (ԳԱՏՕ) ծրագրի փորձագետների հետ համատեղ աշխատանքներ  են իրականացվ</w:t>
            </w:r>
            <w:r w:rsidR="00B76822" w:rsidRPr="0053451F">
              <w:rPr>
                <w:sz w:val="20"/>
                <w:szCs w:val="20"/>
                <w:lang w:val="hy-AM"/>
              </w:rPr>
              <w:t>ել</w:t>
            </w:r>
            <w:r w:rsidRPr="0053451F">
              <w:rPr>
                <w:sz w:val="20"/>
                <w:szCs w:val="20"/>
                <w:lang w:val="hy-AM"/>
              </w:rPr>
              <w:t xml:space="preserve"> մեթոդիկայի մշակման ուղղությամբ:</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 xml:space="preserve">2021 թ. նոյեմբերի </w:t>
            </w:r>
            <w:r w:rsidRPr="0053451F">
              <w:rPr>
                <w:sz w:val="20"/>
                <w:szCs w:val="20"/>
                <w:lang w:val="hy-AM"/>
              </w:rPr>
              <w:br/>
              <w:t>3-րդ տասնօրյակ</w:t>
            </w:r>
          </w:p>
          <w:p w:rsidR="00FA5B21" w:rsidRPr="0053451F" w:rsidRDefault="00FA5B21" w:rsidP="00B10DD7">
            <w:pPr>
              <w:spacing w:line="240" w:lineRule="auto"/>
              <w:rPr>
                <w:sz w:val="20"/>
                <w:szCs w:val="20"/>
                <w:lang w:val="hy-AM"/>
              </w:rPr>
            </w:pPr>
          </w:p>
        </w:tc>
      </w:tr>
      <w:tr w:rsidR="00FA5B21" w:rsidRPr="0053451F" w:rsidTr="00933850">
        <w:trPr>
          <w:trHeight w:val="1276"/>
        </w:trPr>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87.5 «Փոքր հիդրոէլեկտրակայանների կառուցման և շահագործման համար արգելված գետերի ցանկը</w:t>
            </w:r>
            <w:r w:rsidRPr="0053451F">
              <w:rPr>
                <w:rStyle w:val="apple-style-span"/>
                <w:sz w:val="20"/>
                <w:szCs w:val="20"/>
                <w:lang w:val="hy-AM"/>
              </w:rPr>
              <w:t xml:space="preserve"> հաստատելու մասին» Կառավարության որոշման </w:t>
            </w:r>
            <w:r w:rsidRPr="0053451F">
              <w:rPr>
                <w:sz w:val="20"/>
                <w:szCs w:val="20"/>
                <w:lang w:val="hy-AM"/>
              </w:rPr>
              <w:t xml:space="preserve">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tabs>
                <w:tab w:val="left" w:pos="39"/>
                <w:tab w:val="left" w:pos="1080"/>
              </w:tabs>
              <w:spacing w:after="0" w:line="240" w:lineRule="auto"/>
              <w:ind w:left="40" w:right="170"/>
              <w:jc w:val="both"/>
              <w:rPr>
                <w:rFonts w:cs="Sylfaen"/>
                <w:color w:val="000000"/>
                <w:sz w:val="20"/>
                <w:szCs w:val="20"/>
                <w:shd w:val="clear" w:color="auto" w:fill="FFFFFF"/>
                <w:lang w:val="hy-AM"/>
              </w:rPr>
            </w:pPr>
            <w:r w:rsidRPr="0053451F">
              <w:rPr>
                <w:rFonts w:cs="Sylfaen"/>
                <w:sz w:val="20"/>
                <w:szCs w:val="20"/>
                <w:lang w:val="hy-AM"/>
              </w:rPr>
              <w:t>Մշակվել</w:t>
            </w:r>
            <w:r w:rsidRPr="0053451F">
              <w:rPr>
                <w:sz w:val="20"/>
                <w:szCs w:val="20"/>
                <w:lang w:val="hy-AM"/>
              </w:rPr>
              <w:t xml:space="preserve"> է </w:t>
            </w:r>
            <w:r w:rsidRPr="0053451F">
              <w:rPr>
                <w:bCs/>
                <w:color w:val="000000"/>
                <w:sz w:val="20"/>
                <w:szCs w:val="20"/>
                <w:lang w:val="hy-AM"/>
              </w:rPr>
              <w:t>«</w:t>
            </w:r>
            <w:r w:rsidRPr="0053451F">
              <w:rPr>
                <w:rFonts w:cs="Sylfaen"/>
                <w:bCs/>
                <w:color w:val="000000"/>
                <w:sz w:val="20"/>
                <w:szCs w:val="20"/>
                <w:lang w:val="hy-AM"/>
              </w:rPr>
              <w:t>Փոքր</w:t>
            </w:r>
            <w:r w:rsidRPr="0053451F">
              <w:rPr>
                <w:rFonts w:cs="Calibri"/>
                <w:bCs/>
                <w:color w:val="000000"/>
                <w:sz w:val="20"/>
                <w:szCs w:val="20"/>
                <w:lang w:val="hy-AM"/>
              </w:rPr>
              <w:t xml:space="preserve"> </w:t>
            </w:r>
            <w:r w:rsidRPr="0053451F">
              <w:rPr>
                <w:rFonts w:cs="Sylfaen"/>
                <w:bCs/>
                <w:color w:val="000000"/>
                <w:sz w:val="20"/>
                <w:szCs w:val="20"/>
                <w:lang w:val="hy-AM"/>
              </w:rPr>
              <w:t>հիդրոէլեկտրակայանների</w:t>
            </w:r>
            <w:r w:rsidRPr="0053451F">
              <w:rPr>
                <w:rFonts w:cs="Calibri"/>
                <w:bCs/>
                <w:color w:val="000000"/>
                <w:sz w:val="20"/>
                <w:szCs w:val="20"/>
                <w:lang w:val="hy-AM"/>
              </w:rPr>
              <w:t xml:space="preserve"> </w:t>
            </w:r>
            <w:r w:rsidRPr="0053451F">
              <w:rPr>
                <w:rFonts w:cs="Sylfaen"/>
                <w:bCs/>
                <w:color w:val="000000"/>
                <w:sz w:val="20"/>
                <w:szCs w:val="20"/>
                <w:lang w:val="hy-AM"/>
              </w:rPr>
              <w:t>կառուցման</w:t>
            </w:r>
            <w:r w:rsidRPr="0053451F">
              <w:rPr>
                <w:rFonts w:cs="Calibri"/>
                <w:bCs/>
                <w:color w:val="000000"/>
                <w:sz w:val="20"/>
                <w:szCs w:val="20"/>
                <w:lang w:val="hy-AM"/>
              </w:rPr>
              <w:t xml:space="preserve"> </w:t>
            </w:r>
            <w:r w:rsidRPr="0053451F">
              <w:rPr>
                <w:rFonts w:cs="Sylfaen"/>
                <w:bCs/>
                <w:color w:val="000000"/>
                <w:sz w:val="20"/>
                <w:szCs w:val="20"/>
                <w:lang w:val="hy-AM"/>
              </w:rPr>
              <w:t>համար</w:t>
            </w:r>
            <w:r w:rsidRPr="0053451F">
              <w:rPr>
                <w:rFonts w:cs="Calibri"/>
                <w:bCs/>
                <w:color w:val="000000"/>
                <w:sz w:val="20"/>
                <w:szCs w:val="20"/>
                <w:lang w:val="hy-AM"/>
              </w:rPr>
              <w:t xml:space="preserve"> </w:t>
            </w:r>
            <w:r w:rsidRPr="0053451F">
              <w:rPr>
                <w:rFonts w:cs="Sylfaen"/>
                <w:bCs/>
                <w:color w:val="000000"/>
                <w:sz w:val="20"/>
                <w:szCs w:val="20"/>
                <w:lang w:val="hy-AM"/>
              </w:rPr>
              <w:t>արգելված՝</w:t>
            </w:r>
            <w:r w:rsidRPr="0053451F">
              <w:rPr>
                <w:rFonts w:cs="Calibri"/>
                <w:bCs/>
                <w:color w:val="000000"/>
                <w:sz w:val="20"/>
                <w:szCs w:val="20"/>
                <w:lang w:val="hy-AM"/>
              </w:rPr>
              <w:t xml:space="preserve"> </w:t>
            </w:r>
            <w:r w:rsidR="001C5C19" w:rsidRPr="0053451F">
              <w:rPr>
                <w:rFonts w:cs="Sylfaen"/>
                <w:color w:val="000000"/>
                <w:sz w:val="20"/>
                <w:szCs w:val="20"/>
                <w:shd w:val="clear" w:color="auto" w:fill="FFFFFF"/>
                <w:lang w:val="hy-AM"/>
              </w:rPr>
              <w:t>ՀՀ</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Կարմիր</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գրքում</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գրանցված</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կամ</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տարածքին</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բնորոշ՝</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էնդեմիկ</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ձկնատեսակների</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 xml:space="preserve">ձվադրավայրեր հանդիսացող, դերիվացիոն խողովակներով 40 տոկոս և ավելի ծանրաբեռնված գետերի ցանկը սահմանելու մասին» Կառավարության որոշման նախագիծը: Նախագծով սահմանվել է փհէկերի կառուցման համար արգելված գետերի ցանկը: Նախագիծը </w:t>
            </w:r>
            <w:r w:rsidR="00933850" w:rsidRPr="0053451F">
              <w:rPr>
                <w:rFonts w:cs="Sylfaen"/>
                <w:color w:val="000000"/>
                <w:sz w:val="20"/>
                <w:szCs w:val="20"/>
                <w:shd w:val="clear" w:color="auto" w:fill="FFFFFF"/>
                <w:lang w:val="hy-AM"/>
              </w:rPr>
              <w:t>2020</w:t>
            </w:r>
            <w:r w:rsidRPr="0053451F">
              <w:rPr>
                <w:rFonts w:cs="Sylfaen"/>
                <w:color w:val="000000"/>
                <w:sz w:val="20"/>
                <w:szCs w:val="20"/>
                <w:shd w:val="clear" w:color="auto" w:fill="FFFFFF"/>
                <w:lang w:val="hy-AM"/>
              </w:rPr>
              <w:t>թ</w:t>
            </w:r>
            <w:r w:rsidR="00933850" w:rsidRPr="0053451F">
              <w:rPr>
                <w:rFonts w:cs="Sylfaen"/>
                <w:color w:val="000000"/>
                <w:sz w:val="20"/>
                <w:szCs w:val="20"/>
                <w:shd w:val="clear" w:color="auto" w:fill="FFFFFF"/>
                <w:lang w:val="hy-AM"/>
              </w:rPr>
              <w:t xml:space="preserve">. </w:t>
            </w:r>
            <w:r w:rsidRPr="0053451F">
              <w:rPr>
                <w:rFonts w:cs="Sylfaen"/>
                <w:color w:val="000000"/>
                <w:sz w:val="20"/>
                <w:szCs w:val="20"/>
                <w:shd w:val="clear" w:color="auto" w:fill="FFFFFF"/>
                <w:lang w:val="hy-AM"/>
              </w:rPr>
              <w:t xml:space="preserve">հունիսի 30-ի N 1/05.2/4951 գրությամբ ներկայացվել է վարչապետի աշխատակազմ: Տարածքային զարգացման և շրջակա միջավայրի կոմիտեի նիստի քննարկման արդյունքում նախագիծը վերադարձվել է լրամշակման: </w:t>
            </w:r>
          </w:p>
          <w:p w:rsidR="00FA5B21" w:rsidRPr="0053451F" w:rsidRDefault="00FA5B21" w:rsidP="00B10DD7">
            <w:pPr>
              <w:tabs>
                <w:tab w:val="left" w:pos="39"/>
                <w:tab w:val="left" w:pos="1080"/>
              </w:tabs>
              <w:spacing w:after="0" w:line="240" w:lineRule="auto"/>
              <w:ind w:left="40" w:right="170"/>
              <w:jc w:val="both"/>
              <w:rPr>
                <w:sz w:val="20"/>
                <w:szCs w:val="20"/>
                <w:lang w:val="hy-AM"/>
              </w:rPr>
            </w:pPr>
            <w:r w:rsidRPr="0053451F">
              <w:rPr>
                <w:bCs/>
                <w:color w:val="000000"/>
                <w:sz w:val="20"/>
                <w:szCs w:val="20"/>
                <w:lang w:val="hy-AM"/>
              </w:rPr>
              <w:t xml:space="preserve">Վարչապետի աշխատակազմից ստացված առաջարկությունների հիման վրա </w:t>
            </w:r>
            <w:r w:rsidR="002C0EA8" w:rsidRPr="0053451F">
              <w:rPr>
                <w:bCs/>
                <w:color w:val="000000"/>
                <w:sz w:val="20"/>
                <w:szCs w:val="20"/>
                <w:lang w:val="hy-AM"/>
              </w:rPr>
              <w:t>լ</w:t>
            </w:r>
            <w:r w:rsidRPr="0053451F">
              <w:rPr>
                <w:bCs/>
                <w:color w:val="000000"/>
                <w:sz w:val="20"/>
                <w:szCs w:val="20"/>
                <w:lang w:val="hy-AM"/>
              </w:rPr>
              <w:t>րամշակված՝ «</w:t>
            </w:r>
            <w:r w:rsidRPr="0053451F">
              <w:rPr>
                <w:rFonts w:cs="Sylfaen"/>
                <w:color w:val="000000"/>
                <w:sz w:val="20"/>
                <w:szCs w:val="20"/>
                <w:shd w:val="clear" w:color="auto" w:fill="FFFFFF"/>
                <w:lang w:val="hy-AM"/>
              </w:rPr>
              <w:t>Նոր</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կառուցվող</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փոքր</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հիդրոէլեկտրակայանների</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ջրօգտագործման</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թույլտվությունների</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հայտերի</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մերժում</w:t>
            </w:r>
            <w:r w:rsidRPr="0053451F">
              <w:rPr>
                <w:color w:val="000000"/>
                <w:sz w:val="20"/>
                <w:szCs w:val="20"/>
                <w:shd w:val="clear" w:color="auto" w:fill="FFFFFF"/>
                <w:lang w:val="hy-AM"/>
              </w:rPr>
              <w:t xml:space="preserve"> </w:t>
            </w:r>
            <w:r w:rsidRPr="0053451F">
              <w:rPr>
                <w:rFonts w:cs="Sylfaen"/>
                <w:color w:val="000000"/>
                <w:sz w:val="20"/>
                <w:szCs w:val="20"/>
                <w:shd w:val="clear" w:color="auto" w:fill="FFFFFF"/>
                <w:lang w:val="hy-AM"/>
              </w:rPr>
              <w:t>նախատեսված՝</w:t>
            </w:r>
            <w:r w:rsidRPr="0053451F">
              <w:rPr>
                <w:bCs/>
                <w:color w:val="000000" w:themeColor="text1"/>
                <w:sz w:val="20"/>
                <w:szCs w:val="20"/>
                <w:lang w:val="hy-AM"/>
              </w:rPr>
              <w:t xml:space="preserve"> </w:t>
            </w:r>
            <w:r w:rsidRPr="0053451F">
              <w:rPr>
                <w:rFonts w:cs="Sylfaen"/>
                <w:color w:val="000000" w:themeColor="text1"/>
                <w:sz w:val="20"/>
                <w:szCs w:val="20"/>
                <w:shd w:val="clear" w:color="auto" w:fill="FFFFFF"/>
                <w:lang w:val="hy-AM"/>
              </w:rPr>
              <w:t>Հայաստանի</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Հանրապետության</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Կարմիր</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գրքում</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գրանցված</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կամ</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տարածքին</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բնորոշ՝</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էնդեմիկ</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ձկնատեսակների</w:t>
            </w:r>
            <w:r w:rsidRPr="0053451F">
              <w:rPr>
                <w:color w:val="000000" w:themeColor="text1"/>
                <w:sz w:val="20"/>
                <w:szCs w:val="20"/>
                <w:shd w:val="clear" w:color="auto" w:fill="FFFFFF"/>
                <w:lang w:val="hy-AM"/>
              </w:rPr>
              <w:t xml:space="preserve"> </w:t>
            </w:r>
            <w:r w:rsidRPr="0053451F">
              <w:rPr>
                <w:rFonts w:cs="Sylfaen"/>
                <w:color w:val="000000" w:themeColor="text1"/>
                <w:sz w:val="20"/>
                <w:szCs w:val="20"/>
                <w:shd w:val="clear" w:color="auto" w:fill="FFFFFF"/>
                <w:lang w:val="hy-AM"/>
              </w:rPr>
              <w:t xml:space="preserve">ձվադրավայրեր հանդիսացող կամ </w:t>
            </w:r>
            <w:r w:rsidRPr="0053451F">
              <w:rPr>
                <w:rFonts w:cs="Sylfaen"/>
                <w:color w:val="000000" w:themeColor="text1"/>
                <w:sz w:val="20"/>
                <w:szCs w:val="20"/>
                <w:shd w:val="clear" w:color="auto" w:fill="FFFFFF"/>
                <w:lang w:val="hy-AM"/>
              </w:rPr>
              <w:lastRenderedPageBreak/>
              <w:t>դերիվացիոն խողովակներով 40 տոկոս և ավելի ծանրաբեռնված գետերի ցանկը սահմանելու մասին</w:t>
            </w:r>
            <w:r w:rsidRPr="0053451F">
              <w:rPr>
                <w:rFonts w:cs="Sylfaen"/>
                <w:color w:val="000000"/>
                <w:sz w:val="20"/>
                <w:szCs w:val="20"/>
                <w:shd w:val="clear" w:color="auto" w:fill="FFFFFF"/>
                <w:lang w:val="hy-AM"/>
              </w:rPr>
              <w:t xml:space="preserve">» Կառավարության </w:t>
            </w:r>
            <w:r w:rsidRPr="0053451F">
              <w:rPr>
                <w:rFonts w:cs="GHEA Grapalat"/>
                <w:color w:val="000000" w:themeColor="text1"/>
                <w:sz w:val="20"/>
                <w:szCs w:val="20"/>
                <w:lang w:val="hy-AM"/>
              </w:rPr>
              <w:t xml:space="preserve">որոշման նախագիծը 2020թ. դեկտեմբերի 18-ի N </w:t>
            </w:r>
            <w:r w:rsidRPr="0053451F">
              <w:rPr>
                <w:color w:val="000000"/>
                <w:sz w:val="20"/>
                <w:szCs w:val="20"/>
                <w:shd w:val="clear" w:color="auto" w:fill="FFFFFF"/>
                <w:lang w:val="hy-AM"/>
              </w:rPr>
              <w:t>1/14.1/13106 գրությամբ վերստին ներկայացվել է վարչապետի աշխատակազմ:</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 xml:space="preserve">2020թ.  նոյեմբերի </w:t>
            </w:r>
            <w:r w:rsidRPr="0053451F">
              <w:rPr>
                <w:sz w:val="20"/>
                <w:szCs w:val="20"/>
                <w:lang w:val="hy-AM"/>
              </w:rPr>
              <w:br/>
              <w:t>3-րդ տասնօրյակ</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ru-RU"/>
              </w:rPr>
              <w:lastRenderedPageBreak/>
              <w:t>88</w:t>
            </w: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Սևանա լճի էկոլոգիական հավասարակշռության վերականգնում և պահպանություն </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88.1 Սևանա լճի շրջակայքում ջրածածկ և ջրածածկման ենթակա տարածքներում անտառմաքրման աշխատանքների իրականացում</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1C5C19">
            <w:pPr>
              <w:pStyle w:val="ListParagraph"/>
              <w:spacing w:line="240" w:lineRule="auto"/>
              <w:ind w:left="39"/>
              <w:jc w:val="both"/>
              <w:rPr>
                <w:sz w:val="20"/>
                <w:szCs w:val="20"/>
                <w:lang w:val="hy-AM"/>
              </w:rPr>
            </w:pPr>
            <w:r w:rsidRPr="0053451F">
              <w:rPr>
                <w:sz w:val="20"/>
                <w:szCs w:val="20"/>
                <w:lang w:val="hy-AM"/>
              </w:rPr>
              <w:t xml:space="preserve">Սևանա լճի ջրածածկ անտառտնկարկների մաքրման ծրագրի շրջանակներում իրականացվել են 2019թ.-ից սկսված 50հա տարածքի վերջնական մաքրման աշխատանքները, իսկ 2020 թվականի համար 271 հա նախատեսված աշխատանքների շրջանակներում Համաձայն №4 և 5 կատարողական ակտերի իրականացվել են մաքրման աշխատանքներ՝ Վարդենիսի տեղամասում 22 հա տարածքի և Ծովակ տեղամասում 23 հա տարածքի վրա: </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r w:rsidRPr="0053451F">
              <w:rPr>
                <w:sz w:val="20"/>
                <w:szCs w:val="20"/>
                <w:lang w:val="hy-AM"/>
              </w:rPr>
              <w:t>Մաքրման աշխատանքների հեղինակային հսկողության պատասխանատու կառույցը՝ «Հիդրոօդերևութաբանության և մոնիթորինգի կենտրոն» ՊՈԱԿ-ը հրաժարվել է հաստատել կապալառուի կողմից ներկայացված</w:t>
            </w:r>
            <w:r w:rsidR="002C0EA8" w:rsidRPr="0053451F">
              <w:rPr>
                <w:sz w:val="20"/>
                <w:szCs w:val="20"/>
                <w:lang w:val="hy-AM"/>
              </w:rPr>
              <w:t xml:space="preserve"> ևս</w:t>
            </w:r>
            <w:r w:rsidRPr="0053451F">
              <w:rPr>
                <w:sz w:val="20"/>
                <w:szCs w:val="20"/>
                <w:lang w:val="hy-AM"/>
              </w:rPr>
              <w:t xml:space="preserve"> № 6 և № 7 կատարողական ակտերը, քանի որ մաքրման աշխատանքները կատարվել էին ոչ պատշաճ։ Հիմք ընդունելով այն հանգամանքը, որ կապալառուն խախտել է վերոնշյալ պայմանագրի 3.4.1, 3.4.3 և 4.1 կետերով սահմանված պարտավորությունները՝ շրջակա միջավայրի նախարարությունը, ղեկավարվելով վերը նշված պայմանագրի 3.1.4 գ), կետով, միակողմանի (մասնակի) հրաժարվել է Ընկերության հետ կնքված 2019 թվականի սեպտեմբերի 2-ի «Պետության կարիքների համար կապալային աշխատանքների կատարման պետական գնման» N ՇՄՆ-ԲՄ-ԱՇՁԲ-19/01 պայմանագրից և պատշաճ ծանուցումն ապահովելու նպատակով կիրառել է ՀՀ կառավարության 2017 թվականի մայիսի 4-ի N526-Ն որոշման N1 հավելվածի 33-րդ կետի 17-րդ </w:t>
            </w:r>
            <w:r w:rsidRPr="0053451F">
              <w:rPr>
                <w:sz w:val="20"/>
                <w:szCs w:val="20"/>
                <w:lang w:val="hy-AM"/>
              </w:rPr>
              <w:lastRenderedPageBreak/>
              <w:t>ենթակետով սահմանված դրույթները։</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rPr>
            </w:pPr>
            <w:r w:rsidRPr="0053451F">
              <w:rPr>
                <w:sz w:val="20"/>
                <w:szCs w:val="20"/>
                <w:lang w:val="hy-AM"/>
              </w:rPr>
              <w:lastRenderedPageBreak/>
              <w:t xml:space="preserve">2019-2021թթ:  </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ru-RU"/>
              </w:rPr>
              <w:lastRenderedPageBreak/>
              <w:t>89</w:t>
            </w: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Անտառների կայուն կառավարում, անտառածածկ տարածքների ընդլայնում, անտառվերականգնում և անատառապատում, դրանց իրականացմանն ուղղված կարողությունների շարունակական զարգացում</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rStyle w:val="Bodytext295pt"/>
                <w:rFonts w:ascii="GHEA Grapalat" w:hAnsi="GHEA Grapalat"/>
                <w:sz w:val="20"/>
                <w:szCs w:val="20"/>
              </w:rPr>
            </w:pPr>
            <w:r w:rsidRPr="0053451F">
              <w:rPr>
                <w:rStyle w:val="Bodytext295pt"/>
                <w:rFonts w:ascii="GHEA Grapalat" w:hAnsi="GHEA Grapalat"/>
                <w:sz w:val="20"/>
                <w:szCs w:val="20"/>
              </w:rPr>
              <w:t>89.2 «Հայանտառ» ՊՈԱԿ-ի «անտառտնտեսություն» մասնաճյուղերի համար անտառաշինական ծրագրերի անտառակառավարման պլանների մշակում և հաստատում նախարարի հրամանով</w:t>
            </w:r>
          </w:p>
          <w:p w:rsidR="00FA5B21" w:rsidRPr="0053451F" w:rsidRDefault="00FA5B21"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jc w:val="both"/>
              <w:rPr>
                <w:rStyle w:val="Bodytext295pt"/>
                <w:rFonts w:ascii="GHEA Grapalat" w:hAnsi="GHEA Grapalat"/>
                <w:sz w:val="20"/>
                <w:szCs w:val="20"/>
              </w:rPr>
            </w:pPr>
            <w:r w:rsidRPr="0053451F">
              <w:rPr>
                <w:rStyle w:val="Bodytext295pt"/>
                <w:rFonts w:ascii="GHEA Grapalat" w:hAnsi="GHEA Grapalat"/>
                <w:sz w:val="20"/>
                <w:szCs w:val="20"/>
              </w:rPr>
              <w:t xml:space="preserve">Պետական բյուջեի ֆինանսավորմամբ մշակվել է Անտառային կոմիտեի «Հայանտառ» ՊՈԱԿ-ի «Սիսիանի անտառտնտեսություն» մասնաճյուղի անտառկառավարման պլանը, որը նախապատրաստվում է </w:t>
            </w:r>
            <w:r w:rsidR="00FB48B4" w:rsidRPr="0053451F">
              <w:rPr>
                <w:rStyle w:val="Bodytext295pt"/>
                <w:rFonts w:ascii="GHEA Grapalat" w:hAnsi="GHEA Grapalat"/>
                <w:sz w:val="20"/>
                <w:szCs w:val="20"/>
              </w:rPr>
              <w:t xml:space="preserve">ներկայացնելու </w:t>
            </w:r>
            <w:r w:rsidRPr="0053451F">
              <w:rPr>
                <w:rStyle w:val="Bodytext295pt"/>
                <w:rFonts w:ascii="GHEA Grapalat" w:hAnsi="GHEA Grapalat"/>
                <w:sz w:val="20"/>
                <w:szCs w:val="20"/>
              </w:rPr>
              <w:t xml:space="preserve">շրջակա միջավայրի վրա ազդեցության փորձաքննության: </w:t>
            </w:r>
          </w:p>
          <w:p w:rsidR="00FA5B21" w:rsidRPr="0053451F" w:rsidRDefault="00FB48B4" w:rsidP="00B10DD7">
            <w:pPr>
              <w:spacing w:after="0" w:line="240" w:lineRule="auto"/>
              <w:jc w:val="both"/>
              <w:rPr>
                <w:rStyle w:val="Bodytext295pt"/>
                <w:rFonts w:ascii="GHEA Grapalat" w:hAnsi="GHEA Grapalat"/>
                <w:sz w:val="20"/>
                <w:szCs w:val="20"/>
              </w:rPr>
            </w:pPr>
            <w:r w:rsidRPr="0053451F">
              <w:rPr>
                <w:rStyle w:val="Bodytext295pt"/>
                <w:rFonts w:ascii="GHEA Grapalat" w:hAnsi="GHEA Grapalat"/>
                <w:sz w:val="20"/>
                <w:szCs w:val="20"/>
              </w:rPr>
              <w:t>Մշա</w:t>
            </w:r>
            <w:r w:rsidR="0053451F" w:rsidRPr="0053451F">
              <w:rPr>
                <w:rStyle w:val="Bodytext295pt"/>
                <w:rFonts w:ascii="GHEA Grapalat" w:hAnsi="GHEA Grapalat"/>
                <w:sz w:val="20"/>
                <w:szCs w:val="20"/>
                <w:lang w:val="en-US"/>
              </w:rPr>
              <w:t>կ</w:t>
            </w:r>
            <w:r w:rsidRPr="0053451F">
              <w:rPr>
                <w:rStyle w:val="Bodytext295pt"/>
                <w:rFonts w:ascii="GHEA Grapalat" w:hAnsi="GHEA Grapalat"/>
                <w:sz w:val="20"/>
                <w:szCs w:val="20"/>
              </w:rPr>
              <w:t>ման փուլում են գտնվում</w:t>
            </w:r>
            <w:r w:rsidR="00FA5B21" w:rsidRPr="0053451F">
              <w:rPr>
                <w:rStyle w:val="Bodytext295pt"/>
                <w:rFonts w:ascii="GHEA Grapalat" w:hAnsi="GHEA Grapalat"/>
                <w:sz w:val="20"/>
                <w:szCs w:val="20"/>
              </w:rPr>
              <w:t xml:space="preserve"> անտառկառավարման պլաններ</w:t>
            </w:r>
            <w:r w:rsidRPr="0053451F">
              <w:rPr>
                <w:rStyle w:val="Bodytext295pt"/>
                <w:rFonts w:ascii="GHEA Grapalat" w:hAnsi="GHEA Grapalat"/>
                <w:sz w:val="20"/>
                <w:szCs w:val="20"/>
              </w:rPr>
              <w:t>ը</w:t>
            </w:r>
            <w:r w:rsidR="00FA5B21" w:rsidRPr="0053451F">
              <w:rPr>
                <w:rStyle w:val="Bodytext295pt"/>
                <w:rFonts w:ascii="GHEA Grapalat" w:hAnsi="GHEA Grapalat"/>
                <w:sz w:val="20"/>
                <w:szCs w:val="20"/>
              </w:rPr>
              <w:t xml:space="preserve"> Սևքարի ու Ճամբարակի «Անտառտնտսություն» մասնաճյուղերի համար</w:t>
            </w:r>
            <w:r w:rsidRPr="0053451F">
              <w:rPr>
                <w:rStyle w:val="Bodytext295pt"/>
                <w:rFonts w:ascii="GHEA Grapalat" w:hAnsi="GHEA Grapalat"/>
                <w:sz w:val="20"/>
                <w:szCs w:val="20"/>
              </w:rPr>
              <w:t>, ինչի ավարտը նախատեսված է</w:t>
            </w:r>
            <w:r w:rsidR="00FA5B21" w:rsidRPr="0053451F">
              <w:rPr>
                <w:rStyle w:val="Bodytext295pt"/>
                <w:rFonts w:ascii="GHEA Grapalat" w:hAnsi="GHEA Grapalat"/>
                <w:sz w:val="20"/>
                <w:szCs w:val="20"/>
              </w:rPr>
              <w:t xml:space="preserve"> 2021 թվականի առաջին կիսամյակում: </w:t>
            </w:r>
          </w:p>
          <w:p w:rsidR="00FA5B21" w:rsidRPr="0053451F" w:rsidRDefault="00FA5B21" w:rsidP="00B10DD7">
            <w:pPr>
              <w:pStyle w:val="Normal2"/>
              <w:spacing w:after="0" w:line="240" w:lineRule="auto"/>
              <w:jc w:val="both"/>
              <w:rPr>
                <w:rStyle w:val="Bodytext295pt"/>
                <w:rFonts w:ascii="GHEA Grapalat" w:hAnsi="GHEA Grapalat"/>
                <w:sz w:val="20"/>
                <w:szCs w:val="20"/>
              </w:rPr>
            </w:pPr>
            <w:r w:rsidRPr="0053451F">
              <w:rPr>
                <w:rStyle w:val="Bodytext295pt"/>
                <w:rFonts w:ascii="GHEA Grapalat" w:hAnsi="GHEA Grapalat"/>
                <w:sz w:val="20"/>
                <w:szCs w:val="20"/>
              </w:rPr>
              <w:t>ՄԱԿ-ի զարգացման ծրագրի գրասենյակի կողմից «Հողերի և անտառների կայուն կառավարման ներդնումը հյուսիս-արևելյան Հայաստանի լեռնային լանդշաֆտներում» ծրագրի շրջանակներում մշակվել են «Հայանտառ» ՊՈԱԿ-ի Ստեփանավանի, Տաշիրի, Ջիլիզայի, Վանաձորի, Իջևանի և Նոյեմբերյանի «Անտառտնտսություն» մասնաճյուղերի անտառկառավարման պլանները, որոնք ներկայումս գտնվում են շրջակա միջավայրի վրա ազդեցության փորձաքննության փուլում:</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rStyle w:val="Bodytext295pt"/>
                <w:rFonts w:ascii="GHEA Grapalat" w:hAnsi="GHEA Grapalat"/>
                <w:sz w:val="20"/>
                <w:szCs w:val="20"/>
              </w:rPr>
              <w:t>2019-2022թթ.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rStyle w:val="Bodytext295pt"/>
                <w:rFonts w:ascii="GHEA Grapalat" w:hAnsi="GHEA Grapalat"/>
                <w:sz w:val="20"/>
                <w:szCs w:val="20"/>
              </w:rPr>
            </w:pPr>
            <w:r w:rsidRPr="0053451F">
              <w:rPr>
                <w:rStyle w:val="Bodytext295pt"/>
                <w:rFonts w:ascii="GHEA Grapalat" w:hAnsi="GHEA Grapalat"/>
                <w:sz w:val="20"/>
                <w:szCs w:val="20"/>
              </w:rPr>
              <w:t>89.3 Անտառվերականգնման և անտառապատման աշխատանքների կազմակերպում, այդ թվում անտառային տնկարանների հիմնում և սերմնային տնտեսության զարգացում</w:t>
            </w:r>
          </w:p>
          <w:p w:rsidR="00FA5B21" w:rsidRPr="0053451F" w:rsidRDefault="00FA5B21"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F34A7A">
            <w:pPr>
              <w:pStyle w:val="Normal2"/>
              <w:spacing w:after="60" w:line="240" w:lineRule="auto"/>
              <w:rPr>
                <w:rStyle w:val="Bodytext295pt"/>
                <w:rFonts w:ascii="GHEA Grapalat" w:hAnsi="GHEA Grapalat"/>
                <w:sz w:val="20"/>
                <w:szCs w:val="20"/>
              </w:rPr>
            </w:pPr>
            <w:r w:rsidRPr="0053451F">
              <w:rPr>
                <w:rStyle w:val="Bodytext295pt"/>
                <w:rFonts w:ascii="GHEA Grapalat" w:hAnsi="GHEA Grapalat"/>
                <w:sz w:val="20"/>
                <w:szCs w:val="20"/>
              </w:rPr>
              <w:t xml:space="preserve">Պետական բյուջեի ֆինանսավորմամբ </w:t>
            </w:r>
            <w:r w:rsidR="00FB48B4" w:rsidRPr="0053451F">
              <w:rPr>
                <w:rStyle w:val="Bodytext295pt"/>
                <w:rFonts w:ascii="GHEA Grapalat" w:hAnsi="GHEA Grapalat"/>
                <w:sz w:val="20"/>
                <w:szCs w:val="20"/>
              </w:rPr>
              <w:t xml:space="preserve">«Հայանտառ» ՊՈԱԿ-ի «Անտառտնտեսություն» մասնաճյուղերում </w:t>
            </w:r>
            <w:r w:rsidRPr="0053451F">
              <w:rPr>
                <w:rStyle w:val="Bodytext295pt"/>
                <w:rFonts w:ascii="GHEA Grapalat" w:hAnsi="GHEA Grapalat"/>
                <w:sz w:val="20"/>
                <w:szCs w:val="20"/>
              </w:rPr>
              <w:t>կատարվել են անտառվերականգնման ու անտառապատման աշխատանքներ 454 հա, որից անտառմշակույթների հիմնում 123.0 հա, անտառի բնական վերաճի օժանդակում հանքայնացման միջոցով 231.0 հա, կոճղաշիվային վերաճի օժանդակում 100.0 հա: Հիմնադրվել է 7.5 հա տնկարան, ինչպես նաև աճեցվել է փակ արմատային համակարգով տնկանյութ:</w:t>
            </w:r>
          </w:p>
          <w:p w:rsidR="00FA5B21" w:rsidRPr="0053451F" w:rsidRDefault="00FA5B21" w:rsidP="00F34A7A">
            <w:pPr>
              <w:pStyle w:val="Normal2"/>
              <w:spacing w:after="60" w:line="240" w:lineRule="auto"/>
              <w:rPr>
                <w:rStyle w:val="Bodytext295pt"/>
                <w:rFonts w:ascii="GHEA Grapalat" w:hAnsi="GHEA Grapalat"/>
                <w:sz w:val="20"/>
                <w:szCs w:val="20"/>
              </w:rPr>
            </w:pPr>
            <w:r w:rsidRPr="0053451F">
              <w:rPr>
                <w:rStyle w:val="Bodytext295pt"/>
                <w:rFonts w:ascii="GHEA Grapalat" w:hAnsi="GHEA Grapalat"/>
                <w:sz w:val="20"/>
                <w:szCs w:val="20"/>
              </w:rPr>
              <w:t xml:space="preserve">ՄԱԶԾ «Հողերի և անտառների կայուն կառավարման ներդնումը հյուսիս-արևելյան Հայաստանի լեռնային լանդշաֆտներում» ծրագրի աջակցությամբ կատարվել են 1715.0 հա անտառվերականգնման աշխատանքներ </w:t>
            </w:r>
          </w:p>
          <w:p w:rsidR="00FA5B21" w:rsidRPr="0053451F" w:rsidRDefault="00FA5B21" w:rsidP="00F34A7A">
            <w:pPr>
              <w:pStyle w:val="Normal2"/>
              <w:spacing w:after="60" w:line="240" w:lineRule="auto"/>
              <w:rPr>
                <w:rStyle w:val="Bodytext295pt"/>
                <w:rFonts w:ascii="GHEA Grapalat" w:hAnsi="GHEA Grapalat"/>
                <w:sz w:val="20"/>
                <w:szCs w:val="20"/>
              </w:rPr>
            </w:pPr>
            <w:r w:rsidRPr="0053451F">
              <w:rPr>
                <w:rStyle w:val="Bodytext295pt"/>
                <w:rFonts w:ascii="GHEA Grapalat" w:hAnsi="GHEA Grapalat"/>
                <w:sz w:val="20"/>
                <w:szCs w:val="20"/>
              </w:rPr>
              <w:t>«Պահպանվող Տարածքների Աջակցման Ծրագիր-Հայաստան» ծրագրի շրջանակներում «Հայանտառ» ՊՈԱԿ-ի «Կապանի անտառտնտեսություն» մասնճայուղում հիմնադրվել են 3.0 հա անտառմշակույթներ:</w:t>
            </w:r>
          </w:p>
          <w:p w:rsidR="00F34A7A" w:rsidRPr="0053451F" w:rsidRDefault="00F34A7A" w:rsidP="00F34A7A">
            <w:pPr>
              <w:pStyle w:val="Normal2"/>
              <w:spacing w:after="60" w:line="240" w:lineRule="auto"/>
              <w:rPr>
                <w:rStyle w:val="Bodytext295pt"/>
                <w:rFonts w:ascii="GHEA Grapalat" w:hAnsi="GHEA Grapalat"/>
                <w:sz w:val="20"/>
                <w:szCs w:val="20"/>
              </w:rPr>
            </w:pPr>
            <w:r w:rsidRPr="0053451F">
              <w:rPr>
                <w:rStyle w:val="Bodytext295pt"/>
                <w:rFonts w:ascii="GHEA Grapalat" w:hAnsi="GHEA Grapalat"/>
                <w:sz w:val="20"/>
                <w:szCs w:val="20"/>
              </w:rPr>
              <w:t xml:space="preserve">Ընդամենը՝ 2172 հա անտառվերականգնման և անտառապատման աշխատանքներ: </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rStyle w:val="Bodytext295pt"/>
                <w:rFonts w:ascii="GHEA Grapalat" w:hAnsi="GHEA Grapalat"/>
                <w:sz w:val="20"/>
                <w:szCs w:val="20"/>
              </w:rPr>
              <w:t>2019-2022թթ.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rStyle w:val="Bodytext295pt"/>
                <w:rFonts w:ascii="GHEA Grapalat" w:hAnsi="GHEA Grapalat"/>
                <w:sz w:val="20"/>
                <w:szCs w:val="20"/>
              </w:rPr>
              <w:t xml:space="preserve">89.4 Անտառների կառավարման ոլորտում անտառպահպանության, անտառվերականգնման և անտառօգտագործման նորագույն տեխնիկայի և սարքավորումների ձեռքբերում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pStyle w:val="Normal2"/>
              <w:spacing w:after="0" w:line="240" w:lineRule="auto"/>
              <w:rPr>
                <w:rFonts w:ascii="GHEA Grapalat" w:hAnsi="GHEA Grapalat" w:cs="Times New Roman"/>
                <w:sz w:val="20"/>
                <w:szCs w:val="20"/>
              </w:rPr>
            </w:pPr>
            <w:r w:rsidRPr="0053451F">
              <w:rPr>
                <w:rFonts w:ascii="GHEA Grapalat" w:hAnsi="GHEA Grapalat" w:cs="Times New Roman"/>
                <w:sz w:val="20"/>
                <w:szCs w:val="20"/>
              </w:rPr>
              <w:t>ՄԱԶԾ «Հայաստանում կլիմայի փոփոխության ազդեցության մեղմումը անտառային և դաշտային հրդեհների կառավարման և ներուժի զարգացման միջոցով» ծրագրի շրջանակներում 2019թ</w:t>
            </w:r>
            <w:r w:rsidRPr="0053451F">
              <w:rPr>
                <w:rFonts w:ascii="MS Mincho" w:eastAsia="MS Mincho" w:hAnsi="MS Mincho" w:cs="MS Mincho" w:hint="eastAsia"/>
                <w:sz w:val="20"/>
                <w:szCs w:val="20"/>
              </w:rPr>
              <w:t>․</w:t>
            </w:r>
            <w:r w:rsidRPr="0053451F">
              <w:rPr>
                <w:rFonts w:ascii="GHEA Grapalat" w:hAnsi="GHEA Grapalat" w:cs="Times New Roman"/>
                <w:sz w:val="20"/>
                <w:szCs w:val="20"/>
              </w:rPr>
              <w:t xml:space="preserve"> ձեռք բերված 2 ամենագնաց մեքենաները Կառավարության 2020 թվականի փետրվարի 13-ի №164-Ա որոշման </w:t>
            </w:r>
            <w:r w:rsidR="00F34A7A" w:rsidRPr="0053451F">
              <w:rPr>
                <w:rFonts w:ascii="GHEA Grapalat" w:hAnsi="GHEA Grapalat" w:cs="Times New Roman"/>
                <w:sz w:val="20"/>
                <w:szCs w:val="20"/>
              </w:rPr>
              <w:t>համաձայն</w:t>
            </w:r>
            <w:r w:rsidRPr="0053451F">
              <w:rPr>
                <w:rFonts w:ascii="GHEA Grapalat" w:hAnsi="GHEA Grapalat" w:cs="Times New Roman"/>
                <w:sz w:val="20"/>
                <w:szCs w:val="20"/>
              </w:rPr>
              <w:t xml:space="preserve"> </w:t>
            </w:r>
            <w:r w:rsidR="00F34A7A" w:rsidRPr="0053451F">
              <w:rPr>
                <w:rFonts w:ascii="GHEA Grapalat" w:hAnsi="GHEA Grapalat" w:cs="Times New Roman"/>
                <w:sz w:val="20"/>
                <w:szCs w:val="20"/>
              </w:rPr>
              <w:t>շ</w:t>
            </w:r>
            <w:r w:rsidRPr="0053451F">
              <w:rPr>
                <w:rFonts w:ascii="GHEA Grapalat" w:hAnsi="GHEA Grapalat" w:cs="Times New Roman"/>
                <w:sz w:val="20"/>
                <w:szCs w:val="20"/>
              </w:rPr>
              <w:t xml:space="preserve">րջակա միջավայրի նախարարության Անտառային կոմիտեի կողմից ընդունվել են ՄԱԶԾ գրասենյակից և որպես նվիրատվություն հանձնվել են «Հայանտառ» ՊՈԱԿ-ին։ </w:t>
            </w:r>
          </w:p>
          <w:p w:rsidR="00FA5B21" w:rsidRPr="0053451F" w:rsidRDefault="00FA5B21" w:rsidP="00F34A7A">
            <w:pPr>
              <w:pStyle w:val="Normal2"/>
              <w:spacing w:after="120" w:line="240" w:lineRule="auto"/>
              <w:rPr>
                <w:rFonts w:ascii="GHEA Grapalat" w:hAnsi="GHEA Grapalat" w:cs="Times New Roman"/>
                <w:sz w:val="20"/>
                <w:szCs w:val="20"/>
              </w:rPr>
            </w:pPr>
            <w:r w:rsidRPr="0053451F">
              <w:rPr>
                <w:rFonts w:ascii="GHEA Grapalat" w:hAnsi="GHEA Grapalat" w:cs="Times New Roman"/>
                <w:sz w:val="20"/>
                <w:szCs w:val="20"/>
              </w:rPr>
              <w:t>ՄԱԶԾ «Հողերի և անտառների կայուն կառավարման ներդնումը հյուսիս-արևելյան Հայաստանի լեռնային լանդշաֆտներում» ծրագրի շրջանակներում «Հայանտառ» ՊՈԱԿ-ի համար ձեռք են բերվել 9 հատ խոտհնձիչ, 2 հատ բենզինային սղոց և 4 հատ բենզինային կուլտիվատոր:</w:t>
            </w:r>
          </w:p>
          <w:p w:rsidR="00FA5B21" w:rsidRPr="0053451F" w:rsidRDefault="00FA5B21" w:rsidP="00B10DD7">
            <w:pPr>
              <w:pStyle w:val="Normal2"/>
              <w:spacing w:after="0" w:line="240" w:lineRule="auto"/>
              <w:rPr>
                <w:rFonts w:ascii="GHEA Grapalat" w:eastAsia="Tahoma" w:hAnsi="GHEA Grapalat" w:cs="Tahoma"/>
                <w:sz w:val="20"/>
                <w:szCs w:val="20"/>
                <w:lang w:eastAsia="hy-AM" w:bidi="hy-AM"/>
              </w:rPr>
            </w:pPr>
            <w:r w:rsidRPr="0053451F">
              <w:rPr>
                <w:rFonts w:ascii="GHEA Grapalat" w:hAnsi="GHEA Grapalat" w:cs="Times New Roman"/>
                <w:sz w:val="20"/>
                <w:szCs w:val="20"/>
              </w:rPr>
              <w:t>«Պահպանվող Տարածքների Աջակցման Ծրագիր-Հայաստան» ծրագրի կողմից «Հայանտառ» ՊՈԱԿ-ի «Կապանի անտառտնտեսություն» մասնաճյուղին տրամադրվել են մեկ հատ խոտհնձիչ, մեկ հատ հողաֆրեզ և մեկ հատ գութան:</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rStyle w:val="Bodytext295pt"/>
                <w:rFonts w:ascii="GHEA Grapalat" w:hAnsi="GHEA Grapalat"/>
                <w:sz w:val="20"/>
                <w:szCs w:val="20"/>
              </w:rPr>
              <w:t>2019-2022թթ.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rStyle w:val="Bodytext295pt"/>
                <w:rFonts w:ascii="GHEA Grapalat" w:hAnsi="GHEA Grapalat"/>
                <w:sz w:val="20"/>
                <w:szCs w:val="20"/>
              </w:rPr>
              <w:t xml:space="preserve">89.5 Վնասատուներից և հիվանդություններից  անտառների պաշտպանության նպատակով անտառպաթոլոգիական ուսումնասիրությունների իրականացում, անտառային վնասատուների և հիվանդությունների դեմ պայքարի իրականացման կազմակերպում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pStyle w:val="Normal2"/>
              <w:spacing w:after="0" w:line="240" w:lineRule="auto"/>
              <w:rPr>
                <w:rFonts w:ascii="GHEA Grapalat" w:hAnsi="GHEA Grapalat"/>
                <w:sz w:val="20"/>
                <w:szCs w:val="20"/>
              </w:rPr>
            </w:pPr>
            <w:r w:rsidRPr="0053451F">
              <w:rPr>
                <w:rFonts w:ascii="GHEA Grapalat" w:hAnsi="GHEA Grapalat"/>
                <w:sz w:val="20"/>
                <w:szCs w:val="20"/>
              </w:rPr>
              <w:t>Անտառային կոմիտեի «Հայանտառ» ՊՈԱԿ-ի «Անտառտնտեսություն» մասնաճյուղերի կողմից իրականացվել են անտառպաթոլոգիական հետազոտություններ, որի արդյունքում պարզվել է, որ «Հայանտառ» ՊՈԱԿ-ի անտառածածկ տարածքներում առկա են շուրջ 12880 հա տերևակեր վնասատուներով և հիվանդություններով վարակված տարածքներ:</w:t>
            </w:r>
          </w:p>
          <w:p w:rsidR="00FA5B21" w:rsidRPr="0053451F" w:rsidRDefault="00FA5B21" w:rsidP="00B10DD7">
            <w:pPr>
              <w:pStyle w:val="Normal2"/>
              <w:spacing w:after="0" w:line="240" w:lineRule="auto"/>
              <w:rPr>
                <w:rFonts w:ascii="GHEA Grapalat" w:hAnsi="GHEA Grapalat"/>
                <w:sz w:val="20"/>
                <w:szCs w:val="20"/>
              </w:rPr>
            </w:pPr>
            <w:r w:rsidRPr="0053451F">
              <w:rPr>
                <w:rFonts w:ascii="GHEA Grapalat" w:hAnsi="GHEA Grapalat"/>
                <w:sz w:val="20"/>
                <w:szCs w:val="20"/>
              </w:rPr>
              <w:t>Ավիացիոն քիմիական պայքարի աշխատանքների կատարման համար պետական բյուջեի ֆինանսավորմամբ ձեռք է բերվել 1540 կգ սնկասպան պրեպարատ:</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r w:rsidRPr="0053451F">
              <w:rPr>
                <w:sz w:val="20"/>
                <w:szCs w:val="20"/>
                <w:lang w:val="hy-AM"/>
              </w:rPr>
              <w:t>Անտառային վնասատուների և հիվանդությունների դեմ ավիացիոն քիմիական պայքարի աշխատանքներ չեն կատարվել, քանի որ 2020</w:t>
            </w:r>
            <w:r w:rsidR="002C142E" w:rsidRPr="0053451F">
              <w:rPr>
                <w:sz w:val="20"/>
                <w:szCs w:val="20"/>
                <w:lang w:val="hy-AM"/>
              </w:rPr>
              <w:t>թ.</w:t>
            </w:r>
            <w:r w:rsidRPr="0053451F">
              <w:rPr>
                <w:sz w:val="20"/>
                <w:szCs w:val="20"/>
                <w:lang w:val="hy-AM"/>
              </w:rPr>
              <w:t xml:space="preserve"> հունվարի 29-ին </w:t>
            </w:r>
            <w:r w:rsidR="002C142E" w:rsidRPr="0053451F">
              <w:rPr>
                <w:sz w:val="20"/>
                <w:szCs w:val="20"/>
                <w:lang w:val="hy-AM"/>
              </w:rPr>
              <w:t>շ</w:t>
            </w:r>
            <w:r w:rsidRPr="0053451F">
              <w:rPr>
                <w:sz w:val="20"/>
                <w:szCs w:val="20"/>
                <w:lang w:val="hy-AM"/>
              </w:rPr>
              <w:t xml:space="preserve">րջակա միջավայրի նախարարության անտառային կոմիտեի կողմից հայտարարվել է մրցույթ «ՇՄՆԱԿ-ԳՀԾՁԲ-20/2» ծածկագրով գնանշման հարցման ձևով  գնում կատարելու ընթացակարգով՝ Անտառային կոմիտեի «Հայանտառ» ՊՈԱԿ-ի անտառներում անտառային վնասատուների և հիվանդությունների դեմ ավիացիոն քիմիական պայքարի իրականացման համար «Ուղղաթիռի վարձակալություն՝ անձնակազմի հետ միասին» </w:t>
            </w:r>
            <w:r w:rsidRPr="0053451F">
              <w:rPr>
                <w:sz w:val="20"/>
                <w:szCs w:val="20"/>
                <w:lang w:val="hy-AM"/>
              </w:rPr>
              <w:lastRenderedPageBreak/>
              <w:t>ծառայության ձեռքբերման նպատակով:</w:t>
            </w:r>
          </w:p>
          <w:p w:rsidR="00FA5B21" w:rsidRPr="0053451F" w:rsidRDefault="00FA5B21" w:rsidP="00B10DD7">
            <w:pPr>
              <w:spacing w:after="0" w:line="240" w:lineRule="auto"/>
              <w:rPr>
                <w:sz w:val="20"/>
                <w:szCs w:val="20"/>
                <w:lang w:val="hy-AM"/>
              </w:rPr>
            </w:pPr>
            <w:r w:rsidRPr="0053451F">
              <w:rPr>
                <w:sz w:val="20"/>
                <w:szCs w:val="20"/>
                <w:lang w:val="hy-AM"/>
              </w:rPr>
              <w:t>Մասնակից չլինելու պատճառով մրցույթը հայտարարվել է չկայացած:</w:t>
            </w:r>
          </w:p>
          <w:p w:rsidR="00FA5B21" w:rsidRPr="0053451F" w:rsidRDefault="00FA5B21" w:rsidP="002563FF">
            <w:pPr>
              <w:spacing w:after="0" w:line="240" w:lineRule="auto"/>
              <w:rPr>
                <w:sz w:val="20"/>
                <w:szCs w:val="20"/>
                <w:lang w:val="hy-AM"/>
              </w:rPr>
            </w:pPr>
            <w:r w:rsidRPr="0053451F">
              <w:rPr>
                <w:sz w:val="20"/>
                <w:szCs w:val="20"/>
                <w:lang w:val="hy-AM"/>
              </w:rPr>
              <w:t xml:space="preserve">2020 թվականի մարտի 3-ին շրջակա միջավայրի նախարարության անտառային կոմիտեն երկրորդ անգամ է հայտարարել մրցույթ՝ ՇՄՆԱԿ-ԳՀ-ԾՁԲ 20/4 ծածկագրով, սակայն մրցույթը կրկին հայտարարվել է չկայացած՝ մասնակից չլինելու պատճառով: Ուղղաթիռի տրամադրման հարցում աջակցություն ստանալու </w:t>
            </w:r>
            <w:r w:rsidR="00CC19FE" w:rsidRPr="0053451F">
              <w:rPr>
                <w:sz w:val="20"/>
                <w:szCs w:val="20"/>
                <w:lang w:val="hy-AM"/>
              </w:rPr>
              <w:t>-</w:t>
            </w:r>
            <w:r w:rsidRPr="0053451F">
              <w:rPr>
                <w:sz w:val="20"/>
                <w:szCs w:val="20"/>
                <w:lang w:val="hy-AM"/>
              </w:rPr>
              <w:t>նպատակով շրջակա միջավայրի նախարարությունը 30.03.2020թ. №1/23/3538 և 07.05.2020թ. №1/23/5110 գրություններով դիմել է պաշտպանության նախարարությանը:</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rStyle w:val="Bodytext295pt"/>
                <w:rFonts w:ascii="GHEA Grapalat" w:hAnsi="GHEA Grapalat"/>
                <w:sz w:val="20"/>
                <w:szCs w:val="20"/>
              </w:rPr>
              <w:lastRenderedPageBreak/>
              <w:t>2019-2022թթ.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rFonts w:eastAsia="Tahoma" w:cs="Tahoma"/>
                <w:color w:val="000000"/>
                <w:sz w:val="20"/>
                <w:szCs w:val="20"/>
                <w:lang w:val="hy-AM" w:eastAsia="hy-AM" w:bidi="hy-AM"/>
              </w:rPr>
            </w:pPr>
            <w:r w:rsidRPr="0053451F">
              <w:rPr>
                <w:rStyle w:val="Bodytext295pt"/>
                <w:rFonts w:ascii="GHEA Grapalat" w:hAnsi="GHEA Grapalat"/>
                <w:sz w:val="20"/>
                <w:szCs w:val="20"/>
              </w:rPr>
              <w:t>89.6 Անտառների կադաստրի ստեղծման և վարման համար անհրաժեշտ սարքավորումների ձեռքբերում, կադաստրի վարում</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pStyle w:val="Normal2"/>
              <w:spacing w:after="0" w:line="240" w:lineRule="auto"/>
              <w:rPr>
                <w:rFonts w:ascii="GHEA Grapalat" w:hAnsi="GHEA Grapalat"/>
                <w:sz w:val="20"/>
                <w:szCs w:val="20"/>
              </w:rPr>
            </w:pPr>
            <w:r w:rsidRPr="0053451F">
              <w:rPr>
                <w:rFonts w:ascii="GHEA Grapalat" w:hAnsi="GHEA Grapalat"/>
                <w:sz w:val="20"/>
                <w:szCs w:val="20"/>
              </w:rPr>
              <w:t>Անտառային կադաստրի ստեղծման համար պետական բյուջեի ֆինանսավորմամբ ձեռք են բերվել՝ 1 հատ  անօդաչու թռչող սարք, 8 հատ համակարգիչ, 8 հատ լազերային տպիչ, 9 հատ գրաֆիկական պլանշետ:</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rStyle w:val="Bodytext295pt"/>
                <w:rFonts w:ascii="GHEA Grapalat" w:hAnsi="GHEA Grapalat"/>
                <w:sz w:val="20"/>
                <w:szCs w:val="20"/>
              </w:rPr>
            </w:pPr>
            <w:r w:rsidRPr="0053451F">
              <w:rPr>
                <w:rStyle w:val="Bodytext295pt"/>
                <w:rFonts w:ascii="GHEA Grapalat" w:hAnsi="GHEA Grapalat"/>
                <w:sz w:val="20"/>
                <w:szCs w:val="20"/>
              </w:rPr>
              <w:t>2019-2022թթ.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ru-RU"/>
              </w:rPr>
              <w:t>90</w:t>
            </w:r>
          </w:p>
          <w:p w:rsidR="00FA5B21" w:rsidRPr="0053451F" w:rsidRDefault="00FA5B21" w:rsidP="00B10DD7">
            <w:pPr>
              <w:spacing w:line="240" w:lineRule="auto"/>
              <w:jc w:val="center"/>
              <w:rPr>
                <w:sz w:val="20"/>
                <w:szCs w:val="20"/>
                <w:lang w:val="hy-AM"/>
              </w:rPr>
            </w:pPr>
          </w:p>
          <w:p w:rsidR="00FA5B21" w:rsidRPr="0053451F" w:rsidRDefault="00FA5B21" w:rsidP="00B10DD7">
            <w:pPr>
              <w:spacing w:line="240" w:lineRule="auto"/>
              <w:jc w:val="center"/>
              <w:rPr>
                <w:sz w:val="20"/>
                <w:szCs w:val="20"/>
                <w:lang w:val="hy-AM"/>
              </w:rPr>
            </w:pPr>
          </w:p>
        </w:tc>
        <w:tc>
          <w:tcPr>
            <w:tcW w:w="514" w:type="pct"/>
            <w:vMerge w:val="restart"/>
            <w:tcBorders>
              <w:top w:val="single" w:sz="4" w:space="0" w:color="auto"/>
              <w:left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Կլիմայի փոփոխության հետևանքով առաջացող խնդիրների մեղմման և կանխարգելման, ինչպես նաև հարմարվողականության </w:t>
            </w:r>
            <w:r w:rsidRPr="0053451F">
              <w:rPr>
                <w:sz w:val="20"/>
                <w:szCs w:val="20"/>
                <w:lang w:val="hy-AM"/>
              </w:rPr>
              <w:lastRenderedPageBreak/>
              <w:t>գործողությունների իրականացում՝ համաձայն միջազգային համաձայնագրերով ստանձնած պարտավորություն-ների,</w:t>
            </w:r>
          </w:p>
          <w:p w:rsidR="00FA5B21" w:rsidRPr="0053451F" w:rsidRDefault="00FA5B21" w:rsidP="00B10DD7">
            <w:pPr>
              <w:spacing w:line="240" w:lineRule="auto"/>
              <w:jc w:val="center"/>
              <w:rPr>
                <w:sz w:val="20"/>
                <w:szCs w:val="20"/>
                <w:lang w:val="hy-AM"/>
              </w:rPr>
            </w:pPr>
            <w:r w:rsidRPr="0053451F">
              <w:rPr>
                <w:sz w:val="20"/>
                <w:szCs w:val="20"/>
                <w:lang w:val="hy-AM"/>
              </w:rPr>
              <w:t>շրջակա միջավայրի կառավարման ոլորտում գործող միջազգային կառույցների հետ շարունակական համագործակցության ապահովումը, մասնակցությունը նոր նախաձեռնություններին.</w:t>
            </w:r>
          </w:p>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rStyle w:val="Bodytext295pt"/>
                <w:rFonts w:ascii="GHEA Grapalat" w:hAnsi="GHEA Grapalat"/>
                <w:sz w:val="20"/>
                <w:szCs w:val="20"/>
              </w:rPr>
              <w:lastRenderedPageBreak/>
              <w:t>90</w:t>
            </w:r>
            <w:r w:rsidRPr="0053451F">
              <w:rPr>
                <w:sz w:val="20"/>
                <w:szCs w:val="20"/>
                <w:lang w:val="hy-AM"/>
              </w:rPr>
              <w:t xml:space="preserve">.2 «Արթիկ քաղաքի փակ քարհանքի թափոնների և ջրհեղեղների կառավարում» ծրագրի իրականացում </w:t>
            </w:r>
          </w:p>
          <w:p w:rsidR="00FA5B21" w:rsidRPr="0053451F" w:rsidRDefault="00FA5B21"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pStyle w:val="10"/>
              <w:numPr>
                <w:ilvl w:val="0"/>
                <w:numId w:val="36"/>
              </w:numPr>
              <w:tabs>
                <w:tab w:val="left" w:pos="199"/>
                <w:tab w:val="left" w:pos="322"/>
              </w:tabs>
              <w:spacing w:line="240" w:lineRule="auto"/>
              <w:ind w:right="29"/>
              <w:jc w:val="both"/>
              <w:rPr>
                <w:rFonts w:ascii="GHEA Grapalat" w:hAnsi="GHEA Grapalat" w:cs="Calibri"/>
                <w:bCs/>
                <w:sz w:val="20"/>
                <w:szCs w:val="20"/>
              </w:rPr>
            </w:pPr>
            <w:r w:rsidRPr="0053451F">
              <w:rPr>
                <w:rFonts w:ascii="GHEA Grapalat" w:hAnsi="GHEA Grapalat" w:cs="Sylfaen"/>
                <w:sz w:val="20"/>
                <w:szCs w:val="20"/>
              </w:rPr>
              <w:t>Իրականացվել և ավարտվել են՝</w:t>
            </w:r>
          </w:p>
          <w:p w:rsidR="00FA5B21" w:rsidRPr="0053451F" w:rsidRDefault="00FA5B21" w:rsidP="00B10DD7">
            <w:pPr>
              <w:pStyle w:val="10"/>
              <w:numPr>
                <w:ilvl w:val="0"/>
                <w:numId w:val="19"/>
              </w:numPr>
              <w:tabs>
                <w:tab w:val="left" w:pos="199"/>
                <w:tab w:val="left" w:pos="322"/>
              </w:tabs>
              <w:spacing w:line="240" w:lineRule="auto"/>
              <w:ind w:left="39" w:right="29" w:firstLine="0"/>
              <w:jc w:val="both"/>
              <w:rPr>
                <w:rFonts w:ascii="GHEA Grapalat" w:hAnsi="GHEA Grapalat" w:cs="Calibri"/>
                <w:bCs/>
                <w:sz w:val="20"/>
                <w:szCs w:val="20"/>
                <w:lang w:val="hy-AM"/>
              </w:rPr>
            </w:pPr>
            <w:r w:rsidRPr="0053451F">
              <w:rPr>
                <w:rFonts w:ascii="GHEA Grapalat" w:hAnsi="GHEA Grapalat" w:cs="Calibri"/>
                <w:sz w:val="20"/>
                <w:szCs w:val="20"/>
                <w:lang w:val="hy-AM"/>
              </w:rPr>
              <w:t xml:space="preserve">  գյուղատնտեսական լանդշաֆտների </w:t>
            </w:r>
            <w:r w:rsidRPr="0053451F">
              <w:rPr>
                <w:rFonts w:ascii="GHEA Grapalat" w:hAnsi="GHEA Grapalat" w:cs="Sylfaen"/>
                <w:sz w:val="20"/>
                <w:szCs w:val="20"/>
                <w:lang w:val="hy-AM"/>
              </w:rPr>
              <w:t>հարմարվողականության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բարձրացման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նպատակով</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Արթիկ</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Վարդաքար</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Հառիճ</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և</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Նահապետավան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համայնքներում</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ի</w:t>
            </w:r>
            <w:r w:rsidRPr="0053451F">
              <w:rPr>
                <w:rFonts w:ascii="GHEA Grapalat" w:hAnsi="GHEA Grapalat" w:cs="Calibri"/>
                <w:sz w:val="20"/>
                <w:szCs w:val="20"/>
                <w:lang w:val="hy-AM"/>
              </w:rPr>
              <w:t xml:space="preserve">րականացվել է </w:t>
            </w:r>
            <w:r w:rsidRPr="0053451F">
              <w:rPr>
                <w:rFonts w:ascii="GHEA Grapalat" w:hAnsi="GHEA Grapalat" w:cs="Calibri"/>
                <w:bCs/>
                <w:sz w:val="20"/>
                <w:szCs w:val="20"/>
              </w:rPr>
              <w:t>300</w:t>
            </w:r>
            <w:r w:rsidRPr="0053451F">
              <w:rPr>
                <w:rFonts w:ascii="GHEA Grapalat" w:hAnsi="GHEA Grapalat" w:cs="Calibri"/>
                <w:bCs/>
                <w:sz w:val="20"/>
                <w:szCs w:val="20"/>
                <w:lang w:val="de-AT"/>
              </w:rPr>
              <w:t>հա</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դեգրադացված</w:t>
            </w:r>
            <w:r w:rsidRPr="0053451F">
              <w:rPr>
                <w:rFonts w:ascii="GHEA Grapalat" w:hAnsi="GHEA Grapalat" w:cs="Calibri"/>
                <w:bCs/>
                <w:sz w:val="20"/>
                <w:szCs w:val="20"/>
                <w:lang w:val="hy-AM"/>
              </w:rPr>
              <w:t xml:space="preserve"> վարելահողերի </w:t>
            </w:r>
            <w:r w:rsidRPr="0053451F">
              <w:rPr>
                <w:rFonts w:ascii="GHEA Grapalat" w:hAnsi="GHEA Grapalat" w:cs="Sylfaen"/>
                <w:bCs/>
                <w:sz w:val="20"/>
                <w:szCs w:val="20"/>
                <w:lang w:val="hy-AM"/>
              </w:rPr>
              <w:t>բարելավում</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օրգանական</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և</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հանքային</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պարարտանյութերով</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պարարտացման</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եղանակով</w:t>
            </w:r>
            <w:r w:rsidRPr="0053451F">
              <w:rPr>
                <w:rFonts w:ascii="GHEA Grapalat" w:hAnsi="GHEA Grapalat" w:cs="Calibri"/>
                <w:bCs/>
                <w:sz w:val="20"/>
                <w:szCs w:val="20"/>
                <w:lang w:val="hy-AM"/>
              </w:rPr>
              <w:t>,</w:t>
            </w:r>
          </w:p>
          <w:p w:rsidR="00FA5B21" w:rsidRPr="0053451F" w:rsidRDefault="00FA5B21" w:rsidP="00B10DD7">
            <w:pPr>
              <w:pStyle w:val="10"/>
              <w:numPr>
                <w:ilvl w:val="0"/>
                <w:numId w:val="19"/>
              </w:numPr>
              <w:tabs>
                <w:tab w:val="left" w:pos="199"/>
                <w:tab w:val="left" w:pos="322"/>
              </w:tabs>
              <w:spacing w:line="240" w:lineRule="auto"/>
              <w:ind w:left="39" w:right="29" w:firstLine="0"/>
              <w:jc w:val="both"/>
              <w:rPr>
                <w:rFonts w:ascii="GHEA Grapalat" w:hAnsi="GHEA Grapalat" w:cs="Calibri"/>
                <w:bCs/>
                <w:sz w:val="20"/>
                <w:szCs w:val="20"/>
                <w:lang w:val="hy-AM"/>
              </w:rPr>
            </w:pPr>
            <w:r w:rsidRPr="0053451F">
              <w:rPr>
                <w:rFonts w:ascii="GHEA Grapalat" w:hAnsi="GHEA Grapalat" w:cs="Sylfaen"/>
                <w:sz w:val="20"/>
                <w:szCs w:val="20"/>
                <w:lang w:val="hy-AM"/>
              </w:rPr>
              <w:t>բնական</w:t>
            </w:r>
            <w:r w:rsidRPr="0053451F">
              <w:rPr>
                <w:rFonts w:ascii="GHEA Grapalat" w:hAnsi="GHEA Grapalat" w:cs="Calibri"/>
                <w:sz w:val="20"/>
                <w:szCs w:val="20"/>
                <w:lang w:val="hy-AM"/>
              </w:rPr>
              <w:t xml:space="preserve">  լանդշաֆտների </w:t>
            </w:r>
            <w:r w:rsidRPr="0053451F">
              <w:rPr>
                <w:rFonts w:ascii="GHEA Grapalat" w:hAnsi="GHEA Grapalat" w:cs="Sylfaen"/>
                <w:sz w:val="20"/>
                <w:szCs w:val="20"/>
                <w:lang w:val="hy-AM"/>
              </w:rPr>
              <w:t>հարմարվողականության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բարձրացման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նպատակով</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Վարդաքար</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Հառիճ</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և</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Նահապետավան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համայնքներում</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ի</w:t>
            </w:r>
            <w:r w:rsidRPr="0053451F">
              <w:rPr>
                <w:rFonts w:ascii="GHEA Grapalat" w:hAnsi="GHEA Grapalat" w:cs="Calibri"/>
                <w:sz w:val="20"/>
                <w:szCs w:val="20"/>
                <w:lang w:val="hy-AM"/>
              </w:rPr>
              <w:t>րականացվել է</w:t>
            </w:r>
            <w:r w:rsidRPr="0053451F">
              <w:rPr>
                <w:rFonts w:ascii="GHEA Grapalat" w:hAnsi="GHEA Grapalat" w:cs="Calibri"/>
                <w:bCs/>
                <w:sz w:val="20"/>
                <w:szCs w:val="20"/>
                <w:lang w:val="hy-AM"/>
              </w:rPr>
              <w:t xml:space="preserve"> 190հա համայնքային արոտավայրերի և 15հա խոտհարքների </w:t>
            </w:r>
            <w:r w:rsidRPr="0053451F">
              <w:rPr>
                <w:rFonts w:ascii="GHEA Grapalat" w:hAnsi="GHEA Grapalat" w:cs="Calibri"/>
                <w:bCs/>
                <w:sz w:val="20"/>
                <w:szCs w:val="20"/>
                <w:lang w:val="hy-AM"/>
              </w:rPr>
              <w:lastRenderedPageBreak/>
              <w:t xml:space="preserve">բարելավում օրգանական և հանքային պարարտանյութերով պարարտացման </w:t>
            </w:r>
            <w:r w:rsidRPr="0053451F">
              <w:rPr>
                <w:rFonts w:ascii="GHEA Grapalat" w:hAnsi="GHEA Grapalat" w:cs="Sylfaen"/>
                <w:bCs/>
                <w:sz w:val="20"/>
                <w:szCs w:val="20"/>
                <w:lang w:val="hy-AM"/>
              </w:rPr>
              <w:t>և</w:t>
            </w:r>
            <w:r w:rsidRPr="0053451F">
              <w:rPr>
                <w:rFonts w:ascii="GHEA Grapalat" w:hAnsi="GHEA Grapalat" w:cs="Calibri"/>
                <w:bCs/>
                <w:sz w:val="20"/>
                <w:szCs w:val="20"/>
                <w:lang w:val="hy-AM"/>
              </w:rPr>
              <w:t xml:space="preserve"> </w:t>
            </w:r>
            <w:r w:rsidRPr="0053451F">
              <w:rPr>
                <w:rFonts w:ascii="GHEA Grapalat" w:hAnsi="GHEA Grapalat" w:cs="Sylfaen"/>
                <w:bCs/>
                <w:sz w:val="20"/>
                <w:szCs w:val="20"/>
                <w:lang w:val="hy-AM"/>
              </w:rPr>
              <w:t>խոտացանքի</w:t>
            </w:r>
            <w:r w:rsidRPr="0053451F">
              <w:rPr>
                <w:rFonts w:ascii="GHEA Grapalat" w:hAnsi="GHEA Grapalat" w:cs="Calibri"/>
                <w:bCs/>
                <w:sz w:val="20"/>
                <w:szCs w:val="20"/>
                <w:lang w:val="hy-AM"/>
              </w:rPr>
              <w:t xml:space="preserve"> եղանակով:</w:t>
            </w:r>
          </w:p>
          <w:p w:rsidR="00FA5B21" w:rsidRPr="0053451F" w:rsidRDefault="00FA5B21" w:rsidP="00B10DD7">
            <w:pPr>
              <w:pStyle w:val="10"/>
              <w:numPr>
                <w:ilvl w:val="0"/>
                <w:numId w:val="19"/>
              </w:numPr>
              <w:tabs>
                <w:tab w:val="left" w:pos="199"/>
                <w:tab w:val="left" w:pos="322"/>
              </w:tabs>
              <w:spacing w:line="240" w:lineRule="auto"/>
              <w:ind w:left="39" w:right="29" w:firstLine="0"/>
              <w:jc w:val="both"/>
              <w:rPr>
                <w:rFonts w:ascii="GHEA Grapalat" w:hAnsi="GHEA Grapalat" w:cs="Calibri"/>
                <w:bCs/>
                <w:sz w:val="20"/>
                <w:szCs w:val="20"/>
                <w:lang w:val="hy-AM"/>
              </w:rPr>
            </w:pPr>
            <w:r w:rsidRPr="0053451F">
              <w:rPr>
                <w:rFonts w:ascii="GHEA Grapalat" w:hAnsi="GHEA Grapalat" w:cs="Calibri"/>
                <w:sz w:val="20"/>
                <w:szCs w:val="20"/>
                <w:lang w:val="hy-AM"/>
              </w:rPr>
              <w:t xml:space="preserve">Արթիկ քաղաքի 40հա փակ քարհանքի </w:t>
            </w:r>
            <w:r w:rsidRPr="0053451F">
              <w:rPr>
                <w:rFonts w:ascii="GHEA Grapalat" w:hAnsi="GHEA Grapalat" w:cs="Sylfaen"/>
                <w:sz w:val="20"/>
                <w:szCs w:val="20"/>
                <w:lang w:val="hy-AM"/>
              </w:rPr>
              <w:t>լանդշաֆտի</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հարմարվողականության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բարձրացման</w:t>
            </w:r>
            <w:r w:rsidRPr="0053451F">
              <w:rPr>
                <w:rFonts w:ascii="GHEA Grapalat" w:hAnsi="GHEA Grapalat" w:cs="Calibri"/>
                <w:sz w:val="20"/>
                <w:szCs w:val="20"/>
                <w:lang w:val="hy-AM"/>
              </w:rPr>
              <w:t xml:space="preserve">  նախագծ</w:t>
            </w:r>
            <w:r w:rsidRPr="0053451F">
              <w:rPr>
                <w:rFonts w:ascii="GHEA Grapalat" w:hAnsi="GHEA Grapalat" w:cs="Sylfaen"/>
                <w:sz w:val="20"/>
                <w:szCs w:val="20"/>
                <w:lang w:val="hy-AM"/>
              </w:rPr>
              <w:t>անախահաշվային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փաստաթղթերը</w:t>
            </w:r>
            <w:r w:rsidRPr="0053451F">
              <w:rPr>
                <w:rFonts w:ascii="GHEA Grapalat" w:hAnsi="GHEA Grapalat" w:cs="Calibri"/>
                <w:sz w:val="20"/>
                <w:szCs w:val="20"/>
                <w:lang w:val="hy-AM"/>
              </w:rPr>
              <w:t xml:space="preserve"> ստացել են ՇՄԱԳ փորձաքննության եզրակացություն, մշակման փուլում է շինարարության իրականացման  մրցութային փաթեթը:  </w:t>
            </w:r>
          </w:p>
          <w:p w:rsidR="00FA5B21" w:rsidRPr="0053451F" w:rsidRDefault="00FA5B21" w:rsidP="00B10DD7">
            <w:pPr>
              <w:pStyle w:val="10"/>
              <w:tabs>
                <w:tab w:val="left" w:pos="39"/>
                <w:tab w:val="left" w:pos="199"/>
                <w:tab w:val="left" w:pos="322"/>
              </w:tabs>
              <w:spacing w:line="240" w:lineRule="auto"/>
              <w:ind w:left="39" w:right="29"/>
              <w:jc w:val="both"/>
              <w:rPr>
                <w:rFonts w:ascii="GHEA Grapalat" w:hAnsi="GHEA Grapalat" w:cs="Calibri"/>
                <w:bCs/>
                <w:sz w:val="20"/>
                <w:szCs w:val="20"/>
                <w:lang w:val="hy-AM"/>
              </w:rPr>
            </w:pPr>
            <w:r w:rsidRPr="0053451F">
              <w:rPr>
                <w:rFonts w:ascii="GHEA Grapalat" w:hAnsi="GHEA Grapalat" w:cs="Calibri"/>
                <w:sz w:val="20"/>
                <w:szCs w:val="20"/>
                <w:lang w:val="hy-AM"/>
              </w:rPr>
              <w:t>4 Արթիկ համայնքի աղբահանության բարելավ</w:t>
            </w:r>
            <w:r w:rsidRPr="0053451F">
              <w:rPr>
                <w:rFonts w:ascii="GHEA Grapalat" w:hAnsi="GHEA Grapalat" w:cs="Sylfaen"/>
                <w:sz w:val="20"/>
                <w:szCs w:val="20"/>
                <w:lang w:val="hy-AM"/>
              </w:rPr>
              <w:t>ման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նպատակով</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ձ</w:t>
            </w:r>
            <w:r w:rsidRPr="0053451F">
              <w:rPr>
                <w:rFonts w:ascii="GHEA Grapalat" w:hAnsi="GHEA Grapalat" w:cs="Calibri"/>
                <w:sz w:val="20"/>
                <w:szCs w:val="20"/>
                <w:lang w:val="hy-AM"/>
              </w:rPr>
              <w:t xml:space="preserve">եռք է բերվել և Արթիկ համայնքին է տրամադրվել </w:t>
            </w:r>
            <w:r w:rsidRPr="0053451F">
              <w:rPr>
                <w:rFonts w:ascii="GHEA Grapalat" w:hAnsi="GHEA Grapalat" w:cs="Calibri"/>
                <w:bCs/>
                <w:sz w:val="20"/>
                <w:szCs w:val="20"/>
                <w:lang w:val="hy-AM"/>
              </w:rPr>
              <w:t>1 ա</w:t>
            </w:r>
            <w:r w:rsidRPr="0053451F">
              <w:rPr>
                <w:rFonts w:ascii="GHEA Grapalat" w:hAnsi="GHEA Grapalat" w:cs="Calibri"/>
                <w:sz w:val="20"/>
                <w:szCs w:val="20"/>
                <w:lang w:val="hy-AM"/>
              </w:rPr>
              <w:t>ղբատար մեքենա և 58 աղբաման:</w:t>
            </w:r>
          </w:p>
          <w:p w:rsidR="00FA5B21" w:rsidRPr="0053451F" w:rsidRDefault="00FA5B21" w:rsidP="00B10DD7">
            <w:pPr>
              <w:pStyle w:val="10"/>
              <w:tabs>
                <w:tab w:val="left" w:pos="39"/>
                <w:tab w:val="left" w:pos="199"/>
                <w:tab w:val="left" w:pos="322"/>
              </w:tabs>
              <w:spacing w:line="240" w:lineRule="auto"/>
              <w:ind w:left="39" w:right="29"/>
              <w:jc w:val="both"/>
              <w:rPr>
                <w:rFonts w:ascii="GHEA Grapalat" w:hAnsi="GHEA Grapalat" w:cs="Calibri"/>
                <w:sz w:val="20"/>
                <w:szCs w:val="20"/>
                <w:lang w:val="hy-AM"/>
              </w:rPr>
            </w:pPr>
            <w:r w:rsidRPr="0053451F">
              <w:rPr>
                <w:rFonts w:ascii="GHEA Grapalat" w:hAnsi="GHEA Grapalat" w:cs="Sylfaen"/>
                <w:sz w:val="20"/>
                <w:szCs w:val="20"/>
                <w:lang w:val="hy-AM"/>
              </w:rPr>
              <w:t>5 Բնական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աղետների</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կանխարգելման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նպատակով</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ընթացքի</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մեջ</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են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ա</w:t>
            </w:r>
            <w:r w:rsidRPr="0053451F">
              <w:rPr>
                <w:rFonts w:ascii="GHEA Grapalat" w:hAnsi="GHEA Grapalat" w:cs="Calibri"/>
                <w:sz w:val="20"/>
                <w:szCs w:val="20"/>
                <w:lang w:val="hy-AM"/>
              </w:rPr>
              <w:t>րագ արձագանքման համակարգի ձեռքբեր</w:t>
            </w:r>
            <w:r w:rsidRPr="0053451F">
              <w:rPr>
                <w:rFonts w:ascii="GHEA Grapalat" w:hAnsi="GHEA Grapalat" w:cs="Sylfaen"/>
                <w:sz w:val="20"/>
                <w:szCs w:val="20"/>
                <w:lang w:val="hy-AM"/>
              </w:rPr>
              <w:t>ման</w:t>
            </w:r>
            <w:r w:rsidRPr="0053451F">
              <w:rPr>
                <w:rFonts w:ascii="GHEA Grapalat" w:hAnsi="GHEA Grapalat" w:cs="Calibri"/>
                <w:sz w:val="20"/>
                <w:szCs w:val="20"/>
                <w:lang w:val="hy-AM"/>
              </w:rPr>
              <w:t xml:space="preserve">  և տեղադր</w:t>
            </w:r>
            <w:r w:rsidRPr="0053451F">
              <w:rPr>
                <w:rFonts w:ascii="GHEA Grapalat" w:hAnsi="GHEA Grapalat" w:cs="Sylfaen"/>
                <w:sz w:val="20"/>
                <w:szCs w:val="20"/>
                <w:lang w:val="hy-AM"/>
              </w:rPr>
              <w:t>ման</w:t>
            </w:r>
            <w:r w:rsidRPr="0053451F">
              <w:rPr>
                <w:rFonts w:ascii="GHEA Grapalat" w:hAnsi="GHEA Grapalat" w:cs="Calibri"/>
                <w:sz w:val="20"/>
                <w:szCs w:val="20"/>
                <w:lang w:val="hy-AM"/>
              </w:rPr>
              <w:t xml:space="preserve"> </w:t>
            </w:r>
            <w:r w:rsidRPr="0053451F">
              <w:rPr>
                <w:rFonts w:ascii="GHEA Grapalat" w:hAnsi="GHEA Grapalat" w:cs="Sylfaen"/>
                <w:sz w:val="20"/>
                <w:szCs w:val="20"/>
                <w:lang w:val="hy-AM"/>
              </w:rPr>
              <w:t>աշխատանքները</w:t>
            </w:r>
            <w:r w:rsidRPr="0053451F">
              <w:rPr>
                <w:rFonts w:ascii="GHEA Grapalat" w:hAnsi="GHEA Grapalat" w:cs="Calibri"/>
                <w:sz w:val="20"/>
                <w:szCs w:val="20"/>
                <w:lang w:val="hy-AM"/>
              </w:rPr>
              <w:t>:</w:t>
            </w:r>
          </w:p>
          <w:p w:rsidR="00FA5B21" w:rsidRPr="0053451F" w:rsidRDefault="00FA5B21" w:rsidP="00B10DD7">
            <w:pPr>
              <w:pStyle w:val="10"/>
              <w:tabs>
                <w:tab w:val="left" w:pos="199"/>
                <w:tab w:val="left" w:pos="322"/>
              </w:tabs>
              <w:spacing w:line="240" w:lineRule="auto"/>
              <w:ind w:left="0" w:right="29"/>
              <w:jc w:val="both"/>
              <w:rPr>
                <w:rFonts w:ascii="GHEA Grapalat" w:hAnsi="GHEA Grapalat" w:cs="Sylfaen"/>
                <w:sz w:val="20"/>
                <w:szCs w:val="20"/>
                <w:lang w:val="hy-AM"/>
              </w:rPr>
            </w:pPr>
            <w:r w:rsidRPr="0053451F">
              <w:rPr>
                <w:rFonts w:ascii="GHEA Grapalat" w:hAnsi="GHEA Grapalat" w:cs="Sylfaen"/>
                <w:sz w:val="20"/>
                <w:szCs w:val="20"/>
                <w:lang w:val="hy-AM"/>
              </w:rPr>
              <w:t xml:space="preserve">2. Մեկնարկել են Արթիկի քաղաքային, Վարդաքարի, Հառիճի և Նահապետավանի գյուղական համայնքների  բնակչության տեղեկացվածության, գիտելիքների բարձրացման,  կարողությունների հզորացման և լրացուցիչ եկամուտների ստացման հմտությունների բարձրացման աշխատանքները: Կազմակերպվել է 6 աշխատաժողով՝ մշակված հարցաթերթիկներով ուսումնասիրվել են թիրախային խմբերի կարողությունները: 4 թիրախային խմբերի համար մշակվել են ուսուցողական ծրագրերի և գիտելիքների կառավարման պլաներ: </w:t>
            </w:r>
          </w:p>
          <w:p w:rsidR="00FA5B21" w:rsidRPr="0053451F" w:rsidRDefault="00FA5B21" w:rsidP="00B10DD7">
            <w:pPr>
              <w:pStyle w:val="10"/>
              <w:tabs>
                <w:tab w:val="left" w:pos="199"/>
                <w:tab w:val="left" w:pos="322"/>
              </w:tabs>
              <w:spacing w:line="240" w:lineRule="auto"/>
              <w:ind w:left="0" w:right="29"/>
              <w:jc w:val="both"/>
              <w:rPr>
                <w:rFonts w:ascii="GHEA Grapalat" w:hAnsi="GHEA Grapalat" w:cs="Calibri"/>
                <w:sz w:val="20"/>
                <w:szCs w:val="20"/>
                <w:lang w:val="hy-AM"/>
              </w:rPr>
            </w:pPr>
            <w:r w:rsidRPr="0053451F">
              <w:rPr>
                <w:rFonts w:ascii="GHEA Grapalat" w:hAnsi="GHEA Grapalat" w:cs="Sylfaen"/>
                <w:sz w:val="20"/>
                <w:szCs w:val="20"/>
                <w:lang w:val="hy-AM"/>
              </w:rPr>
              <w:t>3. Հայտարարվել և կայացել են  մրցույթներ՝  ջրհեղեղների կառավարման շինարարական աշխատանքների և տեխնիկական վերահսկողության իրականացման կազմակերպությունների ընտրության նպատակով: Կնքվել են 2՝ շինարարության և տեխնիկական վերահսկողոթյան  պայմանագրեր:</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2019-2021թթ.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vMerge/>
            <w:tcBorders>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90.3 Կլիմայի փոփոխության հարմարվողականության ազգային գործողությունների ծրագրի մշակում և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pStyle w:val="10"/>
              <w:tabs>
                <w:tab w:val="left" w:pos="199"/>
                <w:tab w:val="left" w:pos="322"/>
              </w:tabs>
              <w:spacing w:line="240" w:lineRule="auto"/>
              <w:ind w:left="0" w:right="29"/>
              <w:jc w:val="both"/>
              <w:rPr>
                <w:rFonts w:ascii="GHEA Grapalat" w:hAnsi="GHEA Grapalat" w:cs="Sylfaen"/>
                <w:sz w:val="20"/>
                <w:szCs w:val="20"/>
                <w:lang w:val="hy-AM"/>
              </w:rPr>
            </w:pPr>
            <w:r w:rsidRPr="0053451F">
              <w:rPr>
                <w:rFonts w:ascii="GHEA Grapalat" w:hAnsi="GHEA Grapalat" w:cs="Sylfaen"/>
                <w:sz w:val="20"/>
                <w:szCs w:val="20"/>
                <w:lang w:val="hy-AM"/>
              </w:rPr>
              <w:t xml:space="preserve">Կլիմայի փոփոխության հարմարվողականության ազգային գործողությունների ծրագրի նախագիծը մշակվել է ԿԿՀ ֆինանսավորմամբ և ՄԱԶԾ կողմից իրականացվող «Հարմարվողականության ազգային ծրագիր՝ Հայաստանում միջնաժամկետ և երկարաժամկետ հարմարվողականության պլանավորման  առաջխաղացման համար» ծրագրի շրջականներում։ </w:t>
            </w:r>
          </w:p>
          <w:p w:rsidR="002B43B0" w:rsidRPr="0053451F" w:rsidRDefault="00FA5B21" w:rsidP="002B43B0">
            <w:pPr>
              <w:pStyle w:val="10"/>
              <w:tabs>
                <w:tab w:val="left" w:pos="199"/>
                <w:tab w:val="left" w:pos="322"/>
              </w:tabs>
              <w:spacing w:line="240" w:lineRule="auto"/>
              <w:ind w:left="0" w:right="29"/>
              <w:jc w:val="both"/>
              <w:rPr>
                <w:rFonts w:ascii="GHEA Grapalat" w:hAnsi="GHEA Grapalat" w:cs="Sylfaen"/>
                <w:sz w:val="20"/>
                <w:szCs w:val="20"/>
                <w:lang w:val="hy-AM"/>
              </w:rPr>
            </w:pPr>
            <w:r w:rsidRPr="0053451F">
              <w:rPr>
                <w:rFonts w:ascii="GHEA Grapalat" w:hAnsi="GHEA Grapalat" w:cs="Sylfaen"/>
                <w:sz w:val="20"/>
                <w:szCs w:val="20"/>
                <w:lang w:val="hy-AM"/>
              </w:rPr>
              <w:t xml:space="preserve">Ռազմական դրությամբ պայմանավորված, խախտվել են «Կլիմայի փոփոխության հետևանքների նկատմամբ հարմարվողականության 2021-2030 թվականների ազգային շրջանակային ռազմավարությունը և 2021-2025 </w:t>
            </w:r>
            <w:r w:rsidRPr="0053451F">
              <w:rPr>
                <w:rFonts w:ascii="GHEA Grapalat" w:hAnsi="GHEA Grapalat" w:cs="Sylfaen"/>
                <w:sz w:val="20"/>
                <w:szCs w:val="20"/>
                <w:lang w:val="hy-AM"/>
              </w:rPr>
              <w:lastRenderedPageBreak/>
              <w:t xml:space="preserve">թվականների գործողությունների ծրագիրը հաստատելու մասին» Կառավարության որոշման նախագծի, շահագրգիռ գերատեսչությունների հետ, քննարկման ժամկետները: 2020 թվականի դեկտեմբերի 8-ի N1/15.4/12893 գրությամբ ներկայացվել է արդարադատության նախարարություն՝ պետական իրավական փորձաքննության, ինչի մասին 2020 թվականի դեկտեմբերի 18-ի N1/15.1/13163 ելից գրությամբ տեղեկացվել է վարչապետի աշխատակազմին։ </w:t>
            </w:r>
          </w:p>
          <w:p w:rsidR="00FA5B21" w:rsidRPr="0053451F" w:rsidRDefault="00A372FC" w:rsidP="002B43B0">
            <w:pPr>
              <w:pStyle w:val="10"/>
              <w:tabs>
                <w:tab w:val="left" w:pos="199"/>
                <w:tab w:val="left" w:pos="322"/>
              </w:tabs>
              <w:spacing w:line="240" w:lineRule="auto"/>
              <w:ind w:left="0" w:right="29"/>
              <w:jc w:val="both"/>
              <w:rPr>
                <w:rFonts w:ascii="GHEA Grapalat" w:hAnsi="GHEA Grapalat"/>
                <w:sz w:val="20"/>
                <w:szCs w:val="20"/>
                <w:lang w:val="hy-AM"/>
              </w:rPr>
            </w:pPr>
            <w:r w:rsidRPr="0053451F">
              <w:rPr>
                <w:rFonts w:ascii="GHEA Grapalat" w:hAnsi="GHEA Grapalat" w:cs="Sylfaen"/>
                <w:sz w:val="20"/>
                <w:szCs w:val="20"/>
                <w:lang w:val="hy-AM"/>
              </w:rPr>
              <w:t></w:t>
            </w:r>
            <w:r w:rsidR="002B43B0" w:rsidRPr="0053451F">
              <w:rPr>
                <w:rFonts w:ascii="GHEA Grapalat" w:hAnsi="GHEA Grapalat" w:cs="Sylfaen"/>
                <w:sz w:val="20"/>
                <w:szCs w:val="20"/>
                <w:lang w:val="hy-AM"/>
              </w:rPr>
              <w:t>Ո</w:t>
            </w:r>
            <w:r w:rsidRPr="0053451F">
              <w:rPr>
                <w:rFonts w:ascii="GHEA Grapalat" w:hAnsi="GHEA Grapalat" w:cs="Sylfaen"/>
                <w:sz w:val="20"/>
                <w:szCs w:val="20"/>
                <w:lang w:val="hy-AM"/>
              </w:rPr>
              <w:t xml:space="preserve">րոշման նախագիծը 09.02.2021թ. N №1/15.4/740 գրությամբ ներկայացվել է </w:t>
            </w:r>
            <w:r w:rsidR="00FA5B21" w:rsidRPr="0053451F">
              <w:rPr>
                <w:rFonts w:ascii="GHEA Grapalat" w:hAnsi="GHEA Grapalat" w:cs="Sylfaen"/>
                <w:sz w:val="20"/>
                <w:szCs w:val="20"/>
                <w:lang w:val="hy-AM"/>
              </w:rPr>
              <w:t>վարչապետի աշխատակազմ</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2020թ. դեկտեմբերի</w:t>
            </w:r>
          </w:p>
          <w:p w:rsidR="00FA5B21" w:rsidRPr="0053451F" w:rsidRDefault="00FA5B21" w:rsidP="00B10DD7">
            <w:pPr>
              <w:spacing w:line="240" w:lineRule="auto"/>
              <w:rPr>
                <w:sz w:val="20"/>
                <w:szCs w:val="20"/>
                <w:lang w:val="hy-AM"/>
              </w:rPr>
            </w:pPr>
            <w:r w:rsidRPr="0053451F">
              <w:rPr>
                <w:sz w:val="20"/>
                <w:szCs w:val="20"/>
                <w:lang w:val="hy-AM"/>
              </w:rPr>
              <w:t>2-րդ</w:t>
            </w:r>
          </w:p>
          <w:p w:rsidR="00FA5B21" w:rsidRPr="0053451F" w:rsidRDefault="00FA5B21" w:rsidP="00B10DD7">
            <w:pPr>
              <w:spacing w:line="240" w:lineRule="auto"/>
              <w:rPr>
                <w:sz w:val="20"/>
                <w:szCs w:val="20"/>
                <w:lang w:val="hy-AM"/>
              </w:rPr>
            </w:pPr>
            <w:r w:rsidRPr="0053451F">
              <w:rPr>
                <w:sz w:val="20"/>
                <w:szCs w:val="20"/>
                <w:lang w:val="hy-AM"/>
              </w:rPr>
              <w:t>տասնօրյակ</w:t>
            </w:r>
          </w:p>
          <w:p w:rsidR="00FA5B21" w:rsidRPr="0053451F" w:rsidRDefault="00FA5B21" w:rsidP="00B10DD7">
            <w:pPr>
              <w:spacing w:line="240" w:lineRule="auto"/>
              <w:rPr>
                <w:sz w:val="20"/>
                <w:szCs w:val="20"/>
                <w:lang w:val="hy-AM"/>
              </w:rPr>
            </w:pP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ru-RU"/>
              </w:rPr>
              <w:lastRenderedPageBreak/>
              <w:t>91</w:t>
            </w: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Բնության հատուկ պահպանվող տարածքների հզորացում, հարակից բնակավայրերի  կարողությունների զարգացում</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91.3 «Բնության հատուկ պահպանվող տարածքների մասին նոր օրենքի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«Բնության հատուկ պահպանվող տարածքների մասին նոր օրենքի նախագիծը գտնվում է լրամշակման փուլում:</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r w:rsidRPr="0053451F">
              <w:rPr>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ինչպես նաև աշխատանքային կարգով համաձայնեցված և </w:t>
            </w:r>
            <w:r w:rsidR="0053451F" w:rsidRPr="0053451F">
              <w:rPr>
                <w:sz w:val="20"/>
                <w:szCs w:val="20"/>
                <w:lang w:val="hy-AM"/>
              </w:rPr>
              <w:t>2020թ. սեպտեմբերի</w:t>
            </w:r>
            <w:r w:rsidR="0053451F" w:rsidRPr="0053451F">
              <w:rPr>
                <w:sz w:val="20"/>
                <w:szCs w:val="20"/>
                <w:lang w:val="hy-AM"/>
              </w:rPr>
              <w:t xml:space="preserve"> </w:t>
            </w:r>
            <w:r w:rsidRPr="0053451F">
              <w:rPr>
                <w:sz w:val="20"/>
                <w:szCs w:val="20"/>
                <w:lang w:val="hy-AM"/>
              </w:rPr>
              <w:t>սեպտեմբերի 24-ին վարչապետի աշխատակազմ ներկայացված գրություններով ներկայացվել է միջոցառման կատարման ժամկետը վերանայելու վերաբերյալ առաջարկություն՝ համապատասխան հիմնավորմամբ:</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2020թ.</w:t>
            </w:r>
          </w:p>
          <w:p w:rsidR="00FA5B21" w:rsidRPr="0053451F" w:rsidRDefault="00FA5B21" w:rsidP="00B10DD7">
            <w:pPr>
              <w:spacing w:line="240" w:lineRule="auto"/>
              <w:rPr>
                <w:sz w:val="20"/>
                <w:szCs w:val="20"/>
                <w:lang w:val="hy-AM"/>
              </w:rPr>
            </w:pPr>
            <w:r w:rsidRPr="0053451F">
              <w:rPr>
                <w:sz w:val="20"/>
                <w:szCs w:val="20"/>
                <w:lang w:val="hy-AM"/>
              </w:rPr>
              <w:t>նոյեմբերի</w:t>
            </w:r>
          </w:p>
          <w:p w:rsidR="00FA5B21" w:rsidRPr="0053451F" w:rsidRDefault="00FA5B21" w:rsidP="00B10DD7">
            <w:pPr>
              <w:spacing w:line="240" w:lineRule="auto"/>
              <w:rPr>
                <w:sz w:val="20"/>
                <w:szCs w:val="20"/>
                <w:lang w:val="hy-AM"/>
              </w:rPr>
            </w:pPr>
            <w:r w:rsidRPr="0053451F">
              <w:rPr>
                <w:sz w:val="20"/>
                <w:szCs w:val="20"/>
                <w:lang w:val="hy-AM"/>
              </w:rPr>
              <w:t>3-րդ տասնօրյակ</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91.4 Բնության հատուկ պահպանվող տարածքներին հարակից էկոհամակարգերի և համայնքների հարմարվողականության կարողությունների ամրապնդում</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r w:rsidRPr="0053451F">
              <w:rPr>
                <w:sz w:val="20"/>
                <w:szCs w:val="20"/>
                <w:lang w:val="hy-AM"/>
              </w:rPr>
              <w:t>1</w:t>
            </w:r>
            <w:r w:rsidR="00B76822" w:rsidRPr="0053451F">
              <w:rPr>
                <w:sz w:val="20"/>
                <w:szCs w:val="20"/>
                <w:lang w:val="hy-AM"/>
              </w:rPr>
              <w:t xml:space="preserve">. </w:t>
            </w:r>
            <w:r w:rsidRPr="0053451F">
              <w:rPr>
                <w:sz w:val="20"/>
                <w:szCs w:val="20"/>
                <w:lang w:val="hy-AM"/>
              </w:rPr>
              <w:t xml:space="preserve">Ավարտվել են  ծրագրում ընդգրկված Դիլիջան, Մարգահովիտ, Ֆիոլետովո, Ուրցաձոր  համայնքների  </w:t>
            </w:r>
          </w:p>
          <w:p w:rsidR="00FA5B21" w:rsidRPr="0053451F" w:rsidRDefault="00B76822" w:rsidP="00B10DD7">
            <w:pPr>
              <w:spacing w:after="0" w:line="240" w:lineRule="auto"/>
              <w:rPr>
                <w:sz w:val="20"/>
                <w:szCs w:val="20"/>
                <w:lang w:val="hy-AM"/>
              </w:rPr>
            </w:pPr>
            <w:r w:rsidRPr="0053451F">
              <w:rPr>
                <w:sz w:val="20"/>
                <w:szCs w:val="20"/>
                <w:lang w:val="hy-AM"/>
              </w:rPr>
              <w:t>1</w:t>
            </w:r>
            <w:r w:rsidR="00FA5B21" w:rsidRPr="0053451F">
              <w:rPr>
                <w:sz w:val="20"/>
                <w:szCs w:val="20"/>
                <w:lang w:val="hy-AM"/>
              </w:rPr>
              <w:t xml:space="preserve"> դեպի արոտավայրերը տանող  դաշտամիջյան ճանապարհների վերանորոգման և արոտավայրերում ջրարբիացման կետերի կառուցման նախագծանախահաշվային փաստաթղթերի կազմման աշխատանքները</w:t>
            </w:r>
            <w:r w:rsidR="002B43B0" w:rsidRPr="0053451F">
              <w:rPr>
                <w:sz w:val="20"/>
                <w:szCs w:val="20"/>
                <w:lang w:val="hy-AM"/>
              </w:rPr>
              <w:t>,</w:t>
            </w:r>
          </w:p>
          <w:p w:rsidR="00FA5B21" w:rsidRPr="0053451F" w:rsidRDefault="00FA5B21" w:rsidP="00B10DD7">
            <w:pPr>
              <w:spacing w:after="0" w:line="240" w:lineRule="auto"/>
              <w:rPr>
                <w:sz w:val="20"/>
                <w:szCs w:val="20"/>
                <w:lang w:val="hy-AM"/>
              </w:rPr>
            </w:pPr>
            <w:r w:rsidRPr="0053451F">
              <w:rPr>
                <w:sz w:val="20"/>
                <w:szCs w:val="20"/>
                <w:lang w:val="hy-AM"/>
              </w:rPr>
              <w:t>2</w:t>
            </w:r>
            <w:r w:rsidR="00B76822" w:rsidRPr="0053451F">
              <w:rPr>
                <w:sz w:val="20"/>
                <w:szCs w:val="20"/>
                <w:lang w:val="hy-AM"/>
              </w:rPr>
              <w:t></w:t>
            </w:r>
            <w:r w:rsidRPr="0053451F">
              <w:rPr>
                <w:sz w:val="20"/>
                <w:szCs w:val="20"/>
                <w:lang w:val="hy-AM"/>
              </w:rPr>
              <w:t>. նախատեսված  միջոցառումների   իրականացման կառավարման (բիզնես հավելվածով)  պլանների մշակման</w:t>
            </w:r>
          </w:p>
          <w:p w:rsidR="00FA5B21" w:rsidRPr="0053451F" w:rsidRDefault="00FA5B21" w:rsidP="00B10DD7">
            <w:pPr>
              <w:spacing w:after="0" w:line="240" w:lineRule="auto"/>
              <w:rPr>
                <w:sz w:val="20"/>
                <w:szCs w:val="20"/>
                <w:lang w:val="hy-AM"/>
              </w:rPr>
            </w:pPr>
            <w:r w:rsidRPr="0053451F">
              <w:rPr>
                <w:sz w:val="20"/>
                <w:szCs w:val="20"/>
                <w:lang w:val="hy-AM"/>
              </w:rPr>
              <w:t>աշխատանքները</w:t>
            </w:r>
            <w:r w:rsidR="002B43B0" w:rsidRPr="0053451F">
              <w:rPr>
                <w:sz w:val="20"/>
                <w:szCs w:val="20"/>
                <w:lang w:val="hy-AM"/>
              </w:rPr>
              <w:t>,</w:t>
            </w:r>
          </w:p>
          <w:p w:rsidR="00FA5B21" w:rsidRPr="0053451F" w:rsidRDefault="00FA5B21" w:rsidP="00B10DD7">
            <w:pPr>
              <w:spacing w:after="0" w:line="240" w:lineRule="auto"/>
              <w:rPr>
                <w:sz w:val="20"/>
                <w:szCs w:val="20"/>
                <w:lang w:val="hy-AM"/>
              </w:rPr>
            </w:pPr>
            <w:r w:rsidRPr="0053451F">
              <w:rPr>
                <w:sz w:val="20"/>
                <w:szCs w:val="20"/>
                <w:lang w:val="hy-AM"/>
              </w:rPr>
              <w:t>3</w:t>
            </w:r>
            <w:r w:rsidR="00B76822" w:rsidRPr="0053451F">
              <w:rPr>
                <w:sz w:val="20"/>
                <w:szCs w:val="20"/>
                <w:lang w:val="hy-AM"/>
              </w:rPr>
              <w:t></w:t>
            </w:r>
            <w:r w:rsidRPr="0053451F">
              <w:rPr>
                <w:sz w:val="20"/>
                <w:szCs w:val="20"/>
                <w:lang w:val="hy-AM"/>
              </w:rPr>
              <w:t xml:space="preserve">. բնակչության իրազեկվածության և գիտելիքների </w:t>
            </w:r>
            <w:r w:rsidRPr="0053451F">
              <w:rPr>
                <w:sz w:val="20"/>
                <w:szCs w:val="20"/>
                <w:lang w:val="hy-AM"/>
              </w:rPr>
              <w:lastRenderedPageBreak/>
              <w:t xml:space="preserve">բարձրացման Ծրագրի և իրականացման ժամանակացույցի մշակման աշխատանքները:   </w:t>
            </w:r>
          </w:p>
          <w:p w:rsidR="00FA5B21" w:rsidRPr="0053451F" w:rsidRDefault="00FA5B21" w:rsidP="00B10DD7">
            <w:pPr>
              <w:spacing w:after="0" w:line="240" w:lineRule="auto"/>
              <w:rPr>
                <w:sz w:val="20"/>
                <w:szCs w:val="20"/>
                <w:lang w:val="hy-AM"/>
              </w:rPr>
            </w:pPr>
          </w:p>
          <w:p w:rsidR="00FA5B21" w:rsidRPr="0053451F" w:rsidRDefault="00FA5B21" w:rsidP="002B43B0">
            <w:pPr>
              <w:spacing w:after="0" w:line="240" w:lineRule="auto"/>
              <w:rPr>
                <w:sz w:val="20"/>
                <w:szCs w:val="20"/>
                <w:lang w:val="hy-AM"/>
              </w:rPr>
            </w:pPr>
            <w:r w:rsidRPr="0053451F">
              <w:rPr>
                <w:sz w:val="20"/>
                <w:szCs w:val="20"/>
                <w:lang w:val="hy-AM"/>
              </w:rPr>
              <w:t>2</w:t>
            </w:r>
            <w:r w:rsidR="00B76822" w:rsidRPr="0053451F">
              <w:rPr>
                <w:sz w:val="20"/>
                <w:szCs w:val="20"/>
                <w:lang w:val="hy-AM"/>
              </w:rPr>
              <w:t>.</w:t>
            </w:r>
            <w:r w:rsidRPr="0053451F">
              <w:rPr>
                <w:sz w:val="20"/>
                <w:szCs w:val="20"/>
                <w:lang w:val="hy-AM"/>
              </w:rPr>
              <w:t xml:space="preserve"> Հակահրդեհային միջոցառուները արդյունավետ իրականացնելու նպատակով, «Խոսրովի անտառ» պետական արգելոցի բարձրադիր  տեղամասերում, միջազգային գործընկերների ֆինանսական աջակցությամբ անց է կացվել մոտ 3 կմ երկարությամբ մետալոպլաստ խողովակով ջրագիծ և տեղադրվել են 15 հատ</w:t>
            </w:r>
            <w:r w:rsidR="002B43B0" w:rsidRPr="0053451F">
              <w:rPr>
                <w:sz w:val="20"/>
                <w:szCs w:val="20"/>
                <w:lang w:val="hy-AM"/>
              </w:rPr>
              <w:t>՝</w:t>
            </w:r>
            <w:r w:rsidRPr="0053451F">
              <w:rPr>
                <w:sz w:val="20"/>
                <w:szCs w:val="20"/>
                <w:lang w:val="hy-AM"/>
              </w:rPr>
              <w:t xml:space="preserve"> 3 տոննա տարողությամբ կապրոնե ջրի բաքեր, որոնք սնուցվում են բնական աղբյուրներից:</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r w:rsidRPr="0053451F">
              <w:rPr>
                <w:sz w:val="20"/>
                <w:szCs w:val="20"/>
                <w:lang w:val="hy-AM"/>
              </w:rPr>
              <w:lastRenderedPageBreak/>
              <w:t>Կորոնավիրուսային համավարակի և ռազմական դրության սահմանափակումներով պայմանավորված չեն իրականացվել՝</w:t>
            </w:r>
          </w:p>
          <w:p w:rsidR="00FA5B21" w:rsidRPr="0053451F" w:rsidRDefault="00FA5B21" w:rsidP="00B10DD7">
            <w:pPr>
              <w:spacing w:after="0" w:line="240" w:lineRule="auto"/>
              <w:rPr>
                <w:sz w:val="20"/>
                <w:szCs w:val="20"/>
                <w:lang w:val="hy-AM"/>
              </w:rPr>
            </w:pPr>
            <w:r w:rsidRPr="0053451F">
              <w:rPr>
                <w:sz w:val="20"/>
                <w:szCs w:val="20"/>
                <w:lang w:val="hy-AM"/>
              </w:rPr>
              <w:t xml:space="preserve">1. պտղատու և հատապտղային այգիների, անտառայգու ոռոգման (կաթիլային և ակոսներով) համակարգերի, չտաքացվող ջերմատների և </w:t>
            </w:r>
            <w:r w:rsidRPr="0053451F">
              <w:rPr>
                <w:sz w:val="20"/>
                <w:szCs w:val="20"/>
                <w:lang w:val="hy-AM"/>
              </w:rPr>
              <w:lastRenderedPageBreak/>
              <w:t>արևային չորանոցների,  հակակարկտային ցանցի կառուցման նախագծա-նախահաշվային փաստաթղթերի պատրաստման կազմակերպության ընտրության աշխատանքները,</w:t>
            </w:r>
          </w:p>
          <w:p w:rsidR="00FA5B21" w:rsidRPr="0053451F" w:rsidRDefault="00FA5B21" w:rsidP="00B10DD7">
            <w:pPr>
              <w:spacing w:after="0" w:line="240" w:lineRule="auto"/>
              <w:rPr>
                <w:sz w:val="20"/>
                <w:szCs w:val="20"/>
                <w:lang w:val="hy-AM"/>
              </w:rPr>
            </w:pPr>
            <w:r w:rsidRPr="0053451F">
              <w:rPr>
                <w:sz w:val="20"/>
                <w:szCs w:val="20"/>
                <w:lang w:val="hy-AM"/>
              </w:rPr>
              <w:t>2. արևային ջերմատների և  չորանոցների, հակակարկտային ցանցի  կառուցման  ծառայությունների ձեռքբերման աշխատանքները,</w:t>
            </w:r>
          </w:p>
          <w:p w:rsidR="00FA5B21" w:rsidRPr="0053451F" w:rsidRDefault="00FA5B21" w:rsidP="00B10DD7">
            <w:pPr>
              <w:spacing w:after="0" w:line="240" w:lineRule="auto"/>
              <w:rPr>
                <w:sz w:val="20"/>
                <w:szCs w:val="20"/>
                <w:lang w:val="hy-AM"/>
              </w:rPr>
            </w:pPr>
            <w:r w:rsidRPr="0053451F">
              <w:rPr>
                <w:sz w:val="20"/>
                <w:szCs w:val="20"/>
                <w:lang w:val="hy-AM"/>
              </w:rPr>
              <w:t>3.մշակովի պայմաններում դեղաբույսերի աճեցման փորձացուցադրական տարածքների ստեղծման, բնական պայմաններում դեղաբույսերի դեգրադացված աճելավայրերի բարելավման,  հատապտղային այգիների հիմնման ծառայությունների ձեռքբերման աշխատանքները:</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lastRenderedPageBreak/>
              <w:t>2019-2021թթ.</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ru-RU"/>
              </w:rPr>
              <w:lastRenderedPageBreak/>
              <w:t>92</w:t>
            </w:r>
          </w:p>
        </w:tc>
        <w:tc>
          <w:tcPr>
            <w:tcW w:w="514" w:type="pct"/>
            <w:vMerge w:val="restart"/>
            <w:tcBorders>
              <w:top w:val="single" w:sz="4" w:space="0" w:color="auto"/>
              <w:left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Կենսաբազմազանության պահպանությունը և կենսաանվտանգութ</w:t>
            </w:r>
          </w:p>
          <w:p w:rsidR="00FA5B21" w:rsidRPr="0053451F" w:rsidRDefault="00FA5B21" w:rsidP="00B10DD7">
            <w:pPr>
              <w:spacing w:line="240" w:lineRule="auto"/>
              <w:jc w:val="center"/>
              <w:rPr>
                <w:sz w:val="20"/>
                <w:szCs w:val="20"/>
                <w:lang w:val="hy-AM"/>
              </w:rPr>
            </w:pPr>
            <w:r w:rsidRPr="0053451F">
              <w:rPr>
                <w:sz w:val="20"/>
                <w:szCs w:val="20"/>
                <w:lang w:val="hy-AM"/>
              </w:rPr>
              <w:t xml:space="preserve">յան ապահովումը, կենդանական և բուսական աշխարհի օբյեկտների հաշվառում </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92.1 «Կենդանական աշխարհի մասին» ՀՀ օրենքում փոփոխություններ և լրացումներ կատարելու մասին» ՀՀ օրենքի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tabs>
                <w:tab w:val="left" w:pos="90"/>
              </w:tabs>
              <w:spacing w:after="0" w:line="240" w:lineRule="auto"/>
              <w:jc w:val="both"/>
              <w:rPr>
                <w:rFonts w:eastAsia="Times New Roman"/>
                <w:sz w:val="20"/>
                <w:szCs w:val="20"/>
                <w:lang w:val="hy-AM"/>
              </w:rPr>
            </w:pPr>
            <w:r w:rsidRPr="0053451F">
              <w:rPr>
                <w:rFonts w:eastAsia="Times New Roman"/>
                <w:sz w:val="20"/>
                <w:szCs w:val="20"/>
                <w:lang w:val="hy-AM"/>
              </w:rPr>
              <w:t>Մշակվել և 2020թ. հուլիսի 22-ի N 1/16.1/8074 գրությամբ վարչապետի աշխատակազմ է ներկայացվել «Կենդանական աշխարհի մասին» Հայաստանի Հանրապետության օրենքում փոփոխություններ և լրացումներ կատարելու մասին», «Վարչական իրավախախտումների վերաբերյալ Հայաստանի Հանրապետության օրենսգրքում լրացում կատարելու մասին», «Հայաստանի Հանրապետության հարկային օրենսգրքում փոփոխություն և լրացում կատարելու մասին» և «Պետական տուրքի մասին» Հայաստանի Հանրապետության օրենքում լրացումներ կատարելու մասին» օրենքների նախագծերի փաթեթը:</w:t>
            </w:r>
          </w:p>
          <w:p w:rsidR="00FA5B21" w:rsidRPr="0053451F" w:rsidRDefault="00FA5B21" w:rsidP="00B10DD7">
            <w:pPr>
              <w:tabs>
                <w:tab w:val="left" w:pos="90"/>
              </w:tabs>
              <w:spacing w:after="0" w:line="240" w:lineRule="auto"/>
              <w:jc w:val="both"/>
              <w:rPr>
                <w:sz w:val="20"/>
                <w:szCs w:val="20"/>
                <w:lang w:val="hy-AM" w:eastAsia="ru-RU"/>
              </w:rPr>
            </w:pPr>
            <w:r w:rsidRPr="0053451F">
              <w:rPr>
                <w:rFonts w:eastAsia="Times New Roman"/>
                <w:sz w:val="20"/>
                <w:szCs w:val="20"/>
                <w:lang w:val="hy-AM"/>
              </w:rPr>
              <w:t>Նախագիծը գտնվում է լրամշակման փուլում վարչապետի աշխատակազմից ստացված դիտողությունների հիման վրա՝ ՀՀ-ում «Ռազմական դրության» ավարտից հետո ներկայացնելու համար:</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2023թ. նոյեմբերի</w:t>
            </w:r>
          </w:p>
          <w:p w:rsidR="00FA5B21" w:rsidRPr="0053451F" w:rsidRDefault="00FA5B21" w:rsidP="00B10DD7">
            <w:pPr>
              <w:spacing w:line="240" w:lineRule="auto"/>
              <w:rPr>
                <w:sz w:val="20"/>
                <w:szCs w:val="20"/>
                <w:lang w:val="hy-AM"/>
              </w:rPr>
            </w:pPr>
            <w:r w:rsidRPr="0053451F">
              <w:rPr>
                <w:sz w:val="20"/>
                <w:szCs w:val="20"/>
                <w:lang w:val="hy-AM"/>
              </w:rPr>
              <w:t>3-րդ տասնօրյակ</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vMerge/>
            <w:tcBorders>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92.2 «Բուսական աշխարհի մասին» ՀՀ օրենքում փոփոխություններ և </w:t>
            </w:r>
            <w:r w:rsidRPr="0053451F">
              <w:rPr>
                <w:sz w:val="20"/>
                <w:szCs w:val="20"/>
                <w:lang w:val="hy-AM"/>
              </w:rPr>
              <w:lastRenderedPageBreak/>
              <w:t xml:space="preserve">լրացումներ կատարելու մասին»  ՀՀ օրենքի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both"/>
              <w:rPr>
                <w:sz w:val="20"/>
                <w:szCs w:val="20"/>
                <w:lang w:val="hy-AM"/>
              </w:rPr>
            </w:pPr>
            <w:r w:rsidRPr="0053451F">
              <w:rPr>
                <w:sz w:val="20"/>
                <w:szCs w:val="20"/>
                <w:lang w:val="hy-AM"/>
              </w:rPr>
              <w:lastRenderedPageBreak/>
              <w:t xml:space="preserve">Լրամշակման փուլում է գտնվում՝ «Բուսական աշխարհի մասին» ՀՀ օրենքում փոփոխություններ և լրացումներ կատարելու մասին»  ՀՀ օրենքի նախագիծը։ </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2023թ. նոյեմբերի</w:t>
            </w:r>
          </w:p>
          <w:p w:rsidR="00FA5B21" w:rsidRPr="0053451F" w:rsidRDefault="00FA5B21" w:rsidP="00B10DD7">
            <w:pPr>
              <w:spacing w:line="240" w:lineRule="auto"/>
              <w:rPr>
                <w:sz w:val="20"/>
                <w:szCs w:val="20"/>
                <w:lang w:val="hy-AM"/>
              </w:rPr>
            </w:pPr>
            <w:r w:rsidRPr="0053451F">
              <w:rPr>
                <w:sz w:val="20"/>
                <w:szCs w:val="20"/>
                <w:lang w:val="hy-AM"/>
              </w:rPr>
              <w:t xml:space="preserve">3-րդ </w:t>
            </w:r>
            <w:r w:rsidRPr="0053451F">
              <w:rPr>
                <w:sz w:val="20"/>
                <w:szCs w:val="20"/>
                <w:lang w:val="hy-AM"/>
              </w:rPr>
              <w:lastRenderedPageBreak/>
              <w:t>տասնօրյակ</w:t>
            </w:r>
          </w:p>
        </w:tc>
      </w:tr>
      <w:tr w:rsidR="00FA5B21" w:rsidRPr="0053451F" w:rsidTr="008B680D">
        <w:trPr>
          <w:trHeight w:val="1546"/>
        </w:trPr>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92.3 Բուսական և կենդանական աշխարհի օբյեկտների հաշվառում,  կադաստրների կատարելագործում</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B76822" w:rsidP="00B10DD7">
            <w:pPr>
              <w:pStyle w:val="ListParagraph"/>
              <w:tabs>
                <w:tab w:val="left" w:pos="181"/>
              </w:tabs>
              <w:spacing w:line="240" w:lineRule="auto"/>
              <w:ind w:left="39"/>
              <w:jc w:val="both"/>
              <w:rPr>
                <w:sz w:val="20"/>
                <w:szCs w:val="20"/>
                <w:lang w:val="af-ZA"/>
              </w:rPr>
            </w:pPr>
            <w:r w:rsidRPr="0053451F">
              <w:rPr>
                <w:sz w:val="20"/>
                <w:szCs w:val="20"/>
                <w:lang w:val="af-ZA"/>
              </w:rPr>
              <w:t xml:space="preserve">1. </w:t>
            </w:r>
            <w:r w:rsidR="00FA5B21" w:rsidRPr="0053451F">
              <w:rPr>
                <w:sz w:val="20"/>
                <w:szCs w:val="20"/>
                <w:lang w:val="af-ZA"/>
              </w:rPr>
              <w:t xml:space="preserve">Շրջակա միջավայրի նախարարի 2020 թվականի փետրվարի 3-ի N36-Ն  հրամանով սահմանվել են ՀՀ ջրային տարածքներում սոցիալական նպատակներով որսի (սիրողական ձկնորսություն) համար նախատեսվող օգտագործման թույլատրելի չափաքանակները և որսի ժամկետները: </w:t>
            </w:r>
          </w:p>
          <w:p w:rsidR="00FA5B21" w:rsidRPr="0053451F" w:rsidRDefault="00B76822" w:rsidP="00B10DD7">
            <w:pPr>
              <w:pStyle w:val="ListParagraph"/>
              <w:tabs>
                <w:tab w:val="left" w:pos="181"/>
              </w:tabs>
              <w:spacing w:line="240" w:lineRule="auto"/>
              <w:ind w:left="39"/>
              <w:jc w:val="both"/>
              <w:rPr>
                <w:sz w:val="20"/>
                <w:szCs w:val="20"/>
                <w:lang w:val="hy-AM"/>
              </w:rPr>
            </w:pPr>
            <w:r w:rsidRPr="0053451F">
              <w:rPr>
                <w:sz w:val="20"/>
                <w:szCs w:val="20"/>
                <w:lang w:val="af-ZA"/>
              </w:rPr>
              <w:t>2.</w:t>
            </w:r>
            <w:r w:rsidR="00FA5B21" w:rsidRPr="0053451F">
              <w:rPr>
                <w:sz w:val="20"/>
                <w:szCs w:val="20"/>
                <w:lang w:val="af-ZA"/>
              </w:rPr>
              <w:t>Շրջակա միջավայրի նախարարի 2020 թվականի օգոստոսի 25-ի N296-Ն հրամանով սահմանվել են որսի կենդանիների համար նախատեսվող 2020-2021 թվականների օգտագործման թույլատրելի չափաքանակները և որսի ժամկետները։</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2022թ. դեկտեմբերի 2-րդ տասնօրյակ</w:t>
            </w:r>
          </w:p>
        </w:tc>
      </w:tr>
      <w:tr w:rsidR="00FA5B21" w:rsidRPr="0053451F" w:rsidTr="008B680D">
        <w:tc>
          <w:tcPr>
            <w:tcW w:w="23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ru-RU"/>
              </w:rPr>
              <w:t>93</w:t>
            </w:r>
          </w:p>
        </w:tc>
        <w:tc>
          <w:tcPr>
            <w:tcW w:w="514"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Հողային ռեսուրսների արդյունավետ կառավարումը, հողերի աղտոտման և դեգրադացման կանխարգելմանն ու նվազմանն ուղղված քաղաքականության մշակում և իրականացում </w:t>
            </w:r>
          </w:p>
        </w:tc>
        <w:tc>
          <w:tcPr>
            <w:tcW w:w="83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jc w:val="center"/>
              <w:rPr>
                <w:sz w:val="20"/>
                <w:szCs w:val="20"/>
                <w:lang w:val="hy-AM"/>
              </w:rPr>
            </w:pPr>
            <w:r w:rsidRPr="0053451F">
              <w:rPr>
                <w:sz w:val="20"/>
                <w:szCs w:val="20"/>
                <w:lang w:val="hy-AM"/>
              </w:rPr>
              <w:t xml:space="preserve">93.1 «Ընդերքօգտագործման արդյունքում խախտված հողերի կենսաբանական վերականգնման իրականացման ուղեցույցը հաստատելու մասին» Կառավարության որոշման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t>Մշակվել է Ուղեցույցի «Ընդհանուր դրույթներ», «Կենսաբանական ռեկուլտիվացիայի հիմնական ուղղությունները» և «Աշխատանքների իրականացման մեթոդաբանությունը» բաժինների նախնական տարբերակները:</w:t>
            </w:r>
          </w:p>
        </w:tc>
        <w:tc>
          <w:tcPr>
            <w:tcW w:w="1029"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after="0" w:line="240" w:lineRule="auto"/>
              <w:jc w:val="both"/>
              <w:rPr>
                <w:color w:val="000000"/>
                <w:sz w:val="20"/>
                <w:szCs w:val="20"/>
                <w:lang w:val="hy-AM"/>
              </w:rPr>
            </w:pPr>
            <w:r w:rsidRPr="0053451F">
              <w:rPr>
                <w:color w:val="000000"/>
                <w:sz w:val="20"/>
                <w:szCs w:val="20"/>
                <w:shd w:val="clear" w:color="auto" w:fill="FFFFFF"/>
                <w:lang w:val="hy-AM"/>
              </w:rPr>
              <w:t>Համաձայն 2020 թվականի հուլիսի 16-ին ընդունված «Հայաստանի Հանրապետության ընդերքի մասին օրենսգրքում լրացումներ և փոփոխություններ կատարելու մասին» ՀՕ-397-Ն օրենքի 32-րդ հոդվածի 2-րդ մասի 1-ին կետի «բ»</w:t>
            </w:r>
            <w:r w:rsidRPr="0053451F">
              <w:rPr>
                <w:rFonts w:cs="Cambria Math"/>
                <w:color w:val="000000"/>
                <w:sz w:val="20"/>
                <w:szCs w:val="20"/>
                <w:shd w:val="clear" w:color="auto" w:fill="FFFFFF"/>
                <w:lang w:val="hy-AM"/>
              </w:rPr>
              <w:t xml:space="preserve"> </w:t>
            </w:r>
            <w:r w:rsidRPr="0053451F">
              <w:rPr>
                <w:rFonts w:cs="GHEA Grapalat"/>
                <w:color w:val="000000"/>
                <w:sz w:val="20"/>
                <w:szCs w:val="20"/>
                <w:shd w:val="clear" w:color="auto" w:fill="FFFFFF"/>
                <w:lang w:val="hy-AM"/>
              </w:rPr>
              <w:t>և</w:t>
            </w:r>
            <w:r w:rsidRPr="0053451F">
              <w:rPr>
                <w:color w:val="000000"/>
                <w:sz w:val="20"/>
                <w:szCs w:val="20"/>
                <w:shd w:val="clear" w:color="auto" w:fill="FFFFFF"/>
                <w:lang w:val="hy-AM"/>
              </w:rPr>
              <w:t xml:space="preserve"> «</w:t>
            </w:r>
            <w:r w:rsidRPr="0053451F">
              <w:rPr>
                <w:rFonts w:cs="GHEA Grapalat"/>
                <w:color w:val="000000"/>
                <w:sz w:val="20"/>
                <w:szCs w:val="20"/>
                <w:shd w:val="clear" w:color="auto" w:fill="FFFFFF"/>
                <w:lang w:val="hy-AM"/>
              </w:rPr>
              <w:t>գ</w:t>
            </w:r>
            <w:r w:rsidRPr="0053451F">
              <w:rPr>
                <w:color w:val="000000"/>
                <w:sz w:val="20"/>
                <w:szCs w:val="20"/>
                <w:shd w:val="clear" w:color="auto" w:fill="FFFFFF"/>
                <w:lang w:val="hy-AM"/>
              </w:rPr>
              <w:t xml:space="preserve">» ենթակետի Կառավարությունը հաստատում է </w:t>
            </w:r>
            <w:r w:rsidRPr="0053451F">
              <w:rPr>
                <w:color w:val="000000"/>
                <w:sz w:val="20"/>
                <w:szCs w:val="20"/>
                <w:lang w:val="hy-AM"/>
              </w:rPr>
              <w:t xml:space="preserve">ռեկուլտիվացիոն աշխատանքների նախահաշվային արժեքների հաշվարկման և վերահաշվարկման կարգը և ընդերքօգտագործման հետևանքով խախտված հողերի, ընդերքօգտագործման թափոնների փակված օբյեկտների ռեկուլտիվացիոն աշխատանքների իրականացման, այդ թվում՝ </w:t>
            </w:r>
            <w:r w:rsidRPr="0053451F">
              <w:rPr>
                <w:color w:val="000000"/>
                <w:sz w:val="20"/>
                <w:szCs w:val="20"/>
                <w:lang w:val="hy-AM"/>
              </w:rPr>
              <w:lastRenderedPageBreak/>
              <w:t xml:space="preserve">կենսաբանական վերականգնման ուղեցույցները՝ օրենքն ուժի մեջ մտնելուց հետո՝ մեկ տարվա ընթացքում։ Օրենքն ուժի մեջ է մտել 2020 թվականի օգոստոսի 16-ին։ </w:t>
            </w:r>
            <w:r w:rsidRPr="0053451F">
              <w:rPr>
                <w:sz w:val="20"/>
                <w:szCs w:val="20"/>
                <w:lang w:val="hy-AM" w:eastAsia="ru-RU"/>
              </w:rPr>
              <w:t>Օրենքի կիրարկումն ապահովող միջոցառումների ցանկի 3-րդ կետի համաձայն՝ սույն միջոցառմամբ նախատեսված  նախագծի ներկայացման ժամկետ սահմանվել է՝ 2021 թվականի հուլիսի 2-րդ տասնօրյակ։</w:t>
            </w:r>
            <w:r w:rsidRPr="0053451F">
              <w:rPr>
                <w:color w:val="000000"/>
                <w:sz w:val="20"/>
                <w:szCs w:val="20"/>
                <w:lang w:val="hy-AM"/>
              </w:rPr>
              <w:t xml:space="preserve"> </w:t>
            </w:r>
          </w:p>
          <w:p w:rsidR="00FA5B21" w:rsidRPr="0053451F" w:rsidRDefault="00FA5B21" w:rsidP="00B10DD7">
            <w:pPr>
              <w:spacing w:after="0" w:line="240" w:lineRule="auto"/>
              <w:jc w:val="both"/>
              <w:rPr>
                <w:sz w:val="20"/>
                <w:szCs w:val="20"/>
                <w:lang w:val="hy-AM" w:eastAsia="ru-RU"/>
              </w:rPr>
            </w:pPr>
            <w:r w:rsidRPr="0053451F">
              <w:rPr>
                <w:color w:val="000000"/>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գրությամբ </w:t>
            </w:r>
            <w:r w:rsidRPr="0053451F">
              <w:rPr>
                <w:rFonts w:cs="Arial"/>
                <w:sz w:val="20"/>
                <w:szCs w:val="20"/>
                <w:lang w:val="hy-AM"/>
              </w:rPr>
              <w:t xml:space="preserve">առաջարկվել է 93.1 219.1 </w:t>
            </w:r>
            <w:r w:rsidRPr="0053451F">
              <w:rPr>
                <w:sz w:val="20"/>
                <w:szCs w:val="20"/>
                <w:lang w:val="hy-AM" w:eastAsia="ru-RU"/>
              </w:rPr>
              <w:t>կետի միջոցառման կատարման ժամկետ սահմանել 2021 թվականի հուլիսի 2-րդ տասնօրյակ։</w:t>
            </w:r>
          </w:p>
        </w:tc>
        <w:tc>
          <w:tcPr>
            <w:tcW w:w="468" w:type="pct"/>
            <w:tcBorders>
              <w:top w:val="single" w:sz="4" w:space="0" w:color="auto"/>
              <w:left w:val="single" w:sz="4" w:space="0" w:color="auto"/>
              <w:bottom w:val="single" w:sz="4" w:space="0" w:color="auto"/>
              <w:right w:val="single" w:sz="4" w:space="0" w:color="auto"/>
            </w:tcBorders>
          </w:tcPr>
          <w:p w:rsidR="00FA5B21" w:rsidRPr="0053451F" w:rsidRDefault="00FA5B21" w:rsidP="00B10DD7">
            <w:pPr>
              <w:spacing w:line="240" w:lineRule="auto"/>
              <w:rPr>
                <w:sz w:val="20"/>
                <w:szCs w:val="20"/>
                <w:lang w:val="hy-AM"/>
              </w:rPr>
            </w:pPr>
            <w:r w:rsidRPr="0053451F">
              <w:rPr>
                <w:sz w:val="20"/>
                <w:szCs w:val="20"/>
                <w:lang w:val="hy-AM"/>
              </w:rPr>
              <w:lastRenderedPageBreak/>
              <w:t xml:space="preserve">2020թ. նոյեմբերի </w:t>
            </w:r>
            <w:r w:rsidRPr="0053451F">
              <w:rPr>
                <w:sz w:val="20"/>
                <w:szCs w:val="20"/>
                <w:lang w:val="hy-AM"/>
              </w:rPr>
              <w:br/>
              <w:t>3-րդ տասնօրյակ</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93.2 Հայաստանի Հանրապետության տարածքում աղտոտ</w:t>
            </w:r>
            <w:r w:rsidRPr="0053451F">
              <w:rPr>
                <w:sz w:val="20"/>
                <w:szCs w:val="20"/>
                <w:lang w:val="hy-AM"/>
              </w:rPr>
              <w:softHyphen/>
              <w:t>ված, դեգրա</w:t>
            </w:r>
            <w:r w:rsidRPr="0053451F">
              <w:rPr>
                <w:sz w:val="20"/>
                <w:szCs w:val="20"/>
                <w:lang w:val="hy-AM"/>
              </w:rPr>
              <w:softHyphen/>
              <w:t>դացված հողերի մոնիթորինգի իրակա</w:t>
            </w:r>
            <w:r w:rsidRPr="0053451F">
              <w:rPr>
                <w:sz w:val="20"/>
                <w:szCs w:val="20"/>
                <w:lang w:val="hy-AM"/>
              </w:rPr>
              <w:softHyphen/>
              <w:t>նացում</w:t>
            </w:r>
          </w:p>
          <w:p w:rsidR="008B680D" w:rsidRPr="0053451F" w:rsidRDefault="008B680D"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jc w:val="both"/>
              <w:rPr>
                <w:sz w:val="20"/>
                <w:szCs w:val="20"/>
                <w:lang w:val="hy-AM"/>
              </w:rPr>
            </w:pPr>
            <w:r w:rsidRPr="0053451F">
              <w:rPr>
                <w:rFonts w:cs="Sylfaen"/>
                <w:sz w:val="20"/>
                <w:szCs w:val="20"/>
                <w:lang w:val="hy-AM"/>
              </w:rPr>
              <w:t>Կատարվել</w:t>
            </w:r>
            <w:r w:rsidRPr="0053451F">
              <w:rPr>
                <w:sz w:val="20"/>
                <w:szCs w:val="20"/>
                <w:lang w:val="hy-AM"/>
              </w:rPr>
              <w:t xml:space="preserve"> </w:t>
            </w:r>
            <w:r w:rsidRPr="0053451F">
              <w:rPr>
                <w:rFonts w:cs="Sylfaen"/>
                <w:sz w:val="20"/>
                <w:szCs w:val="20"/>
                <w:lang w:val="hy-AM"/>
              </w:rPr>
              <w:t>են</w:t>
            </w:r>
            <w:r w:rsidRPr="0053451F">
              <w:rPr>
                <w:sz w:val="20"/>
                <w:szCs w:val="20"/>
                <w:lang w:val="hy-AM"/>
              </w:rPr>
              <w:t xml:space="preserve"> </w:t>
            </w:r>
            <w:r w:rsidRPr="0053451F">
              <w:rPr>
                <w:rFonts w:cs="Sylfaen"/>
                <w:sz w:val="20"/>
                <w:szCs w:val="20"/>
                <w:lang w:val="hy-AM"/>
              </w:rPr>
              <w:t>աղտոտված</w:t>
            </w:r>
            <w:r w:rsidRPr="0053451F">
              <w:rPr>
                <w:sz w:val="20"/>
                <w:szCs w:val="20"/>
                <w:lang w:val="hy-AM"/>
              </w:rPr>
              <w:t xml:space="preserve"> </w:t>
            </w:r>
            <w:r w:rsidRPr="0053451F">
              <w:rPr>
                <w:rFonts w:cs="Sylfaen"/>
                <w:sz w:val="20"/>
                <w:szCs w:val="20"/>
                <w:lang w:val="hy-AM"/>
              </w:rPr>
              <w:t>հողերի</w:t>
            </w:r>
            <w:r w:rsidRPr="0053451F">
              <w:rPr>
                <w:sz w:val="20"/>
                <w:szCs w:val="20"/>
                <w:lang w:val="hy-AM"/>
              </w:rPr>
              <w:t xml:space="preserve"> </w:t>
            </w:r>
            <w:r w:rsidRPr="0053451F">
              <w:rPr>
                <w:rFonts w:cs="Sylfaen"/>
                <w:sz w:val="20"/>
                <w:szCs w:val="20"/>
                <w:lang w:val="hy-AM"/>
              </w:rPr>
              <w:t>նմուշառման</w:t>
            </w:r>
            <w:r w:rsidRPr="0053451F">
              <w:rPr>
                <w:sz w:val="20"/>
                <w:szCs w:val="20"/>
                <w:lang w:val="hy-AM"/>
              </w:rPr>
              <w:t xml:space="preserve"> </w:t>
            </w:r>
            <w:r w:rsidRPr="0053451F">
              <w:rPr>
                <w:rFonts w:cs="Sylfaen"/>
                <w:sz w:val="20"/>
                <w:szCs w:val="20"/>
                <w:lang w:val="hy-AM"/>
              </w:rPr>
              <w:t>աշխատանքներ</w:t>
            </w:r>
            <w:r w:rsidRPr="0053451F">
              <w:rPr>
                <w:sz w:val="20"/>
                <w:szCs w:val="20"/>
                <w:lang w:val="hy-AM"/>
              </w:rPr>
              <w:t xml:space="preserve"> </w:t>
            </w:r>
            <w:r w:rsidRPr="0053451F">
              <w:rPr>
                <w:rFonts w:cs="Sylfaen"/>
                <w:sz w:val="20"/>
                <w:szCs w:val="20"/>
                <w:lang w:val="hy-AM"/>
              </w:rPr>
              <w:t>Լոռու</w:t>
            </w:r>
            <w:r w:rsidRPr="0053451F">
              <w:rPr>
                <w:sz w:val="20"/>
                <w:szCs w:val="20"/>
                <w:lang w:val="hy-AM"/>
              </w:rPr>
              <w:t xml:space="preserve"> </w:t>
            </w:r>
            <w:r w:rsidRPr="0053451F">
              <w:rPr>
                <w:rFonts w:cs="Sylfaen"/>
                <w:sz w:val="20"/>
                <w:szCs w:val="20"/>
                <w:lang w:val="hy-AM"/>
              </w:rPr>
              <w:t>մարզի</w:t>
            </w:r>
            <w:r w:rsidRPr="0053451F">
              <w:rPr>
                <w:sz w:val="20"/>
                <w:szCs w:val="20"/>
                <w:lang w:val="hy-AM"/>
              </w:rPr>
              <w:t xml:space="preserve"> </w:t>
            </w:r>
            <w:r w:rsidRPr="0053451F">
              <w:rPr>
                <w:rFonts w:cs="Sylfaen"/>
                <w:sz w:val="20"/>
                <w:szCs w:val="20"/>
                <w:lang w:val="hy-AM"/>
              </w:rPr>
              <w:t>Հագվիի</w:t>
            </w:r>
            <w:r w:rsidRPr="0053451F">
              <w:rPr>
                <w:sz w:val="20"/>
                <w:szCs w:val="20"/>
                <w:lang w:val="hy-AM"/>
              </w:rPr>
              <w:t xml:space="preserve"> </w:t>
            </w:r>
            <w:r w:rsidRPr="0053451F">
              <w:rPr>
                <w:rFonts w:cs="Sylfaen"/>
                <w:sz w:val="20"/>
                <w:szCs w:val="20"/>
                <w:lang w:val="hy-AM"/>
              </w:rPr>
              <w:t>և</w:t>
            </w:r>
            <w:r w:rsidRPr="0053451F">
              <w:rPr>
                <w:sz w:val="20"/>
                <w:szCs w:val="20"/>
                <w:lang w:val="hy-AM"/>
              </w:rPr>
              <w:t xml:space="preserve"> </w:t>
            </w:r>
            <w:r w:rsidRPr="0053451F">
              <w:rPr>
                <w:rFonts w:cs="Sylfaen"/>
                <w:sz w:val="20"/>
                <w:szCs w:val="20"/>
                <w:lang w:val="hy-AM"/>
              </w:rPr>
              <w:t>Ֆիոլետովոյի</w:t>
            </w:r>
            <w:r w:rsidRPr="0053451F">
              <w:rPr>
                <w:sz w:val="20"/>
                <w:szCs w:val="20"/>
                <w:lang w:val="hy-AM"/>
              </w:rPr>
              <w:t xml:space="preserve">, </w:t>
            </w:r>
            <w:r w:rsidRPr="0053451F">
              <w:rPr>
                <w:rFonts w:cs="Sylfaen"/>
                <w:sz w:val="20"/>
                <w:szCs w:val="20"/>
                <w:lang w:val="hy-AM"/>
              </w:rPr>
              <w:t>Արարատի</w:t>
            </w:r>
            <w:r w:rsidRPr="0053451F">
              <w:rPr>
                <w:sz w:val="20"/>
                <w:szCs w:val="20"/>
                <w:lang w:val="hy-AM"/>
              </w:rPr>
              <w:t xml:space="preserve"> </w:t>
            </w:r>
            <w:r w:rsidRPr="0053451F">
              <w:rPr>
                <w:rFonts w:cs="Sylfaen"/>
                <w:sz w:val="20"/>
                <w:szCs w:val="20"/>
                <w:lang w:val="hy-AM"/>
              </w:rPr>
              <w:t>մարզի</w:t>
            </w:r>
            <w:r w:rsidRPr="0053451F">
              <w:rPr>
                <w:sz w:val="20"/>
                <w:szCs w:val="20"/>
                <w:lang w:val="hy-AM"/>
              </w:rPr>
              <w:t xml:space="preserve"> </w:t>
            </w:r>
            <w:r w:rsidRPr="0053451F">
              <w:rPr>
                <w:rFonts w:cs="Sylfaen"/>
                <w:sz w:val="20"/>
                <w:szCs w:val="20"/>
                <w:lang w:val="hy-AM"/>
              </w:rPr>
              <w:t>Սովետաշենի</w:t>
            </w:r>
            <w:r w:rsidRPr="0053451F">
              <w:rPr>
                <w:sz w:val="20"/>
                <w:szCs w:val="20"/>
                <w:lang w:val="hy-AM"/>
              </w:rPr>
              <w:t xml:space="preserve">, </w:t>
            </w:r>
            <w:r w:rsidRPr="0053451F">
              <w:rPr>
                <w:rFonts w:cs="Sylfaen"/>
                <w:sz w:val="20"/>
                <w:szCs w:val="20"/>
                <w:lang w:val="hy-AM"/>
              </w:rPr>
              <w:t>Վայոց</w:t>
            </w:r>
            <w:r w:rsidRPr="0053451F">
              <w:rPr>
                <w:sz w:val="20"/>
                <w:szCs w:val="20"/>
                <w:lang w:val="hy-AM"/>
              </w:rPr>
              <w:t xml:space="preserve"> </w:t>
            </w:r>
            <w:r w:rsidRPr="0053451F">
              <w:rPr>
                <w:rFonts w:cs="Sylfaen"/>
                <w:sz w:val="20"/>
                <w:szCs w:val="20"/>
                <w:lang w:val="hy-AM"/>
              </w:rPr>
              <w:t>ձորի</w:t>
            </w:r>
            <w:r w:rsidRPr="0053451F">
              <w:rPr>
                <w:sz w:val="20"/>
                <w:szCs w:val="20"/>
                <w:lang w:val="hy-AM"/>
              </w:rPr>
              <w:t xml:space="preserve"> </w:t>
            </w:r>
            <w:r w:rsidRPr="0053451F">
              <w:rPr>
                <w:rFonts w:cs="Sylfaen"/>
                <w:sz w:val="20"/>
                <w:szCs w:val="20"/>
                <w:lang w:val="hy-AM"/>
              </w:rPr>
              <w:t>մարզի</w:t>
            </w:r>
            <w:r w:rsidRPr="0053451F">
              <w:rPr>
                <w:sz w:val="20"/>
                <w:szCs w:val="20"/>
                <w:lang w:val="hy-AM"/>
              </w:rPr>
              <w:t xml:space="preserve"> </w:t>
            </w:r>
            <w:r w:rsidRPr="0053451F">
              <w:rPr>
                <w:rFonts w:cs="Sylfaen"/>
                <w:sz w:val="20"/>
                <w:szCs w:val="20"/>
                <w:lang w:val="hy-AM"/>
              </w:rPr>
              <w:t>Գլաձորի</w:t>
            </w:r>
            <w:r w:rsidRPr="0053451F">
              <w:rPr>
                <w:sz w:val="20"/>
                <w:szCs w:val="20"/>
                <w:lang w:val="hy-AM"/>
              </w:rPr>
              <w:t xml:space="preserve"> </w:t>
            </w:r>
            <w:r w:rsidRPr="0053451F">
              <w:rPr>
                <w:rFonts w:cs="Sylfaen"/>
                <w:sz w:val="20"/>
                <w:szCs w:val="20"/>
                <w:lang w:val="hy-AM"/>
              </w:rPr>
              <w:t>և</w:t>
            </w:r>
            <w:r w:rsidRPr="0053451F">
              <w:rPr>
                <w:sz w:val="20"/>
                <w:szCs w:val="20"/>
                <w:lang w:val="hy-AM"/>
              </w:rPr>
              <w:t xml:space="preserve"> </w:t>
            </w:r>
            <w:r w:rsidRPr="0053451F">
              <w:rPr>
                <w:rFonts w:cs="Sylfaen"/>
                <w:sz w:val="20"/>
                <w:szCs w:val="20"/>
                <w:lang w:val="hy-AM"/>
              </w:rPr>
              <w:t>Ազատեկի՝</w:t>
            </w:r>
            <w:r w:rsidRPr="0053451F">
              <w:rPr>
                <w:sz w:val="20"/>
                <w:szCs w:val="20"/>
                <w:lang w:val="hy-AM"/>
              </w:rPr>
              <w:t xml:space="preserve"> </w:t>
            </w:r>
            <w:r w:rsidRPr="0053451F">
              <w:rPr>
                <w:color w:val="000000"/>
                <w:sz w:val="20"/>
                <w:szCs w:val="20"/>
                <w:shd w:val="clear" w:color="auto" w:fill="FFFFFF"/>
                <w:lang w:val="hy-AM"/>
              </w:rPr>
              <w:t xml:space="preserve">ընդերքօգտագործման թափոնների լցակույտերի </w:t>
            </w:r>
            <w:r w:rsidRPr="0053451F">
              <w:rPr>
                <w:rFonts w:cs="Sylfaen"/>
                <w:sz w:val="20"/>
                <w:szCs w:val="20"/>
                <w:lang w:val="hy-AM"/>
              </w:rPr>
              <w:t>տեղամասերում</w:t>
            </w:r>
            <w:r w:rsidRPr="0053451F">
              <w:rPr>
                <w:sz w:val="20"/>
                <w:szCs w:val="20"/>
                <w:lang w:val="hy-AM"/>
              </w:rPr>
              <w:t xml:space="preserve">: </w:t>
            </w:r>
            <w:r w:rsidRPr="0053451F">
              <w:rPr>
                <w:rFonts w:cs="Sylfaen"/>
                <w:sz w:val="20"/>
                <w:szCs w:val="20"/>
                <w:lang w:val="hy-AM"/>
              </w:rPr>
              <w:t>Վերցվել</w:t>
            </w:r>
            <w:r w:rsidRPr="0053451F">
              <w:rPr>
                <w:sz w:val="20"/>
                <w:szCs w:val="20"/>
                <w:lang w:val="hy-AM"/>
              </w:rPr>
              <w:t xml:space="preserve"> </w:t>
            </w:r>
            <w:r w:rsidRPr="0053451F">
              <w:rPr>
                <w:rFonts w:cs="Sylfaen"/>
                <w:sz w:val="20"/>
                <w:szCs w:val="20"/>
                <w:lang w:val="hy-AM"/>
              </w:rPr>
              <w:t>են</w:t>
            </w:r>
            <w:r w:rsidRPr="0053451F">
              <w:rPr>
                <w:sz w:val="20"/>
                <w:szCs w:val="20"/>
                <w:lang w:val="hy-AM"/>
              </w:rPr>
              <w:t xml:space="preserve"> </w:t>
            </w:r>
            <w:r w:rsidRPr="0053451F">
              <w:rPr>
                <w:rFonts w:cs="Sylfaen"/>
                <w:sz w:val="20"/>
                <w:szCs w:val="20"/>
                <w:lang w:val="hy-AM"/>
              </w:rPr>
              <w:t>հողերի</w:t>
            </w:r>
            <w:r w:rsidRPr="0053451F">
              <w:rPr>
                <w:sz w:val="20"/>
                <w:szCs w:val="20"/>
                <w:lang w:val="hy-AM"/>
              </w:rPr>
              <w:t xml:space="preserve"> </w:t>
            </w:r>
            <w:r w:rsidRPr="0053451F">
              <w:rPr>
                <w:rFonts w:cs="Sylfaen"/>
                <w:sz w:val="20"/>
                <w:szCs w:val="20"/>
                <w:lang w:val="hy-AM"/>
              </w:rPr>
              <w:t>նմուշներ</w:t>
            </w:r>
            <w:r w:rsidRPr="0053451F">
              <w:rPr>
                <w:sz w:val="20"/>
                <w:szCs w:val="20"/>
                <w:lang w:val="hy-AM"/>
              </w:rPr>
              <w:t xml:space="preserve">: 1:50000 </w:t>
            </w:r>
            <w:r w:rsidRPr="0053451F">
              <w:rPr>
                <w:rFonts w:cs="Sylfaen"/>
                <w:sz w:val="20"/>
                <w:szCs w:val="20"/>
                <w:lang w:val="hy-AM"/>
              </w:rPr>
              <w:t>մասշտաբի</w:t>
            </w:r>
            <w:r w:rsidRPr="0053451F">
              <w:rPr>
                <w:sz w:val="20"/>
                <w:szCs w:val="20"/>
                <w:lang w:val="hy-AM"/>
              </w:rPr>
              <w:t xml:space="preserve"> </w:t>
            </w:r>
            <w:r w:rsidRPr="0053451F">
              <w:rPr>
                <w:rFonts w:cs="Sylfaen"/>
                <w:sz w:val="20"/>
                <w:szCs w:val="20"/>
                <w:lang w:val="hy-AM"/>
              </w:rPr>
              <w:t>տոպոգրաֆիական</w:t>
            </w:r>
            <w:r w:rsidRPr="0053451F">
              <w:rPr>
                <w:sz w:val="20"/>
                <w:szCs w:val="20"/>
                <w:lang w:val="hy-AM"/>
              </w:rPr>
              <w:t xml:space="preserve"> </w:t>
            </w:r>
            <w:r w:rsidRPr="0053451F">
              <w:rPr>
                <w:rFonts w:cs="Sylfaen"/>
                <w:sz w:val="20"/>
                <w:szCs w:val="20"/>
                <w:lang w:val="hy-AM"/>
              </w:rPr>
              <w:t>հենքի</w:t>
            </w:r>
            <w:r w:rsidRPr="0053451F">
              <w:rPr>
                <w:sz w:val="20"/>
                <w:szCs w:val="20"/>
                <w:lang w:val="hy-AM"/>
              </w:rPr>
              <w:t xml:space="preserve"> </w:t>
            </w:r>
            <w:r w:rsidRPr="0053451F">
              <w:rPr>
                <w:rFonts w:cs="Sylfaen"/>
                <w:sz w:val="20"/>
                <w:szCs w:val="20"/>
                <w:lang w:val="hy-AM"/>
              </w:rPr>
              <w:t>հիման</w:t>
            </w:r>
            <w:r w:rsidRPr="0053451F">
              <w:rPr>
                <w:sz w:val="20"/>
                <w:szCs w:val="20"/>
                <w:lang w:val="hy-AM"/>
              </w:rPr>
              <w:t xml:space="preserve"> </w:t>
            </w:r>
            <w:r w:rsidRPr="0053451F">
              <w:rPr>
                <w:rFonts w:cs="Sylfaen"/>
                <w:sz w:val="20"/>
                <w:szCs w:val="20"/>
                <w:lang w:val="hy-AM"/>
              </w:rPr>
              <w:t>վրա</w:t>
            </w:r>
            <w:r w:rsidRPr="0053451F">
              <w:rPr>
                <w:sz w:val="20"/>
                <w:szCs w:val="20"/>
                <w:lang w:val="hy-AM"/>
              </w:rPr>
              <w:t xml:space="preserve"> </w:t>
            </w:r>
            <w:r w:rsidRPr="0053451F">
              <w:rPr>
                <w:rFonts w:cs="Sylfaen"/>
                <w:sz w:val="20"/>
                <w:szCs w:val="20"/>
                <w:lang w:val="hy-AM"/>
              </w:rPr>
              <w:t>կազմվել</w:t>
            </w:r>
            <w:r w:rsidRPr="0053451F">
              <w:rPr>
                <w:sz w:val="20"/>
                <w:szCs w:val="20"/>
                <w:lang w:val="hy-AM"/>
              </w:rPr>
              <w:t xml:space="preserve"> </w:t>
            </w:r>
            <w:r w:rsidRPr="0053451F">
              <w:rPr>
                <w:rFonts w:cs="Sylfaen"/>
                <w:sz w:val="20"/>
                <w:szCs w:val="20"/>
                <w:lang w:val="hy-AM"/>
              </w:rPr>
              <w:t>են</w:t>
            </w:r>
            <w:r w:rsidRPr="0053451F">
              <w:rPr>
                <w:sz w:val="20"/>
                <w:szCs w:val="20"/>
                <w:lang w:val="hy-AM"/>
              </w:rPr>
              <w:t xml:space="preserve"> </w:t>
            </w:r>
            <w:r w:rsidRPr="0053451F">
              <w:rPr>
                <w:rFonts w:cs="Sylfaen"/>
                <w:sz w:val="20"/>
                <w:szCs w:val="20"/>
                <w:lang w:val="hy-AM"/>
              </w:rPr>
              <w:t>նմուշառման</w:t>
            </w:r>
            <w:r w:rsidRPr="0053451F">
              <w:rPr>
                <w:sz w:val="20"/>
                <w:szCs w:val="20"/>
                <w:lang w:val="hy-AM"/>
              </w:rPr>
              <w:t xml:space="preserve"> </w:t>
            </w:r>
            <w:r w:rsidRPr="0053451F">
              <w:rPr>
                <w:rFonts w:cs="Sylfaen"/>
                <w:sz w:val="20"/>
                <w:szCs w:val="20"/>
                <w:lang w:val="hy-AM"/>
              </w:rPr>
              <w:t>վայրերը</w:t>
            </w:r>
            <w:r w:rsidRPr="0053451F">
              <w:rPr>
                <w:sz w:val="20"/>
                <w:szCs w:val="20"/>
                <w:lang w:val="hy-AM"/>
              </w:rPr>
              <w:t xml:space="preserve"> </w:t>
            </w:r>
            <w:r w:rsidRPr="0053451F">
              <w:rPr>
                <w:rFonts w:cs="Sylfaen"/>
                <w:sz w:val="20"/>
                <w:szCs w:val="20"/>
                <w:lang w:val="hy-AM"/>
              </w:rPr>
              <w:t>արտացոլող</w:t>
            </w:r>
            <w:r w:rsidRPr="0053451F">
              <w:rPr>
                <w:sz w:val="20"/>
                <w:szCs w:val="20"/>
                <w:lang w:val="hy-AM"/>
              </w:rPr>
              <w:t xml:space="preserve"> </w:t>
            </w:r>
            <w:r w:rsidRPr="0053451F">
              <w:rPr>
                <w:rFonts w:cs="Sylfaen"/>
                <w:sz w:val="20"/>
                <w:szCs w:val="20"/>
                <w:lang w:val="hy-AM"/>
              </w:rPr>
              <w:t>սխեմատիկ</w:t>
            </w:r>
            <w:r w:rsidRPr="0053451F">
              <w:rPr>
                <w:sz w:val="20"/>
                <w:szCs w:val="20"/>
                <w:lang w:val="hy-AM"/>
              </w:rPr>
              <w:t xml:space="preserve"> </w:t>
            </w:r>
            <w:r w:rsidRPr="0053451F">
              <w:rPr>
                <w:rFonts w:cs="Sylfaen"/>
                <w:sz w:val="20"/>
                <w:szCs w:val="20"/>
                <w:lang w:val="hy-AM"/>
              </w:rPr>
              <w:t>հատակագծեր</w:t>
            </w:r>
            <w:r w:rsidRPr="0053451F">
              <w:rPr>
                <w:sz w:val="20"/>
                <w:szCs w:val="20"/>
                <w:lang w:val="hy-AM"/>
              </w:rPr>
              <w:t xml:space="preserve">: </w:t>
            </w:r>
            <w:r w:rsidRPr="0053451F">
              <w:rPr>
                <w:rFonts w:cs="Sylfaen"/>
                <w:sz w:val="20"/>
                <w:szCs w:val="20"/>
                <w:lang w:val="hy-AM"/>
              </w:rPr>
              <w:t>Կատարվել են</w:t>
            </w:r>
            <w:r w:rsidRPr="0053451F">
              <w:rPr>
                <w:sz w:val="20"/>
                <w:szCs w:val="20"/>
                <w:lang w:val="hy-AM"/>
              </w:rPr>
              <w:t xml:space="preserve"> </w:t>
            </w:r>
            <w:r w:rsidRPr="0053451F">
              <w:rPr>
                <w:rFonts w:cs="Sylfaen"/>
                <w:sz w:val="20"/>
                <w:szCs w:val="20"/>
                <w:lang w:val="hy-AM"/>
              </w:rPr>
              <w:t>նմուշների</w:t>
            </w:r>
            <w:r w:rsidRPr="0053451F">
              <w:rPr>
                <w:sz w:val="20"/>
                <w:szCs w:val="20"/>
                <w:lang w:val="hy-AM"/>
              </w:rPr>
              <w:t xml:space="preserve"> </w:t>
            </w:r>
            <w:r w:rsidRPr="0053451F">
              <w:rPr>
                <w:rFonts w:cs="Sylfaen"/>
                <w:sz w:val="20"/>
                <w:szCs w:val="20"/>
                <w:lang w:val="hy-AM"/>
              </w:rPr>
              <w:t>քիմիական</w:t>
            </w:r>
            <w:r w:rsidRPr="0053451F">
              <w:rPr>
                <w:sz w:val="20"/>
                <w:szCs w:val="20"/>
                <w:lang w:val="hy-AM"/>
              </w:rPr>
              <w:t xml:space="preserve"> </w:t>
            </w:r>
            <w:r w:rsidRPr="0053451F">
              <w:rPr>
                <w:rFonts w:cs="Sylfaen"/>
                <w:sz w:val="20"/>
                <w:szCs w:val="20"/>
                <w:lang w:val="hy-AM"/>
              </w:rPr>
              <w:t>բաղադրության</w:t>
            </w:r>
            <w:r w:rsidRPr="0053451F">
              <w:rPr>
                <w:sz w:val="20"/>
                <w:szCs w:val="20"/>
                <w:lang w:val="hy-AM"/>
              </w:rPr>
              <w:t xml:space="preserve"> </w:t>
            </w:r>
            <w:r w:rsidRPr="0053451F">
              <w:rPr>
                <w:rFonts w:cs="Sylfaen"/>
                <w:sz w:val="20"/>
                <w:szCs w:val="20"/>
                <w:lang w:val="hy-AM"/>
              </w:rPr>
              <w:t>վերլուծության</w:t>
            </w:r>
            <w:r w:rsidRPr="0053451F">
              <w:rPr>
                <w:sz w:val="20"/>
                <w:szCs w:val="20"/>
                <w:lang w:val="hy-AM"/>
              </w:rPr>
              <w:t xml:space="preserve"> </w:t>
            </w:r>
            <w:r w:rsidRPr="0053451F">
              <w:rPr>
                <w:rFonts w:cs="Sylfaen"/>
                <w:sz w:val="20"/>
                <w:szCs w:val="20"/>
                <w:lang w:val="hy-AM"/>
              </w:rPr>
              <w:t>լաբորատոր</w:t>
            </w:r>
            <w:r w:rsidRPr="0053451F">
              <w:rPr>
                <w:sz w:val="20"/>
                <w:szCs w:val="20"/>
                <w:lang w:val="hy-AM"/>
              </w:rPr>
              <w:t xml:space="preserve"> </w:t>
            </w:r>
            <w:r w:rsidRPr="0053451F">
              <w:rPr>
                <w:rFonts w:cs="Sylfaen"/>
                <w:sz w:val="20"/>
                <w:szCs w:val="20"/>
                <w:lang w:val="hy-AM"/>
              </w:rPr>
              <w:t>աշխատանքներ</w:t>
            </w:r>
            <w:r w:rsidRPr="0053451F">
              <w:rPr>
                <w:sz w:val="20"/>
                <w:szCs w:val="20"/>
                <w:lang w:val="hy-AM"/>
              </w:rPr>
              <w:t>:</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1C5C19">
            <w:pPr>
              <w:spacing w:after="0" w:line="240" w:lineRule="auto"/>
              <w:rPr>
                <w:sz w:val="20"/>
                <w:szCs w:val="20"/>
                <w:lang w:val="hy-AM"/>
              </w:rPr>
            </w:pPr>
            <w:r w:rsidRPr="0053451F">
              <w:rPr>
                <w:sz w:val="20"/>
                <w:szCs w:val="20"/>
                <w:lang w:val="hy-AM"/>
              </w:rPr>
              <w:t xml:space="preserve">Ներկայացվել են </w:t>
            </w:r>
            <w:r w:rsidRPr="0053451F">
              <w:rPr>
                <w:rFonts w:cs="Sylfaen"/>
                <w:sz w:val="20"/>
                <w:szCs w:val="20"/>
                <w:lang w:val="hy-AM"/>
              </w:rPr>
              <w:t xml:space="preserve">ծրագրի 2020-2022թ.թ., 2021-2023թ.թ.միջնաժամկետ ծախսային </w:t>
            </w:r>
            <w:r w:rsidR="004F76D3" w:rsidRPr="0053451F">
              <w:rPr>
                <w:rFonts w:cs="Sylfaen"/>
                <w:sz w:val="20"/>
                <w:szCs w:val="20"/>
                <w:lang w:val="hy-AM"/>
              </w:rPr>
              <w:t xml:space="preserve">ծրագրերի </w:t>
            </w:r>
            <w:r w:rsidRPr="0053451F">
              <w:rPr>
                <w:rFonts w:cs="Sylfaen"/>
                <w:sz w:val="20"/>
                <w:szCs w:val="20"/>
                <w:lang w:val="hy-AM"/>
              </w:rPr>
              <w:t xml:space="preserve">(ՄԺԾԾ) հայտեր, որոնք չեն ֆինանսավորվել </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2020-2022թթ.</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93.3 Հայաստանի Հանրապետության բնության հատուկ պահպանվող տարածքներում և </w:t>
            </w:r>
            <w:r w:rsidRPr="0053451F">
              <w:rPr>
                <w:sz w:val="20"/>
                <w:szCs w:val="20"/>
                <w:lang w:val="hy-AM"/>
              </w:rPr>
              <w:lastRenderedPageBreak/>
              <w:t>անտառային հողերում սողանքային և սողանքավտանգ տեղամասերի գույքագրում</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4F76D3">
            <w:pPr>
              <w:spacing w:line="240" w:lineRule="auto"/>
              <w:jc w:val="both"/>
              <w:rPr>
                <w:sz w:val="20"/>
                <w:szCs w:val="20"/>
                <w:lang w:val="hy-AM"/>
              </w:rPr>
            </w:pPr>
            <w:r w:rsidRPr="0053451F">
              <w:rPr>
                <w:sz w:val="20"/>
                <w:szCs w:val="20"/>
                <w:lang w:val="hy-AM"/>
              </w:rPr>
              <w:lastRenderedPageBreak/>
              <w:t>Իրականացվել է ՀՀ սողանքային աղետի կառավարման ծրագրի գրանցամատյանում ամրագրված սողանքային և սողանքավտանգ տեղամասերի համադրումը «Խոսրովի ա</w:t>
            </w:r>
            <w:r w:rsidR="004F76D3" w:rsidRPr="0053451F">
              <w:rPr>
                <w:sz w:val="20"/>
                <w:szCs w:val="20"/>
                <w:lang w:val="hy-AM"/>
              </w:rPr>
              <w:t>ն</w:t>
            </w:r>
            <w:r w:rsidRPr="0053451F">
              <w:rPr>
                <w:sz w:val="20"/>
                <w:szCs w:val="20"/>
                <w:lang w:val="hy-AM"/>
              </w:rPr>
              <w:t>տառ» պետական արգելավայրի սահմանների ուրվագծի հետ:</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8B680D">
            <w:pPr>
              <w:spacing w:after="0" w:line="240" w:lineRule="auto"/>
              <w:rPr>
                <w:sz w:val="20"/>
                <w:szCs w:val="20"/>
                <w:lang w:val="hy-AM"/>
              </w:rPr>
            </w:pPr>
            <w:r w:rsidRPr="0053451F">
              <w:rPr>
                <w:sz w:val="20"/>
                <w:szCs w:val="20"/>
                <w:lang w:val="hy-AM"/>
              </w:rPr>
              <w:t xml:space="preserve">Ներկայացվել են </w:t>
            </w:r>
            <w:r w:rsidRPr="0053451F">
              <w:rPr>
                <w:rFonts w:cs="Sylfaen"/>
                <w:sz w:val="20"/>
                <w:szCs w:val="20"/>
                <w:lang w:val="hy-AM"/>
              </w:rPr>
              <w:t xml:space="preserve">ծրագրի 2020-2022թ.թ., 2021-2023թ.թ.միջնաժամկետ ծախսային (ՄԺԾԾ) հայտեր, որոնք չեն ֆինանսավորվել </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2019թ. և շարունակական</w:t>
            </w:r>
          </w:p>
        </w:tc>
      </w:tr>
      <w:tr w:rsidR="008B680D" w:rsidRPr="0053451F" w:rsidTr="009D6072">
        <w:trPr>
          <w:trHeight w:val="3579"/>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jc w:val="center"/>
              <w:rPr>
                <w:sz w:val="20"/>
                <w:szCs w:val="20"/>
                <w:lang w:val="hy-AM"/>
              </w:rPr>
            </w:pPr>
            <w:r w:rsidRPr="0053451F">
              <w:rPr>
                <w:sz w:val="20"/>
                <w:szCs w:val="20"/>
                <w:lang w:val="hy-AM"/>
              </w:rPr>
              <w:t>93.4 «Հայաստանի Հանրապետության կառավարության 2013 թվականի հունվարի 10-ի</w:t>
            </w:r>
            <w:r w:rsidRPr="0053451F">
              <w:rPr>
                <w:sz w:val="20"/>
                <w:szCs w:val="20"/>
                <w:lang w:val="hy-AM"/>
              </w:rPr>
              <w:br/>
              <w:t xml:space="preserve">N 22-Ն որոշման մեջ  փոփոխություններ և լրացումներ կատարելու մասին» </w:t>
            </w:r>
          </w:p>
          <w:p w:rsidR="008B680D" w:rsidRPr="0053451F" w:rsidRDefault="008B680D" w:rsidP="00B10DD7">
            <w:pPr>
              <w:spacing w:line="240" w:lineRule="auto"/>
              <w:jc w:val="center"/>
              <w:rPr>
                <w:sz w:val="20"/>
                <w:szCs w:val="20"/>
                <w:lang w:val="hy-AM"/>
              </w:rPr>
            </w:pPr>
            <w:r w:rsidRPr="0053451F">
              <w:rPr>
                <w:sz w:val="20"/>
                <w:szCs w:val="20"/>
                <w:lang w:val="hy-AM"/>
              </w:rPr>
              <w:t>Կառավարու</w:t>
            </w:r>
            <w:r w:rsidRPr="0053451F">
              <w:rPr>
                <w:sz w:val="20"/>
                <w:szCs w:val="20"/>
                <w:lang w:val="hy-AM"/>
              </w:rPr>
              <w:softHyphen/>
              <w:t xml:space="preserve">թյան որոշման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both"/>
              <w:rPr>
                <w:sz w:val="20"/>
                <w:szCs w:val="20"/>
                <w:lang w:val="hy-AM"/>
              </w:rPr>
            </w:pPr>
            <w:r w:rsidRPr="0053451F">
              <w:rPr>
                <w:sz w:val="20"/>
                <w:szCs w:val="20"/>
                <w:lang w:val="hy-AM"/>
              </w:rPr>
              <w:t>Ընդերքօգտագործողների կողմից Կառավարության 22.02.2018թ.-ի N191-Ն որոշման շրջանակներում իրականացվող մշտադիտարկումների արդյունքների տեղեկատվական հենքի վրա մշակվ</w:t>
            </w:r>
            <w:r w:rsidR="00340C66" w:rsidRPr="0053451F">
              <w:rPr>
                <w:sz w:val="20"/>
                <w:szCs w:val="20"/>
                <w:lang w:val="hy-AM"/>
              </w:rPr>
              <w:t>ել</w:t>
            </w:r>
            <w:r w:rsidRPr="0053451F">
              <w:rPr>
                <w:sz w:val="20"/>
                <w:szCs w:val="20"/>
                <w:lang w:val="hy-AM"/>
              </w:rPr>
              <w:t xml:space="preserve"> է մետաղական հանքավայրերում և դրանց ենթակառուցվածքների տարածքներում անհրաժեշտ մշտադիտարկումների ընդհանրական ցանկը:</w:t>
            </w:r>
          </w:p>
          <w:p w:rsidR="008B680D" w:rsidRPr="0053451F" w:rsidRDefault="00E638EA" w:rsidP="00340C66">
            <w:pPr>
              <w:spacing w:line="240" w:lineRule="auto"/>
              <w:jc w:val="both"/>
              <w:rPr>
                <w:sz w:val="20"/>
                <w:szCs w:val="20"/>
                <w:lang w:val="hy-AM"/>
              </w:rPr>
            </w:pPr>
            <w:r w:rsidRPr="0053451F">
              <w:rPr>
                <w:sz w:val="20"/>
                <w:szCs w:val="20"/>
                <w:lang w:val="hy-AM"/>
              </w:rPr>
              <w:t>Կատարվել է հանքի փակումից հետո հանքավայրերի տարածքում պարտադիր իրականացման ենթակա մշտադիտարկման տեսակների և դրանց տևողության վերաբերյալ միջազգային լավագույն փորձի ուսումնասիրություն, ինչ</w:t>
            </w:r>
            <w:r w:rsidR="00340C66" w:rsidRPr="0053451F">
              <w:rPr>
                <w:sz w:val="20"/>
                <w:szCs w:val="20"/>
                <w:lang w:val="hy-AM"/>
              </w:rPr>
              <w:t>ը</w:t>
            </w:r>
            <w:r w:rsidRPr="0053451F">
              <w:rPr>
                <w:sz w:val="20"/>
                <w:szCs w:val="20"/>
                <w:lang w:val="hy-AM"/>
              </w:rPr>
              <w:t xml:space="preserve"> </w:t>
            </w:r>
            <w:r w:rsidR="00340C66" w:rsidRPr="0053451F">
              <w:rPr>
                <w:sz w:val="20"/>
                <w:szCs w:val="20"/>
                <w:lang w:val="hy-AM"/>
              </w:rPr>
              <w:t xml:space="preserve">նախադրյալներ </w:t>
            </w:r>
            <w:r w:rsidRPr="0053451F">
              <w:rPr>
                <w:sz w:val="20"/>
                <w:szCs w:val="20"/>
                <w:lang w:val="hy-AM"/>
              </w:rPr>
              <w:t xml:space="preserve">է </w:t>
            </w:r>
            <w:r w:rsidR="00340C66" w:rsidRPr="0053451F">
              <w:rPr>
                <w:sz w:val="20"/>
                <w:szCs w:val="20"/>
                <w:lang w:val="hy-AM"/>
              </w:rPr>
              <w:t xml:space="preserve">ստեղծել </w:t>
            </w:r>
            <w:r w:rsidRPr="0053451F">
              <w:rPr>
                <w:sz w:val="20"/>
                <w:szCs w:val="20"/>
                <w:lang w:val="hy-AM"/>
              </w:rPr>
              <w:t xml:space="preserve">նախագծի մշակման համար: </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 xml:space="preserve">2021թ. նոյեմբերի </w:t>
            </w:r>
            <w:r w:rsidRPr="0053451F">
              <w:rPr>
                <w:sz w:val="20"/>
                <w:szCs w:val="20"/>
                <w:lang w:val="hy-AM"/>
              </w:rPr>
              <w:br/>
              <w:t>3-րդ տասնօրյակ</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t>94</w:t>
            </w: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Հանքերի փակման (ռեկուլտիվացիայի ժամանակակից մեխանիզմների կիրառման խթանում</w:t>
            </w:r>
          </w:p>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94.2 «Ռեկուլտիվացիոն աշխատանքների նախահաշվային արժեքների հաշվարկման և վերահաշվարկման կարգը հաստատելու մասին» Կառավարության որոշման նախագիծը Վարչապետի աշխատակազմ ներկայացնելը </w:t>
            </w: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r w:rsidRPr="0053451F">
              <w:rPr>
                <w:sz w:val="20"/>
                <w:szCs w:val="20"/>
                <w:lang w:val="hy-AM"/>
              </w:rPr>
              <w:t xml:space="preserve">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 xml:space="preserve">«Ռեկուլտիվացիոն աշխատանքների նախահաշվային արժեքների հաշվարկման և վերահաշվարկման կարգը հաստատելու մասին» Կառավարության որոշման նախագիծը գտնվում է մշակման ավարտական փուլում:  </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jc w:val="both"/>
              <w:rPr>
                <w:color w:val="000000"/>
                <w:sz w:val="20"/>
                <w:szCs w:val="20"/>
                <w:lang w:val="hy-AM"/>
              </w:rPr>
            </w:pPr>
            <w:r w:rsidRPr="0053451F">
              <w:rPr>
                <w:color w:val="000000"/>
                <w:sz w:val="20"/>
                <w:szCs w:val="20"/>
                <w:shd w:val="clear" w:color="auto" w:fill="FFFFFF"/>
                <w:lang w:val="hy-AM"/>
              </w:rPr>
              <w:t>Համաձայն 2020 թվականի հուլիսի 16-ին ընդունված «Հայաստանի Հանրապետության ընդերքի մասին օրենսգրքում լրացումներ և փոփոխություններ կատարելու մասին» ՀՕ-397-Ն օրենքի 32-րդ հոդվածի 2-րդ մասի 1-ին կետի «բ»</w:t>
            </w:r>
            <w:r w:rsidRPr="0053451F">
              <w:rPr>
                <w:rFonts w:cs="Cambria Math"/>
                <w:color w:val="000000"/>
                <w:sz w:val="20"/>
                <w:szCs w:val="20"/>
                <w:shd w:val="clear" w:color="auto" w:fill="FFFFFF"/>
                <w:lang w:val="hy-AM"/>
              </w:rPr>
              <w:t xml:space="preserve"> </w:t>
            </w:r>
            <w:r w:rsidRPr="0053451F">
              <w:rPr>
                <w:rFonts w:cs="GHEA Grapalat"/>
                <w:color w:val="000000"/>
                <w:sz w:val="20"/>
                <w:szCs w:val="20"/>
                <w:shd w:val="clear" w:color="auto" w:fill="FFFFFF"/>
                <w:lang w:val="hy-AM"/>
              </w:rPr>
              <w:t>և</w:t>
            </w:r>
            <w:r w:rsidRPr="0053451F">
              <w:rPr>
                <w:color w:val="000000"/>
                <w:sz w:val="20"/>
                <w:szCs w:val="20"/>
                <w:shd w:val="clear" w:color="auto" w:fill="FFFFFF"/>
                <w:lang w:val="hy-AM"/>
              </w:rPr>
              <w:t xml:space="preserve"> «</w:t>
            </w:r>
            <w:r w:rsidRPr="0053451F">
              <w:rPr>
                <w:rFonts w:cs="GHEA Grapalat"/>
                <w:color w:val="000000"/>
                <w:sz w:val="20"/>
                <w:szCs w:val="20"/>
                <w:shd w:val="clear" w:color="auto" w:fill="FFFFFF"/>
                <w:lang w:val="hy-AM"/>
              </w:rPr>
              <w:t>գ</w:t>
            </w:r>
            <w:r w:rsidRPr="0053451F">
              <w:rPr>
                <w:color w:val="000000"/>
                <w:sz w:val="20"/>
                <w:szCs w:val="20"/>
                <w:shd w:val="clear" w:color="auto" w:fill="FFFFFF"/>
                <w:lang w:val="hy-AM"/>
              </w:rPr>
              <w:t xml:space="preserve">» ենթակետի Կառավարությունը հաստատում է </w:t>
            </w:r>
            <w:r w:rsidRPr="0053451F">
              <w:rPr>
                <w:color w:val="000000"/>
                <w:sz w:val="20"/>
                <w:szCs w:val="20"/>
                <w:lang w:val="hy-AM"/>
              </w:rPr>
              <w:t xml:space="preserve">ռեկուլտիվացիոն աշխատանքների նախահաշվային արժեքների հաշվարկման և վերահաշվարկման կարգը և ընդերքօգտագործման հետևանքով խախտված հողերի, ընդերքօգտագործման թափոնների փակված օբյեկտների ռեկուլտիվացիոն </w:t>
            </w:r>
            <w:r w:rsidRPr="0053451F">
              <w:rPr>
                <w:color w:val="000000"/>
                <w:sz w:val="20"/>
                <w:szCs w:val="20"/>
                <w:lang w:val="hy-AM"/>
              </w:rPr>
              <w:lastRenderedPageBreak/>
              <w:t xml:space="preserve">աշխատանքների իրականացման, այդ թվում՝ կենսաբանական վերականգնման ուղեցույցները՝ օրենքն ուժի մեջ մտնելուց հետո՝ մեկ տարվա ընթացքում։ Օրենքն ուժի մեջ է մտել 2020 թվականի օգոստոսի 16-ին։ </w:t>
            </w:r>
            <w:r w:rsidRPr="0053451F">
              <w:rPr>
                <w:sz w:val="20"/>
                <w:szCs w:val="20"/>
                <w:lang w:val="hy-AM" w:eastAsia="ru-RU"/>
              </w:rPr>
              <w:t>Օրենքի կիրարկումն ապահովող միջոցառումների ցանկի 2-րդ կետի համաձայն՝ սույն միջոցառմամբ նախատեսված  նախագծի ներկայացման ժամկետ սահմանվել է՝ 2021 թվականի հուլիսի 2-րդ տասնօրյակ։</w:t>
            </w:r>
            <w:r w:rsidRPr="0053451F">
              <w:rPr>
                <w:color w:val="000000"/>
                <w:sz w:val="20"/>
                <w:szCs w:val="20"/>
                <w:lang w:val="hy-AM"/>
              </w:rPr>
              <w:t xml:space="preserve"> </w:t>
            </w:r>
          </w:p>
          <w:p w:rsidR="008B680D" w:rsidRPr="0053451F" w:rsidRDefault="008B680D" w:rsidP="00B10DD7">
            <w:pPr>
              <w:spacing w:after="0" w:line="240" w:lineRule="auto"/>
              <w:rPr>
                <w:sz w:val="20"/>
                <w:szCs w:val="20"/>
                <w:lang w:val="hy-AM" w:eastAsia="ru-RU"/>
              </w:rPr>
            </w:pPr>
            <w:r w:rsidRPr="0053451F">
              <w:rPr>
                <w:color w:val="000000"/>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գրությամբ </w:t>
            </w:r>
            <w:r w:rsidRPr="0053451F">
              <w:rPr>
                <w:rFonts w:cs="Arial"/>
                <w:sz w:val="20"/>
                <w:szCs w:val="20"/>
                <w:lang w:val="hy-AM"/>
              </w:rPr>
              <w:t xml:space="preserve">առաջարկվել է </w:t>
            </w:r>
            <w:r w:rsidRPr="0053451F">
              <w:rPr>
                <w:sz w:val="20"/>
                <w:szCs w:val="20"/>
                <w:lang w:val="hy-AM"/>
              </w:rPr>
              <w:t>94.2 220.2</w:t>
            </w:r>
            <w:r w:rsidRPr="0053451F">
              <w:rPr>
                <w:rFonts w:cs="Arial"/>
                <w:sz w:val="20"/>
                <w:szCs w:val="20"/>
                <w:lang w:val="hy-AM"/>
              </w:rPr>
              <w:t xml:space="preserve"> </w:t>
            </w:r>
            <w:r w:rsidRPr="0053451F">
              <w:rPr>
                <w:sz w:val="20"/>
                <w:szCs w:val="20"/>
                <w:lang w:val="hy-AM" w:eastAsia="ru-RU"/>
              </w:rPr>
              <w:t>կետի միջոցառման կատարման ժամկետ սահմանել 2021 թվականի հուլիսի 2-րդ տասնօրյակ։</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lastRenderedPageBreak/>
              <w:t xml:space="preserve">2020թ. նոյեմբերի </w:t>
            </w:r>
            <w:r w:rsidRPr="0053451F">
              <w:rPr>
                <w:sz w:val="20"/>
                <w:szCs w:val="20"/>
                <w:lang w:val="hy-AM"/>
              </w:rPr>
              <w:br/>
              <w:t>3-րդ տասնօրյակ</w:t>
            </w:r>
          </w:p>
        </w:tc>
      </w:tr>
      <w:tr w:rsidR="008B680D" w:rsidRPr="0053451F" w:rsidTr="008B680D">
        <w:trPr>
          <w:trHeight w:val="1135"/>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lastRenderedPageBreak/>
              <w:t>95</w:t>
            </w: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Քիմիական նյութերի և թափոնների</w:t>
            </w:r>
          </w:p>
          <w:p w:rsidR="008B680D" w:rsidRPr="0053451F" w:rsidRDefault="008B680D" w:rsidP="00B10DD7">
            <w:pPr>
              <w:spacing w:line="240" w:lineRule="auto"/>
              <w:jc w:val="center"/>
              <w:rPr>
                <w:sz w:val="20"/>
                <w:szCs w:val="20"/>
                <w:lang w:val="hy-AM"/>
              </w:rPr>
            </w:pPr>
            <w:r w:rsidRPr="0053451F">
              <w:rPr>
                <w:sz w:val="20"/>
                <w:szCs w:val="20"/>
                <w:lang w:val="hy-AM"/>
              </w:rPr>
              <w:t>(այդ թվում՝ ընդերքօգտագործման) էկոլոգիապես անվտանգ կառավարում</w:t>
            </w: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lastRenderedPageBreak/>
              <w:t xml:space="preserve">95.1 «Քիմիական նյութերի մասին» օրենքի նախագիծը Վարչապետի աշխատակազմ ներկայացնելը    </w:t>
            </w: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B21D68" w:rsidRPr="0053451F" w:rsidRDefault="00B21D68" w:rsidP="00B21D68">
            <w:pPr>
              <w:spacing w:line="240" w:lineRule="auto"/>
              <w:rPr>
                <w:sz w:val="20"/>
                <w:szCs w:val="20"/>
                <w:lang w:val="hy-AM"/>
              </w:rPr>
            </w:pPr>
            <w:r w:rsidRPr="0053451F">
              <w:rPr>
                <w:sz w:val="20"/>
                <w:szCs w:val="20"/>
                <w:lang w:val="hy-AM"/>
              </w:rPr>
              <w:lastRenderedPageBreak/>
              <w:t>Օրենքի նախագծով նախատեսվող կարգավորումները, այդ թվում՝ քիմիական նյութերի գրանցման մասով,  պետք է համահունչ լինեն ինչպես Եվրասիական տնտեսական միության իրավական ակտերի պահանջներին, այնպես էլ Եվրոպական միության համապատասխան իրավական ակտերի պահանջներին:</w:t>
            </w:r>
          </w:p>
          <w:p w:rsidR="00B21D68" w:rsidRPr="0053451F" w:rsidRDefault="00B21D68" w:rsidP="00B21D68">
            <w:pPr>
              <w:spacing w:line="240" w:lineRule="auto"/>
              <w:rPr>
                <w:sz w:val="20"/>
                <w:szCs w:val="20"/>
                <w:lang w:val="hy-AM"/>
              </w:rPr>
            </w:pPr>
            <w:r w:rsidRPr="0053451F">
              <w:rPr>
                <w:sz w:val="20"/>
                <w:szCs w:val="20"/>
                <w:lang w:val="hy-AM"/>
              </w:rPr>
              <w:t xml:space="preserve">Oրենքի նախագծով պետք է հստակ սահմանվեն գրանցման ենթակա  քիմիական նյութերի քանակները և  այն պետք է միասնական լինի բոլոր ԵԱՏՄ անդամ պետությունների համար,  իսկ ներկայումս այդ հարցը ԵԱՏՄ շրջանակներում կարգավորված չէ՝ դեռևս քննարկման փուլում է մեկ արտադրողի/ներմուծողի կողմից տարվա ընթացքում 1 </w:t>
            </w:r>
            <w:r w:rsidRPr="0053451F">
              <w:rPr>
                <w:sz w:val="20"/>
                <w:szCs w:val="20"/>
                <w:lang w:val="hy-AM"/>
              </w:rPr>
              <w:lastRenderedPageBreak/>
              <w:t>տոննայից պակաս արտադրված/ներմուծված քիմիական նյութերի (բացի 1-ին և 2-րդ դասին պատկանող և որպես կանցերոգեններ և/կամ մուտագեններ և/կամ րեպրոտոքսիկանտներ դասակարգվածներից) և քիմիական խառնուրդների (բացի 1-ին և 2-րդ դասին պատկանող և որպես կանցերոգեններ և/կամ մուտագեններ և/կամ րեպրոտոքսիկանտներ դասակարգվածներից) գրանցման հարցը։</w:t>
            </w:r>
          </w:p>
          <w:p w:rsidR="008B680D" w:rsidRPr="0053451F" w:rsidRDefault="008B680D" w:rsidP="00B21D68">
            <w:pPr>
              <w:spacing w:line="240" w:lineRule="auto"/>
              <w:rPr>
                <w:sz w:val="20"/>
                <w:szCs w:val="20"/>
                <w:lang w:val="hy-AM"/>
              </w:rPr>
            </w:pPr>
            <w:r w:rsidRPr="0053451F">
              <w:rPr>
                <w:rFonts w:eastAsia="Times New Roman" w:cs="Arial"/>
                <w:sz w:val="20"/>
                <w:szCs w:val="20"/>
                <w:lang w:val="hy-AM" w:eastAsia="ru-RU"/>
              </w:rPr>
              <w:t xml:space="preserve">Միաժամանակ, մշակվել և վարչապետի աշխատակազմ է ներկայացվել </w:t>
            </w:r>
            <w:r w:rsidRPr="0053451F">
              <w:rPr>
                <w:rFonts w:eastAsia="Times New Roman"/>
                <w:sz w:val="20"/>
                <w:szCs w:val="20"/>
                <w:lang w:val="hy-AM" w:eastAsia="ru-RU"/>
              </w:rPr>
              <w:t>«Սնդիկի մասին»</w:t>
            </w:r>
            <w:r w:rsidRPr="0053451F">
              <w:rPr>
                <w:rFonts w:eastAsia="Times New Roman" w:cs="Sylfaen"/>
                <w:sz w:val="20"/>
                <w:szCs w:val="20"/>
                <w:shd w:val="clear" w:color="auto" w:fill="FFFFFF"/>
                <w:lang w:val="pt-BR" w:eastAsia="ru-RU"/>
              </w:rPr>
              <w:t xml:space="preserve"> </w:t>
            </w:r>
            <w:r w:rsidRPr="0053451F">
              <w:rPr>
                <w:rFonts w:eastAsia="Times New Roman"/>
                <w:iCs/>
                <w:sz w:val="20"/>
                <w:szCs w:val="20"/>
                <w:lang w:val="pt-BR" w:eastAsia="ru-RU"/>
              </w:rPr>
              <w:t>օրենքի նախագիծ</w:t>
            </w:r>
            <w:r w:rsidRPr="0053451F">
              <w:rPr>
                <w:rFonts w:eastAsia="Times New Roman"/>
                <w:iCs/>
                <w:sz w:val="20"/>
                <w:szCs w:val="20"/>
                <w:lang w:val="hy-AM" w:eastAsia="ru-RU"/>
              </w:rPr>
              <w:t xml:space="preserve">ը, ինչպես նաև </w:t>
            </w:r>
            <w:r w:rsidRPr="0053451F">
              <w:rPr>
                <w:sz w:val="20"/>
                <w:szCs w:val="20"/>
                <w:lang w:val="hy-AM"/>
              </w:rPr>
              <w:t>«Հայաստանի Հանրապետությունում քիմիական նյութերի և խառնուրդների ռեեստր ձևավորող և վարող իրավասու մարմին ճանաչելու մասին» Կ</w:t>
            </w:r>
            <w:r w:rsidRPr="0053451F">
              <w:rPr>
                <w:rFonts w:eastAsia="Times New Roman" w:cs="Sylfaen"/>
                <w:color w:val="000000"/>
                <w:sz w:val="20"/>
                <w:szCs w:val="20"/>
                <w:lang w:val="de-DE"/>
              </w:rPr>
              <w:t>առավարության</w:t>
            </w:r>
            <w:r w:rsidRPr="0053451F">
              <w:rPr>
                <w:rFonts w:eastAsia="Times New Roman"/>
                <w:sz w:val="20"/>
                <w:szCs w:val="20"/>
                <w:lang w:val="hy-AM"/>
              </w:rPr>
              <w:t xml:space="preserve"> որոշման նախագիծը, ինչի ընդունումը կնպաստի</w:t>
            </w:r>
            <w:r w:rsidRPr="0053451F">
              <w:rPr>
                <w:rFonts w:cs="Sylfaen"/>
                <w:sz w:val="20"/>
                <w:szCs w:val="20"/>
                <w:lang w:val="hy-AM"/>
              </w:rPr>
              <w:t xml:space="preserve"> </w:t>
            </w:r>
            <w:r w:rsidRPr="0053451F">
              <w:rPr>
                <w:color w:val="00000A"/>
                <w:sz w:val="20"/>
                <w:szCs w:val="20"/>
                <w:lang w:val="hy-AM"/>
              </w:rPr>
              <w:t>«</w:t>
            </w:r>
            <w:r w:rsidRPr="0053451F">
              <w:rPr>
                <w:rFonts w:cs="Sylfaen"/>
                <w:sz w:val="20"/>
                <w:szCs w:val="20"/>
                <w:lang w:val="hy-AM" w:eastAsia="ru-RU"/>
              </w:rPr>
              <w:t>Քիմիական նյութերի մասին</w:t>
            </w:r>
            <w:r w:rsidRPr="0053451F">
              <w:rPr>
                <w:rFonts w:cs="GHEA Grapalat"/>
                <w:sz w:val="20"/>
                <w:szCs w:val="20"/>
                <w:lang w:val="hy-AM" w:eastAsia="ru-RU"/>
              </w:rPr>
              <w:t xml:space="preserve">» </w:t>
            </w:r>
            <w:r w:rsidRPr="0053451F">
              <w:rPr>
                <w:rFonts w:cs="Sylfaen"/>
                <w:sz w:val="20"/>
                <w:szCs w:val="20"/>
                <w:lang w:val="hy-AM" w:eastAsia="ru-RU"/>
              </w:rPr>
              <w:t>օրենքի նախագծով նախատեսվող քիմիական նյութերի գրանցման համար</w:t>
            </w:r>
            <w:r w:rsidRPr="0053451F">
              <w:rPr>
                <w:rFonts w:cs="Sylfaen"/>
                <w:sz w:val="20"/>
                <w:szCs w:val="20"/>
                <w:lang w:val="hy-AM"/>
              </w:rPr>
              <w:t xml:space="preserve"> </w:t>
            </w:r>
            <w:r w:rsidRPr="0053451F">
              <w:rPr>
                <w:rFonts w:eastAsia="Times New Roman"/>
                <w:sz w:val="20"/>
                <w:szCs w:val="20"/>
                <w:lang w:val="hy-AM"/>
              </w:rPr>
              <w:t>անհրաժեշտ</w:t>
            </w:r>
            <w:r w:rsidRPr="0053451F">
              <w:rPr>
                <w:rFonts w:cs="Sylfaen"/>
                <w:sz w:val="20"/>
                <w:szCs w:val="20"/>
                <w:lang w:val="hy-AM"/>
              </w:rPr>
              <w:t xml:space="preserve"> քիմիական</w:t>
            </w:r>
            <w:r w:rsidRPr="0053451F">
              <w:rPr>
                <w:sz w:val="20"/>
                <w:szCs w:val="20"/>
                <w:lang w:val="hy-AM"/>
              </w:rPr>
              <w:t xml:space="preserve"> </w:t>
            </w:r>
            <w:r w:rsidRPr="0053451F">
              <w:rPr>
                <w:rFonts w:cs="Sylfaen"/>
                <w:sz w:val="20"/>
                <w:szCs w:val="20"/>
                <w:lang w:val="hy-AM"/>
              </w:rPr>
              <w:t>նյութերի</w:t>
            </w:r>
            <w:r w:rsidRPr="0053451F">
              <w:rPr>
                <w:sz w:val="20"/>
                <w:szCs w:val="20"/>
                <w:lang w:val="hy-AM"/>
              </w:rPr>
              <w:t xml:space="preserve"> </w:t>
            </w:r>
            <w:r w:rsidRPr="0053451F">
              <w:rPr>
                <w:rFonts w:cs="Sylfaen"/>
                <w:sz w:val="20"/>
                <w:szCs w:val="20"/>
                <w:lang w:val="hy-AM"/>
              </w:rPr>
              <w:t>և</w:t>
            </w:r>
            <w:r w:rsidRPr="0053451F">
              <w:rPr>
                <w:sz w:val="20"/>
                <w:szCs w:val="20"/>
                <w:lang w:val="hy-AM"/>
              </w:rPr>
              <w:t xml:space="preserve"> </w:t>
            </w:r>
            <w:r w:rsidRPr="0053451F">
              <w:rPr>
                <w:rFonts w:cs="Sylfaen"/>
                <w:sz w:val="20"/>
                <w:szCs w:val="20"/>
                <w:lang w:val="hy-AM"/>
              </w:rPr>
              <w:t>խառնուրդների</w:t>
            </w:r>
            <w:r w:rsidRPr="0053451F">
              <w:rPr>
                <w:sz w:val="20"/>
                <w:szCs w:val="20"/>
                <w:lang w:val="hy-AM"/>
              </w:rPr>
              <w:t xml:space="preserve"> </w:t>
            </w:r>
            <w:r w:rsidRPr="0053451F">
              <w:rPr>
                <w:rFonts w:cs="Sylfaen"/>
                <w:sz w:val="20"/>
                <w:szCs w:val="20"/>
                <w:lang w:val="hy-AM"/>
              </w:rPr>
              <w:t>ռեեստրի ստեղծմանը</w:t>
            </w:r>
            <w:r w:rsidRPr="0053451F">
              <w:rPr>
                <w:rFonts w:cs="Sylfaen"/>
                <w:sz w:val="20"/>
                <w:szCs w:val="20"/>
                <w:lang w:val="hy-AM" w:eastAsia="ru-RU"/>
              </w:rPr>
              <w:t>։</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lastRenderedPageBreak/>
              <w:t xml:space="preserve">Միջոցառման կատարման ժամկետի վերանայման հետ կապված շրջակա միջավայրի նախարարության կողմից ներկայացվել է առաջարկություն՝ միջոցառման կատարման համար սահմանված ժամկետը  (2020թ. հունիսի 3-րդ տասնօրյակ) տեղափոխել 2021թ. նոյեմբերի 3-րդ տասնօրյակ,   ինչը ներառվել է </w:t>
            </w:r>
            <w:r w:rsidRPr="0053451F">
              <w:rPr>
                <w:sz w:val="20"/>
                <w:szCs w:val="20"/>
                <w:lang w:val="hy-AM"/>
              </w:rPr>
              <w:lastRenderedPageBreak/>
              <w:t xml:space="preserve">«Կառավարության 2019-2023 թվականների գործունեության միջոցառումների ծրագիրը հաստատելու մասին» N650-Լ որոշման մեջ փոփոխություններ և լրացումներ կատարելու մասին» Կառավարության որոշման նախագծում։ Նշված միջոցառման կատարման ժամկետի փոփոխության վերաբերյալ հիմնավորումը շրջակա միջավայրի նախարարության 2020 թվականի հունիսի 24-ի N 1/01/7040 գրությամբ ներկայացվել է վարչապետի աշխատակազմ։ </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lastRenderedPageBreak/>
              <w:t>2020թ.      հունիսի 3-րդ տասնօրյակ</w:t>
            </w:r>
          </w:p>
        </w:tc>
      </w:tr>
      <w:tr w:rsidR="008B680D" w:rsidRPr="0053451F" w:rsidTr="008B680D">
        <w:trPr>
          <w:trHeight w:val="1061"/>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ru-RU"/>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95.2  Ընդերքօգտագործման թափոնների փակված օբյեկտների գույքագրում</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005F9C">
            <w:pPr>
              <w:spacing w:line="240" w:lineRule="auto"/>
              <w:rPr>
                <w:sz w:val="20"/>
                <w:szCs w:val="20"/>
                <w:lang w:val="hy-AM"/>
              </w:rPr>
            </w:pPr>
            <w:r w:rsidRPr="0053451F">
              <w:rPr>
                <w:sz w:val="20"/>
                <w:szCs w:val="20"/>
                <w:lang w:val="hy-AM"/>
              </w:rPr>
              <w:t>2020 թվականի</w:t>
            </w:r>
            <w:r w:rsidR="00A54187" w:rsidRPr="0053451F">
              <w:rPr>
                <w:sz w:val="20"/>
                <w:szCs w:val="20"/>
                <w:lang w:val="hy-AM"/>
              </w:rPr>
              <w:t xml:space="preserve"> ընթացքում</w:t>
            </w:r>
            <w:r w:rsidRPr="0053451F">
              <w:rPr>
                <w:sz w:val="20"/>
                <w:szCs w:val="20"/>
                <w:lang w:val="hy-AM"/>
              </w:rPr>
              <w:t xml:space="preserve"> իրականացվել են Լոռու մարզի Հագվիի և Ֆիոլետովոյի, Վայոց ձորի մարզի Ազատեկի և Գլաձորի ոսկի-բազմամետաղային հանքավայրերի և Արարատի մարզի Սովետաշենի սնդիկի երևակման տարածքների ընդերքօգտագործման թափոնների լքված արտադրական լցակույտերի, ինչպես նաև հարակից տարածքների հողային ծածկույթի նմուշառման աշխատանքներ: </w:t>
            </w:r>
          </w:p>
          <w:p w:rsidR="008B680D" w:rsidRPr="0053451F" w:rsidRDefault="008B680D" w:rsidP="00005F9C">
            <w:pPr>
              <w:spacing w:line="240" w:lineRule="auto"/>
              <w:rPr>
                <w:sz w:val="20"/>
                <w:szCs w:val="20"/>
                <w:lang w:val="hy-AM"/>
              </w:rPr>
            </w:pPr>
            <w:r w:rsidRPr="0053451F">
              <w:rPr>
                <w:sz w:val="20"/>
                <w:szCs w:val="20"/>
                <w:lang w:val="hy-AM"/>
              </w:rPr>
              <w:t>Կատարվել է Սևանա լճի անմիջական ազդեցության գոտում գտնվող Սոտքի լքված պոչամբարի և արտադրական լցակույտերի տարածքից նմուշառում: Վերցվել են տեղանքի հետ կոորդինատային կապակցում ունեցող 60 նմուշներ: Ընդերքօգտագործման թափոնների և հողերի քիմիական բաղադրության վերլուծության նպատակով Հիդրոօդերևութաբանության և մոնիթորինգի կենտրոն ՊՈԱԿ-ի կողմից նմուշները հետազոտվել են, առկա են լաբորատոր անալիզի արդյունքները:</w:t>
            </w:r>
          </w:p>
          <w:p w:rsidR="008B680D" w:rsidRPr="0053451F" w:rsidRDefault="008B680D" w:rsidP="00101096">
            <w:pPr>
              <w:spacing w:line="240" w:lineRule="auto"/>
              <w:rPr>
                <w:sz w:val="20"/>
                <w:szCs w:val="20"/>
                <w:lang w:val="hy-AM"/>
              </w:rPr>
            </w:pPr>
            <w:r w:rsidRPr="0053451F">
              <w:rPr>
                <w:sz w:val="20"/>
                <w:szCs w:val="20"/>
                <w:lang w:val="hy-AM"/>
              </w:rPr>
              <w:t xml:space="preserve"> Հանրապետության տարածքում իրականացված </w:t>
            </w:r>
            <w:r w:rsidR="00101096" w:rsidRPr="0053451F">
              <w:rPr>
                <w:sz w:val="20"/>
                <w:szCs w:val="20"/>
                <w:lang w:val="hy-AM"/>
              </w:rPr>
              <w:t xml:space="preserve">ուսումնասիրությունների </w:t>
            </w:r>
            <w:r w:rsidRPr="0053451F">
              <w:rPr>
                <w:sz w:val="20"/>
                <w:szCs w:val="20"/>
                <w:lang w:val="hy-AM"/>
              </w:rPr>
              <w:t xml:space="preserve">ընթացքում ընդերքօգտագործման թափոնների փակված օբյեկտների գույքագրման արդյունքում հավաքագրված նյութերը գտնվում են </w:t>
            </w:r>
            <w:r w:rsidRPr="0053451F">
              <w:rPr>
                <w:sz w:val="20"/>
                <w:szCs w:val="20"/>
                <w:lang w:val="hy-AM"/>
              </w:rPr>
              <w:lastRenderedPageBreak/>
              <w:t>վերլուծման և ամփոփման փուլում:</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t>2019թ. և շարունակական</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95.3  Ընդերքօգտագործման թափոնների լքված, տիրազուրկ տեղամասերի/օբյեկտների ռեկուլտիվացիա</w:t>
            </w:r>
          </w:p>
          <w:p w:rsidR="008B680D" w:rsidRPr="0053451F" w:rsidRDefault="008B680D"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t>2019 թվականի կատարված հետազոտությունների արդյունքների հիման վրա մշակվել է Սոթքի լքված պոչամբարի և արտադրական թափոնների տեղամասի ռեկուլտիվացման աշխատանքների տեխնիկական առաջադրանքը: Գլոբալ էկոլոգիական հիմնադրամի 7-րդ համալրման երկրներին տրամադրվող աջակցության շրջանակներում՝</w:t>
            </w:r>
          </w:p>
          <w:p w:rsidR="008B680D" w:rsidRPr="0053451F" w:rsidRDefault="008B680D" w:rsidP="00B10DD7">
            <w:pPr>
              <w:spacing w:after="0" w:line="240" w:lineRule="auto"/>
              <w:rPr>
                <w:sz w:val="20"/>
                <w:szCs w:val="20"/>
                <w:lang w:val="hy-AM"/>
              </w:rPr>
            </w:pPr>
            <w:r w:rsidRPr="0053451F">
              <w:rPr>
                <w:sz w:val="20"/>
                <w:szCs w:val="20"/>
                <w:lang w:val="hy-AM"/>
              </w:rPr>
              <w:t>- ներկայացվել է «Սևանա լճի ջրհավաք ավազանի ծանր մետաղներով աղտոտված հողերում լեռնային տափաստանային կենսացենոզի վերականգնման համալիր ծրագրի իրականացում» ծրագրային գաղափարի առաջարկը:</w:t>
            </w:r>
          </w:p>
          <w:p w:rsidR="008B680D" w:rsidRPr="0053451F" w:rsidRDefault="008B680D" w:rsidP="00B10DD7">
            <w:pPr>
              <w:spacing w:after="0" w:line="240" w:lineRule="auto"/>
              <w:rPr>
                <w:sz w:val="20"/>
                <w:szCs w:val="20"/>
                <w:lang w:val="hy-AM"/>
              </w:rPr>
            </w:pPr>
            <w:r w:rsidRPr="0053451F">
              <w:rPr>
                <w:sz w:val="20"/>
                <w:szCs w:val="20"/>
                <w:lang w:val="hy-AM"/>
              </w:rPr>
              <w:t xml:space="preserve">- Ալավերդի քաղաքային համայնքի Մադան թաղամասին կից՝ շուրջ 38 հա տարածքներում ընդերքօգտագործման թափոնների կառավարման ծրագրեր իրականացնելու նպատակով,   ներկայացվել է դրամաշնորհային օժանդակության ծրագրային գաղափարի առաջարկը: </w:t>
            </w:r>
          </w:p>
          <w:p w:rsidR="008B680D" w:rsidRPr="0053451F" w:rsidRDefault="008B680D" w:rsidP="00B10DD7">
            <w:pPr>
              <w:spacing w:after="0" w:line="240" w:lineRule="auto"/>
              <w:rPr>
                <w:sz w:val="20"/>
                <w:szCs w:val="20"/>
                <w:lang w:val="hy-AM"/>
              </w:rPr>
            </w:pPr>
            <w:r w:rsidRPr="0053451F">
              <w:rPr>
                <w:sz w:val="20"/>
                <w:szCs w:val="20"/>
                <w:lang w:val="hy-AM"/>
              </w:rPr>
              <w:t>Կապան բնակավայրի տարածքի լքված բացահանքի և արտադրական լցակույտերի ռեկուլտիվացման հարցը քննարկվել է «Զանգեզուրի պղնձամոլիբդենային կոմբինատ» ՓԲ ընկերության հետ: Առաջարկվել է խախտված, աղտոտված տարածքների կենսաբանական ռեկուլտիվացումը դիտարկել Կապան քաղաքային համայնքի վարչական տարածքում Արծվանիկի պոչամբարի գործունեության արդյունքում հասցված վնասի հատուցման շրջանակներում:</w:t>
            </w:r>
          </w:p>
          <w:p w:rsidR="008B680D" w:rsidRPr="0053451F" w:rsidRDefault="008B680D" w:rsidP="00B10DD7">
            <w:pPr>
              <w:spacing w:after="0" w:line="240" w:lineRule="auto"/>
              <w:rPr>
                <w:sz w:val="20"/>
                <w:szCs w:val="20"/>
                <w:lang w:val="hy-AM"/>
              </w:rPr>
            </w:pPr>
            <w:r w:rsidRPr="0053451F">
              <w:rPr>
                <w:sz w:val="20"/>
                <w:szCs w:val="20"/>
                <w:lang w:val="hy-AM"/>
              </w:rPr>
              <w:t xml:space="preserve">«Բնական պաշարների կառավարում և էկոհամակարգային ծառայությունների պահպանություն՝ Հարավային Կովկասում կայուն համայնքային զարգացման նպատակով» (ECOserve) ծրագրի հայաստանյան թիմին 2020 թվականի հուլիսին ուղղվել է գրություն՝ Գերմանիայի շրջակա միջավայրի դաշնային նախարարության կողմից հնարավոր տեխնիկական օժանդակություն ստանալու վերաբերյալ, ներկայացվել է շրջակա միջավայրի նախարարության կողմից լրացված հայտ՝ «Տեխնիկական աջակցություն Մադանի լքված հանքավայրի ռեկուլտիվացման տեխնիկական առաջադրանքի մշակման համար»: Ստացվել է պատասխան, որ Մադանի լքված հանքավայրի </w:t>
            </w:r>
            <w:r w:rsidRPr="0053451F">
              <w:rPr>
                <w:sz w:val="20"/>
                <w:szCs w:val="20"/>
                <w:lang w:val="hy-AM"/>
              </w:rPr>
              <w:lastRenderedPageBreak/>
              <w:t>ռեկուլտիվացման տեխնիկական առաջադրանքի մշակման համար աջակցության ցուցաբերման հնարավորությունը ուսումնասիրվում է համապատասխան փորձագետի կողմից:</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lastRenderedPageBreak/>
              <w:t>Ներկայացվել է</w:t>
            </w:r>
            <w:r w:rsidR="001E5392" w:rsidRPr="0053451F">
              <w:rPr>
                <w:sz w:val="20"/>
                <w:szCs w:val="20"/>
                <w:lang w:val="hy-AM"/>
              </w:rPr>
              <w:t xml:space="preserve"> ը</w:t>
            </w:r>
            <w:r w:rsidRPr="0053451F">
              <w:rPr>
                <w:sz w:val="20"/>
                <w:szCs w:val="20"/>
                <w:lang w:val="hy-AM"/>
              </w:rPr>
              <w:t xml:space="preserve">նդերքօգտագործման թափոնների լքված/տիրազուրկ տեղամասերի և օբյեկտների ռեկուլտիվացիայի նախագծային փաթեթների մշակման </w:t>
            </w:r>
            <w:r w:rsidR="001E5392" w:rsidRPr="0053451F">
              <w:rPr>
                <w:sz w:val="20"/>
                <w:szCs w:val="20"/>
                <w:lang w:val="hy-AM"/>
              </w:rPr>
              <w:t xml:space="preserve">2019-2021թ.թ., </w:t>
            </w:r>
            <w:r w:rsidRPr="0053451F">
              <w:rPr>
                <w:sz w:val="20"/>
                <w:szCs w:val="20"/>
                <w:lang w:val="hy-AM"/>
              </w:rPr>
              <w:t>2021-2023 թ</w:t>
            </w:r>
            <w:r w:rsidR="001E5392" w:rsidRPr="0053451F">
              <w:rPr>
                <w:sz w:val="20"/>
                <w:szCs w:val="20"/>
                <w:lang w:val="hy-AM"/>
              </w:rPr>
              <w:t xml:space="preserve">.թ. </w:t>
            </w:r>
            <w:r w:rsidRPr="0053451F">
              <w:rPr>
                <w:sz w:val="20"/>
                <w:szCs w:val="20"/>
                <w:lang w:val="hy-AM"/>
              </w:rPr>
              <w:t>միջնաժամկետ ծախսային ծրագրի հայտ</w:t>
            </w:r>
            <w:r w:rsidR="001E5392" w:rsidRPr="0053451F">
              <w:rPr>
                <w:sz w:val="20"/>
                <w:szCs w:val="20"/>
                <w:lang w:val="hy-AM"/>
              </w:rPr>
              <w:t>եր</w:t>
            </w:r>
            <w:r w:rsidRPr="0053451F">
              <w:rPr>
                <w:sz w:val="20"/>
                <w:szCs w:val="20"/>
                <w:lang w:val="hy-AM"/>
              </w:rPr>
              <w:t xml:space="preserve">  (ՄԺԾԾ), ինչը չի ֆինանսավորվել:</w:t>
            </w:r>
          </w:p>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2019-2023թթ.</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lastRenderedPageBreak/>
              <w:t>96</w:t>
            </w: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Շրջակա միջավայրի վրա ազդեցության փորձաքնական գործընթացի արդյունավետ իրականացումը. բնապահպանական օրենսդրության ներդաշնակեցում, ՀՀ-ԵՄ համապարփակ և ընդլայնված գործընկերության համաձայնագրի դիրեկտիվներին և այդ համատեքստում միջազգային համագործակցության ընդլայնումը՝ ճանապարհային քարտեզով նախանշված գործողությունների իրականացման արդյունավետ</w:t>
            </w:r>
            <w:r w:rsidRPr="0053451F">
              <w:rPr>
                <w:sz w:val="20"/>
                <w:szCs w:val="20"/>
                <w:lang w:val="hy-AM"/>
              </w:rPr>
              <w:lastRenderedPageBreak/>
              <w:t>ության բարձրացման նպատակով</w:t>
            </w: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lastRenderedPageBreak/>
              <w:t xml:space="preserve">96.3 «Շրջակա միջավայրի և մարդու առողջության վրա ազդեցության հիմնական գնահատման  մեթոդիկան հաստատելու մասին» Կառավարության որոշման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0B4337">
            <w:pPr>
              <w:spacing w:line="240" w:lineRule="auto"/>
              <w:jc w:val="both"/>
              <w:rPr>
                <w:sz w:val="20"/>
                <w:szCs w:val="20"/>
                <w:lang w:val="hy-AM"/>
              </w:rPr>
            </w:pPr>
            <w:r w:rsidRPr="0053451F">
              <w:rPr>
                <w:sz w:val="20"/>
                <w:szCs w:val="20"/>
                <w:lang w:val="hy-AM"/>
              </w:rPr>
              <w:t>«ԵՄ-ն հանուն շրջակա միջավայրի» ծրագրի շրջանակներում միջազգային փորձագետի կողմից մշակվել է «Հայատանի Հանրապետությունում անդրսահմանային համատեքստում շրջակա միջավայրի վրա ազդեցության գնահատման ուղեցույց» փաստաթղթի նախագիծը, որը ներկայումս գտնվում է լրամշակման փուլում՝ հիմք ընդունելով շրջակա միջավայրի նախարարության դիտարկումները։ Կազմակերպվել են մասնագիտական քննարկումներ ԵՄ</w:t>
            </w:r>
            <w:r w:rsidR="0041720F" w:rsidRPr="0053451F">
              <w:rPr>
                <w:sz w:val="20"/>
                <w:szCs w:val="20"/>
              </w:rPr>
              <w:t>-ի</w:t>
            </w:r>
            <w:r w:rsidRPr="0053451F">
              <w:rPr>
                <w:sz w:val="20"/>
                <w:szCs w:val="20"/>
                <w:lang w:val="hy-AM"/>
              </w:rPr>
              <w:t xml:space="preserve"> կողմի հետ։</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ինչպես նաև աշխատանքային կարգով համաձայնեցված և </w:t>
            </w:r>
            <w:r w:rsidR="0053451F" w:rsidRPr="0053451F">
              <w:rPr>
                <w:sz w:val="20"/>
                <w:szCs w:val="20"/>
                <w:lang w:val="hy-AM"/>
              </w:rPr>
              <w:t>2020թ. սեպտեմբերի</w:t>
            </w:r>
            <w:r w:rsidR="0053451F" w:rsidRPr="0053451F">
              <w:rPr>
                <w:sz w:val="20"/>
                <w:szCs w:val="20"/>
                <w:lang w:val="hy-AM"/>
              </w:rPr>
              <w:t xml:space="preserve"> </w:t>
            </w:r>
            <w:r w:rsidRPr="0053451F">
              <w:rPr>
                <w:sz w:val="20"/>
                <w:szCs w:val="20"/>
                <w:lang w:val="hy-AM"/>
              </w:rPr>
              <w:t>սեպտեմբերի 24-ին վարչապետի աշխատակազմ ներկայացված գրություններով ներկայացվել է միջոցառման կատարման ժամկետը վերանայելու վերաբերյալ առաջարկություն՝ համապատասխան հիմնավորմամբ:</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 xml:space="preserve">2020թ. նոյեմբերի </w:t>
            </w:r>
            <w:r w:rsidRPr="0053451F">
              <w:rPr>
                <w:sz w:val="20"/>
                <w:szCs w:val="20"/>
                <w:lang w:val="hy-AM"/>
              </w:rPr>
              <w:br/>
              <w:t>3-րդ տասնօրյակ</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lastRenderedPageBreak/>
              <w:t>97</w:t>
            </w:r>
          </w:p>
        </w:tc>
        <w:tc>
          <w:tcPr>
            <w:tcW w:w="514" w:type="pct"/>
            <w:vMerge w:val="restart"/>
            <w:tcBorders>
              <w:top w:val="single" w:sz="4" w:space="0" w:color="auto"/>
              <w:left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Շրջակա միջավայրի մոնիթորինգի, թույլտվություն</w:t>
            </w:r>
            <w:r w:rsidRPr="0053451F">
              <w:rPr>
                <w:sz w:val="20"/>
                <w:szCs w:val="20"/>
                <w:lang w:val="hy-AM"/>
              </w:rPr>
              <w:softHyphen/>
              <w:t>ների, լիցենզիաների միասնական և ժամանակակից համակարգերի ներդրումը, առաջնային տեղեկատվության համակարգված կառավարումը.</w:t>
            </w: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97.1 Շրջակա միջավայրի նախարարության կողմից լիցենզիաների ու թույլտվություններ  տրամադրման էլեկտրոնային համակարգի ներդրում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pStyle w:val="10"/>
              <w:shd w:val="clear" w:color="auto" w:fill="FFFFFF"/>
              <w:tabs>
                <w:tab w:val="left" w:pos="322"/>
              </w:tabs>
              <w:spacing w:line="240" w:lineRule="auto"/>
              <w:ind w:left="40"/>
              <w:jc w:val="both"/>
              <w:rPr>
                <w:rFonts w:ascii="GHEA Grapalat" w:eastAsia="Calibri" w:hAnsi="GHEA Grapalat"/>
                <w:sz w:val="20"/>
                <w:szCs w:val="20"/>
                <w:lang w:val="hy-AM"/>
              </w:rPr>
            </w:pPr>
            <w:r w:rsidRPr="0053451F">
              <w:rPr>
                <w:rFonts w:ascii="GHEA Grapalat" w:eastAsia="Calibri" w:hAnsi="GHEA Grapalat"/>
                <w:sz w:val="20"/>
                <w:szCs w:val="20"/>
                <w:lang w:val="hy-AM"/>
              </w:rPr>
              <w:t>1.</w:t>
            </w:r>
            <w:r w:rsidRPr="0053451F">
              <w:rPr>
                <w:rFonts w:ascii="GHEA Grapalat" w:eastAsia="Calibri" w:hAnsi="GHEA Grapalat"/>
                <w:sz w:val="20"/>
                <w:szCs w:val="20"/>
                <w:lang w:val="hy-AM"/>
              </w:rPr>
              <w:tab/>
              <w:t>ԵՏՄ մաքսային տարածքով վայրի կենդանիների և առանձին վայրի բույսերի և ՀՀ, ԲՀ, ՂՀ և ՌԴ Կարմիր գրքերում ընդգրկված հազվագյուտ և անհետացման եզրին գտնվող վայրի կենդանիների և բույսերի  տեսակների ու դրանց մասերի և (կամ) ածանցյալների արտահանման լիցենզիաների տրամադրման էլեկտրոնային համակարգի ներդրման աշխատանքները գտնվում են փորձարկման փուլում՝ իրականացվում են համատեղ քննարկումներ նախարարության աշխատակիցների և IU Networks ներկայացուցիչների միջև, առաջացած խնդիրները քննարկվում են և տրվում են համապատասխան լուծումներ:</w:t>
            </w:r>
          </w:p>
          <w:p w:rsidR="008B680D" w:rsidRPr="0053451F" w:rsidRDefault="008B680D" w:rsidP="00B10DD7">
            <w:pPr>
              <w:pStyle w:val="10"/>
              <w:shd w:val="clear" w:color="auto" w:fill="FFFFFF"/>
              <w:tabs>
                <w:tab w:val="left" w:pos="322"/>
              </w:tabs>
              <w:spacing w:line="240" w:lineRule="auto"/>
              <w:ind w:left="40"/>
              <w:jc w:val="both"/>
              <w:rPr>
                <w:rFonts w:ascii="GHEA Grapalat" w:eastAsia="Calibri" w:hAnsi="GHEA Grapalat"/>
                <w:sz w:val="20"/>
                <w:szCs w:val="20"/>
                <w:lang w:val="hy-AM"/>
              </w:rPr>
            </w:pPr>
            <w:r w:rsidRPr="0053451F">
              <w:rPr>
                <w:rFonts w:ascii="GHEA Grapalat" w:eastAsia="Calibri" w:hAnsi="GHEA Grapalat"/>
                <w:sz w:val="20"/>
                <w:szCs w:val="20"/>
                <w:lang w:val="hy-AM"/>
              </w:rPr>
              <w:t>Ինչ վերաբերվում է վայրի կենդանիներ և կենդանաբանական հավաքածուներ ու առանձին նմուշներ ՀՀ տարածքից արտահանելու և ՀՀ տարածք ներմուծելու, բուսաբանական հավաքածուներ և առանձին նմուշներ ՀՀ տարածքից արտահանելու ու ՀՀ տարածք ներմուծելու և «Անհետացման եզրին գտնվող վայրի կենդանական ու բուսական աշխարհի տեսակների միջազգային առևտրի մասին» կոնվենցիայով (ՍԻԹԵՍ) կարգավորման ենթակա վայրի կենդանիները և բույսերը, դրանց մասերն ու ածանցյալները ՀՀ տարածքից արտահանելու և ՀՀ տարածք ներմուծելու թույլտվությունների (հավաստագրերին) տրամադրմանը՝ էլեկտրոնային համակարգի մշակման աշխատանքների իրականացումը հնարավոր կլինի ապահովել վերջիններիս կիրառման հետ կապված որոշակի իրավական կարգավորումներից և պատասխանատու գերատեսչությունների հետ լրացուցիչ քննարկումներից հետո` համապատասխան ֆինանսական միջոցների առկայության դեպքում։</w:t>
            </w:r>
          </w:p>
          <w:p w:rsidR="008B680D" w:rsidRPr="0053451F" w:rsidRDefault="008B680D" w:rsidP="00B10DD7">
            <w:pPr>
              <w:pStyle w:val="10"/>
              <w:shd w:val="clear" w:color="auto" w:fill="FFFFFF"/>
              <w:tabs>
                <w:tab w:val="left" w:pos="322"/>
              </w:tabs>
              <w:spacing w:line="240" w:lineRule="auto"/>
              <w:ind w:left="40"/>
              <w:jc w:val="both"/>
              <w:rPr>
                <w:rFonts w:ascii="GHEA Grapalat" w:eastAsia="Calibri" w:hAnsi="GHEA Grapalat"/>
                <w:sz w:val="20"/>
                <w:szCs w:val="20"/>
                <w:lang w:val="hy-AM"/>
              </w:rPr>
            </w:pPr>
            <w:r w:rsidRPr="0053451F">
              <w:rPr>
                <w:rFonts w:ascii="GHEA Grapalat" w:eastAsia="Calibri" w:hAnsi="GHEA Grapalat"/>
                <w:sz w:val="20"/>
                <w:szCs w:val="20"/>
                <w:lang w:val="hy-AM"/>
              </w:rPr>
              <w:t>2.</w:t>
            </w:r>
            <w:r w:rsidRPr="0053451F">
              <w:rPr>
                <w:rFonts w:ascii="GHEA Grapalat" w:eastAsia="Calibri" w:hAnsi="GHEA Grapalat"/>
                <w:sz w:val="20"/>
                <w:szCs w:val="20"/>
                <w:lang w:val="hy-AM"/>
              </w:rPr>
              <w:tab/>
              <w:t xml:space="preserve">Մշակվել և Կառավարության քննարկման է ներկայացվել «Օզոնային շերտը քայքայող նյութերի և հիդրոֆտորածխածինների առաքման թույլտվության էլեկտրոնային եղանակով տրամադրման կարգը սահմանելու մասին» Կառավարության որոշման նախագիծը,, սակայն վարչապետի աշխատակազմի կողմից առաջարկվել է կառավարության որոշման նախագիծը սահմանված կարգով ներկայացնել «Ռազմական դրության» ավարտից հետո </w:t>
            </w:r>
          </w:p>
          <w:p w:rsidR="008B680D" w:rsidRPr="0053451F" w:rsidRDefault="008B680D" w:rsidP="00B10DD7">
            <w:pPr>
              <w:pStyle w:val="10"/>
              <w:shd w:val="clear" w:color="auto" w:fill="FFFFFF"/>
              <w:tabs>
                <w:tab w:val="left" w:pos="322"/>
              </w:tabs>
              <w:spacing w:line="240" w:lineRule="auto"/>
              <w:ind w:left="40"/>
              <w:jc w:val="both"/>
              <w:rPr>
                <w:rFonts w:ascii="GHEA Grapalat" w:eastAsia="Calibri" w:hAnsi="GHEA Grapalat"/>
                <w:sz w:val="20"/>
                <w:szCs w:val="20"/>
                <w:lang w:val="hy-AM"/>
              </w:rPr>
            </w:pPr>
            <w:r w:rsidRPr="0053451F">
              <w:rPr>
                <w:rFonts w:ascii="GHEA Grapalat" w:eastAsia="Calibri" w:hAnsi="GHEA Grapalat"/>
                <w:sz w:val="20"/>
                <w:szCs w:val="20"/>
                <w:lang w:val="hy-AM"/>
              </w:rPr>
              <w:t>3.</w:t>
            </w:r>
            <w:r w:rsidRPr="0053451F">
              <w:rPr>
                <w:rFonts w:ascii="GHEA Grapalat" w:eastAsia="Calibri" w:hAnsi="GHEA Grapalat"/>
                <w:sz w:val="20"/>
                <w:szCs w:val="20"/>
                <w:lang w:val="hy-AM"/>
              </w:rPr>
              <w:tab/>
              <w:t xml:space="preserve">Համաձայն ՀՀ կառավարության  2019 թվականի </w:t>
            </w:r>
            <w:r w:rsidRPr="0053451F">
              <w:rPr>
                <w:rFonts w:ascii="GHEA Grapalat" w:eastAsia="Calibri" w:hAnsi="GHEA Grapalat"/>
                <w:sz w:val="20"/>
                <w:szCs w:val="20"/>
                <w:lang w:val="hy-AM"/>
              </w:rPr>
              <w:lastRenderedPageBreak/>
              <w:t>հոկտեմբերի 4-ի N 1408-Լ և 2020 թվականի  փետրվարի 27-ի N 246-Լ որոշումների, արտաքին տնտեսական գործունեության մեջ «Մեկ կանգառ, մեկ պատուհան» սկզբունքի հիման վրա լիցենզիաների տրամադրման էլեկտրոնային համակարգի ներդրման համար 2020 թվականին փորձարկվել են ԵԱՏՄ տարածք օզոնային շերտը քայքայող նյութերի, վտանգավոր թափոնների ներմուծման և արտահանման, ինչպես նաև թմրամիջոցների և հոգեմետ նյութերի պրեկուրսորներ չհամարվող թունավոր նյութերի ներմուծման մեկանգամյա  լիցենզիաների տրամադրման էլեկտրոնային համակարգի մոդուլները։ Օզոնային շերտը քայքայող նյութերի ներմուծման/արտահանման լիցենզիաների տրամադրման էլեկտրոնային համակարգի մոդուլը փոխանցվել է պետական եկամուտների կոմիտե՝ «Մեկ կանգառ, մեկ պատուհան» համակարգին միացնելու նպատակով, որի գործարկումից հետո, նախատեսվում է քայլեր իրականացնել վտանգավոր թափոնների ներմուծման և արտահանման, ինչպես նաև թմրամիջոցների և հոգեմետ նյութերի պրեկուրսորներ չհամարվող թունավոր նյութերի ներմուծման մեկանգամյա  լիցենզիաների տրամադրման էլեկտրոնային համակարգերի ներդրման և գործարկման ուղղությամբ:</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lastRenderedPageBreak/>
              <w:t>Շրջակա միջավայրի նախարարության կողմից լիցենզիաների ու թույլտվությունների  տրամադրման էլեկտրոնային համակարգի ներդրման աշխատանքներն հետաձգվել են երկրում տիրող համաճարակի և ռազմական դրության պատճառով։</w:t>
            </w:r>
          </w:p>
          <w:p w:rsidR="008B680D" w:rsidRPr="0053451F" w:rsidRDefault="008B680D" w:rsidP="00B10DD7">
            <w:pPr>
              <w:spacing w:after="0" w:line="240" w:lineRule="auto"/>
              <w:rPr>
                <w:sz w:val="20"/>
                <w:szCs w:val="20"/>
                <w:lang w:val="hy-AM"/>
              </w:rPr>
            </w:pPr>
          </w:p>
          <w:p w:rsidR="008B680D" w:rsidRPr="0053451F" w:rsidRDefault="008B680D" w:rsidP="00B10DD7">
            <w:pPr>
              <w:spacing w:after="0" w:line="240" w:lineRule="auto"/>
              <w:rPr>
                <w:sz w:val="20"/>
                <w:szCs w:val="20"/>
                <w:lang w:val="hy-AM"/>
              </w:rPr>
            </w:pPr>
            <w:r w:rsidRPr="0053451F">
              <w:rPr>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ինչպես նաև աշխատանքային կարգով համաձայնեցված և </w:t>
            </w:r>
            <w:r w:rsidR="0053451F" w:rsidRPr="0053451F">
              <w:rPr>
                <w:sz w:val="20"/>
                <w:szCs w:val="20"/>
                <w:lang w:val="hy-AM"/>
              </w:rPr>
              <w:t>2020թ. սեպտեմբերի</w:t>
            </w:r>
            <w:r w:rsidR="0053451F" w:rsidRPr="0053451F">
              <w:rPr>
                <w:sz w:val="20"/>
                <w:szCs w:val="20"/>
                <w:lang w:val="hy-AM"/>
              </w:rPr>
              <w:t xml:space="preserve"> </w:t>
            </w:r>
            <w:r w:rsidRPr="0053451F">
              <w:rPr>
                <w:sz w:val="20"/>
                <w:szCs w:val="20"/>
                <w:lang w:val="hy-AM"/>
              </w:rPr>
              <w:t>սեպտեմբերի 24-ին վարչապետի աշխատակազմ ներկայացված գրություններով ներկայացվել միջոցառման կատարման ժամկետը վերանայելու վերաբերյալ առաջարկություն՝ համապատասխան հիմնավորմամբ:</w:t>
            </w:r>
          </w:p>
          <w:p w:rsidR="008B680D" w:rsidRPr="0053451F" w:rsidRDefault="008B680D" w:rsidP="00B10DD7">
            <w:pPr>
              <w:spacing w:after="0" w:line="240" w:lineRule="auto"/>
              <w:rPr>
                <w:sz w:val="20"/>
                <w:szCs w:val="20"/>
                <w:lang w:val="hy-AM"/>
              </w:rPr>
            </w:pPr>
          </w:p>
          <w:p w:rsidR="008B680D" w:rsidRPr="0053451F" w:rsidRDefault="008B680D" w:rsidP="00B10DD7">
            <w:pPr>
              <w:spacing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rPr>
            </w:pPr>
            <w:r w:rsidRPr="0053451F">
              <w:rPr>
                <w:sz w:val="20"/>
                <w:szCs w:val="20"/>
                <w:lang w:val="hy-AM"/>
              </w:rPr>
              <w:t>2020թ.</w:t>
            </w:r>
            <w:r w:rsidRPr="0053451F">
              <w:rPr>
                <w:sz w:val="20"/>
                <w:szCs w:val="20"/>
              </w:rPr>
              <w:t xml:space="preserve"> </w:t>
            </w:r>
          </w:p>
          <w:p w:rsidR="008B680D" w:rsidRPr="0053451F" w:rsidRDefault="008B680D" w:rsidP="00B10DD7">
            <w:pPr>
              <w:spacing w:line="240" w:lineRule="auto"/>
              <w:rPr>
                <w:sz w:val="20"/>
                <w:szCs w:val="20"/>
                <w:lang w:val="hy-AM"/>
              </w:rPr>
            </w:pPr>
            <w:r w:rsidRPr="0053451F">
              <w:rPr>
                <w:sz w:val="20"/>
                <w:szCs w:val="20"/>
                <w:lang w:val="hy-AM"/>
              </w:rPr>
              <w:t xml:space="preserve">նոյեմբերի </w:t>
            </w:r>
            <w:r w:rsidRPr="0053451F">
              <w:rPr>
                <w:sz w:val="20"/>
                <w:szCs w:val="20"/>
                <w:lang w:val="hy-AM"/>
              </w:rPr>
              <w:br/>
              <w:t>3-րդ տասնօրյակ</w:t>
            </w:r>
          </w:p>
        </w:tc>
      </w:tr>
      <w:tr w:rsidR="008B680D" w:rsidRPr="0053451F" w:rsidTr="008B680D">
        <w:trPr>
          <w:trHeight w:val="983"/>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vMerge/>
            <w:tcBorders>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97.2 Ջրային ռեսուրսների, հողերի, մթնոլորտային օդի, կենդանական ու բուսական աշխարհի վիճակի պետական մոնիթորինգի իրականացման, ստացված տվյալների հավաքագրման, վերլուծության, գնահատման և տեղեկատվության տարածման օրենսդրական դաշտի կարգավորում</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pStyle w:val="Normal2"/>
              <w:tabs>
                <w:tab w:val="left" w:pos="322"/>
              </w:tabs>
              <w:spacing w:after="0" w:line="240" w:lineRule="auto"/>
              <w:ind w:left="39"/>
              <w:jc w:val="both"/>
              <w:rPr>
                <w:rFonts w:ascii="GHEA Grapalat" w:hAnsi="GHEA Grapalat"/>
                <w:sz w:val="20"/>
                <w:szCs w:val="20"/>
              </w:rPr>
            </w:pPr>
            <w:r w:rsidRPr="0053451F">
              <w:rPr>
                <w:rFonts w:ascii="GHEA Grapalat" w:eastAsia="Times New Roman" w:hAnsi="GHEA Grapalat" w:cs="Tahoma"/>
                <w:kern w:val="32"/>
                <w:sz w:val="20"/>
                <w:szCs w:val="20"/>
                <w:lang w:eastAsia="x-none"/>
              </w:rPr>
              <w:t xml:space="preserve">Նպատակ ունենալով շրջակա միջավայրի նախարարության ներքո ստեղծելու շրջակա միջավայրի մոնիթորինգի իրականացման, տեղեկատվության հավաքագրման և վերլուծության, գնահատման և տեղեկատվության տարածման միասնական համակարգ և կարգավորելու գործընթացների օրենսդրական դաշտը, </w:t>
            </w:r>
            <w:r w:rsidRPr="0053451F">
              <w:rPr>
                <w:rFonts w:ascii="GHEA Grapalat" w:hAnsi="GHEA Grapalat"/>
                <w:color w:val="333333"/>
                <w:sz w:val="20"/>
                <w:szCs w:val="20"/>
                <w:shd w:val="clear" w:color="auto" w:fill="FFFFFF"/>
              </w:rPr>
              <w:t>Հայաստանի Հանրապետության կառավարության 2020 թվականի հունվարի 30-ի N 81-Ն որոշմամբ Արտակարգ իրավիճակների նախարարության կազմում գործող «Հիդրոօդերևութաբանության և մթնոլորտային երևույթների վրա ակտիվ ներգործության ծառայություն» և Շրջակա միջավայրի նախարարության կազմում գործող «Շրջակա միջավայրի մոնիթորինգի և տեղեկատվության կենտրոն» և «Անտառային մոնիթորինգի կենտրոն»  պետական ոչ առևտրային կազմակերպությունների միաձուլման արդյունքում  ստեղծվել է «Հիդրոօդերևութաբանության և մոնիթորինգի կենտրոն» պետական ոչ առևտրային կազմակերպությունը (ՀՄԿ ՊՈԱԿ):</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2019-2022 թթ. սեպտեմբերի 3-րդ տասնօրյակ</w:t>
            </w:r>
          </w:p>
          <w:p w:rsidR="008B680D" w:rsidRPr="0053451F" w:rsidRDefault="008B680D" w:rsidP="00B10DD7">
            <w:pPr>
              <w:spacing w:line="240" w:lineRule="auto"/>
              <w:rPr>
                <w:sz w:val="20"/>
                <w:szCs w:val="20"/>
                <w:lang w:val="hy-AM"/>
              </w:rPr>
            </w:pP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97.3 Շրջակա </w:t>
            </w:r>
            <w:r w:rsidRPr="0053451F">
              <w:rPr>
                <w:sz w:val="20"/>
                <w:szCs w:val="20"/>
                <w:lang w:val="hy-AM"/>
              </w:rPr>
              <w:lastRenderedPageBreak/>
              <w:t>միջավայրի բաղադրիչների (մթնոլորտային օդի, ջրային ռեսուրսների՝ ներառյալ քաղցրահամ և ստորերկրյա ջրերի, հողերի, կենսաբազմազանության) և թափոնների հեռացման վայրերի մոնիթորինգի դիտացանցերի արդիականացում</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pStyle w:val="ListParagraph"/>
              <w:numPr>
                <w:ilvl w:val="0"/>
                <w:numId w:val="37"/>
              </w:numPr>
              <w:tabs>
                <w:tab w:val="left" w:pos="0"/>
                <w:tab w:val="left" w:pos="181"/>
              </w:tabs>
              <w:spacing w:after="0" w:line="240" w:lineRule="auto"/>
              <w:ind w:left="0" w:hanging="38"/>
              <w:rPr>
                <w:rFonts w:cs="Tahoma"/>
                <w:kern w:val="32"/>
                <w:sz w:val="20"/>
                <w:szCs w:val="20"/>
                <w:lang w:val="hy-AM"/>
              </w:rPr>
            </w:pPr>
            <w:r w:rsidRPr="0053451F">
              <w:rPr>
                <w:rFonts w:cs="Tahoma"/>
                <w:kern w:val="32"/>
                <w:sz w:val="20"/>
                <w:szCs w:val="20"/>
                <w:lang w:val="hy-AM"/>
              </w:rPr>
              <w:lastRenderedPageBreak/>
              <w:t xml:space="preserve">Հիմք ընդունելով հաստատված ջրավազանակային </w:t>
            </w:r>
            <w:r w:rsidRPr="0053451F">
              <w:rPr>
                <w:rFonts w:cs="Tahoma"/>
                <w:kern w:val="32"/>
                <w:sz w:val="20"/>
                <w:szCs w:val="20"/>
                <w:lang w:val="hy-AM"/>
              </w:rPr>
              <w:lastRenderedPageBreak/>
              <w:t>կառավարման պլաններով մակերևութային և ստորերկրյա ջրերի մոնիթորինգի ծրագրային առաջարկները, ինչպես նաև ՀՄԿ ՊՈԱԿ-ի կողմից իրականացված մոնիթորինգի արդյունքները՝ վերանայվել, ճշգրտվել և ընդլայնվել է մակերևութային ջրերի որակի և ստորերկրյա ջրերի որակի և քանակի մոնիթորինգի դիտացանցը, որը հաստատվել է Շրջակա միջավայրի նախարարի 2020 թվականի ապրիլի 21-ի «Հայաստանի Հանրապետության մակերևութային և ստորերկրյա ջրերի մոնիթորինգի դիտակետերի ցանկը հաստատելու մասին» N121-Լ հրամանով:</w:t>
            </w:r>
          </w:p>
          <w:p w:rsidR="008B680D" w:rsidRPr="0053451F" w:rsidRDefault="008B680D" w:rsidP="00B10DD7">
            <w:pPr>
              <w:pStyle w:val="ListParagraph"/>
              <w:numPr>
                <w:ilvl w:val="0"/>
                <w:numId w:val="37"/>
              </w:numPr>
              <w:tabs>
                <w:tab w:val="left" w:pos="0"/>
                <w:tab w:val="left" w:pos="181"/>
              </w:tabs>
              <w:spacing w:after="0" w:line="240" w:lineRule="auto"/>
              <w:ind w:left="0" w:hanging="38"/>
              <w:rPr>
                <w:rFonts w:cs="Tahoma"/>
                <w:kern w:val="32"/>
                <w:sz w:val="20"/>
                <w:szCs w:val="20"/>
                <w:lang w:val="hy-AM"/>
              </w:rPr>
            </w:pPr>
            <w:r w:rsidRPr="0053451F">
              <w:rPr>
                <w:rFonts w:cs="Tahoma"/>
                <w:kern w:val="32"/>
                <w:sz w:val="20"/>
                <w:szCs w:val="20"/>
                <w:lang w:val="hy-AM"/>
              </w:rPr>
              <w:t xml:space="preserve">2020թ. ԵՄ «Ջրային նախաձեռնություն պլյուս» ծրագրի շրջանակում Սևանի և Հրազդանի ջրավազաններում վերանորոգվել են ստորերկրյա ջրերի մոնիթորինգի 13 (ջրաղբյուրներ, խորքային և շատրվանող հորեր) և կառուցվել 12 (աղբյուրներ և խորքային հորեր) դիտակետեր: </w:t>
            </w:r>
          </w:p>
          <w:p w:rsidR="008B680D" w:rsidRPr="0053451F" w:rsidRDefault="008B680D" w:rsidP="00E5269E">
            <w:pPr>
              <w:pStyle w:val="ListParagraph"/>
              <w:numPr>
                <w:ilvl w:val="0"/>
                <w:numId w:val="37"/>
              </w:numPr>
              <w:tabs>
                <w:tab w:val="left" w:pos="0"/>
                <w:tab w:val="left" w:pos="181"/>
              </w:tabs>
              <w:spacing w:after="0" w:line="240" w:lineRule="auto"/>
              <w:ind w:left="0" w:hanging="38"/>
              <w:rPr>
                <w:sz w:val="20"/>
                <w:szCs w:val="20"/>
                <w:lang w:val="hy-AM"/>
              </w:rPr>
            </w:pPr>
            <w:r w:rsidRPr="0053451F">
              <w:rPr>
                <w:rFonts w:cs="Tahoma"/>
                <w:kern w:val="32"/>
                <w:sz w:val="20"/>
                <w:szCs w:val="20"/>
                <w:lang w:val="hy-AM"/>
              </w:rPr>
              <w:t>Հայաստանում մթնոլորտային օդի որակի մոնիթորինգի համակարգի բարելավման նպատակով «ԵՄ-ն կլիմայի համար» ԵՄ կողմից ֆինանսավորվող և ՄԱԶԾ կողմից իրականացվող տարածաշրջանային ծրագրի շրջանակներում Շրջակա միջավայրի ավստրիական գործակալության կողմից 2021 թվականին իրականացվելու է Հայաստանում մթնոլորտային օդի որակի մոնիթորինգի բարելավման ամբողջական հայեցակարգի մշակում, ինչը բխում է Հայաստան - ԵՄ ՀՀ-ԵՄ Համապարփակ և ընդլայնված գործընկերության համաձայնագրի  պահանջներից (Մթնոլորտային օդի որակի շրջանակային եվրոպական դիրեկտիվին ներդաշնակեցված</w:t>
            </w:r>
            <w:r w:rsidR="00E5269E" w:rsidRPr="0053451F">
              <w:rPr>
                <w:rFonts w:cs="Tahoma"/>
                <w:kern w:val="32"/>
                <w:sz w:val="20"/>
                <w:szCs w:val="20"/>
                <w:lang w:val="hy-AM"/>
              </w:rPr>
              <w:t xml:space="preserve">): </w:t>
            </w:r>
            <w:r w:rsidRPr="0053451F">
              <w:rPr>
                <w:rFonts w:cs="Tahoma"/>
                <w:kern w:val="32"/>
                <w:sz w:val="20"/>
                <w:szCs w:val="20"/>
                <w:lang w:val="hy-AM"/>
              </w:rPr>
              <w:t xml:space="preserve">Աշխատանքների իրականացման նպատակով ՄԱԶԾ տարածաշրջանային կենտրոնի և Շրջակա միջավայրի ավստրիական գործակալության միջև ստորագրվել է համապատասխան ձևաչափով համագործակցության համաձայնագիր:Նախապատրաստական աշխատանքները սկսվել են 2020 թվականին, </w:t>
            </w:r>
            <w:r w:rsidR="00E5269E" w:rsidRPr="0053451F">
              <w:rPr>
                <w:rFonts w:cs="Tahoma"/>
                <w:kern w:val="32"/>
                <w:sz w:val="20"/>
                <w:szCs w:val="20"/>
                <w:lang w:val="hy-AM"/>
              </w:rPr>
              <w:t xml:space="preserve">սակայն գործընթացի </w:t>
            </w:r>
            <w:r w:rsidRPr="0053451F">
              <w:rPr>
                <w:rFonts w:cs="Tahoma"/>
                <w:kern w:val="32"/>
                <w:sz w:val="20"/>
                <w:szCs w:val="20"/>
                <w:lang w:val="hy-AM"/>
              </w:rPr>
              <w:t xml:space="preserve">բուն իրականացումը </w:t>
            </w:r>
            <w:r w:rsidR="00E5269E" w:rsidRPr="0053451F">
              <w:rPr>
                <w:rFonts w:cs="Tahoma"/>
                <w:kern w:val="32"/>
                <w:sz w:val="20"/>
                <w:szCs w:val="20"/>
                <w:lang w:val="hy-AM"/>
              </w:rPr>
              <w:t>կ</w:t>
            </w:r>
            <w:r w:rsidRPr="0053451F">
              <w:rPr>
                <w:rFonts w:cs="Tahoma"/>
                <w:kern w:val="32"/>
                <w:sz w:val="20"/>
                <w:szCs w:val="20"/>
                <w:lang w:val="hy-AM"/>
              </w:rPr>
              <w:t>մեկնարկ</w:t>
            </w:r>
            <w:r w:rsidR="00E5269E" w:rsidRPr="0053451F">
              <w:rPr>
                <w:rFonts w:cs="Tahoma"/>
                <w:kern w:val="32"/>
                <w:sz w:val="20"/>
                <w:szCs w:val="20"/>
                <w:lang w:val="hy-AM"/>
              </w:rPr>
              <w:t>ի</w:t>
            </w:r>
            <w:r w:rsidRPr="0053451F">
              <w:rPr>
                <w:rFonts w:cs="Tahoma"/>
                <w:kern w:val="32"/>
                <w:sz w:val="20"/>
                <w:szCs w:val="20"/>
                <w:lang w:val="hy-AM"/>
              </w:rPr>
              <w:t xml:space="preserve"> 2021 թվականին:</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2022 թթ.</w:t>
            </w:r>
          </w:p>
          <w:p w:rsidR="008B680D" w:rsidRPr="0053451F" w:rsidRDefault="008B680D" w:rsidP="00B10DD7">
            <w:pPr>
              <w:spacing w:line="240" w:lineRule="auto"/>
              <w:rPr>
                <w:sz w:val="20"/>
                <w:szCs w:val="20"/>
                <w:lang w:val="hy-AM"/>
              </w:rPr>
            </w:pPr>
            <w:r w:rsidRPr="0053451F">
              <w:rPr>
                <w:sz w:val="20"/>
                <w:szCs w:val="20"/>
                <w:lang w:val="hy-AM"/>
              </w:rPr>
              <w:lastRenderedPageBreak/>
              <w:t>նոյեմբերի</w:t>
            </w:r>
          </w:p>
          <w:p w:rsidR="008B680D" w:rsidRPr="0053451F" w:rsidRDefault="008B680D" w:rsidP="00B10DD7">
            <w:pPr>
              <w:spacing w:line="240" w:lineRule="auto"/>
              <w:rPr>
                <w:sz w:val="20"/>
                <w:szCs w:val="20"/>
                <w:lang w:val="hy-AM"/>
              </w:rPr>
            </w:pPr>
            <w:r w:rsidRPr="0053451F">
              <w:rPr>
                <w:sz w:val="20"/>
                <w:szCs w:val="20"/>
                <w:lang w:val="hy-AM"/>
              </w:rPr>
              <w:t>3-րդ տասնօրյակ</w:t>
            </w:r>
          </w:p>
          <w:p w:rsidR="008B680D" w:rsidRPr="0053451F" w:rsidRDefault="008B680D" w:rsidP="00B10DD7">
            <w:pPr>
              <w:spacing w:line="240" w:lineRule="auto"/>
              <w:rPr>
                <w:sz w:val="20"/>
                <w:szCs w:val="20"/>
                <w:lang w:val="hy-AM"/>
              </w:rPr>
            </w:pPr>
          </w:p>
        </w:tc>
      </w:tr>
      <w:tr w:rsidR="008B680D" w:rsidRPr="0053451F" w:rsidTr="008B680D">
        <w:trPr>
          <w:trHeight w:val="554"/>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97.4 Շրջակա միջավայրի մոնիթորինգի լաբորատորիայի կարողությունների զարգացում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rFonts w:cs="Tahoma"/>
                <w:kern w:val="32"/>
                <w:sz w:val="20"/>
                <w:szCs w:val="20"/>
                <w:lang w:val="hy-AM"/>
              </w:rPr>
            </w:pPr>
            <w:r w:rsidRPr="0053451F">
              <w:rPr>
                <w:rFonts w:cs="Tahoma"/>
                <w:kern w:val="32"/>
                <w:sz w:val="20"/>
                <w:szCs w:val="20"/>
                <w:lang w:val="hy-AM"/>
              </w:rPr>
              <w:t>2017թ. դեկտեմբերի 7-ի N 1584-Ա «Տարածք հետ վերցնելու և ամրացնելու մասին» ՀՀ կառավարության որոշման համաձայն</w:t>
            </w:r>
            <w:r w:rsidR="00E5269E" w:rsidRPr="0053451F">
              <w:rPr>
                <w:rFonts w:cs="Tahoma"/>
                <w:kern w:val="32"/>
                <w:sz w:val="20"/>
                <w:szCs w:val="20"/>
                <w:lang w:val="hy-AM"/>
              </w:rPr>
              <w:t>,</w:t>
            </w:r>
            <w:r w:rsidRPr="0053451F">
              <w:rPr>
                <w:rFonts w:cs="Tahoma"/>
                <w:kern w:val="32"/>
                <w:sz w:val="20"/>
                <w:szCs w:val="20"/>
                <w:lang w:val="hy-AM"/>
              </w:rPr>
              <w:t xml:space="preserve"> Երևան քաղաքի Պարույր Սևակի 5/2 հասցեում գտնվող գլխավոր մասնաշենքի 539.1 քառ. մետր ընդհանուր մակերեսով տարածքում ՀՀ պետական բյուջեից և Եվրոպական միության «Ջրային նախաձեռնություն պլյուս» ծրագրի (ԵՄՋՆ+) աջակցությամբ 2019-2020թթ. իրականացվել են տարածքի վերանորոգման, կահավորման, </w:t>
            </w:r>
            <w:r w:rsidRPr="0053451F">
              <w:rPr>
                <w:rFonts w:cs="Tahoma"/>
                <w:kern w:val="32"/>
                <w:sz w:val="20"/>
                <w:szCs w:val="20"/>
                <w:lang w:val="hy-AM"/>
              </w:rPr>
              <w:lastRenderedPageBreak/>
              <w:t>լաբորատոր գույքի և սարքավորումների ձեռքբերման և գործարկման աշխատանքներ։ Տեխնիկական և մեթոդական օժանդակության շնորհիվ, հնարավորություն է ձեռք բերել իրականացնել ՀՄԿ ՊՈԱԿ-ի լաբորատորիայի ISO 17025 միջպետական ստանդարտի պահանջների համաձայն հավատարմագրում</w:t>
            </w:r>
            <w:r w:rsidR="00E5269E" w:rsidRPr="0053451F">
              <w:rPr>
                <w:rFonts w:cs="Tahoma"/>
                <w:kern w:val="32"/>
                <w:sz w:val="20"/>
                <w:szCs w:val="20"/>
                <w:lang w:val="hy-AM"/>
              </w:rPr>
              <w:t xml:space="preserve">, ինչի նպատակով </w:t>
            </w:r>
            <w:r w:rsidRPr="0053451F">
              <w:rPr>
                <w:rFonts w:cs="Tahoma"/>
                <w:kern w:val="32"/>
                <w:sz w:val="20"/>
                <w:szCs w:val="20"/>
                <w:lang w:val="hy-AM"/>
              </w:rPr>
              <w:t>ԵՄՋՆ+ ծրագրի շրջանակում ընթանում են լաբորատորիայի ISO 17025 միջպետական ստանդարտի պահանջների համաձայն հավատարմագրման նախապատրաստական աշխատաքները:</w:t>
            </w:r>
          </w:p>
          <w:p w:rsidR="008B680D" w:rsidRPr="0053451F" w:rsidRDefault="008B680D" w:rsidP="00B10DD7">
            <w:pPr>
              <w:spacing w:after="0" w:line="240" w:lineRule="auto"/>
              <w:rPr>
                <w:rFonts w:cs="Tahoma"/>
                <w:kern w:val="32"/>
                <w:sz w:val="20"/>
                <w:szCs w:val="20"/>
                <w:lang w:val="hy-AM"/>
              </w:rPr>
            </w:pPr>
            <w:r w:rsidRPr="0053451F">
              <w:rPr>
                <w:rFonts w:cs="Tahoma"/>
                <w:kern w:val="32"/>
                <w:sz w:val="20"/>
                <w:szCs w:val="20"/>
                <w:lang w:val="hy-AM"/>
              </w:rPr>
              <w:t xml:space="preserve">ԵՄՋՆ+ ծրագրի աջակցությամբ իրականացվել է լաբորատորիայի անձնակազմի վերապատրաստման դասընթացներ՝ նպատակ ունենալով զարգացնել միջազգային ստանդարտ մեթոդներով և նոր սարքավորումներով աշխատելու կարողությունները: </w:t>
            </w:r>
          </w:p>
          <w:p w:rsidR="008B680D" w:rsidRPr="0053451F" w:rsidRDefault="008B680D" w:rsidP="00E5269E">
            <w:pPr>
              <w:spacing w:after="0" w:line="240" w:lineRule="auto"/>
              <w:rPr>
                <w:sz w:val="20"/>
                <w:szCs w:val="20"/>
                <w:lang w:val="hy-AM"/>
              </w:rPr>
            </w:pPr>
            <w:r w:rsidRPr="0053451F">
              <w:rPr>
                <w:rFonts w:cs="Tahoma"/>
                <w:kern w:val="32"/>
                <w:sz w:val="20"/>
                <w:szCs w:val="20"/>
                <w:lang w:val="hy-AM"/>
              </w:rPr>
              <w:t>ԵՄՋՆ+ ծրագրի շրջանակում իրականացվել է նաև լաբորատոր</w:t>
            </w:r>
            <w:r w:rsidR="00E5269E" w:rsidRPr="0053451F">
              <w:rPr>
                <w:rFonts w:cs="Tahoma"/>
                <w:kern w:val="32"/>
                <w:sz w:val="20"/>
                <w:szCs w:val="20"/>
                <w:lang w:val="hy-AM"/>
              </w:rPr>
              <w:t>իայի</w:t>
            </w:r>
            <w:r w:rsidRPr="0053451F">
              <w:rPr>
                <w:rFonts w:cs="Tahoma"/>
                <w:kern w:val="32"/>
                <w:sz w:val="20"/>
                <w:szCs w:val="20"/>
                <w:lang w:val="hy-AM"/>
              </w:rPr>
              <w:t xml:space="preserve"> հիդրոկենսաբանական հետազոտությունների տեխնիկական և մասնագիտական կարողությունների զարգացման միջոցառումներ, ինչի արդյունքում, հնարավոր դարձավ 2020թ. հունիսից սկսել մակերևութային ջրերի հիդրոկենսաբանական մոնիթորինգը:</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lastRenderedPageBreak/>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w:t>
            </w:r>
            <w:r w:rsidRPr="0053451F">
              <w:rPr>
                <w:sz w:val="20"/>
                <w:szCs w:val="20"/>
                <w:lang w:val="hy-AM"/>
              </w:rPr>
              <w:lastRenderedPageBreak/>
              <w:t xml:space="preserve">օգոստոսի 17-ի N1/01.4/8957, ինչպես նաև աշխատանքային կարգով համաձայնեցված և </w:t>
            </w:r>
            <w:r w:rsidR="0053451F" w:rsidRPr="0053451F">
              <w:rPr>
                <w:sz w:val="20"/>
                <w:szCs w:val="20"/>
                <w:lang w:val="hy-AM"/>
              </w:rPr>
              <w:t>2020թ. սեպտեմբերի</w:t>
            </w:r>
            <w:r w:rsidR="0053451F" w:rsidRPr="0053451F">
              <w:rPr>
                <w:sz w:val="20"/>
                <w:szCs w:val="20"/>
                <w:lang w:val="hy-AM"/>
              </w:rPr>
              <w:t xml:space="preserve"> </w:t>
            </w:r>
            <w:r w:rsidRPr="0053451F">
              <w:rPr>
                <w:sz w:val="20"/>
                <w:szCs w:val="20"/>
                <w:lang w:val="hy-AM"/>
              </w:rPr>
              <w:t>սեպտեմբերի 24-ին վարչապետի աշխատակազմ ներկայացված գրություններով ներկայացվել է միջոցառման կատարման ժամկետը վերանայելու վերաբերյալ առաջարկություն՝ համապատասխան հիմնավորմամբ:</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lastRenderedPageBreak/>
              <w:t>2020թ.</w:t>
            </w:r>
          </w:p>
          <w:p w:rsidR="008B680D" w:rsidRPr="0053451F" w:rsidRDefault="008B680D" w:rsidP="00B10DD7">
            <w:pPr>
              <w:spacing w:line="240" w:lineRule="auto"/>
              <w:rPr>
                <w:sz w:val="20"/>
                <w:szCs w:val="20"/>
                <w:lang w:val="hy-AM"/>
              </w:rPr>
            </w:pPr>
            <w:r w:rsidRPr="0053451F">
              <w:rPr>
                <w:sz w:val="20"/>
                <w:szCs w:val="20"/>
                <w:lang w:val="hy-AM"/>
              </w:rPr>
              <w:t>նոյեմբերի</w:t>
            </w:r>
          </w:p>
          <w:p w:rsidR="008B680D" w:rsidRPr="0053451F" w:rsidRDefault="008B680D" w:rsidP="00B10DD7">
            <w:pPr>
              <w:spacing w:line="240" w:lineRule="auto"/>
              <w:rPr>
                <w:sz w:val="20"/>
                <w:szCs w:val="20"/>
                <w:lang w:val="hy-AM"/>
              </w:rPr>
            </w:pPr>
            <w:r w:rsidRPr="0053451F">
              <w:rPr>
                <w:sz w:val="20"/>
                <w:szCs w:val="20"/>
                <w:lang w:val="hy-AM"/>
              </w:rPr>
              <w:t>3-րդ տասնօրյակ</w:t>
            </w:r>
          </w:p>
          <w:p w:rsidR="008B680D" w:rsidRPr="0053451F" w:rsidRDefault="008B680D" w:rsidP="00B10DD7">
            <w:pPr>
              <w:spacing w:line="240" w:lineRule="auto"/>
              <w:rPr>
                <w:sz w:val="20"/>
                <w:szCs w:val="20"/>
                <w:lang w:val="hy-AM"/>
              </w:rPr>
            </w:pPr>
          </w:p>
          <w:p w:rsidR="008B680D" w:rsidRPr="0053451F" w:rsidRDefault="008B680D" w:rsidP="00B10DD7">
            <w:pPr>
              <w:spacing w:line="240" w:lineRule="auto"/>
              <w:rPr>
                <w:sz w:val="20"/>
                <w:szCs w:val="20"/>
              </w:rPr>
            </w:pP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97.5 Շրջակա միջավայրի վերաբերյալ միասնական տեղեկատվական համակարգի ստեղծում</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tabs>
                <w:tab w:val="left" w:pos="181"/>
              </w:tabs>
              <w:spacing w:after="0" w:line="240" w:lineRule="auto"/>
              <w:rPr>
                <w:sz w:val="20"/>
                <w:szCs w:val="20"/>
                <w:lang w:val="hy-AM"/>
              </w:rPr>
            </w:pPr>
            <w:r w:rsidRPr="0053451F">
              <w:rPr>
                <w:sz w:val="20"/>
                <w:szCs w:val="20"/>
                <w:lang w:val="hy-AM"/>
              </w:rPr>
              <w:t>«Եվրոպական հարևանության գործիք–Շրջակա միջավայրի տեղեկատվական միասնա¬կան համակարգ Արևելք II (ԵՀԳ ՇՄՏՄՀ Ալք II) ծրագրի շրջանակներում իրականացվել է Հայաստանի էկոպորտալի ջրային բաղադրիչի նախագծման և ստեղծման աշխատանքները: Ծրագրի շրջանակներում մշակվել է ջրի յոթ՝ C1-C5, C10 և C11 և կենսաբազմազանության մեկ՝ D1 ինդիկատորներ.</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C1-  Քաղցրահամ ջրերի վերականգվող ռեսուրսները</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C2-  Քաղցրահամ ջրերի ջրառը</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C3-  Ջրօգտագործում</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C4-  Կենցաղային ջրօգտագործումը մեկ շնչի հաշվով</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C5-  Կենտրոնացված ջրամատակարարումը</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C10- ԹԿՊ-ի և ամոնիումի կոնցենտրացիան գետերում</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C11- Կենսածին նյութերը քաղցրահամ ջրերում</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w:t>
            </w:r>
            <w:r w:rsidRPr="0053451F">
              <w:rPr>
                <w:sz w:val="20"/>
                <w:szCs w:val="20"/>
                <w:lang w:val="hy-AM"/>
              </w:rPr>
              <w:tab/>
              <w:t>D1-  Պահպանվող տարածքներ</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 xml:space="preserve">Շրջակա միջավայրի միասնական տեղեկատվական համակարգի ջրային բաղադրիչի ներկայացման համար ստեղծվել է տվյալների բազա MySQL ձևաչափով, որտեղ ներառվել են armstatbank.am կայքի տվյալներից C1-C5 ինդիկատորները և «Հիդրոօդերևութաբանության և </w:t>
            </w:r>
            <w:r w:rsidRPr="0053451F">
              <w:rPr>
                <w:sz w:val="20"/>
                <w:szCs w:val="20"/>
                <w:lang w:val="hy-AM"/>
              </w:rPr>
              <w:lastRenderedPageBreak/>
              <w:t>մոնիթորինգի կենտրոն» ՊՈԱԿ-ի մակերևութային ջրերի MS Access բազայից C10, C11 ինդիկատորները: Ստեղծվել և շահագործման է ներկայացվել պորտալի համար նախատեսված ինտերնետային էջը:</w:t>
            </w:r>
          </w:p>
          <w:p w:rsidR="008B680D" w:rsidRPr="0053451F" w:rsidRDefault="008B680D" w:rsidP="00B10DD7">
            <w:pPr>
              <w:tabs>
                <w:tab w:val="left" w:pos="181"/>
              </w:tabs>
              <w:spacing w:after="0" w:line="240" w:lineRule="auto"/>
              <w:rPr>
                <w:sz w:val="20"/>
                <w:szCs w:val="20"/>
                <w:lang w:val="hy-AM"/>
              </w:rPr>
            </w:pPr>
            <w:r w:rsidRPr="0053451F">
              <w:rPr>
                <w:sz w:val="20"/>
                <w:szCs w:val="20"/>
                <w:lang w:val="hy-AM"/>
              </w:rPr>
              <w:t>ԵՄՋՆ+ ծրագրի աջակցությամբ 2020թ. նախագծվել և իրականացվել է Հայաստանի ջրերի մոնիթորինգի՝ հիդրոլոգիական և հիդրոքիմիական, տեղեկատվական համակարգի մշակման աշխատանքները: Տվյալների բազաները մշակվել են MS Access ծրագրով: Ընթանում են բազաների փորձարկման աշխատանքները, ինչը նախատեսվում է ավարտել 2021 թվականի 1-ին եռամսյակում:</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2023թ.</w:t>
            </w:r>
          </w:p>
          <w:p w:rsidR="008B680D" w:rsidRPr="0053451F" w:rsidRDefault="008B680D" w:rsidP="00B10DD7">
            <w:pPr>
              <w:spacing w:line="240" w:lineRule="auto"/>
              <w:rPr>
                <w:sz w:val="20"/>
                <w:szCs w:val="20"/>
                <w:lang w:val="hy-AM"/>
              </w:rPr>
            </w:pPr>
            <w:r w:rsidRPr="0053451F">
              <w:rPr>
                <w:sz w:val="20"/>
                <w:szCs w:val="20"/>
                <w:lang w:val="hy-AM"/>
              </w:rPr>
              <w:t>սեպտեմբերի 3-րդ տասնօրյակ</w:t>
            </w:r>
          </w:p>
        </w:tc>
      </w:tr>
      <w:tr w:rsidR="008B680D" w:rsidRPr="0053451F" w:rsidTr="008B680D">
        <w:trPr>
          <w:trHeight w:val="5480"/>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lastRenderedPageBreak/>
              <w:t>98</w:t>
            </w: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Կանաչ տնտեսության և կայուն զարգացման երկարաժամկետ նպատակի խթանմանն ուղղված քաղաքականության մշակումն ու իրականացումը.</w:t>
            </w: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98.1 «Կանաչ տնտեսության» սկզբուների ներդրման հայեցակարգի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pStyle w:val="ListParagraph"/>
              <w:numPr>
                <w:ilvl w:val="0"/>
                <w:numId w:val="35"/>
              </w:numPr>
              <w:tabs>
                <w:tab w:val="left" w:pos="181"/>
              </w:tabs>
              <w:spacing w:line="240" w:lineRule="auto"/>
              <w:ind w:left="39" w:firstLine="0"/>
              <w:jc w:val="both"/>
              <w:rPr>
                <w:sz w:val="20"/>
                <w:szCs w:val="20"/>
                <w:lang w:val="hy-AM"/>
              </w:rPr>
            </w:pPr>
            <w:r w:rsidRPr="0053451F">
              <w:rPr>
                <w:sz w:val="20"/>
                <w:szCs w:val="20"/>
                <w:lang w:val="hy-AM"/>
              </w:rPr>
              <w:t xml:space="preserve">«ԵՄ-ն հանուն շրջակա միջավայրի» ծրագրի ներքո հաստատվել է միջոցառում, որի շրջանակներում ԵՄ կողմից  կիրականացվի օժանդակում հայեցակարգի մշակման գործընթացին, մասնավորապես, մեկնարկել է շահագրգիռ գերատեսչութունների մասնագետների որակավորման բարձրացման ուսուցողական դասընթացի հարցազրույցի փուլը։  </w:t>
            </w:r>
          </w:p>
          <w:p w:rsidR="002563FF" w:rsidRPr="0053451F" w:rsidRDefault="008B680D" w:rsidP="00B10DD7">
            <w:pPr>
              <w:pStyle w:val="ListParagraph"/>
              <w:numPr>
                <w:ilvl w:val="0"/>
                <w:numId w:val="34"/>
              </w:numPr>
              <w:tabs>
                <w:tab w:val="left" w:pos="181"/>
              </w:tabs>
              <w:spacing w:line="240" w:lineRule="auto"/>
              <w:ind w:left="39" w:hanging="39"/>
              <w:jc w:val="both"/>
              <w:rPr>
                <w:sz w:val="20"/>
                <w:szCs w:val="20"/>
                <w:lang w:val="hy-AM"/>
              </w:rPr>
            </w:pPr>
            <w:r w:rsidRPr="0053451F">
              <w:rPr>
                <w:sz w:val="20"/>
                <w:szCs w:val="20"/>
                <w:lang w:val="hy-AM"/>
              </w:rPr>
              <w:t xml:space="preserve">Մեկնարկել է նաև  ԵՄ շրջակա միջավայրի համար ծրագրի «Կանաչ որոշումների կայացում» ենթաբաղադրիչը /ՄԱԿ-ի Շրջակա միջավայրի ծրագրի ֆինասավորմաբ/, որի շրջանակներում նախատեսվում է իրականացնել ուսուցողական առցանց դասընթաց պետական մարմինների ներկայացուցիչների համար՝ կանաչ տնտեսության բաղադրիչների և ոլորտային քաղաքականություններում վերջինիս ներդրման  վերաբերյալ: </w:t>
            </w:r>
          </w:p>
          <w:p w:rsidR="0053451F" w:rsidRPr="0053451F" w:rsidRDefault="002563FF" w:rsidP="002563FF">
            <w:pPr>
              <w:pStyle w:val="ListParagraph"/>
              <w:tabs>
                <w:tab w:val="left" w:pos="181"/>
              </w:tabs>
              <w:spacing w:line="240" w:lineRule="auto"/>
              <w:ind w:left="39"/>
              <w:jc w:val="both"/>
              <w:rPr>
                <w:sz w:val="20"/>
                <w:szCs w:val="20"/>
                <w:lang w:val="hy-AM"/>
              </w:rPr>
            </w:pPr>
            <w:r w:rsidRPr="0053451F">
              <w:rPr>
                <w:sz w:val="20"/>
                <w:szCs w:val="20"/>
                <w:lang w:val="hy-AM"/>
              </w:rPr>
              <w:t></w:t>
            </w:r>
            <w:r w:rsidR="008B680D" w:rsidRPr="0053451F">
              <w:rPr>
                <w:sz w:val="20"/>
                <w:szCs w:val="20"/>
                <w:lang w:val="hy-AM"/>
              </w:rPr>
              <w:t>Ներկայումս ընթանում են դասընթացի ուսումնական նյութերի մշակման և համապատասխան ուսումնական հաստատության ընտրության աշխատանքները։</w:t>
            </w:r>
            <w:r w:rsidRPr="0053451F">
              <w:rPr>
                <w:sz w:val="20"/>
                <w:szCs w:val="20"/>
              </w:rPr>
              <w:t></w:t>
            </w:r>
          </w:p>
          <w:p w:rsidR="008B680D" w:rsidRPr="0053451F" w:rsidRDefault="008B680D" w:rsidP="0053451F">
            <w:pPr>
              <w:jc w:val="center"/>
              <w:rPr>
                <w:lang w:val="hy-AM"/>
              </w:rPr>
            </w:pP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both"/>
              <w:rPr>
                <w:sz w:val="20"/>
                <w:szCs w:val="20"/>
                <w:lang w:val="hy-AM"/>
              </w:rPr>
            </w:pPr>
            <w:r w:rsidRPr="0053451F">
              <w:rPr>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ինչպես նաև աշխատանքային կարգով համաձայնեցված և </w:t>
            </w:r>
            <w:r w:rsidR="0053451F" w:rsidRPr="0053451F">
              <w:rPr>
                <w:sz w:val="20"/>
                <w:szCs w:val="20"/>
                <w:lang w:val="hy-AM"/>
              </w:rPr>
              <w:t>2020թ. սեպտեմբերի</w:t>
            </w:r>
            <w:r w:rsidR="0053451F" w:rsidRPr="0053451F">
              <w:rPr>
                <w:sz w:val="20"/>
                <w:szCs w:val="20"/>
                <w:lang w:val="hy-AM"/>
              </w:rPr>
              <w:t xml:space="preserve"> </w:t>
            </w:r>
            <w:r w:rsidRPr="0053451F">
              <w:rPr>
                <w:sz w:val="20"/>
                <w:szCs w:val="20"/>
                <w:lang w:val="hy-AM"/>
              </w:rPr>
              <w:t>սեպտեմբերի 24-ին վարչապետի աշխատակազմ ներկայացված գրություններով ներկայացվել է միջոցառման կատարման ժամկետը վերանայելու վերաբերյալ առաջարկություն՝ համապատասխան հիմնավորմամբ:</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2020թ.</w:t>
            </w:r>
          </w:p>
          <w:p w:rsidR="008B680D" w:rsidRPr="0053451F" w:rsidRDefault="008B680D" w:rsidP="00B10DD7">
            <w:pPr>
              <w:spacing w:line="240" w:lineRule="auto"/>
              <w:rPr>
                <w:sz w:val="20"/>
                <w:szCs w:val="20"/>
                <w:lang w:val="hy-AM"/>
              </w:rPr>
            </w:pPr>
            <w:r w:rsidRPr="0053451F">
              <w:rPr>
                <w:sz w:val="20"/>
                <w:szCs w:val="20"/>
                <w:lang w:val="hy-AM"/>
              </w:rPr>
              <w:t xml:space="preserve">մարտի </w:t>
            </w:r>
            <w:r w:rsidRPr="0053451F">
              <w:rPr>
                <w:sz w:val="20"/>
                <w:szCs w:val="20"/>
                <w:lang w:val="hy-AM"/>
              </w:rPr>
              <w:br/>
              <w:t>3-րդ տասնօրյակ</w:t>
            </w:r>
          </w:p>
          <w:p w:rsidR="008B680D" w:rsidRPr="0053451F" w:rsidRDefault="008B680D" w:rsidP="00B10DD7">
            <w:pPr>
              <w:spacing w:line="240" w:lineRule="auto"/>
              <w:rPr>
                <w:sz w:val="20"/>
                <w:szCs w:val="20"/>
                <w:lang w:val="hy-AM"/>
              </w:rPr>
            </w:pPr>
            <w:bookmarkStart w:id="0" w:name="_GoBack"/>
            <w:bookmarkEnd w:id="0"/>
          </w:p>
        </w:tc>
      </w:tr>
      <w:tr w:rsidR="008B680D" w:rsidRPr="0053451F" w:rsidTr="008B680D">
        <w:trPr>
          <w:trHeight w:val="2538"/>
        </w:trPr>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lastRenderedPageBreak/>
              <w:t>100</w:t>
            </w: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p w:rsidR="008B680D" w:rsidRPr="0053451F" w:rsidRDefault="008B680D" w:rsidP="00B10DD7">
            <w:pPr>
              <w:spacing w:line="240" w:lineRule="auto"/>
              <w:jc w:val="center"/>
              <w:rPr>
                <w:sz w:val="20"/>
                <w:szCs w:val="20"/>
                <w:lang w:val="hy-AM"/>
              </w:rPr>
            </w:pP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Շրջակա միջավայրի կառավարման տնտեսական մեխանիզմների և լծակների ճկուն համակարգի ներդրում, միջազգային կառույցների հետ համատեղ ֆինանսա</w:t>
            </w:r>
            <w:r w:rsidRPr="0053451F">
              <w:rPr>
                <w:sz w:val="20"/>
                <w:szCs w:val="20"/>
                <w:lang w:val="hy-AM"/>
              </w:rPr>
              <w:softHyphen/>
              <w:t>վորման նորարարական մեխանիզմների ներառյալ բնապահպանական ծրագրերով պարտավորությունների հաշվանցման մեխանիզմի մշակում և ներդրում</w:t>
            </w: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100.2 «ՀՀ հարկային օրենսգրքում փոփո</w:t>
            </w:r>
            <w:r w:rsidRPr="0053451F">
              <w:rPr>
                <w:sz w:val="20"/>
                <w:szCs w:val="20"/>
                <w:lang w:val="hy-AM"/>
              </w:rPr>
              <w:softHyphen/>
              <w:t>խու</w:t>
            </w:r>
            <w:r w:rsidRPr="0053451F">
              <w:rPr>
                <w:sz w:val="20"/>
                <w:szCs w:val="20"/>
                <w:lang w:val="hy-AM"/>
              </w:rPr>
              <w:softHyphen/>
              <w:t xml:space="preserve">թյուն կատարելու մասին» ՀՀ օրենքի նախագիծը վարչապետի աշխատակազմ ներկայացնելը    </w:t>
            </w:r>
          </w:p>
          <w:p w:rsidR="008B680D" w:rsidRPr="0053451F" w:rsidRDefault="008B680D"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both"/>
              <w:rPr>
                <w:sz w:val="20"/>
                <w:szCs w:val="20"/>
                <w:lang w:val="hy-AM"/>
              </w:rPr>
            </w:pPr>
            <w:r w:rsidRPr="0053451F">
              <w:rPr>
                <w:sz w:val="20"/>
                <w:szCs w:val="20"/>
                <w:lang w:val="hy-AM"/>
              </w:rPr>
              <w:t>ՀՀ հարկային օրենսգրքում փոփոխություն կատարելու մասին» օրենքի նախագիծը ներկայացվել է կառավարության քննարկմանը 2020 թվականի հուլիսի 1-ի N 1/01.7/7234 գրությամբ։</w:t>
            </w:r>
          </w:p>
          <w:p w:rsidR="008B680D" w:rsidRPr="0053451F" w:rsidRDefault="008B680D" w:rsidP="00B10DD7">
            <w:pPr>
              <w:spacing w:line="240" w:lineRule="auto"/>
              <w:jc w:val="both"/>
              <w:rPr>
                <w:sz w:val="20"/>
                <w:szCs w:val="20"/>
                <w:lang w:val="hy-AM"/>
              </w:rPr>
            </w:pPr>
            <w:r w:rsidRPr="0053451F">
              <w:rPr>
                <w:sz w:val="20"/>
                <w:szCs w:val="20"/>
                <w:lang w:val="hy-AM"/>
              </w:rPr>
              <w:t>Նախագծով սահմանվել են ջրօգտագործման համար բնօգտագործման հարկի արտոնյալ դրույքաչափեր այն տնտեսվարողների համար, ովքեր ՀՀ ջրային օրենսգրքով սահմանված պահանջներին համապատասխան ջուրը կտրամադրեն երկրոդային օգտագործման</w:t>
            </w:r>
          </w:p>
          <w:p w:rsidR="008B680D" w:rsidRPr="0053451F" w:rsidRDefault="008B680D" w:rsidP="00B10DD7">
            <w:pPr>
              <w:spacing w:after="0" w:line="240" w:lineRule="auto"/>
              <w:ind w:right="28"/>
              <w:jc w:val="both"/>
              <w:rPr>
                <w:sz w:val="20"/>
                <w:szCs w:val="20"/>
                <w:lang w:val="hy-AM"/>
              </w:rPr>
            </w:pPr>
            <w:r w:rsidRPr="0053451F">
              <w:rPr>
                <w:sz w:val="20"/>
                <w:szCs w:val="20"/>
                <w:lang w:val="hy-AM"/>
              </w:rPr>
              <w:tab/>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ind w:right="28"/>
              <w:jc w:val="both"/>
              <w:rPr>
                <w:sz w:val="20"/>
                <w:szCs w:val="20"/>
                <w:lang w:val="hy-AM"/>
              </w:rPr>
            </w:pPr>
            <w:r w:rsidRPr="0053451F">
              <w:rPr>
                <w:sz w:val="20"/>
                <w:szCs w:val="20"/>
                <w:lang w:val="hy-AM"/>
              </w:rPr>
              <w:t>29.12.2020թ. N1/01.7/13454 գրությամբ, համապատասխան հիմնավորումներով, առաջարկվել է ժամանակավորապես շրջանառությունից հանել օրենքի նախագիծը։</w:t>
            </w:r>
          </w:p>
          <w:p w:rsidR="008B680D" w:rsidRPr="0053451F" w:rsidRDefault="008B680D" w:rsidP="00B10DD7">
            <w:pPr>
              <w:tabs>
                <w:tab w:val="left" w:pos="39"/>
              </w:tabs>
              <w:spacing w:after="0" w:line="240" w:lineRule="auto"/>
              <w:ind w:right="28"/>
              <w:jc w:val="both"/>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 xml:space="preserve">2020թ. հունիսի </w:t>
            </w:r>
            <w:r w:rsidRPr="0053451F">
              <w:rPr>
                <w:sz w:val="20"/>
                <w:szCs w:val="20"/>
                <w:lang w:val="hy-AM"/>
              </w:rPr>
              <w:br/>
              <w:t>3-րդ տասնօրյակ</w:t>
            </w: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t>101</w:t>
            </w:r>
          </w:p>
        </w:tc>
        <w:tc>
          <w:tcPr>
            <w:tcW w:w="51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Անտառներում և բնության հատուկ պահպանվող տարածքներում էկոտուրիզմի զարգացում</w:t>
            </w: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rPr>
              <w:t>101</w:t>
            </w:r>
            <w:r w:rsidRPr="0053451F">
              <w:rPr>
                <w:sz w:val="20"/>
                <w:szCs w:val="20"/>
                <w:lang w:val="hy-AM"/>
              </w:rPr>
              <w:t>.1 էկոտուրիստական երթուղիների մշակում</w:t>
            </w:r>
          </w:p>
          <w:p w:rsidR="008B680D" w:rsidRPr="0053451F" w:rsidRDefault="008B680D" w:rsidP="00B10DD7">
            <w:pPr>
              <w:spacing w:line="240" w:lineRule="auto"/>
              <w:jc w:val="center"/>
              <w:rPr>
                <w:sz w:val="20"/>
                <w:szCs w:val="20"/>
                <w:lang w:val="hy-AM"/>
              </w:rPr>
            </w:pP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pStyle w:val="ListParagraph"/>
              <w:numPr>
                <w:ilvl w:val="0"/>
                <w:numId w:val="22"/>
              </w:numPr>
              <w:tabs>
                <w:tab w:val="left" w:pos="181"/>
              </w:tabs>
              <w:spacing w:after="0" w:line="240" w:lineRule="auto"/>
              <w:ind w:left="0" w:firstLine="0"/>
              <w:contextualSpacing w:val="0"/>
              <w:jc w:val="both"/>
              <w:rPr>
                <w:sz w:val="20"/>
                <w:szCs w:val="20"/>
                <w:lang w:val="hy-AM"/>
              </w:rPr>
            </w:pPr>
            <w:r w:rsidRPr="0053451F">
              <w:rPr>
                <w:rFonts w:cs="Sylfaen"/>
                <w:sz w:val="20"/>
                <w:szCs w:val="20"/>
                <w:shd w:val="clear" w:color="auto" w:fill="FFFFFF"/>
                <w:lang w:val="hy-AM"/>
              </w:rPr>
              <w:t>ՅՈՒՆԵՍԿՕ</w:t>
            </w:r>
            <w:r w:rsidRPr="0053451F">
              <w:rPr>
                <w:rFonts w:cs="Helvetica"/>
                <w:sz w:val="20"/>
                <w:szCs w:val="20"/>
                <w:shd w:val="clear" w:color="auto" w:fill="FFFFFF"/>
                <w:lang w:val="hy-AM"/>
              </w:rPr>
              <w:t>-</w:t>
            </w:r>
            <w:r w:rsidRPr="0053451F">
              <w:rPr>
                <w:rFonts w:cs="Sylfaen"/>
                <w:sz w:val="20"/>
                <w:szCs w:val="20"/>
                <w:shd w:val="clear" w:color="auto" w:fill="FFFFFF"/>
                <w:lang w:val="hy-AM"/>
              </w:rPr>
              <w:t>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մասնակցության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ծրագրի</w:t>
            </w:r>
            <w:r w:rsidRPr="0053451F">
              <w:rPr>
                <w:rFonts w:cs="Helvetica"/>
                <w:sz w:val="20"/>
                <w:szCs w:val="20"/>
                <w:shd w:val="clear" w:color="auto" w:fill="FFFFFF"/>
                <w:lang w:val="hy-AM"/>
              </w:rPr>
              <w:t xml:space="preserve"> 2020-2021</w:t>
            </w:r>
            <w:r w:rsidRPr="0053451F">
              <w:rPr>
                <w:rFonts w:cs="Sylfaen"/>
                <w:sz w:val="20"/>
                <w:szCs w:val="20"/>
                <w:shd w:val="clear" w:color="auto" w:fill="FFFFFF"/>
                <w:lang w:val="hy-AM"/>
              </w:rPr>
              <w:t>թթ</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երկամյակի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շրջանակներում</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շրջակա</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միջավայրի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նախարարությունը</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ՅՈՒՆԵՍԿՕ</w:t>
            </w:r>
            <w:r w:rsidRPr="0053451F">
              <w:rPr>
                <w:rFonts w:cs="Helvetica"/>
                <w:sz w:val="20"/>
                <w:szCs w:val="20"/>
                <w:shd w:val="clear" w:color="auto" w:fill="FFFFFF"/>
                <w:lang w:val="hy-AM"/>
              </w:rPr>
              <w:t>-</w:t>
            </w:r>
            <w:r w:rsidRPr="0053451F">
              <w:rPr>
                <w:rFonts w:cs="Sylfaen"/>
                <w:sz w:val="20"/>
                <w:szCs w:val="20"/>
                <w:shd w:val="clear" w:color="auto" w:fill="FFFFFF"/>
                <w:lang w:val="hy-AM"/>
              </w:rPr>
              <w:t>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քարտուղարություն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է</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ներկայացրել</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Վայոց</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ձորի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մար</w:t>
            </w:r>
            <w:r w:rsidRPr="0053451F">
              <w:rPr>
                <w:rStyle w:val="textexposedshow"/>
                <w:rFonts w:cs="Sylfaen"/>
                <w:sz w:val="20"/>
                <w:szCs w:val="20"/>
                <w:shd w:val="clear" w:color="auto" w:fill="FFFFFF"/>
                <w:lang w:val="hy-AM"/>
              </w:rPr>
              <w:t>զի</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երկրաբանական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լանդշաֆտների</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և</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բնության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հուշարձանների</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արդյունավետ</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կառավարում՝</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երկրաբանական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բազմազանության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պահպանության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և</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մշակութային</w:t>
            </w:r>
            <w:r w:rsidRPr="0053451F">
              <w:rPr>
                <w:rStyle w:val="textexposedshow"/>
                <w:rFonts w:cs="Helvetica"/>
                <w:sz w:val="20"/>
                <w:szCs w:val="20"/>
                <w:shd w:val="clear" w:color="auto" w:fill="FFFFFF"/>
                <w:lang w:val="hy-AM"/>
              </w:rPr>
              <w:t>-</w:t>
            </w:r>
            <w:r w:rsidRPr="0053451F">
              <w:rPr>
                <w:rStyle w:val="textexposedshow"/>
                <w:rFonts w:cs="Sylfaen"/>
                <w:sz w:val="20"/>
                <w:szCs w:val="20"/>
                <w:shd w:val="clear" w:color="auto" w:fill="FFFFFF"/>
                <w:lang w:val="hy-AM"/>
              </w:rPr>
              <w:t>լանդշաֆտային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ժառանգության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կայուն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զարգացման</w:t>
            </w:r>
            <w:r w:rsidRPr="0053451F">
              <w:rPr>
                <w:rStyle w:val="textexposedshow"/>
                <w:rFonts w:cs="Helvetica"/>
                <w:sz w:val="20"/>
                <w:szCs w:val="20"/>
                <w:shd w:val="clear" w:color="auto" w:fill="FFFFFF"/>
                <w:lang w:val="hy-AM"/>
              </w:rPr>
              <w:t xml:space="preserve"> </w:t>
            </w:r>
            <w:r w:rsidRPr="0053451F">
              <w:rPr>
                <w:rStyle w:val="textexposedshow"/>
                <w:rFonts w:cs="Sylfaen"/>
                <w:sz w:val="20"/>
                <w:szCs w:val="20"/>
                <w:shd w:val="clear" w:color="auto" w:fill="FFFFFF"/>
                <w:lang w:val="hy-AM"/>
              </w:rPr>
              <w:t>համար</w:t>
            </w:r>
            <w:r w:rsidRPr="0053451F">
              <w:rPr>
                <w:rStyle w:val="textexposedshow"/>
                <w:rFonts w:cs="Helvetica"/>
                <w:sz w:val="20"/>
                <w:szCs w:val="20"/>
                <w:shd w:val="clear" w:color="auto" w:fill="FFFFFF"/>
                <w:lang w:val="hy-AM"/>
              </w:rPr>
              <w:t>»</w:t>
            </w:r>
            <w:r w:rsidRPr="0053451F">
              <w:rPr>
                <w:rStyle w:val="textexposedshow"/>
                <w:sz w:val="20"/>
                <w:szCs w:val="20"/>
                <w:shd w:val="clear" w:color="auto" w:fill="FFFFFF"/>
                <w:lang w:val="hy-AM"/>
              </w:rPr>
              <w:t xml:space="preserve"> </w:t>
            </w:r>
            <w:r w:rsidRPr="0053451F">
              <w:rPr>
                <w:rStyle w:val="textexposedshow"/>
                <w:rFonts w:cs="Sylfaen"/>
                <w:sz w:val="20"/>
                <w:szCs w:val="20"/>
                <w:shd w:val="clear" w:color="auto" w:fill="FFFFFF"/>
                <w:lang w:val="hy-AM"/>
              </w:rPr>
              <w:t xml:space="preserve">ծրագրային հայտ: Ծրագրի </w:t>
            </w:r>
            <w:r w:rsidRPr="0053451F">
              <w:rPr>
                <w:rFonts w:cs="Sylfaen"/>
                <w:sz w:val="20"/>
                <w:szCs w:val="20"/>
                <w:shd w:val="clear" w:color="auto" w:fill="FFFFFF"/>
                <w:lang w:val="hy-AM"/>
              </w:rPr>
              <w:t>իրականացման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համար</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անհրաժեշտ</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ելակետային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տեղեկատվության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ապահովման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նպատակով,</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հունիս</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ամսվա</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ընթացքում</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նախարարության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մասնագետները</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կազմակերպել</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և</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իրականացրել</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ճանաչողական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երթուղիներ՝</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ներառելով</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Վայոց</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ձորի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մարզի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երկրաբանական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ջրագրական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տեկտոնական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և</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lastRenderedPageBreak/>
              <w:t>պատմական</w:t>
            </w:r>
            <w:r w:rsidRPr="0053451F">
              <w:rPr>
                <w:rFonts w:cs="Helvetica"/>
                <w:sz w:val="20"/>
                <w:szCs w:val="20"/>
                <w:shd w:val="clear" w:color="auto" w:fill="FFFFFF"/>
                <w:lang w:val="hy-AM"/>
              </w:rPr>
              <w:t>-</w:t>
            </w:r>
            <w:r w:rsidRPr="0053451F">
              <w:rPr>
                <w:rFonts w:cs="Sylfaen"/>
                <w:sz w:val="20"/>
                <w:szCs w:val="20"/>
                <w:shd w:val="clear" w:color="auto" w:fill="FFFFFF"/>
                <w:lang w:val="hy-AM"/>
              </w:rPr>
              <w:t>մշակութային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հուշարձանների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տեղավայրերը</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Ուսումնասիրվել</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և</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տեղորոշել</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են</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երեք</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տասնյակից</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ավելի</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հուշարձաններ</w:t>
            </w:r>
            <w:r w:rsidRPr="0053451F">
              <w:rPr>
                <w:rFonts w:cs="Helvetica"/>
                <w:sz w:val="20"/>
                <w:szCs w:val="20"/>
                <w:shd w:val="clear" w:color="auto" w:fill="FFFFFF"/>
                <w:lang w:val="hy-AM"/>
              </w:rPr>
              <w:t xml:space="preserve">, </w:t>
            </w:r>
            <w:r w:rsidRPr="0053451F">
              <w:rPr>
                <w:rFonts w:cs="Sylfaen"/>
                <w:sz w:val="20"/>
                <w:szCs w:val="20"/>
                <w:shd w:val="clear" w:color="auto" w:fill="FFFFFF"/>
                <w:lang w:val="hy-AM"/>
              </w:rPr>
              <w:t>ինչի արդյունքների հիման վրա կազմվել է քարտեզ</w:t>
            </w:r>
            <w:r w:rsidRPr="0053451F">
              <w:rPr>
                <w:sz w:val="20"/>
                <w:szCs w:val="20"/>
                <w:shd w:val="clear" w:color="auto" w:fill="FFFFFF"/>
                <w:lang w:val="hy-AM"/>
              </w:rPr>
              <w:t>:</w:t>
            </w:r>
          </w:p>
          <w:p w:rsidR="008B680D" w:rsidRPr="0053451F" w:rsidRDefault="008B680D" w:rsidP="00B10DD7">
            <w:pPr>
              <w:pStyle w:val="ListParagraph"/>
              <w:numPr>
                <w:ilvl w:val="0"/>
                <w:numId w:val="22"/>
              </w:numPr>
              <w:tabs>
                <w:tab w:val="left" w:pos="181"/>
              </w:tabs>
              <w:spacing w:after="0" w:line="240" w:lineRule="auto"/>
              <w:ind w:left="0" w:firstLine="0"/>
              <w:contextualSpacing w:val="0"/>
              <w:jc w:val="both"/>
              <w:rPr>
                <w:sz w:val="20"/>
                <w:szCs w:val="20"/>
                <w:lang w:val="hy-AM"/>
              </w:rPr>
            </w:pPr>
            <w:r w:rsidRPr="0053451F">
              <w:rPr>
                <w:sz w:val="20"/>
                <w:szCs w:val="20"/>
                <w:lang w:val="hy-AM"/>
              </w:rPr>
              <w:t>«Դիլիջան» ազգային պարկի «Հաղարծին» տեղամաս – մասնաճյուղում մշակվել է նոր արահետ այն ունի 2,5 կմ երկարություն, իր մեջ ներառում է ջրվեժ և կիսականգուն   մատուռ։ Այն անվանվել է «Կարասի ջրվեժ»:</w:t>
            </w:r>
          </w:p>
          <w:p w:rsidR="008B680D" w:rsidRPr="0053451F" w:rsidRDefault="00310B9C" w:rsidP="00B10DD7">
            <w:pPr>
              <w:pStyle w:val="ListParagraph"/>
              <w:numPr>
                <w:ilvl w:val="0"/>
                <w:numId w:val="22"/>
              </w:numPr>
              <w:tabs>
                <w:tab w:val="left" w:pos="181"/>
              </w:tabs>
              <w:spacing w:after="0" w:line="240" w:lineRule="auto"/>
              <w:ind w:left="0" w:firstLine="0"/>
              <w:contextualSpacing w:val="0"/>
              <w:jc w:val="both"/>
              <w:rPr>
                <w:sz w:val="20"/>
                <w:szCs w:val="20"/>
                <w:lang w:val="hy-AM"/>
              </w:rPr>
            </w:pPr>
            <w:r w:rsidRPr="0053451F">
              <w:rPr>
                <w:sz w:val="20"/>
                <w:szCs w:val="20"/>
                <w:lang w:val="hy-AM"/>
              </w:rPr>
              <w:t xml:space="preserve">գործարկման փուլում են գտնվում </w:t>
            </w:r>
            <w:r w:rsidR="008B680D" w:rsidRPr="0053451F">
              <w:rPr>
                <w:sz w:val="20"/>
                <w:szCs w:val="20"/>
                <w:lang w:val="hy-AM"/>
              </w:rPr>
              <w:t xml:space="preserve">ԲՀՊՏ-ներում </w:t>
            </w:r>
            <w:r w:rsidRPr="0053451F">
              <w:rPr>
                <w:sz w:val="20"/>
                <w:szCs w:val="20"/>
                <w:lang w:val="hy-AM"/>
              </w:rPr>
              <w:t>նախկինում մշակված</w:t>
            </w:r>
            <w:r w:rsidR="008B680D" w:rsidRPr="0053451F">
              <w:rPr>
                <w:sz w:val="20"/>
                <w:szCs w:val="20"/>
                <w:lang w:val="hy-AM"/>
              </w:rPr>
              <w:t xml:space="preserve"> 5 էկոտուրիստական երթուղիներ</w:t>
            </w:r>
            <w:r w:rsidRPr="0053451F">
              <w:rPr>
                <w:sz w:val="20"/>
                <w:szCs w:val="20"/>
                <w:lang w:val="hy-AM"/>
              </w:rPr>
              <w:t>ը</w:t>
            </w:r>
            <w:r w:rsidR="008B680D" w:rsidRPr="0053451F">
              <w:rPr>
                <w:sz w:val="20"/>
                <w:szCs w:val="20"/>
                <w:lang w:val="hy-AM"/>
              </w:rPr>
              <w:t xml:space="preserve">, իսկ 6-րդ երթուղին նախագծման փուլում է: </w:t>
            </w:r>
          </w:p>
          <w:p w:rsidR="008B680D" w:rsidRPr="0053451F" w:rsidRDefault="008B680D" w:rsidP="00B10DD7">
            <w:pPr>
              <w:pStyle w:val="ListParagraph"/>
              <w:numPr>
                <w:ilvl w:val="0"/>
                <w:numId w:val="22"/>
              </w:numPr>
              <w:tabs>
                <w:tab w:val="left" w:pos="181"/>
              </w:tabs>
              <w:spacing w:after="0" w:line="240" w:lineRule="auto"/>
              <w:ind w:left="0" w:firstLine="0"/>
              <w:contextualSpacing w:val="0"/>
              <w:jc w:val="both"/>
              <w:rPr>
                <w:sz w:val="20"/>
                <w:szCs w:val="20"/>
                <w:lang w:val="hy-AM"/>
              </w:rPr>
            </w:pPr>
            <w:r w:rsidRPr="0053451F">
              <w:rPr>
                <w:sz w:val="20"/>
                <w:szCs w:val="20"/>
                <w:lang w:val="hy-AM"/>
              </w:rPr>
              <w:t xml:space="preserve">«Խոսրովի անտառ» պետական արգելոցում իրականացվել է «Զբոսաշրջային վայրերի մաքրման» սոցիալական արշավը, որի շրջանակներում կատարվել է ՀՀ տարածքում զբոսաշրջային վայրերի մեկանգամյա մաքրման աշխատանքներ:  </w:t>
            </w: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2019-2021թթ.</w:t>
            </w:r>
          </w:p>
          <w:p w:rsidR="008B680D" w:rsidRPr="0053451F" w:rsidRDefault="008B680D" w:rsidP="00B10DD7">
            <w:pPr>
              <w:spacing w:line="240" w:lineRule="auto"/>
              <w:rPr>
                <w:sz w:val="20"/>
                <w:szCs w:val="20"/>
                <w:lang w:val="hy-AM"/>
              </w:rPr>
            </w:pPr>
          </w:p>
        </w:tc>
      </w:tr>
      <w:tr w:rsidR="008B680D" w:rsidRPr="0053451F"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ru-RU"/>
              </w:rPr>
              <w:lastRenderedPageBreak/>
              <w:t>102</w:t>
            </w:r>
          </w:p>
        </w:tc>
        <w:tc>
          <w:tcPr>
            <w:tcW w:w="514" w:type="pct"/>
            <w:vMerge w:val="restart"/>
            <w:tcBorders>
              <w:top w:val="single" w:sz="4" w:space="0" w:color="auto"/>
              <w:left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Էկոլոգիական իրազեկման, էկոկրթության, մշակույթի, դաստիարակության լայնածավալ միջոցառումների իրականացում, էկոլոգիական գիտության դերի բարձրացում</w:t>
            </w: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102.1 «Էկոլոգիական կրթության և դաստիարակության մասին» ՀՀ օրենքում փոփոխություններ և լրացումներ կատարելու մասին» ՀՀ օրենքի նախագիծը վարչապետի աշխատակազմ ներկայացնելը    </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hd w:val="clear" w:color="auto" w:fill="FFFFFF" w:themeFill="background1"/>
              <w:spacing w:line="240" w:lineRule="auto"/>
              <w:rPr>
                <w:strike/>
                <w:sz w:val="20"/>
                <w:szCs w:val="20"/>
                <w:lang w:val="hy-AM"/>
              </w:rPr>
            </w:pPr>
            <w:r w:rsidRPr="0053451F">
              <w:rPr>
                <w:sz w:val="20"/>
                <w:szCs w:val="20"/>
                <w:lang w:val="hy-AM"/>
              </w:rPr>
              <w:t>Մշակվել է «Էկոլոգիական կրթության և դաստիարակության մասին» ՀՀ օրենքում փոփոխություններ և լրացումներ կատարելու մասին» ՀՀ օրենքի նախագիծը, որը ներկայումս գտնվում է լրամշակման փուլում</w:t>
            </w:r>
            <w:r w:rsidR="002563FF" w:rsidRPr="0053451F">
              <w:rPr>
                <w:sz w:val="20"/>
                <w:szCs w:val="20"/>
                <w:lang w:val="hy-AM"/>
              </w:rPr>
              <w:t>:</w:t>
            </w:r>
            <w:r w:rsidRPr="0053451F">
              <w:rPr>
                <w:strike/>
                <w:sz w:val="20"/>
                <w:szCs w:val="20"/>
                <w:lang w:val="hy-AM"/>
              </w:rPr>
              <w:t xml:space="preserve"> </w:t>
            </w:r>
          </w:p>
          <w:p w:rsidR="008B680D" w:rsidRPr="0053451F" w:rsidRDefault="008B680D" w:rsidP="00B10DD7">
            <w:pPr>
              <w:shd w:val="clear" w:color="auto" w:fill="FFFFFF" w:themeFill="background1"/>
              <w:spacing w:line="240" w:lineRule="auto"/>
              <w:rPr>
                <w:sz w:val="20"/>
                <w:szCs w:val="20"/>
                <w:lang w:val="hy-AM"/>
              </w:rPr>
            </w:pP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r w:rsidRPr="0053451F">
              <w:rPr>
                <w:sz w:val="20"/>
                <w:szCs w:val="20"/>
                <w:lang w:val="hy-AM"/>
              </w:rPr>
              <w:t xml:space="preserve">Կառավարության 2019 թվականի մայիսի 16-ի N650-Լ որոշման մեջ փոփոխություններ կատարելու նպատակով ընթացող գործընթացի շրջանակներում շրջակա միջավայրի նախարարի 2020 թվականի օգոստոսի 17-ի N1/01.4/8957, ինչպես նաև աշխատանքային կարգով համաձայնեցված և </w:t>
            </w:r>
            <w:r w:rsidR="0053451F" w:rsidRPr="0053451F">
              <w:rPr>
                <w:sz w:val="20"/>
                <w:szCs w:val="20"/>
                <w:lang w:val="hy-AM"/>
              </w:rPr>
              <w:t>2020թ. սեպտեմբերի</w:t>
            </w:r>
            <w:r w:rsidR="0053451F" w:rsidRPr="0053451F">
              <w:rPr>
                <w:sz w:val="20"/>
                <w:szCs w:val="20"/>
                <w:lang w:val="hy-AM"/>
              </w:rPr>
              <w:t xml:space="preserve"> </w:t>
            </w:r>
            <w:r w:rsidRPr="0053451F">
              <w:rPr>
                <w:sz w:val="20"/>
                <w:szCs w:val="20"/>
                <w:lang w:val="hy-AM"/>
              </w:rPr>
              <w:t>սեպտեմբերի 24-ին վարչապետի աշխատակազմ ներկայացված գրություններով ներկայացվել է միջոցառման կատարման ժամկետը վերանայելու վերաբերյալ առաջարկություն՝ համապատասխան հիմնավորմամբ:</w:t>
            </w:r>
          </w:p>
        </w:tc>
        <w:tc>
          <w:tcPr>
            <w:tcW w:w="468"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rPr>
                <w:sz w:val="20"/>
                <w:szCs w:val="20"/>
                <w:lang w:val="hy-AM"/>
              </w:rPr>
            </w:pPr>
            <w:r w:rsidRPr="0053451F">
              <w:rPr>
                <w:sz w:val="20"/>
                <w:szCs w:val="20"/>
                <w:lang w:val="hy-AM"/>
              </w:rPr>
              <w:t>2020թ.</w:t>
            </w:r>
            <w:r w:rsidRPr="0053451F">
              <w:rPr>
                <w:sz w:val="20"/>
                <w:szCs w:val="20"/>
              </w:rPr>
              <w:t xml:space="preserve"> </w:t>
            </w:r>
            <w:r w:rsidRPr="0053451F">
              <w:rPr>
                <w:sz w:val="20"/>
                <w:szCs w:val="20"/>
                <w:lang w:val="hy-AM"/>
              </w:rPr>
              <w:t>դեկտեմբերի 2-րդ տասնօրյակ</w:t>
            </w:r>
          </w:p>
        </w:tc>
      </w:tr>
      <w:tr w:rsidR="008B680D" w:rsidRPr="00B76822" w:rsidTr="008B680D">
        <w:tc>
          <w:tcPr>
            <w:tcW w:w="234"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514" w:type="pct"/>
            <w:vMerge/>
            <w:tcBorders>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p>
        </w:tc>
        <w:tc>
          <w:tcPr>
            <w:tcW w:w="83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line="240" w:lineRule="auto"/>
              <w:jc w:val="center"/>
              <w:rPr>
                <w:sz w:val="20"/>
                <w:szCs w:val="20"/>
                <w:lang w:val="hy-AM"/>
              </w:rPr>
            </w:pPr>
            <w:r w:rsidRPr="0053451F">
              <w:rPr>
                <w:sz w:val="20"/>
                <w:szCs w:val="20"/>
                <w:lang w:val="hy-AM"/>
              </w:rPr>
              <w:t xml:space="preserve">102.2 Ոչ ֆորմալ էկոլոգիական կրթության համակարգի զարգացում՝ հանրային իրազեկման </w:t>
            </w:r>
            <w:r w:rsidRPr="0053451F">
              <w:rPr>
                <w:sz w:val="20"/>
                <w:szCs w:val="20"/>
                <w:lang w:val="hy-AM"/>
              </w:rPr>
              <w:lastRenderedPageBreak/>
              <w:t>մեխանիզմների կիրառմամբ</w:t>
            </w:r>
          </w:p>
        </w:tc>
        <w:tc>
          <w:tcPr>
            <w:tcW w:w="1916" w:type="pct"/>
            <w:tcBorders>
              <w:top w:val="single" w:sz="4" w:space="0" w:color="auto"/>
              <w:left w:val="single" w:sz="4" w:space="0" w:color="auto"/>
              <w:bottom w:val="single" w:sz="4" w:space="0" w:color="auto"/>
              <w:right w:val="single" w:sz="4" w:space="0" w:color="auto"/>
            </w:tcBorders>
          </w:tcPr>
          <w:p w:rsidR="008B680D" w:rsidRPr="0053451F" w:rsidRDefault="008B680D" w:rsidP="004A089C">
            <w:pPr>
              <w:pStyle w:val="NormalWeb"/>
              <w:numPr>
                <w:ilvl w:val="0"/>
                <w:numId w:val="39"/>
              </w:numPr>
              <w:spacing w:before="0" w:beforeAutospacing="0" w:after="0" w:afterAutospacing="0"/>
              <w:ind w:left="36" w:firstLine="339"/>
              <w:jc w:val="both"/>
              <w:rPr>
                <w:rFonts w:ascii="GHEA Grapalat" w:eastAsia="Calibri" w:hAnsi="GHEA Grapalat" w:cs="Sylfaen"/>
                <w:sz w:val="20"/>
                <w:szCs w:val="20"/>
                <w:shd w:val="clear" w:color="auto" w:fill="FFFFFF"/>
                <w:lang w:val="hy-AM" w:eastAsia="en-US"/>
              </w:rPr>
            </w:pPr>
            <w:r w:rsidRPr="0053451F">
              <w:rPr>
                <w:rFonts w:ascii="GHEA Grapalat" w:eastAsia="Calibri" w:hAnsi="GHEA Grapalat" w:cs="Sylfaen"/>
                <w:sz w:val="20"/>
                <w:szCs w:val="20"/>
                <w:shd w:val="clear" w:color="auto" w:fill="FFFFFF"/>
                <w:lang w:val="hy-AM" w:eastAsia="en-US"/>
              </w:rPr>
              <w:lastRenderedPageBreak/>
              <w:t xml:space="preserve">թվականի սեպտեմբերի 16-ին մշակվել և Ազգային ժողովի կողմից ընդունվել է «Տեղական ինքնակառավարման մասին» </w:t>
            </w:r>
            <w:r w:rsidR="00851A25" w:rsidRPr="0053451F">
              <w:rPr>
                <w:rFonts w:ascii="GHEA Grapalat" w:eastAsia="Calibri" w:hAnsi="GHEA Grapalat" w:cs="Sylfaen"/>
                <w:sz w:val="20"/>
                <w:szCs w:val="20"/>
                <w:shd w:val="clear" w:color="auto" w:fill="FFFFFF"/>
                <w:lang w:val="hy-AM" w:eastAsia="en-US"/>
              </w:rPr>
              <w:t>ՀՀ</w:t>
            </w:r>
            <w:r w:rsidRPr="0053451F">
              <w:rPr>
                <w:rFonts w:ascii="GHEA Grapalat" w:eastAsia="Calibri" w:hAnsi="GHEA Grapalat" w:cs="Sylfaen"/>
                <w:sz w:val="20"/>
                <w:szCs w:val="20"/>
                <w:shd w:val="clear" w:color="auto" w:fill="FFFFFF"/>
                <w:lang w:val="hy-AM" w:eastAsia="en-US"/>
              </w:rPr>
              <w:t xml:space="preserve"> օրենքում փոփոխություն և լրացում կատարելու մասին»</w:t>
            </w:r>
            <w:r w:rsidR="007C49D3" w:rsidRPr="0053451F">
              <w:rPr>
                <w:rFonts w:ascii="GHEA Grapalat" w:eastAsia="Calibri" w:hAnsi="GHEA Grapalat" w:cs="Sylfaen"/>
                <w:sz w:val="20"/>
                <w:szCs w:val="20"/>
                <w:shd w:val="clear" w:color="auto" w:fill="FFFFFF"/>
                <w:lang w:val="hy-AM" w:eastAsia="en-US"/>
              </w:rPr>
              <w:t xml:space="preserve"> օրենքը,</w:t>
            </w:r>
            <w:r w:rsidRPr="0053451F">
              <w:rPr>
                <w:rFonts w:ascii="GHEA Grapalat" w:eastAsia="Calibri" w:hAnsi="GHEA Grapalat" w:cs="Sylfaen"/>
                <w:sz w:val="20"/>
                <w:szCs w:val="20"/>
                <w:shd w:val="clear" w:color="auto" w:fill="FFFFFF"/>
                <w:lang w:val="hy-AM" w:eastAsia="en-US"/>
              </w:rPr>
              <w:t xml:space="preserve"> </w:t>
            </w:r>
            <w:r w:rsidR="007C49D3" w:rsidRPr="0053451F">
              <w:rPr>
                <w:rFonts w:ascii="GHEA Grapalat" w:eastAsia="Calibri" w:hAnsi="GHEA Grapalat" w:cs="Sylfaen"/>
                <w:sz w:val="20"/>
                <w:szCs w:val="20"/>
                <w:shd w:val="clear" w:color="auto" w:fill="FFFFFF"/>
                <w:lang w:val="hy-AM" w:eastAsia="en-US"/>
              </w:rPr>
              <w:t xml:space="preserve">որով </w:t>
            </w:r>
            <w:r w:rsidR="00AF3430" w:rsidRPr="0053451F">
              <w:rPr>
                <w:rFonts w:ascii="GHEA Grapalat" w:eastAsia="Calibri" w:hAnsi="GHEA Grapalat" w:cs="Sylfaen"/>
                <w:sz w:val="20"/>
                <w:szCs w:val="20"/>
                <w:shd w:val="clear" w:color="auto" w:fill="FFFFFF"/>
                <w:lang w:val="hy-AM" w:eastAsia="en-US"/>
              </w:rPr>
              <w:t xml:space="preserve"> որպես </w:t>
            </w:r>
            <w:r w:rsidR="007C49D3" w:rsidRPr="0053451F">
              <w:rPr>
                <w:rFonts w:ascii="GHEA Grapalat" w:eastAsia="Calibri" w:hAnsi="GHEA Grapalat" w:cs="Sylfaen"/>
                <w:sz w:val="20"/>
                <w:szCs w:val="20"/>
                <w:shd w:val="clear" w:color="auto" w:fill="FFFFFF"/>
                <w:lang w:val="hy-AM" w:eastAsia="en-US"/>
              </w:rPr>
              <w:t xml:space="preserve"> համայնքի պարտադիր խնդիր </w:t>
            </w:r>
            <w:r w:rsidR="00AF3430" w:rsidRPr="0053451F">
              <w:rPr>
                <w:rFonts w:ascii="GHEA Grapalat" w:eastAsia="Calibri" w:hAnsi="GHEA Grapalat" w:cs="Sylfaen"/>
                <w:sz w:val="20"/>
                <w:szCs w:val="20"/>
                <w:shd w:val="clear" w:color="auto" w:fill="FFFFFF"/>
                <w:lang w:val="hy-AM" w:eastAsia="en-US"/>
              </w:rPr>
              <w:t>ամրագրվել է</w:t>
            </w:r>
            <w:r w:rsidR="007C49D3" w:rsidRPr="0053451F">
              <w:rPr>
                <w:rFonts w:ascii="GHEA Grapalat" w:eastAsia="Calibri" w:hAnsi="GHEA Grapalat" w:cs="Sylfaen"/>
                <w:sz w:val="20"/>
                <w:szCs w:val="20"/>
                <w:shd w:val="clear" w:color="auto" w:fill="FFFFFF"/>
                <w:lang w:val="hy-AM" w:eastAsia="en-US"/>
              </w:rPr>
              <w:t xml:space="preserve"> </w:t>
            </w:r>
            <w:r w:rsidR="004A089C" w:rsidRPr="0053451F">
              <w:rPr>
                <w:rFonts w:ascii="GHEA Grapalat" w:eastAsia="Calibri" w:hAnsi="GHEA Grapalat" w:cs="Sylfaen"/>
                <w:sz w:val="20"/>
                <w:szCs w:val="20"/>
                <w:shd w:val="clear" w:color="auto" w:fill="FFFFFF"/>
                <w:lang w:val="hy-AM" w:eastAsia="en-US"/>
              </w:rPr>
              <w:t xml:space="preserve">նաև </w:t>
            </w:r>
            <w:r w:rsidR="007C49D3" w:rsidRPr="0053451F">
              <w:rPr>
                <w:rFonts w:ascii="GHEA Grapalat" w:eastAsia="Calibri" w:hAnsi="GHEA Grapalat" w:cs="Sylfaen"/>
                <w:sz w:val="20"/>
                <w:szCs w:val="20"/>
                <w:shd w:val="clear" w:color="auto" w:fill="FFFFFF"/>
                <w:lang w:val="hy-AM" w:eastAsia="en-US"/>
              </w:rPr>
              <w:lastRenderedPageBreak/>
              <w:t>էկոլոգիական կրթությ</w:t>
            </w:r>
            <w:r w:rsidR="004A089C" w:rsidRPr="0053451F">
              <w:rPr>
                <w:rFonts w:ascii="GHEA Grapalat" w:eastAsia="Calibri" w:hAnsi="GHEA Grapalat" w:cs="Sylfaen"/>
                <w:sz w:val="20"/>
                <w:szCs w:val="20"/>
                <w:shd w:val="clear" w:color="auto" w:fill="FFFFFF"/>
                <w:lang w:val="hy-AM" w:eastAsia="en-US"/>
              </w:rPr>
              <w:t>ան և դաստիարակության խթանումը, ինչպես նաև</w:t>
            </w:r>
            <w:r w:rsidR="007C49D3" w:rsidRPr="0053451F">
              <w:rPr>
                <w:rFonts w:ascii="GHEA Grapalat" w:eastAsia="Calibri" w:hAnsi="GHEA Grapalat" w:cs="Sylfaen"/>
                <w:sz w:val="20"/>
                <w:szCs w:val="20"/>
                <w:shd w:val="clear" w:color="auto" w:fill="FFFFFF"/>
                <w:lang w:val="hy-AM" w:eastAsia="en-US"/>
              </w:rPr>
              <w:t xml:space="preserve"> </w:t>
            </w:r>
            <w:r w:rsidR="004A089C" w:rsidRPr="0053451F">
              <w:rPr>
                <w:rFonts w:ascii="GHEA Grapalat" w:eastAsia="Calibri" w:hAnsi="GHEA Grapalat" w:cs="Sylfaen"/>
                <w:sz w:val="20"/>
                <w:szCs w:val="20"/>
                <w:shd w:val="clear" w:color="auto" w:fill="FFFFFF"/>
                <w:lang w:val="hy-AM" w:eastAsia="en-US"/>
              </w:rPr>
              <w:t>որպես համայնքի ղեկավարի լիազորություն</w:t>
            </w:r>
            <w:r w:rsidR="0053451F" w:rsidRPr="0053451F">
              <w:rPr>
                <w:rFonts w:ascii="GHEA Grapalat" w:eastAsia="Calibri" w:hAnsi="GHEA Grapalat" w:cs="Sylfaen"/>
                <w:sz w:val="20"/>
                <w:szCs w:val="20"/>
                <w:shd w:val="clear" w:color="auto" w:fill="FFFFFF"/>
                <w:lang w:val="en-US" w:eastAsia="en-US"/>
              </w:rPr>
              <w:t xml:space="preserve"> </w:t>
            </w:r>
            <w:r w:rsidR="004A089C" w:rsidRPr="0053451F">
              <w:rPr>
                <w:rFonts w:ascii="GHEA Grapalat" w:eastAsia="Calibri" w:hAnsi="GHEA Grapalat" w:cs="Sylfaen"/>
                <w:sz w:val="20"/>
                <w:szCs w:val="20"/>
                <w:shd w:val="clear" w:color="auto" w:fill="FFFFFF"/>
                <w:lang w:val="hy-AM" w:eastAsia="en-US"/>
              </w:rPr>
              <w:t>ամրագրվել</w:t>
            </w:r>
            <w:r w:rsidR="0053451F" w:rsidRPr="0053451F">
              <w:rPr>
                <w:rFonts w:ascii="GHEA Grapalat" w:eastAsia="Calibri" w:hAnsi="GHEA Grapalat" w:cs="Sylfaen"/>
                <w:sz w:val="20"/>
                <w:szCs w:val="20"/>
                <w:shd w:val="clear" w:color="auto" w:fill="FFFFFF"/>
                <w:lang w:val="en-US" w:eastAsia="en-US"/>
              </w:rPr>
              <w:t xml:space="preserve"> է</w:t>
            </w:r>
            <w:r w:rsidR="004A089C" w:rsidRPr="0053451F">
              <w:rPr>
                <w:rFonts w:ascii="GHEA Grapalat" w:eastAsia="Calibri" w:hAnsi="GHEA Grapalat" w:cs="Sylfaen"/>
                <w:sz w:val="20"/>
                <w:szCs w:val="20"/>
                <w:shd w:val="clear" w:color="auto" w:fill="FFFFFF"/>
                <w:lang w:val="hy-AM" w:eastAsia="en-US"/>
              </w:rPr>
              <w:t xml:space="preserve"> աջակցությ</w:t>
            </w:r>
            <w:r w:rsidR="0053451F" w:rsidRPr="0053451F">
              <w:rPr>
                <w:rFonts w:ascii="GHEA Grapalat" w:eastAsia="Calibri" w:hAnsi="GHEA Grapalat" w:cs="Sylfaen"/>
                <w:sz w:val="20"/>
                <w:szCs w:val="20"/>
                <w:shd w:val="clear" w:color="auto" w:fill="FFFFFF"/>
                <w:lang w:val="en-US" w:eastAsia="en-US"/>
              </w:rPr>
              <w:t>ու</w:t>
            </w:r>
            <w:r w:rsidR="004A089C" w:rsidRPr="0053451F">
              <w:rPr>
                <w:rFonts w:ascii="GHEA Grapalat" w:eastAsia="Calibri" w:hAnsi="GHEA Grapalat" w:cs="Sylfaen"/>
                <w:sz w:val="20"/>
                <w:szCs w:val="20"/>
                <w:shd w:val="clear" w:color="auto" w:fill="FFFFFF"/>
                <w:lang w:val="hy-AM" w:eastAsia="en-US"/>
              </w:rPr>
              <w:t xml:space="preserve">նը </w:t>
            </w:r>
            <w:r w:rsidR="007C49D3" w:rsidRPr="0053451F">
              <w:rPr>
                <w:rFonts w:ascii="GHEA Grapalat" w:eastAsia="Calibri" w:hAnsi="GHEA Grapalat" w:cs="Sylfaen"/>
                <w:sz w:val="20"/>
                <w:szCs w:val="20"/>
                <w:shd w:val="clear" w:color="auto" w:fill="FFFFFF"/>
                <w:lang w:val="hy-AM" w:eastAsia="en-US"/>
              </w:rPr>
              <w:t>համայնքում իրականացվող էկոլոգիական ոչ ֆորմալ կրթության և դաստիարակության ծրագրերի իրականացմանը</w:t>
            </w:r>
            <w:r w:rsidR="004A089C" w:rsidRPr="0053451F">
              <w:rPr>
                <w:rFonts w:ascii="GHEA Grapalat" w:eastAsia="Calibri" w:hAnsi="GHEA Grapalat" w:cs="Sylfaen"/>
                <w:sz w:val="20"/>
                <w:szCs w:val="20"/>
                <w:shd w:val="clear" w:color="auto" w:fill="FFFFFF"/>
                <w:lang w:val="hy-AM" w:eastAsia="en-US"/>
              </w:rPr>
              <w:t xml:space="preserve">: </w:t>
            </w:r>
          </w:p>
          <w:p w:rsidR="008B680D" w:rsidRPr="0053451F" w:rsidRDefault="008B680D" w:rsidP="004A089C">
            <w:pPr>
              <w:pStyle w:val="ListParagraph"/>
              <w:numPr>
                <w:ilvl w:val="0"/>
                <w:numId w:val="22"/>
              </w:numPr>
              <w:tabs>
                <w:tab w:val="left" w:pos="181"/>
              </w:tabs>
              <w:spacing w:after="0" w:line="240" w:lineRule="auto"/>
              <w:ind w:left="0" w:firstLine="178"/>
              <w:contextualSpacing w:val="0"/>
              <w:jc w:val="both"/>
              <w:rPr>
                <w:rFonts w:cs="Sylfaen"/>
                <w:sz w:val="20"/>
                <w:szCs w:val="20"/>
                <w:shd w:val="clear" w:color="auto" w:fill="FFFFFF"/>
                <w:lang w:val="hy-AM"/>
              </w:rPr>
            </w:pPr>
            <w:r w:rsidRPr="0053451F">
              <w:rPr>
                <w:rFonts w:cs="Sylfaen"/>
                <w:sz w:val="20"/>
                <w:szCs w:val="20"/>
                <w:shd w:val="clear" w:color="auto" w:fill="FFFFFF"/>
                <w:lang w:val="hy-AM"/>
              </w:rPr>
              <w:t>Նախարարության նախաձեռնությամբ, կրթության, գիտության, մշակույթի և սպորտի նախարարության հետ համագործակցությամբ և «Հիդրոքլորֆտորածխածին փուլային փոխանցում» ծրագրի շրջանակներում ՄԱԶԾ (UNDP) բազմակողմանի հիմնադրամի ֆինանսավորմամբ և ՄԱԶՄԾ (UNEP) աջակցությամբ «Սառնարանային տնտեսություն» մասնագիտությ</w:t>
            </w:r>
            <w:r w:rsidR="00540849" w:rsidRPr="0053451F">
              <w:rPr>
                <w:rFonts w:cs="Sylfaen"/>
                <w:sz w:val="20"/>
                <w:szCs w:val="20"/>
                <w:shd w:val="clear" w:color="auto" w:fill="FFFFFF"/>
                <w:lang w:val="hy-AM"/>
              </w:rPr>
              <w:t>ան համար մ</w:t>
            </w:r>
            <w:r w:rsidRPr="0053451F">
              <w:rPr>
                <w:rFonts w:cs="Sylfaen"/>
                <w:sz w:val="20"/>
                <w:szCs w:val="20"/>
                <w:shd w:val="clear" w:color="auto" w:fill="FFFFFF"/>
                <w:lang w:val="hy-AM"/>
              </w:rPr>
              <w:t>շակվել է պետական ուսումնական ստանդարտ, հատկացվել է երեք միջին մասնագիտական հաստատություն՝ Երևանի թիվ 2, Արարատի և Արմավիրի տարածաշրջաններում։ Հաստատություններն արդեն պատրաստ են ընդունելությանը՝ «Սառնարանային տնտեսություն» մասնագիտաթյան, «Սառնարանային տնտեսության տեխնիկ» որակավորմամբ:</w:t>
            </w:r>
          </w:p>
          <w:p w:rsidR="008B680D" w:rsidRPr="0053451F" w:rsidRDefault="008B680D" w:rsidP="00B10DD7">
            <w:pPr>
              <w:pStyle w:val="ListParagraph"/>
              <w:numPr>
                <w:ilvl w:val="0"/>
                <w:numId w:val="22"/>
              </w:numPr>
              <w:tabs>
                <w:tab w:val="left" w:pos="181"/>
              </w:tabs>
              <w:spacing w:after="0" w:line="240" w:lineRule="auto"/>
              <w:ind w:left="0" w:firstLine="39"/>
              <w:contextualSpacing w:val="0"/>
              <w:jc w:val="both"/>
              <w:rPr>
                <w:rFonts w:cs="Sylfaen"/>
                <w:sz w:val="20"/>
                <w:szCs w:val="20"/>
                <w:shd w:val="clear" w:color="auto" w:fill="FFFFFF"/>
                <w:lang w:val="hy-AM"/>
              </w:rPr>
            </w:pPr>
            <w:r w:rsidRPr="0053451F">
              <w:rPr>
                <w:rFonts w:cs="Sylfaen"/>
                <w:sz w:val="20"/>
                <w:szCs w:val="20"/>
                <w:shd w:val="clear" w:color="auto" w:fill="FFFFFF"/>
                <w:lang w:val="hy-AM"/>
              </w:rPr>
              <w:t xml:space="preserve"> Շրջակա միջավայրի նախարարությունը Գլոբալ էկոլոգիական հիմնադրամի (GEF) ֆինանսավորմամբ և ՄԱԶԾ հետ համատեղ նախաձեռնել է իրազեկման արշավ, որի շրջանակում Երևանում և մարզերում տեղադրվել են ջրային ռեսուրսների, օդի աղտոտվածության նվազեցման, անտառների պահպանության ու պլաստիկի դեմ պայքարի վերաբերյալ սոցիալական գովազդի տեղեկատվական ցուցապաստառներ։        </w:t>
            </w:r>
          </w:p>
          <w:p w:rsidR="008B680D" w:rsidRPr="0053451F" w:rsidRDefault="008B680D" w:rsidP="00B10DD7">
            <w:pPr>
              <w:pStyle w:val="ListParagraph"/>
              <w:numPr>
                <w:ilvl w:val="0"/>
                <w:numId w:val="22"/>
              </w:numPr>
              <w:tabs>
                <w:tab w:val="left" w:pos="181"/>
              </w:tabs>
              <w:spacing w:after="0" w:line="240" w:lineRule="auto"/>
              <w:ind w:left="0" w:firstLine="39"/>
              <w:contextualSpacing w:val="0"/>
              <w:jc w:val="both"/>
              <w:rPr>
                <w:rFonts w:cs="Sylfaen"/>
                <w:sz w:val="20"/>
                <w:szCs w:val="20"/>
                <w:shd w:val="clear" w:color="auto" w:fill="FFFFFF"/>
                <w:lang w:val="hy-AM"/>
              </w:rPr>
            </w:pPr>
            <w:r w:rsidRPr="0053451F">
              <w:rPr>
                <w:rFonts w:cs="Sylfaen"/>
                <w:sz w:val="20"/>
                <w:szCs w:val="20"/>
                <w:shd w:val="clear" w:color="auto" w:fill="FFFFFF"/>
                <w:lang w:val="hy-AM"/>
              </w:rPr>
              <w:t xml:space="preserve"> «Արթիկ քաղաքի փակ քարհանքի թափոնների և ջրհեղեղների կառավարում» ծրագրի շրջանակներում մեկնարկել են Արթիկի քաղաքային, Վարդաքարի, Հառիճի և Նահապետավանի գյուղական համայնքների բնակչության տեղեկացվածության, գիտելիքների բարձրացման,  կարողությունների հզորացման և լրացուցիչ եկամուտների ստացման հմտո</w:t>
            </w:r>
            <w:r w:rsidRPr="0053451F">
              <w:rPr>
                <w:rFonts w:cs="Sylfaen"/>
                <w:sz w:val="20"/>
                <w:szCs w:val="20"/>
                <w:lang w:val="hy-AM"/>
              </w:rPr>
              <w:t>ւթյունների բարձրացման աշխատանքները:</w:t>
            </w:r>
            <w:r w:rsidRPr="0053451F">
              <w:rPr>
                <w:rFonts w:cs="Sylfaen"/>
                <w:sz w:val="20"/>
                <w:szCs w:val="20"/>
                <w:shd w:val="clear" w:color="auto" w:fill="FFFFFF"/>
                <w:lang w:val="hy-AM"/>
              </w:rPr>
              <w:t xml:space="preserve"> </w:t>
            </w:r>
          </w:p>
          <w:p w:rsidR="008B680D" w:rsidRPr="0053451F" w:rsidRDefault="008B680D" w:rsidP="00B10DD7">
            <w:pPr>
              <w:tabs>
                <w:tab w:val="left" w:pos="181"/>
              </w:tabs>
              <w:spacing w:after="0" w:line="240" w:lineRule="auto"/>
              <w:jc w:val="both"/>
              <w:rPr>
                <w:rFonts w:cs="Sylfaen"/>
                <w:sz w:val="20"/>
                <w:szCs w:val="20"/>
                <w:shd w:val="clear" w:color="auto" w:fill="FFFFFF"/>
                <w:lang w:val="hy-AM"/>
              </w:rPr>
            </w:pPr>
          </w:p>
        </w:tc>
        <w:tc>
          <w:tcPr>
            <w:tcW w:w="1029" w:type="pct"/>
            <w:tcBorders>
              <w:top w:val="single" w:sz="4" w:space="0" w:color="auto"/>
              <w:left w:val="single" w:sz="4" w:space="0" w:color="auto"/>
              <w:bottom w:val="single" w:sz="4" w:space="0" w:color="auto"/>
              <w:right w:val="single" w:sz="4" w:space="0" w:color="auto"/>
            </w:tcBorders>
          </w:tcPr>
          <w:p w:rsidR="008B680D" w:rsidRPr="0053451F" w:rsidRDefault="008B680D" w:rsidP="00B10DD7">
            <w:pPr>
              <w:spacing w:after="0" w:line="240" w:lineRule="auto"/>
              <w:rPr>
                <w:sz w:val="20"/>
                <w:szCs w:val="20"/>
                <w:lang w:val="hy-AM"/>
              </w:rPr>
            </w:pPr>
          </w:p>
        </w:tc>
        <w:tc>
          <w:tcPr>
            <w:tcW w:w="468" w:type="pct"/>
            <w:tcBorders>
              <w:top w:val="single" w:sz="4" w:space="0" w:color="auto"/>
              <w:left w:val="single" w:sz="4" w:space="0" w:color="auto"/>
              <w:bottom w:val="single" w:sz="4" w:space="0" w:color="auto"/>
              <w:right w:val="single" w:sz="4" w:space="0" w:color="auto"/>
            </w:tcBorders>
          </w:tcPr>
          <w:p w:rsidR="008B680D" w:rsidRPr="00B76822" w:rsidRDefault="008B680D" w:rsidP="00B10DD7">
            <w:pPr>
              <w:spacing w:line="240" w:lineRule="auto"/>
              <w:rPr>
                <w:sz w:val="20"/>
                <w:szCs w:val="20"/>
              </w:rPr>
            </w:pPr>
            <w:r w:rsidRPr="0053451F">
              <w:rPr>
                <w:sz w:val="20"/>
                <w:szCs w:val="20"/>
                <w:lang w:val="hy-AM"/>
              </w:rPr>
              <w:t>2020-2023թ.</w:t>
            </w:r>
          </w:p>
        </w:tc>
      </w:tr>
    </w:tbl>
    <w:p w:rsidR="006D0191" w:rsidRPr="00113CDA" w:rsidRDefault="006D0191" w:rsidP="00B10DD7">
      <w:pPr>
        <w:spacing w:line="240" w:lineRule="auto"/>
        <w:rPr>
          <w:sz w:val="24"/>
          <w:szCs w:val="24"/>
        </w:rPr>
      </w:pPr>
    </w:p>
    <w:sectPr w:rsidR="006D0191" w:rsidRPr="00113CDA" w:rsidSect="008071B5">
      <w:pgSz w:w="15840" w:h="12240" w:orient="landscape" w:code="1"/>
      <w:pgMar w:top="340" w:right="340"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TarumianBakhum">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w:panose1 w:val="020B0604020202020204"/>
    <w:charset w:val="00"/>
    <w:family w:val="swiss"/>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621E5"/>
    <w:multiLevelType w:val="hybridMultilevel"/>
    <w:tmpl w:val="0C1E46BC"/>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74647"/>
    <w:multiLevelType w:val="hybridMultilevel"/>
    <w:tmpl w:val="A3B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17B0"/>
    <w:multiLevelType w:val="hybridMultilevel"/>
    <w:tmpl w:val="CA6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07601"/>
    <w:multiLevelType w:val="hybridMultilevel"/>
    <w:tmpl w:val="25E8B924"/>
    <w:lvl w:ilvl="0" w:tplc="0409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3FE23BC2">
      <w:numFmt w:val="bullet"/>
      <w:lvlText w:val="•"/>
      <w:lvlJc w:val="left"/>
      <w:pPr>
        <w:ind w:left="1800" w:hanging="360"/>
      </w:pPr>
      <w:rPr>
        <w:rFonts w:ascii="GHEA Grapalat" w:eastAsia="Calibri" w:hAnsi="GHEA Grapalat"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D0E36"/>
    <w:multiLevelType w:val="hybridMultilevel"/>
    <w:tmpl w:val="E1F048B0"/>
    <w:styleLink w:val="WW8Num19112"/>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6">
    <w:nsid w:val="179017A2"/>
    <w:multiLevelType w:val="hybridMultilevel"/>
    <w:tmpl w:val="BEC4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E0A6C"/>
    <w:multiLevelType w:val="hybridMultilevel"/>
    <w:tmpl w:val="E540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52D2B"/>
    <w:multiLevelType w:val="hybridMultilevel"/>
    <w:tmpl w:val="3C866988"/>
    <w:styleLink w:val="WW8Num191111"/>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9">
    <w:nsid w:val="1AB96C2F"/>
    <w:multiLevelType w:val="hybridMultilevel"/>
    <w:tmpl w:val="247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E7F77"/>
    <w:multiLevelType w:val="hybridMultilevel"/>
    <w:tmpl w:val="98A0D7E4"/>
    <w:lvl w:ilvl="0" w:tplc="8F2AB85E">
      <w:numFmt w:val="bullet"/>
      <w:lvlText w:val="-"/>
      <w:lvlJc w:val="left"/>
      <w:pPr>
        <w:ind w:left="720" w:hanging="360"/>
      </w:pPr>
      <w:rPr>
        <w:rFonts w:ascii="GHEA Grapalat" w:eastAsia="Calibri"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A4933"/>
    <w:multiLevelType w:val="hybridMultilevel"/>
    <w:tmpl w:val="78B8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23150"/>
    <w:multiLevelType w:val="hybridMultilevel"/>
    <w:tmpl w:val="950C6F2C"/>
    <w:lvl w:ilvl="0" w:tplc="3FDAFEB2">
      <w:numFmt w:val="bullet"/>
      <w:lvlText w:val="•"/>
      <w:lvlJc w:val="left"/>
      <w:pPr>
        <w:ind w:left="1080" w:hanging="72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57219"/>
    <w:multiLevelType w:val="multilevel"/>
    <w:tmpl w:val="AA40D77A"/>
    <w:styleLink w:val="WW8Num24121"/>
    <w:lvl w:ilvl="0">
      <w:start w:val="1"/>
      <w:numFmt w:val="decimal"/>
      <w:lvlText w:val="%1."/>
      <w:lvlJc w:val="left"/>
      <w:rPr>
        <w:rFonts w:ascii="GHEA Grapalat" w:hAnsi="GHEA Grapalat" w:cs="GHEA Grapalat"/>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3967728A"/>
    <w:multiLevelType w:val="hybridMultilevel"/>
    <w:tmpl w:val="C27238DE"/>
    <w:styleLink w:val="WW8Num1921"/>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7A7373"/>
    <w:multiLevelType w:val="hybridMultilevel"/>
    <w:tmpl w:val="8152AC60"/>
    <w:lvl w:ilvl="0" w:tplc="28885B0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B5EA9"/>
    <w:multiLevelType w:val="hybridMultilevel"/>
    <w:tmpl w:val="7BB0A292"/>
    <w:styleLink w:val="WW8Num1931"/>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F27338"/>
    <w:multiLevelType w:val="hybridMultilevel"/>
    <w:tmpl w:val="7A4C4102"/>
    <w:styleLink w:val="WW8Num242111"/>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2921BD"/>
    <w:multiLevelType w:val="multilevel"/>
    <w:tmpl w:val="34B20A02"/>
    <w:styleLink w:val="WW8Num19121"/>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4301B52"/>
    <w:multiLevelType w:val="hybridMultilevel"/>
    <w:tmpl w:val="99CC91B6"/>
    <w:lvl w:ilvl="0" w:tplc="6F20B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36FDB"/>
    <w:multiLevelType w:val="hybridMultilevel"/>
    <w:tmpl w:val="CB6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8674E"/>
    <w:multiLevelType w:val="hybridMultilevel"/>
    <w:tmpl w:val="0E10DB90"/>
    <w:lvl w:ilvl="0" w:tplc="D09ED9B8">
      <w:start w:val="1"/>
      <w:numFmt w:val="decimal"/>
      <w:lvlText w:val="%1."/>
      <w:lvlJc w:val="left"/>
      <w:pPr>
        <w:ind w:left="399" w:hanging="360"/>
      </w:pPr>
      <w:rPr>
        <w:rFonts w:cs="Sylfaen"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2">
    <w:nsid w:val="4B53041E"/>
    <w:multiLevelType w:val="hybridMultilevel"/>
    <w:tmpl w:val="6F8476A8"/>
    <w:lvl w:ilvl="0" w:tplc="0409000F">
      <w:start w:val="1"/>
      <w:numFmt w:val="decimal"/>
      <w:pStyle w:val="Clause1"/>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AB512A"/>
    <w:multiLevelType w:val="hybridMultilevel"/>
    <w:tmpl w:val="F15C1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Marlett" w:hAnsi="Marlett"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Marlett" w:hAnsi="Marlett"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Marlett" w:hAnsi="Marlett" w:hint="default"/>
      </w:rPr>
    </w:lvl>
  </w:abstractNum>
  <w:abstractNum w:abstractNumId="24">
    <w:nsid w:val="522D4DC9"/>
    <w:multiLevelType w:val="multilevel"/>
    <w:tmpl w:val="86E47E80"/>
    <w:styleLink w:val="WW8Num24112"/>
    <w:lvl w:ilvl="0">
      <w:start w:val="1"/>
      <w:numFmt w:val="decimal"/>
      <w:lvlText w:val="%1."/>
      <w:lvlJc w:val="left"/>
      <w:pPr>
        <w:ind w:left="1440" w:hanging="360"/>
      </w:pPr>
      <w:rPr>
        <w:rFonts w:ascii="Arial" w:hAnsi="Arial"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7920" w:hanging="1440"/>
      </w:pPr>
      <w:rPr>
        <w:rFonts w:cs="Times New Roman" w:hint="default"/>
      </w:rPr>
    </w:lvl>
    <w:lvl w:ilvl="6">
      <w:start w:val="1"/>
      <w:numFmt w:val="decimal"/>
      <w:isLgl/>
      <w:lvlText w:val="%1.%2.%3.%4.%5.%6.%7."/>
      <w:lvlJc w:val="left"/>
      <w:pPr>
        <w:ind w:left="9000" w:hanging="1440"/>
      </w:pPr>
      <w:rPr>
        <w:rFonts w:cs="Times New Roman" w:hint="default"/>
      </w:rPr>
    </w:lvl>
    <w:lvl w:ilvl="7">
      <w:start w:val="1"/>
      <w:numFmt w:val="decimal"/>
      <w:isLgl/>
      <w:lvlText w:val="%1.%2.%3.%4.%5.%6.%7.%8."/>
      <w:lvlJc w:val="left"/>
      <w:pPr>
        <w:ind w:left="10440" w:hanging="1800"/>
      </w:pPr>
      <w:rPr>
        <w:rFonts w:cs="Times New Roman" w:hint="default"/>
      </w:rPr>
    </w:lvl>
    <w:lvl w:ilvl="8">
      <w:start w:val="1"/>
      <w:numFmt w:val="decimal"/>
      <w:isLgl/>
      <w:lvlText w:val="%1.%2.%3.%4.%5.%6.%7.%8.%9."/>
      <w:lvlJc w:val="left"/>
      <w:pPr>
        <w:ind w:left="11880" w:hanging="2160"/>
      </w:pPr>
      <w:rPr>
        <w:rFonts w:cs="Times New Roman" w:hint="default"/>
      </w:rPr>
    </w:lvl>
  </w:abstractNum>
  <w:abstractNum w:abstractNumId="25">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4A0B62"/>
    <w:multiLevelType w:val="hybridMultilevel"/>
    <w:tmpl w:val="5608F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7">
    <w:nsid w:val="57EF2CE8"/>
    <w:multiLevelType w:val="hybridMultilevel"/>
    <w:tmpl w:val="DCF0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75AF0"/>
    <w:multiLevelType w:val="hybridMultilevel"/>
    <w:tmpl w:val="036A793A"/>
    <w:styleLink w:val="WW8Num191"/>
    <w:lvl w:ilvl="0" w:tplc="5C708998">
      <w:start w:val="1"/>
      <w:numFmt w:val="bullet"/>
      <w:lvlText w:val="-"/>
      <w:lvlJc w:val="left"/>
      <w:pPr>
        <w:ind w:left="720" w:hanging="360"/>
      </w:pPr>
      <w:rPr>
        <w:rFonts w:ascii="GHEA Grapalat" w:eastAsia="Calibri" w:hAnsi="GHEA Grapalat" w:cs="Sylfaen" w:hint="default"/>
      </w:rPr>
    </w:lvl>
    <w:lvl w:ilvl="1" w:tplc="519EB32C">
      <w:numFmt w:val="bullet"/>
      <w:lvlText w:val="•"/>
      <w:lvlJc w:val="left"/>
      <w:pPr>
        <w:ind w:left="1890" w:hanging="81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87A33"/>
    <w:multiLevelType w:val="hybridMultilevel"/>
    <w:tmpl w:val="B0E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C6FF3"/>
    <w:multiLevelType w:val="hybridMultilevel"/>
    <w:tmpl w:val="F45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95A45"/>
    <w:multiLevelType w:val="hybridMultilevel"/>
    <w:tmpl w:val="850C8B22"/>
    <w:styleLink w:val="WW8Num241111"/>
    <w:lvl w:ilvl="0" w:tplc="0442AFA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1F5DBE"/>
    <w:multiLevelType w:val="multilevel"/>
    <w:tmpl w:val="F604ADFC"/>
    <w:styleLink w:val="WW8Num2413"/>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49A39E2"/>
    <w:multiLevelType w:val="hybridMultilevel"/>
    <w:tmpl w:val="0F7EA6DE"/>
    <w:styleLink w:val="WW8Num1913"/>
    <w:lvl w:ilvl="0" w:tplc="93522614">
      <w:start w:val="1"/>
      <w:numFmt w:val="bullet"/>
      <w:lvlText w:val="-"/>
      <w:lvlJc w:val="left"/>
      <w:pPr>
        <w:ind w:left="420" w:hanging="360"/>
      </w:pPr>
      <w:rPr>
        <w:rFonts w:ascii="GHEA Grapalat" w:eastAsia="Times New Roman" w:hAnsi="GHEA Grapala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65065FD8"/>
    <w:multiLevelType w:val="hybridMultilevel"/>
    <w:tmpl w:val="6FC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107A0"/>
    <w:multiLevelType w:val="hybridMultilevel"/>
    <w:tmpl w:val="4ED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C173A"/>
    <w:multiLevelType w:val="hybridMultilevel"/>
    <w:tmpl w:val="E25EBE40"/>
    <w:lvl w:ilvl="0" w:tplc="C434BC00">
      <w:start w:val="3"/>
      <w:numFmt w:val="decimal"/>
      <w:lvlText w:val="%1."/>
      <w:lvlJc w:val="left"/>
      <w:pPr>
        <w:ind w:left="399" w:hanging="360"/>
      </w:pPr>
      <w:rPr>
        <w:rFonts w:cs="Sylfaen"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37">
    <w:nsid w:val="76CB293D"/>
    <w:multiLevelType w:val="hybridMultilevel"/>
    <w:tmpl w:val="D8C6C810"/>
    <w:lvl w:ilvl="0" w:tplc="6082B24E">
      <w:start w:val="2020"/>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8">
    <w:nsid w:val="79EB0D4C"/>
    <w:multiLevelType w:val="hybridMultilevel"/>
    <w:tmpl w:val="EEA4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7"/>
  </w:num>
  <w:num w:numId="4">
    <w:abstractNumId w:val="32"/>
  </w:num>
  <w:num w:numId="5">
    <w:abstractNumId w:val="1"/>
  </w:num>
  <w:num w:numId="6">
    <w:abstractNumId w:val="0"/>
  </w:num>
  <w:num w:numId="7">
    <w:abstractNumId w:val="18"/>
  </w:num>
  <w:num w:numId="8">
    <w:abstractNumId w:val="13"/>
  </w:num>
  <w:num w:numId="9">
    <w:abstractNumId w:val="16"/>
  </w:num>
  <w:num w:numId="10">
    <w:abstractNumId w:val="22"/>
  </w:num>
  <w:num w:numId="11">
    <w:abstractNumId w:val="5"/>
  </w:num>
  <w:num w:numId="12">
    <w:abstractNumId w:val="24"/>
  </w:num>
  <w:num w:numId="13">
    <w:abstractNumId w:val="8"/>
  </w:num>
  <w:num w:numId="14">
    <w:abstractNumId w:val="31"/>
  </w:num>
  <w:num w:numId="15">
    <w:abstractNumId w:val="28"/>
  </w:num>
  <w:num w:numId="16">
    <w:abstractNumId w:val="33"/>
  </w:num>
  <w:num w:numId="17">
    <w:abstractNumId w:val="27"/>
  </w:num>
  <w:num w:numId="18">
    <w:abstractNumId w:val="15"/>
  </w:num>
  <w:num w:numId="19">
    <w:abstractNumId w:val="6"/>
  </w:num>
  <w:num w:numId="20">
    <w:abstractNumId w:val="36"/>
  </w:num>
  <w:num w:numId="21">
    <w:abstractNumId w:val="30"/>
  </w:num>
  <w:num w:numId="22">
    <w:abstractNumId w:val="34"/>
  </w:num>
  <w:num w:numId="23">
    <w:abstractNumId w:val="23"/>
  </w:num>
  <w:num w:numId="24">
    <w:abstractNumId w:val="26"/>
  </w:num>
  <w:num w:numId="25">
    <w:abstractNumId w:val="4"/>
  </w:num>
  <w:num w:numId="26">
    <w:abstractNumId w:val="10"/>
  </w:num>
  <w:num w:numId="27">
    <w:abstractNumId w:val="38"/>
  </w:num>
  <w:num w:numId="28">
    <w:abstractNumId w:val="11"/>
  </w:num>
  <w:num w:numId="29">
    <w:abstractNumId w:val="29"/>
  </w:num>
  <w:num w:numId="30">
    <w:abstractNumId w:val="20"/>
  </w:num>
  <w:num w:numId="31">
    <w:abstractNumId w:val="12"/>
  </w:num>
  <w:num w:numId="32">
    <w:abstractNumId w:val="19"/>
  </w:num>
  <w:num w:numId="33">
    <w:abstractNumId w:val="35"/>
  </w:num>
  <w:num w:numId="34">
    <w:abstractNumId w:val="7"/>
  </w:num>
  <w:num w:numId="35">
    <w:abstractNumId w:val="9"/>
  </w:num>
  <w:num w:numId="36">
    <w:abstractNumId w:val="21"/>
  </w:num>
  <w:num w:numId="37">
    <w:abstractNumId w:val="2"/>
  </w:num>
  <w:num w:numId="38">
    <w:abstractNumId w:val="3"/>
  </w:num>
  <w:num w:numId="3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B"/>
    <w:rsid w:val="00005F9C"/>
    <w:rsid w:val="00010B09"/>
    <w:rsid w:val="000127E9"/>
    <w:rsid w:val="00012E9C"/>
    <w:rsid w:val="00014D3B"/>
    <w:rsid w:val="000165A0"/>
    <w:rsid w:val="00030059"/>
    <w:rsid w:val="00032D89"/>
    <w:rsid w:val="00036355"/>
    <w:rsid w:val="00044CED"/>
    <w:rsid w:val="000469F8"/>
    <w:rsid w:val="000471F3"/>
    <w:rsid w:val="000502E8"/>
    <w:rsid w:val="00053814"/>
    <w:rsid w:val="00060E50"/>
    <w:rsid w:val="00062EAA"/>
    <w:rsid w:val="00064079"/>
    <w:rsid w:val="00064D8E"/>
    <w:rsid w:val="000706B1"/>
    <w:rsid w:val="00083025"/>
    <w:rsid w:val="00087293"/>
    <w:rsid w:val="0009355A"/>
    <w:rsid w:val="0009615F"/>
    <w:rsid w:val="00096B0E"/>
    <w:rsid w:val="00096F0B"/>
    <w:rsid w:val="00097FFA"/>
    <w:rsid w:val="000A015B"/>
    <w:rsid w:val="000A2AE9"/>
    <w:rsid w:val="000A5C86"/>
    <w:rsid w:val="000B262D"/>
    <w:rsid w:val="000B4337"/>
    <w:rsid w:val="000B4373"/>
    <w:rsid w:val="000B45B9"/>
    <w:rsid w:val="000B5651"/>
    <w:rsid w:val="000B5C5D"/>
    <w:rsid w:val="000B5F62"/>
    <w:rsid w:val="000B6DD6"/>
    <w:rsid w:val="000C134F"/>
    <w:rsid w:val="000C1C76"/>
    <w:rsid w:val="000C56D6"/>
    <w:rsid w:val="000C6FFC"/>
    <w:rsid w:val="000D541C"/>
    <w:rsid w:val="000D769E"/>
    <w:rsid w:val="000F0946"/>
    <w:rsid w:val="000F208C"/>
    <w:rsid w:val="000F5804"/>
    <w:rsid w:val="000F5A92"/>
    <w:rsid w:val="00101096"/>
    <w:rsid w:val="0010190B"/>
    <w:rsid w:val="00101D4F"/>
    <w:rsid w:val="00103C94"/>
    <w:rsid w:val="001058B3"/>
    <w:rsid w:val="00113CDA"/>
    <w:rsid w:val="00115181"/>
    <w:rsid w:val="00122035"/>
    <w:rsid w:val="001255CF"/>
    <w:rsid w:val="00126D83"/>
    <w:rsid w:val="0013030E"/>
    <w:rsid w:val="001315FB"/>
    <w:rsid w:val="00137907"/>
    <w:rsid w:val="00140AA8"/>
    <w:rsid w:val="00143275"/>
    <w:rsid w:val="001434E7"/>
    <w:rsid w:val="001445E4"/>
    <w:rsid w:val="001461B6"/>
    <w:rsid w:val="00146C5F"/>
    <w:rsid w:val="001475E3"/>
    <w:rsid w:val="001502D5"/>
    <w:rsid w:val="00151039"/>
    <w:rsid w:val="001564F4"/>
    <w:rsid w:val="00156662"/>
    <w:rsid w:val="001568A3"/>
    <w:rsid w:val="0016023C"/>
    <w:rsid w:val="00162C5A"/>
    <w:rsid w:val="00164205"/>
    <w:rsid w:val="00165C44"/>
    <w:rsid w:val="00175437"/>
    <w:rsid w:val="001803C7"/>
    <w:rsid w:val="00181508"/>
    <w:rsid w:val="00184D98"/>
    <w:rsid w:val="00187A39"/>
    <w:rsid w:val="001930CB"/>
    <w:rsid w:val="00195787"/>
    <w:rsid w:val="001A0857"/>
    <w:rsid w:val="001A1846"/>
    <w:rsid w:val="001A2307"/>
    <w:rsid w:val="001A4C3A"/>
    <w:rsid w:val="001A5D64"/>
    <w:rsid w:val="001A7C94"/>
    <w:rsid w:val="001B1D31"/>
    <w:rsid w:val="001B4D96"/>
    <w:rsid w:val="001C0BBE"/>
    <w:rsid w:val="001C123C"/>
    <w:rsid w:val="001C4DB0"/>
    <w:rsid w:val="001C4EF9"/>
    <w:rsid w:val="001C5C19"/>
    <w:rsid w:val="001C6A14"/>
    <w:rsid w:val="001C6D5F"/>
    <w:rsid w:val="001D21C8"/>
    <w:rsid w:val="001D25D2"/>
    <w:rsid w:val="001D6928"/>
    <w:rsid w:val="001E41BF"/>
    <w:rsid w:val="001E4465"/>
    <w:rsid w:val="001E5392"/>
    <w:rsid w:val="001E7C62"/>
    <w:rsid w:val="001F1DF1"/>
    <w:rsid w:val="001F401D"/>
    <w:rsid w:val="002026C8"/>
    <w:rsid w:val="00202B07"/>
    <w:rsid w:val="00202CD8"/>
    <w:rsid w:val="00204742"/>
    <w:rsid w:val="002129A1"/>
    <w:rsid w:val="002144BD"/>
    <w:rsid w:val="00214C6B"/>
    <w:rsid w:val="00216BDC"/>
    <w:rsid w:val="002177CF"/>
    <w:rsid w:val="00221185"/>
    <w:rsid w:val="00225AA7"/>
    <w:rsid w:val="0022711C"/>
    <w:rsid w:val="002305E6"/>
    <w:rsid w:val="00231FD4"/>
    <w:rsid w:val="00234D3F"/>
    <w:rsid w:val="00243D90"/>
    <w:rsid w:val="00251C1C"/>
    <w:rsid w:val="00254F0D"/>
    <w:rsid w:val="002563FF"/>
    <w:rsid w:val="0026055E"/>
    <w:rsid w:val="0026125B"/>
    <w:rsid w:val="00266785"/>
    <w:rsid w:val="00266821"/>
    <w:rsid w:val="002748A7"/>
    <w:rsid w:val="0027505B"/>
    <w:rsid w:val="00276E76"/>
    <w:rsid w:val="00280117"/>
    <w:rsid w:val="0028359D"/>
    <w:rsid w:val="0028496B"/>
    <w:rsid w:val="00284F6B"/>
    <w:rsid w:val="00287F7D"/>
    <w:rsid w:val="00291147"/>
    <w:rsid w:val="00295F88"/>
    <w:rsid w:val="002A06ED"/>
    <w:rsid w:val="002A087D"/>
    <w:rsid w:val="002A0E7E"/>
    <w:rsid w:val="002A1D2D"/>
    <w:rsid w:val="002A35F2"/>
    <w:rsid w:val="002A7C9D"/>
    <w:rsid w:val="002B0163"/>
    <w:rsid w:val="002B3BBC"/>
    <w:rsid w:val="002B43B0"/>
    <w:rsid w:val="002C0EA8"/>
    <w:rsid w:val="002C142E"/>
    <w:rsid w:val="002C2352"/>
    <w:rsid w:val="002C7345"/>
    <w:rsid w:val="002D03B3"/>
    <w:rsid w:val="002D160D"/>
    <w:rsid w:val="002D25F2"/>
    <w:rsid w:val="002D49BC"/>
    <w:rsid w:val="002D6FAF"/>
    <w:rsid w:val="002E141F"/>
    <w:rsid w:val="002E2B4D"/>
    <w:rsid w:val="002E4676"/>
    <w:rsid w:val="002E542E"/>
    <w:rsid w:val="002F3A1B"/>
    <w:rsid w:val="002F7CB8"/>
    <w:rsid w:val="00300D1F"/>
    <w:rsid w:val="00302022"/>
    <w:rsid w:val="003049A3"/>
    <w:rsid w:val="003064E7"/>
    <w:rsid w:val="00310B9C"/>
    <w:rsid w:val="00315EFF"/>
    <w:rsid w:val="00321F35"/>
    <w:rsid w:val="00322365"/>
    <w:rsid w:val="0032429F"/>
    <w:rsid w:val="003259A9"/>
    <w:rsid w:val="00326BD5"/>
    <w:rsid w:val="00327B77"/>
    <w:rsid w:val="0033033A"/>
    <w:rsid w:val="00331387"/>
    <w:rsid w:val="00331DA4"/>
    <w:rsid w:val="00332974"/>
    <w:rsid w:val="00334FFC"/>
    <w:rsid w:val="00335D0F"/>
    <w:rsid w:val="00336220"/>
    <w:rsid w:val="00337DBD"/>
    <w:rsid w:val="00340C66"/>
    <w:rsid w:val="00341186"/>
    <w:rsid w:val="00345158"/>
    <w:rsid w:val="00346224"/>
    <w:rsid w:val="003478DD"/>
    <w:rsid w:val="0035081F"/>
    <w:rsid w:val="00350ED5"/>
    <w:rsid w:val="00354917"/>
    <w:rsid w:val="003565A8"/>
    <w:rsid w:val="00356A58"/>
    <w:rsid w:val="00360F62"/>
    <w:rsid w:val="0036187B"/>
    <w:rsid w:val="00365422"/>
    <w:rsid w:val="00367222"/>
    <w:rsid w:val="003708D4"/>
    <w:rsid w:val="00370BC2"/>
    <w:rsid w:val="00371B6E"/>
    <w:rsid w:val="003751DB"/>
    <w:rsid w:val="00377E53"/>
    <w:rsid w:val="003824E1"/>
    <w:rsid w:val="00382DBC"/>
    <w:rsid w:val="003839F3"/>
    <w:rsid w:val="0038498A"/>
    <w:rsid w:val="00384DC0"/>
    <w:rsid w:val="003905A1"/>
    <w:rsid w:val="0039365C"/>
    <w:rsid w:val="00394AB7"/>
    <w:rsid w:val="00396096"/>
    <w:rsid w:val="003A0170"/>
    <w:rsid w:val="003A0878"/>
    <w:rsid w:val="003A3062"/>
    <w:rsid w:val="003A4E38"/>
    <w:rsid w:val="003A54D4"/>
    <w:rsid w:val="003B103B"/>
    <w:rsid w:val="003B1B68"/>
    <w:rsid w:val="003B4386"/>
    <w:rsid w:val="003B646D"/>
    <w:rsid w:val="003C1042"/>
    <w:rsid w:val="003C1718"/>
    <w:rsid w:val="003C2012"/>
    <w:rsid w:val="003C298F"/>
    <w:rsid w:val="003C38BD"/>
    <w:rsid w:val="003C3C9F"/>
    <w:rsid w:val="003C47A1"/>
    <w:rsid w:val="003C6162"/>
    <w:rsid w:val="003D5B1E"/>
    <w:rsid w:val="003E0A9C"/>
    <w:rsid w:val="003E2C0E"/>
    <w:rsid w:val="003E4A38"/>
    <w:rsid w:val="003E5192"/>
    <w:rsid w:val="003E5BBC"/>
    <w:rsid w:val="003E6D29"/>
    <w:rsid w:val="003F0D8E"/>
    <w:rsid w:val="003F2A09"/>
    <w:rsid w:val="003F5730"/>
    <w:rsid w:val="003F7DA6"/>
    <w:rsid w:val="00400FC5"/>
    <w:rsid w:val="00401935"/>
    <w:rsid w:val="0040514E"/>
    <w:rsid w:val="0041720F"/>
    <w:rsid w:val="00423794"/>
    <w:rsid w:val="00423CC4"/>
    <w:rsid w:val="00423F3F"/>
    <w:rsid w:val="00424714"/>
    <w:rsid w:val="00424BD4"/>
    <w:rsid w:val="004276C6"/>
    <w:rsid w:val="004301CE"/>
    <w:rsid w:val="00434430"/>
    <w:rsid w:val="0043698A"/>
    <w:rsid w:val="0044054D"/>
    <w:rsid w:val="004406F8"/>
    <w:rsid w:val="00440905"/>
    <w:rsid w:val="00442EA9"/>
    <w:rsid w:val="00443D7F"/>
    <w:rsid w:val="00444BA7"/>
    <w:rsid w:val="00447096"/>
    <w:rsid w:val="00450C24"/>
    <w:rsid w:val="00457006"/>
    <w:rsid w:val="0046170E"/>
    <w:rsid w:val="004634EC"/>
    <w:rsid w:val="004641B0"/>
    <w:rsid w:val="00466B90"/>
    <w:rsid w:val="00470D0B"/>
    <w:rsid w:val="00472DE8"/>
    <w:rsid w:val="00473A01"/>
    <w:rsid w:val="004759E3"/>
    <w:rsid w:val="0048210D"/>
    <w:rsid w:val="00485C47"/>
    <w:rsid w:val="00493AB3"/>
    <w:rsid w:val="004951A1"/>
    <w:rsid w:val="00495BCB"/>
    <w:rsid w:val="004979B1"/>
    <w:rsid w:val="004A089C"/>
    <w:rsid w:val="004A3E78"/>
    <w:rsid w:val="004A5035"/>
    <w:rsid w:val="004B32D3"/>
    <w:rsid w:val="004B471A"/>
    <w:rsid w:val="004C2666"/>
    <w:rsid w:val="004C3F48"/>
    <w:rsid w:val="004C797E"/>
    <w:rsid w:val="004D38C6"/>
    <w:rsid w:val="004D6B86"/>
    <w:rsid w:val="004D7D6D"/>
    <w:rsid w:val="004E213E"/>
    <w:rsid w:val="004E5095"/>
    <w:rsid w:val="004E7438"/>
    <w:rsid w:val="004F07AE"/>
    <w:rsid w:val="004F32CE"/>
    <w:rsid w:val="004F3D12"/>
    <w:rsid w:val="004F76D3"/>
    <w:rsid w:val="0050022B"/>
    <w:rsid w:val="00502109"/>
    <w:rsid w:val="00503A5A"/>
    <w:rsid w:val="00505BF1"/>
    <w:rsid w:val="005064D3"/>
    <w:rsid w:val="00511101"/>
    <w:rsid w:val="00512931"/>
    <w:rsid w:val="00512C4D"/>
    <w:rsid w:val="0051528A"/>
    <w:rsid w:val="005207E3"/>
    <w:rsid w:val="0052360C"/>
    <w:rsid w:val="00530010"/>
    <w:rsid w:val="005324C2"/>
    <w:rsid w:val="0053451F"/>
    <w:rsid w:val="005379FA"/>
    <w:rsid w:val="005403BD"/>
    <w:rsid w:val="00540849"/>
    <w:rsid w:val="00540FB7"/>
    <w:rsid w:val="005415A5"/>
    <w:rsid w:val="0054507C"/>
    <w:rsid w:val="00547185"/>
    <w:rsid w:val="00547E4F"/>
    <w:rsid w:val="005544B2"/>
    <w:rsid w:val="00561BF0"/>
    <w:rsid w:val="00562906"/>
    <w:rsid w:val="005654AC"/>
    <w:rsid w:val="00567527"/>
    <w:rsid w:val="00567F6B"/>
    <w:rsid w:val="005705CB"/>
    <w:rsid w:val="00577C23"/>
    <w:rsid w:val="00580E40"/>
    <w:rsid w:val="0058360A"/>
    <w:rsid w:val="00584D2A"/>
    <w:rsid w:val="00584DC4"/>
    <w:rsid w:val="0058556C"/>
    <w:rsid w:val="005A0BF7"/>
    <w:rsid w:val="005A43E3"/>
    <w:rsid w:val="005A5390"/>
    <w:rsid w:val="005B49BC"/>
    <w:rsid w:val="005B50CF"/>
    <w:rsid w:val="005C0185"/>
    <w:rsid w:val="005C390E"/>
    <w:rsid w:val="005C55B2"/>
    <w:rsid w:val="005C5E32"/>
    <w:rsid w:val="005C5F91"/>
    <w:rsid w:val="005C6E25"/>
    <w:rsid w:val="005D1226"/>
    <w:rsid w:val="005D573D"/>
    <w:rsid w:val="005D6C0F"/>
    <w:rsid w:val="005E0790"/>
    <w:rsid w:val="005E5F7C"/>
    <w:rsid w:val="005E6038"/>
    <w:rsid w:val="005E7370"/>
    <w:rsid w:val="005F0D39"/>
    <w:rsid w:val="005F2645"/>
    <w:rsid w:val="005F28FE"/>
    <w:rsid w:val="005F60B2"/>
    <w:rsid w:val="005F67C9"/>
    <w:rsid w:val="006008E1"/>
    <w:rsid w:val="00600BC3"/>
    <w:rsid w:val="0060364F"/>
    <w:rsid w:val="006057B7"/>
    <w:rsid w:val="006121CD"/>
    <w:rsid w:val="006135EA"/>
    <w:rsid w:val="00616A4A"/>
    <w:rsid w:val="0062290B"/>
    <w:rsid w:val="00622EAC"/>
    <w:rsid w:val="00625839"/>
    <w:rsid w:val="0062636C"/>
    <w:rsid w:val="006276AB"/>
    <w:rsid w:val="00631B6A"/>
    <w:rsid w:val="006370EE"/>
    <w:rsid w:val="00637A8C"/>
    <w:rsid w:val="00640C7E"/>
    <w:rsid w:val="00642AC1"/>
    <w:rsid w:val="00647DA4"/>
    <w:rsid w:val="00660052"/>
    <w:rsid w:val="00664400"/>
    <w:rsid w:val="006651A5"/>
    <w:rsid w:val="00667BB0"/>
    <w:rsid w:val="00672F31"/>
    <w:rsid w:val="006760A6"/>
    <w:rsid w:val="00683944"/>
    <w:rsid w:val="00691A3B"/>
    <w:rsid w:val="0069379A"/>
    <w:rsid w:val="006954CA"/>
    <w:rsid w:val="0069683E"/>
    <w:rsid w:val="00696F82"/>
    <w:rsid w:val="006A0323"/>
    <w:rsid w:val="006A3810"/>
    <w:rsid w:val="006A5BE7"/>
    <w:rsid w:val="006A75ED"/>
    <w:rsid w:val="006B153C"/>
    <w:rsid w:val="006B3175"/>
    <w:rsid w:val="006C1F16"/>
    <w:rsid w:val="006C1FDA"/>
    <w:rsid w:val="006C43AF"/>
    <w:rsid w:val="006C64C5"/>
    <w:rsid w:val="006D0191"/>
    <w:rsid w:val="006D12D2"/>
    <w:rsid w:val="006D34C7"/>
    <w:rsid w:val="006D76CD"/>
    <w:rsid w:val="006E0A4C"/>
    <w:rsid w:val="006E1740"/>
    <w:rsid w:val="006E32CE"/>
    <w:rsid w:val="006E399C"/>
    <w:rsid w:val="006F1F40"/>
    <w:rsid w:val="00701958"/>
    <w:rsid w:val="00702042"/>
    <w:rsid w:val="00707F33"/>
    <w:rsid w:val="00711482"/>
    <w:rsid w:val="0071469F"/>
    <w:rsid w:val="00716193"/>
    <w:rsid w:val="007165B5"/>
    <w:rsid w:val="00717162"/>
    <w:rsid w:val="00722523"/>
    <w:rsid w:val="007265B0"/>
    <w:rsid w:val="00727839"/>
    <w:rsid w:val="00734045"/>
    <w:rsid w:val="00736D6A"/>
    <w:rsid w:val="00737E69"/>
    <w:rsid w:val="00741618"/>
    <w:rsid w:val="0074166B"/>
    <w:rsid w:val="00746E2E"/>
    <w:rsid w:val="0075042A"/>
    <w:rsid w:val="00750A64"/>
    <w:rsid w:val="00750B56"/>
    <w:rsid w:val="00752760"/>
    <w:rsid w:val="0075387A"/>
    <w:rsid w:val="00754750"/>
    <w:rsid w:val="0075738C"/>
    <w:rsid w:val="007601FF"/>
    <w:rsid w:val="00760C2B"/>
    <w:rsid w:val="0076541E"/>
    <w:rsid w:val="00771482"/>
    <w:rsid w:val="00771B0A"/>
    <w:rsid w:val="007730EB"/>
    <w:rsid w:val="0077351B"/>
    <w:rsid w:val="00773C63"/>
    <w:rsid w:val="007824A6"/>
    <w:rsid w:val="00782571"/>
    <w:rsid w:val="00792D4E"/>
    <w:rsid w:val="00792ECD"/>
    <w:rsid w:val="00796E0F"/>
    <w:rsid w:val="00797542"/>
    <w:rsid w:val="007A0E77"/>
    <w:rsid w:val="007A5D15"/>
    <w:rsid w:val="007A74F5"/>
    <w:rsid w:val="007B1394"/>
    <w:rsid w:val="007B23AC"/>
    <w:rsid w:val="007B2878"/>
    <w:rsid w:val="007B5A23"/>
    <w:rsid w:val="007B64EF"/>
    <w:rsid w:val="007B794B"/>
    <w:rsid w:val="007C001C"/>
    <w:rsid w:val="007C2D39"/>
    <w:rsid w:val="007C49D3"/>
    <w:rsid w:val="007C7494"/>
    <w:rsid w:val="007C7A4C"/>
    <w:rsid w:val="007D0056"/>
    <w:rsid w:val="007D25D9"/>
    <w:rsid w:val="007D483E"/>
    <w:rsid w:val="007E2510"/>
    <w:rsid w:val="007E282F"/>
    <w:rsid w:val="007E432E"/>
    <w:rsid w:val="007E556B"/>
    <w:rsid w:val="007E57D0"/>
    <w:rsid w:val="007E5C4A"/>
    <w:rsid w:val="007F269D"/>
    <w:rsid w:val="007F2B5B"/>
    <w:rsid w:val="007F3121"/>
    <w:rsid w:val="00803058"/>
    <w:rsid w:val="00803EB1"/>
    <w:rsid w:val="0080507B"/>
    <w:rsid w:val="008071B5"/>
    <w:rsid w:val="008114A1"/>
    <w:rsid w:val="00811F5A"/>
    <w:rsid w:val="0081258C"/>
    <w:rsid w:val="008127E7"/>
    <w:rsid w:val="0081417C"/>
    <w:rsid w:val="008178DC"/>
    <w:rsid w:val="008245DB"/>
    <w:rsid w:val="00825526"/>
    <w:rsid w:val="008257E9"/>
    <w:rsid w:val="00827A7E"/>
    <w:rsid w:val="0083595E"/>
    <w:rsid w:val="00840340"/>
    <w:rsid w:val="00840918"/>
    <w:rsid w:val="00840AEB"/>
    <w:rsid w:val="00840D2D"/>
    <w:rsid w:val="00843203"/>
    <w:rsid w:val="00844EB9"/>
    <w:rsid w:val="00846624"/>
    <w:rsid w:val="00851A25"/>
    <w:rsid w:val="0085265A"/>
    <w:rsid w:val="00857144"/>
    <w:rsid w:val="008669FF"/>
    <w:rsid w:val="0087101B"/>
    <w:rsid w:val="00874B1E"/>
    <w:rsid w:val="00875549"/>
    <w:rsid w:val="00876EB7"/>
    <w:rsid w:val="008824AA"/>
    <w:rsid w:val="00884787"/>
    <w:rsid w:val="00885422"/>
    <w:rsid w:val="00886209"/>
    <w:rsid w:val="00890F03"/>
    <w:rsid w:val="00895788"/>
    <w:rsid w:val="008970D2"/>
    <w:rsid w:val="00897162"/>
    <w:rsid w:val="008A40B5"/>
    <w:rsid w:val="008B0192"/>
    <w:rsid w:val="008B01A1"/>
    <w:rsid w:val="008B3532"/>
    <w:rsid w:val="008B680D"/>
    <w:rsid w:val="008C178F"/>
    <w:rsid w:val="008C1BC1"/>
    <w:rsid w:val="008C294B"/>
    <w:rsid w:val="008C2A50"/>
    <w:rsid w:val="008C4EF8"/>
    <w:rsid w:val="008C5A2B"/>
    <w:rsid w:val="008C7FE0"/>
    <w:rsid w:val="008D0DA8"/>
    <w:rsid w:val="008D1CBA"/>
    <w:rsid w:val="008D4B79"/>
    <w:rsid w:val="008D71C8"/>
    <w:rsid w:val="008D7A9B"/>
    <w:rsid w:val="008E1183"/>
    <w:rsid w:val="008E5369"/>
    <w:rsid w:val="008E6DD3"/>
    <w:rsid w:val="008E788D"/>
    <w:rsid w:val="008F074C"/>
    <w:rsid w:val="008F1E37"/>
    <w:rsid w:val="008F41AF"/>
    <w:rsid w:val="008F636C"/>
    <w:rsid w:val="008F7ADD"/>
    <w:rsid w:val="00901BF6"/>
    <w:rsid w:val="00903982"/>
    <w:rsid w:val="00911B37"/>
    <w:rsid w:val="009153CB"/>
    <w:rsid w:val="00916795"/>
    <w:rsid w:val="00920C01"/>
    <w:rsid w:val="00925147"/>
    <w:rsid w:val="009255F0"/>
    <w:rsid w:val="009269C7"/>
    <w:rsid w:val="00930938"/>
    <w:rsid w:val="00933278"/>
    <w:rsid w:val="00933850"/>
    <w:rsid w:val="0094112D"/>
    <w:rsid w:val="00945105"/>
    <w:rsid w:val="00945833"/>
    <w:rsid w:val="00950F21"/>
    <w:rsid w:val="00961735"/>
    <w:rsid w:val="009625B0"/>
    <w:rsid w:val="009675E6"/>
    <w:rsid w:val="009779DB"/>
    <w:rsid w:val="00980C01"/>
    <w:rsid w:val="009828F1"/>
    <w:rsid w:val="009856A6"/>
    <w:rsid w:val="009868FD"/>
    <w:rsid w:val="00987F20"/>
    <w:rsid w:val="00993FF0"/>
    <w:rsid w:val="009952EA"/>
    <w:rsid w:val="009969E0"/>
    <w:rsid w:val="00996F20"/>
    <w:rsid w:val="009A0EE6"/>
    <w:rsid w:val="009B1E32"/>
    <w:rsid w:val="009B2087"/>
    <w:rsid w:val="009B3E3D"/>
    <w:rsid w:val="009B7275"/>
    <w:rsid w:val="009B77E7"/>
    <w:rsid w:val="009C3A16"/>
    <w:rsid w:val="009C3FDD"/>
    <w:rsid w:val="009D3A26"/>
    <w:rsid w:val="009D5638"/>
    <w:rsid w:val="009D6072"/>
    <w:rsid w:val="009D63C6"/>
    <w:rsid w:val="009E0505"/>
    <w:rsid w:val="009F080D"/>
    <w:rsid w:val="009F3257"/>
    <w:rsid w:val="009F48E6"/>
    <w:rsid w:val="009F7252"/>
    <w:rsid w:val="00A01A92"/>
    <w:rsid w:val="00A033AA"/>
    <w:rsid w:val="00A05F28"/>
    <w:rsid w:val="00A14278"/>
    <w:rsid w:val="00A1644C"/>
    <w:rsid w:val="00A21634"/>
    <w:rsid w:val="00A21F02"/>
    <w:rsid w:val="00A25E7F"/>
    <w:rsid w:val="00A31879"/>
    <w:rsid w:val="00A33104"/>
    <w:rsid w:val="00A331A3"/>
    <w:rsid w:val="00A372FC"/>
    <w:rsid w:val="00A40DFB"/>
    <w:rsid w:val="00A47C10"/>
    <w:rsid w:val="00A47C18"/>
    <w:rsid w:val="00A47F1F"/>
    <w:rsid w:val="00A50AB2"/>
    <w:rsid w:val="00A54187"/>
    <w:rsid w:val="00A54DE4"/>
    <w:rsid w:val="00A56DB3"/>
    <w:rsid w:val="00A6009B"/>
    <w:rsid w:val="00A64F8B"/>
    <w:rsid w:val="00A672AA"/>
    <w:rsid w:val="00A676A7"/>
    <w:rsid w:val="00A71D2F"/>
    <w:rsid w:val="00A72329"/>
    <w:rsid w:val="00A72DFC"/>
    <w:rsid w:val="00A749E6"/>
    <w:rsid w:val="00A74E3C"/>
    <w:rsid w:val="00A74F68"/>
    <w:rsid w:val="00A75658"/>
    <w:rsid w:val="00A768D4"/>
    <w:rsid w:val="00A81FE6"/>
    <w:rsid w:val="00A82240"/>
    <w:rsid w:val="00A83461"/>
    <w:rsid w:val="00A8639F"/>
    <w:rsid w:val="00A917A1"/>
    <w:rsid w:val="00A91BB8"/>
    <w:rsid w:val="00A9265E"/>
    <w:rsid w:val="00A92A3E"/>
    <w:rsid w:val="00A93010"/>
    <w:rsid w:val="00A969E1"/>
    <w:rsid w:val="00AA1A4A"/>
    <w:rsid w:val="00AA2D8B"/>
    <w:rsid w:val="00AA4626"/>
    <w:rsid w:val="00AA4FA4"/>
    <w:rsid w:val="00AA61A0"/>
    <w:rsid w:val="00AA6AA3"/>
    <w:rsid w:val="00AB0484"/>
    <w:rsid w:val="00AB1B23"/>
    <w:rsid w:val="00AB5ED5"/>
    <w:rsid w:val="00AC5B16"/>
    <w:rsid w:val="00AD2E77"/>
    <w:rsid w:val="00AD345A"/>
    <w:rsid w:val="00AD4348"/>
    <w:rsid w:val="00AD6C0E"/>
    <w:rsid w:val="00AF0DF1"/>
    <w:rsid w:val="00AF1A04"/>
    <w:rsid w:val="00AF2BAC"/>
    <w:rsid w:val="00AF3430"/>
    <w:rsid w:val="00B00F9E"/>
    <w:rsid w:val="00B03A0F"/>
    <w:rsid w:val="00B03D67"/>
    <w:rsid w:val="00B05E44"/>
    <w:rsid w:val="00B07CE8"/>
    <w:rsid w:val="00B1098D"/>
    <w:rsid w:val="00B10DD7"/>
    <w:rsid w:val="00B12631"/>
    <w:rsid w:val="00B1440E"/>
    <w:rsid w:val="00B16E06"/>
    <w:rsid w:val="00B20A5E"/>
    <w:rsid w:val="00B216FC"/>
    <w:rsid w:val="00B21D68"/>
    <w:rsid w:val="00B2438A"/>
    <w:rsid w:val="00B303F6"/>
    <w:rsid w:val="00B32D99"/>
    <w:rsid w:val="00B41388"/>
    <w:rsid w:val="00B4235E"/>
    <w:rsid w:val="00B440F5"/>
    <w:rsid w:val="00B463B0"/>
    <w:rsid w:val="00B47E77"/>
    <w:rsid w:val="00B56B92"/>
    <w:rsid w:val="00B60BF2"/>
    <w:rsid w:val="00B63501"/>
    <w:rsid w:val="00B65265"/>
    <w:rsid w:val="00B65306"/>
    <w:rsid w:val="00B65902"/>
    <w:rsid w:val="00B67864"/>
    <w:rsid w:val="00B70519"/>
    <w:rsid w:val="00B71C6B"/>
    <w:rsid w:val="00B7225F"/>
    <w:rsid w:val="00B73F8A"/>
    <w:rsid w:val="00B74379"/>
    <w:rsid w:val="00B76822"/>
    <w:rsid w:val="00B84BF5"/>
    <w:rsid w:val="00B84E8A"/>
    <w:rsid w:val="00B91E93"/>
    <w:rsid w:val="00B935EB"/>
    <w:rsid w:val="00B95004"/>
    <w:rsid w:val="00BA0045"/>
    <w:rsid w:val="00BA16F6"/>
    <w:rsid w:val="00BA1D48"/>
    <w:rsid w:val="00BA34C4"/>
    <w:rsid w:val="00BA4702"/>
    <w:rsid w:val="00BA5AE8"/>
    <w:rsid w:val="00BA608F"/>
    <w:rsid w:val="00BA6B56"/>
    <w:rsid w:val="00BB10B4"/>
    <w:rsid w:val="00BB2049"/>
    <w:rsid w:val="00BB2074"/>
    <w:rsid w:val="00BB2ED7"/>
    <w:rsid w:val="00BB3B9D"/>
    <w:rsid w:val="00BB6AEE"/>
    <w:rsid w:val="00BC4115"/>
    <w:rsid w:val="00BC51C7"/>
    <w:rsid w:val="00BC58C9"/>
    <w:rsid w:val="00BC6E15"/>
    <w:rsid w:val="00BD09A8"/>
    <w:rsid w:val="00BD2F7B"/>
    <w:rsid w:val="00BD5957"/>
    <w:rsid w:val="00BD79E9"/>
    <w:rsid w:val="00BE4D50"/>
    <w:rsid w:val="00BE5BAC"/>
    <w:rsid w:val="00BE7798"/>
    <w:rsid w:val="00BE7B0D"/>
    <w:rsid w:val="00BF6D4D"/>
    <w:rsid w:val="00BF736B"/>
    <w:rsid w:val="00C007DA"/>
    <w:rsid w:val="00C068B2"/>
    <w:rsid w:val="00C06E0E"/>
    <w:rsid w:val="00C07D2C"/>
    <w:rsid w:val="00C10EF0"/>
    <w:rsid w:val="00C156EB"/>
    <w:rsid w:val="00C1755C"/>
    <w:rsid w:val="00C2464D"/>
    <w:rsid w:val="00C314C4"/>
    <w:rsid w:val="00C31810"/>
    <w:rsid w:val="00C338D2"/>
    <w:rsid w:val="00C33C32"/>
    <w:rsid w:val="00C343E8"/>
    <w:rsid w:val="00C35575"/>
    <w:rsid w:val="00C36211"/>
    <w:rsid w:val="00C3729A"/>
    <w:rsid w:val="00C4150F"/>
    <w:rsid w:val="00C42C6D"/>
    <w:rsid w:val="00C43A84"/>
    <w:rsid w:val="00C45385"/>
    <w:rsid w:val="00C45713"/>
    <w:rsid w:val="00C50044"/>
    <w:rsid w:val="00C543FE"/>
    <w:rsid w:val="00C55670"/>
    <w:rsid w:val="00C557DE"/>
    <w:rsid w:val="00C56FD4"/>
    <w:rsid w:val="00C6452E"/>
    <w:rsid w:val="00C704E0"/>
    <w:rsid w:val="00C71D97"/>
    <w:rsid w:val="00C73722"/>
    <w:rsid w:val="00C779A1"/>
    <w:rsid w:val="00C806C9"/>
    <w:rsid w:val="00C82500"/>
    <w:rsid w:val="00C82C65"/>
    <w:rsid w:val="00C861B7"/>
    <w:rsid w:val="00C86D7A"/>
    <w:rsid w:val="00C87462"/>
    <w:rsid w:val="00C87D1C"/>
    <w:rsid w:val="00C87F00"/>
    <w:rsid w:val="00C94181"/>
    <w:rsid w:val="00C94DDD"/>
    <w:rsid w:val="00C96A50"/>
    <w:rsid w:val="00CA1D41"/>
    <w:rsid w:val="00CA3179"/>
    <w:rsid w:val="00CA3E61"/>
    <w:rsid w:val="00CA4538"/>
    <w:rsid w:val="00CA5BA1"/>
    <w:rsid w:val="00CA74B7"/>
    <w:rsid w:val="00CB40ED"/>
    <w:rsid w:val="00CB40FB"/>
    <w:rsid w:val="00CB6D93"/>
    <w:rsid w:val="00CC051A"/>
    <w:rsid w:val="00CC19FE"/>
    <w:rsid w:val="00CC1B2C"/>
    <w:rsid w:val="00CC1B49"/>
    <w:rsid w:val="00CC2C52"/>
    <w:rsid w:val="00CC30E6"/>
    <w:rsid w:val="00CC42C1"/>
    <w:rsid w:val="00CC4A19"/>
    <w:rsid w:val="00CC5CB8"/>
    <w:rsid w:val="00CC6000"/>
    <w:rsid w:val="00CC7E53"/>
    <w:rsid w:val="00CD0BE8"/>
    <w:rsid w:val="00CD1D43"/>
    <w:rsid w:val="00CD2501"/>
    <w:rsid w:val="00CD2A4F"/>
    <w:rsid w:val="00CD5C5B"/>
    <w:rsid w:val="00CE1DCF"/>
    <w:rsid w:val="00CE3C16"/>
    <w:rsid w:val="00CE3C20"/>
    <w:rsid w:val="00CE3E70"/>
    <w:rsid w:val="00CE3FF5"/>
    <w:rsid w:val="00CE4548"/>
    <w:rsid w:val="00CE6F86"/>
    <w:rsid w:val="00CF3E2B"/>
    <w:rsid w:val="00CF48B5"/>
    <w:rsid w:val="00CF4F42"/>
    <w:rsid w:val="00CF75ED"/>
    <w:rsid w:val="00D02569"/>
    <w:rsid w:val="00D0547D"/>
    <w:rsid w:val="00D10EDC"/>
    <w:rsid w:val="00D13A26"/>
    <w:rsid w:val="00D2021E"/>
    <w:rsid w:val="00D222B4"/>
    <w:rsid w:val="00D269DE"/>
    <w:rsid w:val="00D27021"/>
    <w:rsid w:val="00D30303"/>
    <w:rsid w:val="00D34028"/>
    <w:rsid w:val="00D35AF9"/>
    <w:rsid w:val="00D40709"/>
    <w:rsid w:val="00D41B4C"/>
    <w:rsid w:val="00D41DB8"/>
    <w:rsid w:val="00D43035"/>
    <w:rsid w:val="00D43169"/>
    <w:rsid w:val="00D50D0E"/>
    <w:rsid w:val="00D5374E"/>
    <w:rsid w:val="00D54973"/>
    <w:rsid w:val="00D57BC0"/>
    <w:rsid w:val="00D601CD"/>
    <w:rsid w:val="00D60251"/>
    <w:rsid w:val="00D63495"/>
    <w:rsid w:val="00D640A0"/>
    <w:rsid w:val="00D651F4"/>
    <w:rsid w:val="00D66A34"/>
    <w:rsid w:val="00D73508"/>
    <w:rsid w:val="00D75064"/>
    <w:rsid w:val="00D76CDD"/>
    <w:rsid w:val="00D8165B"/>
    <w:rsid w:val="00D84CF5"/>
    <w:rsid w:val="00D8544D"/>
    <w:rsid w:val="00D85A9A"/>
    <w:rsid w:val="00D85C11"/>
    <w:rsid w:val="00D869FC"/>
    <w:rsid w:val="00D8716A"/>
    <w:rsid w:val="00D95A01"/>
    <w:rsid w:val="00D95A76"/>
    <w:rsid w:val="00DA1FB9"/>
    <w:rsid w:val="00DA2372"/>
    <w:rsid w:val="00DA4797"/>
    <w:rsid w:val="00DA7754"/>
    <w:rsid w:val="00DA7992"/>
    <w:rsid w:val="00DB0E29"/>
    <w:rsid w:val="00DB13DB"/>
    <w:rsid w:val="00DB6575"/>
    <w:rsid w:val="00DC4863"/>
    <w:rsid w:val="00DD07E8"/>
    <w:rsid w:val="00DD0DAD"/>
    <w:rsid w:val="00DD1A89"/>
    <w:rsid w:val="00DD3BAA"/>
    <w:rsid w:val="00DD3BF8"/>
    <w:rsid w:val="00DD6430"/>
    <w:rsid w:val="00DD6D57"/>
    <w:rsid w:val="00DE1DB6"/>
    <w:rsid w:val="00DE2E6C"/>
    <w:rsid w:val="00DE4468"/>
    <w:rsid w:val="00DE6866"/>
    <w:rsid w:val="00DE7293"/>
    <w:rsid w:val="00DE78C8"/>
    <w:rsid w:val="00DF0173"/>
    <w:rsid w:val="00DF1910"/>
    <w:rsid w:val="00DF3D39"/>
    <w:rsid w:val="00E0144F"/>
    <w:rsid w:val="00E10176"/>
    <w:rsid w:val="00E14ADA"/>
    <w:rsid w:val="00E15E93"/>
    <w:rsid w:val="00E20A69"/>
    <w:rsid w:val="00E25235"/>
    <w:rsid w:val="00E305A1"/>
    <w:rsid w:val="00E32950"/>
    <w:rsid w:val="00E33D67"/>
    <w:rsid w:val="00E34CBF"/>
    <w:rsid w:val="00E37456"/>
    <w:rsid w:val="00E5222D"/>
    <w:rsid w:val="00E5269E"/>
    <w:rsid w:val="00E53B14"/>
    <w:rsid w:val="00E5768D"/>
    <w:rsid w:val="00E607B0"/>
    <w:rsid w:val="00E635EC"/>
    <w:rsid w:val="00E638EA"/>
    <w:rsid w:val="00E63DA4"/>
    <w:rsid w:val="00E64152"/>
    <w:rsid w:val="00E64522"/>
    <w:rsid w:val="00E674A5"/>
    <w:rsid w:val="00E705EA"/>
    <w:rsid w:val="00E736C6"/>
    <w:rsid w:val="00E77155"/>
    <w:rsid w:val="00E813FE"/>
    <w:rsid w:val="00E83E0A"/>
    <w:rsid w:val="00E90FBC"/>
    <w:rsid w:val="00E91F6A"/>
    <w:rsid w:val="00E92C1E"/>
    <w:rsid w:val="00E95303"/>
    <w:rsid w:val="00E97831"/>
    <w:rsid w:val="00EA2923"/>
    <w:rsid w:val="00EA3B75"/>
    <w:rsid w:val="00EA69C6"/>
    <w:rsid w:val="00EB0D06"/>
    <w:rsid w:val="00EB1A44"/>
    <w:rsid w:val="00EB2337"/>
    <w:rsid w:val="00EB2443"/>
    <w:rsid w:val="00EB430B"/>
    <w:rsid w:val="00EB61DD"/>
    <w:rsid w:val="00EC2C84"/>
    <w:rsid w:val="00EC3600"/>
    <w:rsid w:val="00EC50BD"/>
    <w:rsid w:val="00ED19C4"/>
    <w:rsid w:val="00ED3AC7"/>
    <w:rsid w:val="00ED3EE3"/>
    <w:rsid w:val="00ED61A8"/>
    <w:rsid w:val="00EE6123"/>
    <w:rsid w:val="00EE7BD4"/>
    <w:rsid w:val="00EF2001"/>
    <w:rsid w:val="00EF34B3"/>
    <w:rsid w:val="00EF4B59"/>
    <w:rsid w:val="00EF61DB"/>
    <w:rsid w:val="00EF6621"/>
    <w:rsid w:val="00F04507"/>
    <w:rsid w:val="00F047CB"/>
    <w:rsid w:val="00F0527F"/>
    <w:rsid w:val="00F075DF"/>
    <w:rsid w:val="00F11A3A"/>
    <w:rsid w:val="00F26B61"/>
    <w:rsid w:val="00F30AF0"/>
    <w:rsid w:val="00F34A7A"/>
    <w:rsid w:val="00F36BA9"/>
    <w:rsid w:val="00F3743F"/>
    <w:rsid w:val="00F416D0"/>
    <w:rsid w:val="00F41809"/>
    <w:rsid w:val="00F4534C"/>
    <w:rsid w:val="00F529DB"/>
    <w:rsid w:val="00F5689C"/>
    <w:rsid w:val="00F56E37"/>
    <w:rsid w:val="00F66ED4"/>
    <w:rsid w:val="00F670A2"/>
    <w:rsid w:val="00F70607"/>
    <w:rsid w:val="00F81A80"/>
    <w:rsid w:val="00F86FBC"/>
    <w:rsid w:val="00F90A29"/>
    <w:rsid w:val="00F90C47"/>
    <w:rsid w:val="00F947E6"/>
    <w:rsid w:val="00F96B2D"/>
    <w:rsid w:val="00FA003E"/>
    <w:rsid w:val="00FA4132"/>
    <w:rsid w:val="00FA5AA7"/>
    <w:rsid w:val="00FA5B21"/>
    <w:rsid w:val="00FB36E4"/>
    <w:rsid w:val="00FB48B4"/>
    <w:rsid w:val="00FB52B1"/>
    <w:rsid w:val="00FB5E01"/>
    <w:rsid w:val="00FC34E1"/>
    <w:rsid w:val="00FC4064"/>
    <w:rsid w:val="00FC4BA7"/>
    <w:rsid w:val="00FC4DDB"/>
    <w:rsid w:val="00FC4E28"/>
    <w:rsid w:val="00FD13B0"/>
    <w:rsid w:val="00FD1D2E"/>
    <w:rsid w:val="00FD3ABF"/>
    <w:rsid w:val="00FD3F57"/>
    <w:rsid w:val="00FD7414"/>
    <w:rsid w:val="00FD78C0"/>
    <w:rsid w:val="00FE23DB"/>
    <w:rsid w:val="00FE6BB0"/>
    <w:rsid w:val="00FF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0"/>
    <w:pPr>
      <w:spacing w:after="160" w:line="259" w:lineRule="auto"/>
    </w:pPr>
    <w:rPr>
      <w:rFonts w:ascii="GHEA Grapalat" w:hAnsi="GHEA Grapalat"/>
      <w:sz w:val="22"/>
      <w:szCs w:val="22"/>
    </w:rPr>
  </w:style>
  <w:style w:type="paragraph" w:styleId="Heading1">
    <w:name w:val="heading 1"/>
    <w:basedOn w:val="Normal"/>
    <w:link w:val="Heading1Char"/>
    <w:qFormat/>
    <w:rsid w:val="00512931"/>
    <w:pPr>
      <w:spacing w:before="100" w:beforeAutospacing="1" w:after="100" w:afterAutospacing="1" w:line="240" w:lineRule="auto"/>
      <w:jc w:val="center"/>
      <w:outlineLvl w:val="0"/>
    </w:pPr>
    <w:rPr>
      <w:rFonts w:ascii="Times New Roman" w:eastAsia="Times New Roman" w:hAnsi="Times New Roman"/>
      <w:b/>
      <w:bCs/>
      <w:kern w:val="36"/>
      <w:sz w:val="36"/>
      <w:szCs w:val="36"/>
    </w:rPr>
  </w:style>
  <w:style w:type="paragraph" w:styleId="Heading2">
    <w:name w:val="heading 2"/>
    <w:basedOn w:val="Normal"/>
    <w:link w:val="Heading2Char"/>
    <w:qFormat/>
    <w:rsid w:val="0051293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6440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qFormat/>
    <w:rsid w:val="00512931"/>
    <w:pPr>
      <w:spacing w:before="100" w:beforeAutospacing="1" w:after="100" w:afterAutospacing="1" w:line="240" w:lineRule="auto"/>
      <w:outlineLvl w:val="3"/>
    </w:pPr>
    <w:rPr>
      <w:rFonts w:ascii="Times New Roman" w:eastAsia="Times New Roman" w:hAnsi="Times New Roman"/>
      <w:b/>
      <w:bCs/>
      <w:caps/>
      <w:sz w:val="24"/>
      <w:szCs w:val="24"/>
    </w:rPr>
  </w:style>
  <w:style w:type="paragraph" w:styleId="Heading5">
    <w:name w:val="heading 5"/>
    <w:basedOn w:val="Normal"/>
    <w:next w:val="Normal"/>
    <w:link w:val="Heading5Char"/>
    <w:qFormat/>
    <w:rsid w:val="00512931"/>
    <w:pPr>
      <w:spacing w:before="240" w:after="60" w:line="240" w:lineRule="auto"/>
      <w:outlineLvl w:val="4"/>
    </w:pPr>
    <w:rPr>
      <w:rFonts w:ascii="Calibri" w:eastAsia="Times New Roman" w:hAnsi="Calibri"/>
      <w:b/>
      <w:bCs/>
      <w:i/>
      <w:i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aliases w:val="List Paragraph,Akapit z listą BS,List Paragraph 1,OBC Bullet,List Paragraph11,Normal numbered,List Paragraph1,List_Paragraph,Multilevel para_II,Bullet1,Bullets,References,List Paragraph (numbered (a)),IBL List Paragraph,List Paragraph nowy"/>
    <w:basedOn w:val="Normal"/>
    <w:link w:val="a"/>
    <w:uiPriority w:val="34"/>
    <w:qFormat/>
    <w:rsid w:val="00FD3F57"/>
    <w:pPr>
      <w:ind w:left="720"/>
      <w:contextualSpacing/>
    </w:pPr>
    <w:rPr>
      <w:sz w:val="20"/>
      <w:szCs w:val="20"/>
      <w:lang w:val="x-none" w:eastAsia="x-none"/>
    </w:rPr>
  </w:style>
  <w:style w:type="paragraph" w:styleId="NoSpacing">
    <w:name w:val="No Spacing"/>
    <w:uiPriority w:val="1"/>
    <w:qFormat/>
    <w:rsid w:val="001E4465"/>
    <w:rPr>
      <w:rFonts w:ascii="GHEA Grapalat" w:hAnsi="GHEA Grapalat"/>
      <w:sz w:val="22"/>
      <w:szCs w:val="22"/>
    </w:rPr>
  </w:style>
  <w:style w:type="character" w:customStyle="1" w:styleId="5yl5">
    <w:name w:val="_5yl5"/>
    <w:basedOn w:val="DefaultParagraphFont"/>
    <w:rsid w:val="00053814"/>
  </w:style>
  <w:style w:type="paragraph" w:customStyle="1" w:styleId="Normal2">
    <w:name w:val="Normal2"/>
    <w:qFormat/>
    <w:rsid w:val="00840D2D"/>
    <w:pPr>
      <w:spacing w:after="200" w:line="276" w:lineRule="auto"/>
    </w:pPr>
    <w:rPr>
      <w:rFonts w:cs="Calibri"/>
      <w:sz w:val="22"/>
      <w:szCs w:val="22"/>
      <w:lang w:val="hy-AM" w:eastAsia="ru-RU"/>
    </w:rPr>
  </w:style>
  <w:style w:type="character" w:customStyle="1" w:styleId="apple-style-span">
    <w:name w:val="apple-style-span"/>
    <w:rsid w:val="00840D2D"/>
    <w:rPr>
      <w:rFonts w:cs="Times New Roman"/>
    </w:rPr>
  </w:style>
  <w:style w:type="character" w:customStyle="1" w:styleId="Bodytext295pt">
    <w:name w:val="Body text (2) + 9.5 pt"/>
    <w:rsid w:val="00840D2D"/>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user-name">
    <w:name w:val="user-name"/>
    <w:basedOn w:val="DefaultParagraphFont"/>
    <w:rsid w:val="000F0946"/>
  </w:style>
  <w:style w:type="paragraph" w:customStyle="1" w:styleId="10">
    <w:name w:val="Абзац списка1"/>
    <w:basedOn w:val="Normal"/>
    <w:uiPriority w:val="34"/>
    <w:qFormat/>
    <w:rsid w:val="00A47F1F"/>
    <w:pPr>
      <w:spacing w:after="0" w:line="360" w:lineRule="auto"/>
      <w:ind w:left="720"/>
      <w:contextualSpacing/>
    </w:pPr>
    <w:rPr>
      <w:rFonts w:ascii="Arial Armenian" w:eastAsia="Times New Roman" w:hAnsi="Arial Armenian"/>
      <w:sz w:val="24"/>
      <w:szCs w:val="24"/>
    </w:rPr>
  </w:style>
  <w:style w:type="paragraph" w:customStyle="1" w:styleId="mechtex">
    <w:name w:val="mechtex"/>
    <w:basedOn w:val="Normal"/>
    <w:link w:val="mechtexChar"/>
    <w:qFormat/>
    <w:rsid w:val="0076541E"/>
    <w:pPr>
      <w:spacing w:after="0" w:line="240" w:lineRule="auto"/>
      <w:jc w:val="center"/>
    </w:pPr>
    <w:rPr>
      <w:rFonts w:ascii="Arial Armenian" w:eastAsia="Times New Roman" w:hAnsi="Arial Armenian"/>
      <w:sz w:val="20"/>
      <w:szCs w:val="20"/>
      <w:lang w:val="x-none" w:eastAsia="ru-RU"/>
    </w:rPr>
  </w:style>
  <w:style w:type="character" w:customStyle="1" w:styleId="mechtexChar">
    <w:name w:val="mechtex Char"/>
    <w:link w:val="mechtex"/>
    <w:locked/>
    <w:rsid w:val="0076541E"/>
    <w:rPr>
      <w:rFonts w:ascii="Arial Armenian" w:eastAsia="Times New Roman" w:hAnsi="Arial Armenian" w:cs="Times New Roman"/>
      <w:sz w:val="20"/>
      <w:szCs w:val="20"/>
      <w:lang w:eastAsia="ru-RU"/>
    </w:rPr>
  </w:style>
  <w:style w:type="paragraph" w:customStyle="1" w:styleId="Bodytext2">
    <w:name w:val="Body text (2)"/>
    <w:basedOn w:val="Normal"/>
    <w:link w:val="Bodytext20"/>
    <w:uiPriority w:val="99"/>
    <w:qFormat/>
    <w:rsid w:val="0076541E"/>
    <w:pPr>
      <w:widowControl w:val="0"/>
      <w:shd w:val="clear" w:color="auto" w:fill="FFFFFF"/>
      <w:spacing w:after="120" w:line="370" w:lineRule="exact"/>
      <w:ind w:hanging="660"/>
      <w:jc w:val="both"/>
    </w:pPr>
    <w:rPr>
      <w:rFonts w:ascii="Arial" w:eastAsia="Times New Roman" w:hAnsi="Arial"/>
      <w:color w:val="000000"/>
      <w:sz w:val="24"/>
      <w:szCs w:val="24"/>
      <w:lang w:val="hy-AM" w:eastAsia="hy-AM"/>
    </w:rPr>
  </w:style>
  <w:style w:type="character" w:customStyle="1" w:styleId="Bodytext20">
    <w:name w:val="Body text (2)_"/>
    <w:link w:val="Bodytext2"/>
    <w:uiPriority w:val="99"/>
    <w:rsid w:val="0076541E"/>
    <w:rPr>
      <w:rFonts w:ascii="Arial" w:eastAsia="Times New Roman" w:hAnsi="Arial" w:cs="Arial"/>
      <w:color w:val="000000"/>
      <w:sz w:val="24"/>
      <w:szCs w:val="24"/>
      <w:shd w:val="clear" w:color="auto" w:fill="FFFFFF"/>
      <w:lang w:val="hy-AM" w:eastAsia="hy-AM"/>
    </w:rPr>
  </w:style>
  <w:style w:type="character" w:customStyle="1" w:styleId="Other">
    <w:name w:val="Other_"/>
    <w:link w:val="Other0"/>
    <w:locked/>
    <w:rsid w:val="0076541E"/>
    <w:rPr>
      <w:color w:val="5A595D"/>
      <w:sz w:val="15"/>
      <w:shd w:val="clear" w:color="auto" w:fill="FFFFFF"/>
    </w:rPr>
  </w:style>
  <w:style w:type="paragraph" w:customStyle="1" w:styleId="Other0">
    <w:name w:val="Other"/>
    <w:basedOn w:val="Normal"/>
    <w:link w:val="Other"/>
    <w:qFormat/>
    <w:rsid w:val="0076541E"/>
    <w:pPr>
      <w:widowControl w:val="0"/>
      <w:shd w:val="clear" w:color="auto" w:fill="FFFFFF"/>
      <w:spacing w:after="0" w:line="286" w:lineRule="auto"/>
    </w:pPr>
    <w:rPr>
      <w:rFonts w:ascii="Calibri" w:hAnsi="Calibri"/>
      <w:color w:val="5A595D"/>
      <w:sz w:val="15"/>
      <w:szCs w:val="20"/>
      <w:lang w:val="x-none" w:eastAsia="x-none"/>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 webb"/>
    <w:basedOn w:val="Normal"/>
    <w:link w:val="NormalWebChar1"/>
    <w:uiPriority w:val="99"/>
    <w:rsid w:val="00B73F8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
    <w:name w:val="Абзац списка Знак"/>
    <w:aliases w:val="Akapit z listą BS Знак,List Paragraph 1 Знак,OBC Bullet Знак,List Paragraph11 Знак,Normal numbered Знак,List Paragraph1 Знак,List_Paragraph Знак,Multilevel para_II Знак,Bullet1 Знак,Bullets Знак,References Знак,IBL List Paragraph Знак"/>
    <w:link w:val="1"/>
    <w:uiPriority w:val="34"/>
    <w:locked/>
    <w:rsid w:val="00EB0D06"/>
    <w:rPr>
      <w:rFonts w:ascii="GHEA Grapalat" w:hAnsi="GHEA Grapalat"/>
    </w:rPr>
  </w:style>
  <w:style w:type="character" w:styleId="Strong">
    <w:name w:val="Strong"/>
    <w:uiPriority w:val="22"/>
    <w:qFormat/>
    <w:rsid w:val="00996F20"/>
    <w:rPr>
      <w:b/>
      <w:bCs/>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Char1,Знак Знак1 Char1,Char Char Char Char2, webb Char"/>
    <w:link w:val="NormalWeb"/>
    <w:uiPriority w:val="99"/>
    <w:locked/>
    <w:rsid w:val="00C4150F"/>
    <w:rPr>
      <w:rFonts w:ascii="Times New Roman" w:eastAsia="Times New Roman" w:hAnsi="Times New Roman" w:cs="Times New Roman"/>
      <w:sz w:val="24"/>
      <w:szCs w:val="24"/>
      <w:lang w:val="ru-RU" w:eastAsia="ru-RU"/>
    </w:rPr>
  </w:style>
  <w:style w:type="character" w:customStyle="1" w:styleId="mechtex0">
    <w:name w:val="mechtex Знак"/>
    <w:locked/>
    <w:rsid w:val="007D483E"/>
    <w:rPr>
      <w:rFonts w:ascii="Arial Armenian" w:eastAsia="Times New Roman" w:hAnsi="Arial Armenian" w:cs="Times New Roman"/>
      <w:szCs w:val="20"/>
      <w:lang w:eastAsia="ru-RU"/>
    </w:rPr>
  </w:style>
  <w:style w:type="character" w:customStyle="1" w:styleId="Heading3Char">
    <w:name w:val="Heading 3 Char"/>
    <w:link w:val="Heading3"/>
    <w:uiPriority w:val="9"/>
    <w:rsid w:val="00664400"/>
    <w:rPr>
      <w:rFonts w:ascii="Times New Roman" w:eastAsia="Times New Roman" w:hAnsi="Times New Roman" w:cs="Times New Roman"/>
      <w:b/>
      <w:bCs/>
      <w:sz w:val="27"/>
      <w:szCs w:val="27"/>
    </w:rPr>
  </w:style>
  <w:style w:type="character" w:styleId="Hyperlink">
    <w:name w:val="Hyperlink"/>
    <w:uiPriority w:val="99"/>
    <w:unhideWhenUsed/>
    <w:rsid w:val="00396096"/>
    <w:rPr>
      <w:color w:val="0000FF"/>
      <w:u w:val="single"/>
    </w:rPr>
  </w:style>
  <w:style w:type="character" w:styleId="PlaceholderText">
    <w:name w:val="Placeholder Text"/>
    <w:uiPriority w:val="99"/>
    <w:semiHidden/>
    <w:rsid w:val="00D02569"/>
    <w:rPr>
      <w:color w:val="808080"/>
    </w:rPr>
  </w:style>
  <w:style w:type="paragraph" w:styleId="BalloonText">
    <w:name w:val="Balloon Text"/>
    <w:basedOn w:val="Normal"/>
    <w:link w:val="BalloonTextChar"/>
    <w:uiPriority w:val="99"/>
    <w:semiHidden/>
    <w:unhideWhenUsed/>
    <w:rsid w:val="00D02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2569"/>
    <w:rPr>
      <w:rFonts w:ascii="Tahoma" w:hAnsi="Tahoma" w:cs="Tahoma"/>
      <w:sz w:val="16"/>
      <w:szCs w:val="16"/>
    </w:rPr>
  </w:style>
  <w:style w:type="character" w:customStyle="1" w:styleId="Heading5Char">
    <w:name w:val="Heading 5 Char"/>
    <w:link w:val="Heading5"/>
    <w:rsid w:val="00512931"/>
    <w:rPr>
      <w:rFonts w:ascii="Calibri" w:hAnsi="Calibri"/>
      <w:b/>
      <w:bCs/>
      <w:i/>
      <w:iCs/>
      <w:sz w:val="26"/>
      <w:szCs w:val="26"/>
      <w:lang w:val="en-US" w:eastAsia="ru-RU" w:bidi="ar-SA"/>
    </w:rPr>
  </w:style>
  <w:style w:type="numbering" w:customStyle="1" w:styleId="NoList1">
    <w:name w:val="No List1"/>
    <w:next w:val="NoList"/>
    <w:semiHidden/>
    <w:unhideWhenUsed/>
    <w:rsid w:val="00512931"/>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uiPriority w:val="99"/>
    <w:locked/>
    <w:rsid w:val="00512931"/>
    <w:rPr>
      <w:rFonts w:ascii="Calibri" w:eastAsia="Calibri" w:hAnsi="Calibri" w:cs="Times New Roman"/>
    </w:rPr>
  </w:style>
  <w:style w:type="character" w:customStyle="1" w:styleId="CharChar15">
    <w:name w:val="Char Char15"/>
    <w:rsid w:val="00512931"/>
    <w:rPr>
      <w:rFonts w:ascii="Segoe UI" w:eastAsia="Calibri" w:hAnsi="Segoe UI" w:cs="Segoe UI"/>
      <w:sz w:val="18"/>
      <w:szCs w:val="18"/>
    </w:rPr>
  </w:style>
  <w:style w:type="character" w:customStyle="1" w:styleId="Heading1Char">
    <w:name w:val="Heading 1 Char"/>
    <w:link w:val="Heading1"/>
    <w:rsid w:val="00512931"/>
    <w:rPr>
      <w:b/>
      <w:bCs/>
      <w:kern w:val="36"/>
      <w:sz w:val="36"/>
      <w:szCs w:val="36"/>
      <w:lang w:val="en-US" w:eastAsia="en-US" w:bidi="ar-SA"/>
    </w:rPr>
  </w:style>
  <w:style w:type="character" w:customStyle="1" w:styleId="Heading2Char">
    <w:name w:val="Heading 2 Char"/>
    <w:link w:val="Heading2"/>
    <w:rsid w:val="00512931"/>
    <w:rPr>
      <w:b/>
      <w:bCs/>
      <w:sz w:val="36"/>
      <w:szCs w:val="36"/>
      <w:lang w:val="en-US" w:eastAsia="en-US" w:bidi="ar-SA"/>
    </w:rPr>
  </w:style>
  <w:style w:type="character" w:customStyle="1" w:styleId="CharChar18">
    <w:name w:val="Char Char18"/>
    <w:rsid w:val="00512931"/>
    <w:rPr>
      <w:rFonts w:ascii="Times New Roman" w:hAnsi="Times New Roman" w:cs="Times New Roman"/>
      <w:b/>
      <w:bCs/>
      <w:i/>
      <w:iCs/>
      <w:sz w:val="27"/>
      <w:szCs w:val="27"/>
    </w:rPr>
  </w:style>
  <w:style w:type="character" w:customStyle="1" w:styleId="Heading4Char">
    <w:name w:val="Heading 4 Char"/>
    <w:link w:val="Heading4"/>
    <w:rsid w:val="00512931"/>
    <w:rPr>
      <w:b/>
      <w:bCs/>
      <w:caps/>
      <w:sz w:val="24"/>
      <w:szCs w:val="24"/>
      <w:lang w:val="en-US" w:eastAsia="en-US" w:bidi="ar-SA"/>
    </w:rPr>
  </w:style>
  <w:style w:type="paragraph" w:customStyle="1" w:styleId="webb1">
    <w:name w:val="webb1"/>
    <w:basedOn w:val="Normal"/>
    <w:next w:val="NormalWeb"/>
    <w:link w:val="NormalWebChar"/>
    <w:unhideWhenUsed/>
    <w:qFormat/>
    <w:rsid w:val="00512931"/>
    <w:pPr>
      <w:spacing w:after="0" w:line="240" w:lineRule="auto"/>
    </w:pPr>
    <w:rPr>
      <w:rFonts w:ascii="Times New Roman" w:hAnsi="Times New Roman"/>
      <w:sz w:val="24"/>
      <w:szCs w:val="24"/>
      <w:lang w:val="ru-RU" w:eastAsia="ru-RU"/>
    </w:rPr>
  </w:style>
  <w:style w:type="character" w:styleId="CommentReference">
    <w:name w:val="annotation reference"/>
    <w:unhideWhenUsed/>
    <w:rsid w:val="00512931"/>
    <w:rPr>
      <w:sz w:val="16"/>
      <w:szCs w:val="16"/>
    </w:rPr>
  </w:style>
  <w:style w:type="paragraph" w:styleId="CommentText">
    <w:name w:val="annotation text"/>
    <w:basedOn w:val="Normal"/>
    <w:link w:val="CommentTextChar"/>
    <w:unhideWhenUsed/>
    <w:rsid w:val="00512931"/>
    <w:pPr>
      <w:spacing w:after="200" w:line="240" w:lineRule="auto"/>
    </w:pPr>
    <w:rPr>
      <w:rFonts w:ascii="Calibri" w:hAnsi="Calibri"/>
      <w:sz w:val="20"/>
      <w:szCs w:val="20"/>
    </w:rPr>
  </w:style>
  <w:style w:type="character" w:customStyle="1" w:styleId="CommentTextChar">
    <w:name w:val="Comment Text Char"/>
    <w:link w:val="CommentText"/>
    <w:rsid w:val="00512931"/>
    <w:rPr>
      <w:rFonts w:ascii="Calibri" w:eastAsia="Calibri" w:hAnsi="Calibri"/>
      <w:lang w:val="en-US" w:eastAsia="en-US" w:bidi="ar-SA"/>
    </w:rPr>
  </w:style>
  <w:style w:type="paragraph" w:styleId="CommentSubject">
    <w:name w:val="annotation subject"/>
    <w:basedOn w:val="CommentText"/>
    <w:next w:val="CommentText"/>
    <w:link w:val="CommentSubjectChar"/>
    <w:unhideWhenUsed/>
    <w:rsid w:val="00512931"/>
    <w:rPr>
      <w:b/>
      <w:bCs/>
    </w:rPr>
  </w:style>
  <w:style w:type="character" w:customStyle="1" w:styleId="CommentSubjectChar">
    <w:name w:val="Comment Subject Char"/>
    <w:link w:val="CommentSubject"/>
    <w:rsid w:val="00512931"/>
    <w:rPr>
      <w:rFonts w:ascii="Calibri" w:eastAsia="Calibri" w:hAnsi="Calibri"/>
      <w:b/>
      <w:bCs/>
      <w:lang w:val="en-US" w:eastAsia="en-US" w:bidi="ar-SA"/>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Char Char Char Char1,Char Char Char Char Char"/>
    <w:link w:val="webb1"/>
    <w:locked/>
    <w:rsid w:val="00512931"/>
    <w:rPr>
      <w:rFonts w:eastAsia="Calibri"/>
      <w:sz w:val="24"/>
      <w:szCs w:val="24"/>
      <w:lang w:val="ru-RU" w:eastAsia="ru-RU" w:bidi="ar-SA"/>
    </w:rPr>
  </w:style>
  <w:style w:type="paragraph" w:customStyle="1" w:styleId="Default">
    <w:name w:val="Default"/>
    <w:qFormat/>
    <w:rsid w:val="00512931"/>
    <w:pPr>
      <w:autoSpaceDE w:val="0"/>
      <w:autoSpaceDN w:val="0"/>
      <w:adjustRightInd w:val="0"/>
    </w:pPr>
    <w:rPr>
      <w:rFonts w:ascii="ArTarumianBakhum" w:eastAsia="Times New Roman" w:hAnsi="ArTarumianBakhum" w:cs="ArTarumianBakhum"/>
      <w:color w:val="000000"/>
      <w:sz w:val="24"/>
      <w:szCs w:val="24"/>
    </w:rPr>
  </w:style>
  <w:style w:type="paragraph" w:customStyle="1" w:styleId="gpmbullet">
    <w:name w:val="gpmbullet"/>
    <w:basedOn w:val="Normal"/>
    <w:qFormat/>
    <w:rsid w:val="00512931"/>
    <w:pPr>
      <w:numPr>
        <w:numId w:val="1"/>
      </w:numPr>
      <w:spacing w:before="120" w:after="0" w:line="240" w:lineRule="auto"/>
      <w:jc w:val="both"/>
    </w:pPr>
    <w:rPr>
      <w:rFonts w:ascii="Times New Roman" w:eastAsia="Times New Roman" w:hAnsi="Times New Roman"/>
      <w:szCs w:val="20"/>
      <w:lang w:val="en-GB"/>
    </w:rPr>
  </w:style>
  <w:style w:type="character" w:customStyle="1" w:styleId="st">
    <w:name w:val="st"/>
    <w:rsid w:val="00512931"/>
  </w:style>
  <w:style w:type="character" w:styleId="Emphasis">
    <w:name w:val="Emphasis"/>
    <w:qFormat/>
    <w:rsid w:val="00512931"/>
    <w:rPr>
      <w:i/>
    </w:rPr>
  </w:style>
  <w:style w:type="character" w:customStyle="1" w:styleId="apple-converted-space">
    <w:name w:val="apple-converted-space"/>
    <w:rsid w:val="00512931"/>
  </w:style>
  <w:style w:type="character" w:customStyle="1" w:styleId="s4">
    <w:name w:val="s4"/>
    <w:rsid w:val="00512931"/>
  </w:style>
  <w:style w:type="paragraph" w:customStyle="1" w:styleId="ListParagraph2">
    <w:name w:val="List Paragraph2"/>
    <w:aliases w:val="Numbered List Paragraph,Bullet paras,Liste 1,Table no. List Paragraph"/>
    <w:basedOn w:val="Normal"/>
    <w:qFormat/>
    <w:rsid w:val="00512931"/>
    <w:pPr>
      <w:spacing w:after="200" w:line="276" w:lineRule="auto"/>
      <w:ind w:left="720"/>
    </w:pPr>
    <w:rPr>
      <w:rFonts w:ascii="Calibri" w:eastAsia="Times New Roman" w:hAnsi="Calibri" w:cs="Calibri"/>
    </w:rPr>
  </w:style>
  <w:style w:type="paragraph" w:customStyle="1" w:styleId="bc6k">
    <w:name w:val="bc6k"/>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
    <w:name w:val="norm"/>
    <w:basedOn w:val="Normal"/>
    <w:link w:val="normChar"/>
    <w:qFormat/>
    <w:rsid w:val="00512931"/>
    <w:pPr>
      <w:spacing w:after="0" w:line="480" w:lineRule="auto"/>
      <w:ind w:firstLine="709"/>
      <w:jc w:val="both"/>
    </w:pPr>
    <w:rPr>
      <w:rFonts w:ascii="Arial Armenian" w:eastAsia="Times New Roman" w:hAnsi="Arial Armenian"/>
      <w:sz w:val="20"/>
      <w:szCs w:val="20"/>
      <w:lang w:eastAsia="ru-RU"/>
    </w:rPr>
  </w:style>
  <w:style w:type="character" w:customStyle="1" w:styleId="normChar">
    <w:name w:val="norm Char"/>
    <w:link w:val="norm"/>
    <w:locked/>
    <w:rsid w:val="00512931"/>
    <w:rPr>
      <w:rFonts w:ascii="Arial Armenian" w:hAnsi="Arial Armenian"/>
      <w:lang w:val="en-US" w:eastAsia="ru-RU" w:bidi="ar-SA"/>
    </w:rPr>
  </w:style>
  <w:style w:type="paragraph" w:customStyle="1" w:styleId="tablestyle">
    <w:name w:val="tablestyle"/>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aliases w:val="(Main Text),date,Body Text (Main text)"/>
    <w:basedOn w:val="Normal"/>
    <w:link w:val="BodyTextChar"/>
    <w:qFormat/>
    <w:rsid w:val="00512931"/>
    <w:pPr>
      <w:spacing w:line="240" w:lineRule="auto"/>
    </w:pPr>
    <w:rPr>
      <w:rFonts w:ascii="Garamond" w:eastAsia="Batang" w:hAnsi="Garamond"/>
      <w:sz w:val="23"/>
      <w:szCs w:val="24"/>
      <w:lang w:eastAsia="ko-KR"/>
    </w:rPr>
  </w:style>
  <w:style w:type="character" w:customStyle="1" w:styleId="BodyTextChar">
    <w:name w:val="Body Text Char"/>
    <w:aliases w:val="(Main Text) Char,date Char,Body Text (Main text) Char"/>
    <w:link w:val="BodyText"/>
    <w:rsid w:val="00512931"/>
    <w:rPr>
      <w:rFonts w:ascii="Garamond" w:eastAsia="Batang" w:hAnsi="Garamond"/>
      <w:sz w:val="23"/>
      <w:szCs w:val="24"/>
      <w:lang w:val="en-US" w:eastAsia="ko-KR" w:bidi="ar-SA"/>
    </w:rPr>
  </w:style>
  <w:style w:type="paragraph" w:styleId="BodyTextIndent3">
    <w:name w:val="Body Text Indent 3"/>
    <w:basedOn w:val="Normal"/>
    <w:link w:val="BodyTextIndent3Char"/>
    <w:unhideWhenUsed/>
    <w:rsid w:val="00512931"/>
    <w:pPr>
      <w:spacing w:after="120" w:line="240" w:lineRule="auto"/>
      <w:ind w:left="283"/>
    </w:pPr>
    <w:rPr>
      <w:rFonts w:ascii="Arial Unicode" w:eastAsia="Times New Roman" w:hAnsi="Arial Unicode"/>
      <w:sz w:val="16"/>
      <w:szCs w:val="16"/>
    </w:rPr>
  </w:style>
  <w:style w:type="character" w:customStyle="1" w:styleId="BodyTextIndent3Char">
    <w:name w:val="Body Text Indent 3 Char"/>
    <w:link w:val="BodyTextIndent3"/>
    <w:rsid w:val="00512931"/>
    <w:rPr>
      <w:rFonts w:ascii="Arial Unicode" w:hAnsi="Arial Unicode"/>
      <w:sz w:val="16"/>
      <w:szCs w:val="16"/>
      <w:lang w:val="en-US" w:eastAsia="en-US" w:bidi="ar-SA"/>
    </w:rPr>
  </w:style>
  <w:style w:type="paragraph" w:customStyle="1" w:styleId="CharCharCharCharCharCharCharCharCharCharCharChar">
    <w:name w:val="Char Char Char Char Char Char Char Char Char Char Char Char"/>
    <w:basedOn w:val="Normal"/>
    <w:qFormat/>
    <w:rsid w:val="00512931"/>
    <w:pPr>
      <w:spacing w:line="240" w:lineRule="exact"/>
    </w:pPr>
    <w:rPr>
      <w:rFonts w:ascii="Arial" w:eastAsia="Times New Roman" w:hAnsi="Arial" w:cs="Arial"/>
      <w:sz w:val="20"/>
      <w:szCs w:val="20"/>
    </w:rPr>
  </w:style>
  <w:style w:type="character" w:customStyle="1" w:styleId="5">
    <w:name w:val="Основной текст5"/>
    <w:rsid w:val="00512931"/>
    <w:rPr>
      <w:rFonts w:ascii="Sylfaen" w:eastAsia="Times New Roman" w:hAnsi="Sylfaen"/>
      <w:spacing w:val="0"/>
      <w:u w:val="none"/>
      <w:effect w:val="none"/>
      <w:shd w:val="clear" w:color="auto" w:fill="FFFFFF"/>
    </w:rPr>
  </w:style>
  <w:style w:type="paragraph" w:styleId="Header">
    <w:name w:val="header"/>
    <w:aliases w:val="h,Header Char Char Char Char,Header Char Char Char,Header Char Char"/>
    <w:basedOn w:val="Normal"/>
    <w:link w:val="HeaderChar"/>
    <w:qFormat/>
    <w:rsid w:val="00512931"/>
    <w:pPr>
      <w:tabs>
        <w:tab w:val="center" w:pos="4320"/>
        <w:tab w:val="right" w:pos="8640"/>
      </w:tabs>
      <w:spacing w:after="0" w:line="240" w:lineRule="auto"/>
    </w:pPr>
    <w:rPr>
      <w:rFonts w:ascii="Arial Armenian" w:eastAsia="Times New Roman" w:hAnsi="Arial Armenian"/>
      <w:sz w:val="20"/>
      <w:szCs w:val="20"/>
      <w:lang w:eastAsia="ru-RU"/>
    </w:rPr>
  </w:style>
  <w:style w:type="character" w:customStyle="1" w:styleId="HeaderChar">
    <w:name w:val="Header Char"/>
    <w:aliases w:val="h Char,Header Char Char Char Char Char,Header Char Char Char Char1,Header Char Char Char1"/>
    <w:link w:val="Header"/>
    <w:rsid w:val="00512931"/>
    <w:rPr>
      <w:rFonts w:ascii="Arial Armenian" w:hAnsi="Arial Armenian"/>
      <w:lang w:val="en-US" w:eastAsia="ru-RU" w:bidi="ar-SA"/>
    </w:rPr>
  </w:style>
  <w:style w:type="paragraph" w:styleId="Footer">
    <w:name w:val="footer"/>
    <w:basedOn w:val="Normal"/>
    <w:link w:val="FooterChar"/>
    <w:rsid w:val="00512931"/>
    <w:pPr>
      <w:tabs>
        <w:tab w:val="center" w:pos="4320"/>
        <w:tab w:val="right" w:pos="8640"/>
      </w:tabs>
      <w:spacing w:after="0" w:line="240" w:lineRule="auto"/>
    </w:pPr>
    <w:rPr>
      <w:rFonts w:ascii="Arial Armenian" w:eastAsia="Times New Roman" w:hAnsi="Arial Armenian"/>
      <w:sz w:val="20"/>
      <w:szCs w:val="20"/>
      <w:lang w:eastAsia="ru-RU"/>
    </w:rPr>
  </w:style>
  <w:style w:type="character" w:customStyle="1" w:styleId="FooterChar">
    <w:name w:val="Footer Char"/>
    <w:link w:val="Footer"/>
    <w:rsid w:val="00512931"/>
    <w:rPr>
      <w:rFonts w:ascii="Arial Armenian" w:hAnsi="Arial Armenian"/>
      <w:lang w:val="en-US" w:eastAsia="ru-RU" w:bidi="ar-SA"/>
    </w:rPr>
  </w:style>
  <w:style w:type="character" w:styleId="PageNumber">
    <w:name w:val="page number"/>
    <w:rsid w:val="00512931"/>
    <w:rPr>
      <w:rFonts w:cs="Times New Roman"/>
    </w:rPr>
  </w:style>
  <w:style w:type="paragraph" w:customStyle="1" w:styleId="Style15">
    <w:name w:val="Style1.5"/>
    <w:basedOn w:val="Normal"/>
    <w:qFormat/>
    <w:rsid w:val="00512931"/>
    <w:pPr>
      <w:spacing w:after="0" w:line="360" w:lineRule="auto"/>
      <w:ind w:firstLine="709"/>
      <w:jc w:val="both"/>
    </w:pPr>
    <w:rPr>
      <w:rFonts w:ascii="Arial Armenian" w:eastAsia="Times New Roman" w:hAnsi="Arial Armenian"/>
      <w:szCs w:val="20"/>
      <w:lang w:eastAsia="ru-RU"/>
    </w:rPr>
  </w:style>
  <w:style w:type="paragraph" w:customStyle="1" w:styleId="Style1">
    <w:name w:val="Style1"/>
    <w:basedOn w:val="mechtex"/>
    <w:qFormat/>
    <w:rsid w:val="00512931"/>
    <w:pPr>
      <w:jc w:val="both"/>
    </w:pPr>
    <w:rPr>
      <w:lang w:val="en-US"/>
    </w:rPr>
  </w:style>
  <w:style w:type="paragraph" w:customStyle="1" w:styleId="russtyle">
    <w:name w:val="russtyle"/>
    <w:basedOn w:val="Normal"/>
    <w:qFormat/>
    <w:rsid w:val="00512931"/>
    <w:pPr>
      <w:spacing w:after="0" w:line="240" w:lineRule="auto"/>
    </w:pPr>
    <w:rPr>
      <w:rFonts w:ascii="Russian Baltica" w:eastAsia="Times New Roman" w:hAnsi="Russian Baltica"/>
      <w:szCs w:val="20"/>
      <w:lang w:eastAsia="ru-RU"/>
    </w:rPr>
  </w:style>
  <w:style w:type="paragraph" w:customStyle="1" w:styleId="Style2">
    <w:name w:val="Style2"/>
    <w:basedOn w:val="mechtex"/>
    <w:qFormat/>
    <w:rsid w:val="00512931"/>
    <w:rPr>
      <w:w w:val="90"/>
      <w:lang w:val="en-US"/>
    </w:rPr>
  </w:style>
  <w:style w:type="paragraph" w:customStyle="1" w:styleId="Style3">
    <w:name w:val="Style3"/>
    <w:basedOn w:val="mechtex"/>
    <w:qFormat/>
    <w:rsid w:val="00512931"/>
    <w:rPr>
      <w:w w:val="90"/>
      <w:lang w:val="en-US"/>
    </w:rPr>
  </w:style>
  <w:style w:type="paragraph" w:customStyle="1" w:styleId="Style6">
    <w:name w:val="Style6"/>
    <w:basedOn w:val="mechtex"/>
    <w:qFormat/>
    <w:rsid w:val="00512931"/>
    <w:rPr>
      <w:lang w:val="en-US"/>
    </w:rPr>
  </w:style>
  <w:style w:type="paragraph" w:styleId="HTMLPreformatted">
    <w:name w:val="HTML Preformatted"/>
    <w:basedOn w:val="Normal"/>
    <w:link w:val="HTMLPreformattedChar"/>
    <w:unhideWhenUsed/>
    <w:rsid w:val="0051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sz w:val="20"/>
      <w:szCs w:val="20"/>
    </w:rPr>
  </w:style>
  <w:style w:type="character" w:customStyle="1" w:styleId="HTMLPreformattedChar">
    <w:name w:val="HTML Preformatted Char"/>
    <w:link w:val="HTMLPreformatted"/>
    <w:rsid w:val="00512931"/>
    <w:rPr>
      <w:rFonts w:ascii="Arial Unicode" w:hAnsi="Arial Unicode"/>
      <w:lang w:val="en-US" w:eastAsia="en-US" w:bidi="ar-SA"/>
    </w:rPr>
  </w:style>
  <w:style w:type="paragraph" w:customStyle="1" w:styleId="design">
    <w:name w:val="design"/>
    <w:basedOn w:val="Normal"/>
    <w:qFormat/>
    <w:rsid w:val="00512931"/>
    <w:pPr>
      <w:shd w:val="clear" w:color="auto" w:fill="F6F6F6"/>
      <w:spacing w:before="100" w:beforeAutospacing="1" w:after="100" w:afterAutospacing="1" w:line="240" w:lineRule="auto"/>
    </w:pPr>
    <w:rPr>
      <w:rFonts w:ascii="Times New Roman" w:eastAsia="Times New Roman" w:hAnsi="Times New Roman"/>
      <w:b/>
      <w:bCs/>
      <w:i/>
      <w:iCs/>
      <w:color w:val="545454"/>
      <w:sz w:val="21"/>
      <w:szCs w:val="21"/>
    </w:rPr>
  </w:style>
  <w:style w:type="paragraph" w:customStyle="1" w:styleId="diz">
    <w:name w:val="diz"/>
    <w:basedOn w:val="Normal"/>
    <w:qFormat/>
    <w:rsid w:val="00512931"/>
    <w:pPr>
      <w:shd w:val="clear" w:color="auto" w:fill="F6F6F6"/>
      <w:spacing w:before="100" w:beforeAutospacing="1" w:after="100" w:afterAutospacing="1" w:line="240" w:lineRule="auto"/>
    </w:pPr>
    <w:rPr>
      <w:rFonts w:ascii="Times New Roman" w:eastAsia="Times New Roman" w:hAnsi="Times New Roman"/>
      <w:b/>
      <w:bCs/>
      <w:color w:val="545454"/>
      <w:sz w:val="21"/>
      <w:szCs w:val="21"/>
    </w:rPr>
  </w:style>
  <w:style w:type="paragraph" w:customStyle="1" w:styleId="diz1">
    <w:name w:val="diz1"/>
    <w:basedOn w:val="Normal"/>
    <w:qFormat/>
    <w:rsid w:val="00512931"/>
    <w:pPr>
      <w:shd w:val="clear" w:color="auto" w:fill="F6F6F6"/>
      <w:spacing w:before="100" w:beforeAutospacing="1" w:after="100" w:afterAutospacing="1" w:line="240" w:lineRule="auto"/>
    </w:pPr>
    <w:rPr>
      <w:rFonts w:ascii="Times New Roman" w:eastAsia="Times New Roman" w:hAnsi="Times New Roman"/>
      <w:b/>
      <w:bCs/>
      <w:color w:val="545454"/>
      <w:sz w:val="24"/>
      <w:szCs w:val="24"/>
    </w:rPr>
  </w:style>
  <w:style w:type="paragraph" w:customStyle="1" w:styleId="diz2">
    <w:name w:val="diz2"/>
    <w:basedOn w:val="Normal"/>
    <w:qFormat/>
    <w:rsid w:val="00512931"/>
    <w:pPr>
      <w:shd w:val="clear" w:color="auto" w:fill="F6F6F6"/>
      <w:spacing w:before="100" w:beforeAutospacing="1" w:after="100" w:afterAutospacing="1" w:line="240" w:lineRule="auto"/>
    </w:pPr>
    <w:rPr>
      <w:rFonts w:ascii="Times New Roman" w:eastAsia="Times New Roman" w:hAnsi="Times New Roman"/>
      <w:sz w:val="24"/>
      <w:szCs w:val="24"/>
    </w:rPr>
  </w:style>
  <w:style w:type="paragraph" w:customStyle="1" w:styleId="showhide">
    <w:name w:val="showhide"/>
    <w:basedOn w:val="Normal"/>
    <w:qFormat/>
    <w:rsid w:val="00512931"/>
    <w:pPr>
      <w:spacing w:before="100" w:beforeAutospacing="1" w:after="100" w:afterAutospacing="1" w:line="240" w:lineRule="auto"/>
    </w:pPr>
    <w:rPr>
      <w:rFonts w:ascii="Times New Roman" w:eastAsia="Times New Roman" w:hAnsi="Times New Roman"/>
      <w:b/>
      <w:bCs/>
      <w:color w:val="000000"/>
      <w:sz w:val="21"/>
      <w:szCs w:val="21"/>
      <w:u w:val="single"/>
    </w:rPr>
  </w:style>
  <w:style w:type="paragraph" w:customStyle="1" w:styleId="hilite">
    <w:name w:val="hilite"/>
    <w:basedOn w:val="Normal"/>
    <w:qFormat/>
    <w:rsid w:val="00512931"/>
    <w:pPr>
      <w:shd w:val="clear" w:color="auto" w:fill="0A246A"/>
      <w:spacing w:before="100" w:beforeAutospacing="1" w:after="100" w:afterAutospacing="1" w:line="240" w:lineRule="auto"/>
    </w:pPr>
    <w:rPr>
      <w:rFonts w:ascii="Times New Roman" w:eastAsia="Times New Roman" w:hAnsi="Times New Roman"/>
      <w:color w:val="FFFFFF"/>
      <w:sz w:val="24"/>
      <w:szCs w:val="24"/>
    </w:rPr>
  </w:style>
  <w:style w:type="paragraph" w:customStyle="1" w:styleId="margin">
    <w:name w:val="margin"/>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nopadding">
    <w:name w:val="nopadding"/>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enter">
    <w:name w:val="center"/>
    <w:basedOn w:val="Normal"/>
    <w:qFormat/>
    <w:rsid w:val="00512931"/>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doubleborder">
    <w:name w:val="doubleborder"/>
    <w:basedOn w:val="Normal"/>
    <w:qFormat/>
    <w:rsid w:val="00512931"/>
    <w:pPr>
      <w:spacing w:before="750" w:after="100" w:afterAutospacing="1" w:line="240" w:lineRule="auto"/>
    </w:pPr>
    <w:rPr>
      <w:rFonts w:ascii="Times New Roman" w:eastAsia="Times New Roman" w:hAnsi="Times New Roman"/>
      <w:sz w:val="24"/>
      <w:szCs w:val="24"/>
    </w:rPr>
  </w:style>
  <w:style w:type="paragraph" w:customStyle="1" w:styleId="quantity">
    <w:name w:val="quantity"/>
    <w:basedOn w:val="Normal"/>
    <w:qFormat/>
    <w:rsid w:val="00512931"/>
    <w:pPr>
      <w:spacing w:before="100" w:beforeAutospacing="1" w:after="100" w:afterAutospacing="1" w:line="240" w:lineRule="auto"/>
    </w:pPr>
    <w:rPr>
      <w:rFonts w:ascii="Times New Roman" w:eastAsia="Times New Roman" w:hAnsi="Times New Roman"/>
      <w:b/>
      <w:bCs/>
      <w:sz w:val="24"/>
      <w:szCs w:val="24"/>
    </w:rPr>
  </w:style>
  <w:style w:type="paragraph" w:customStyle="1" w:styleId="frame">
    <w:name w:val="frame"/>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framebody">
    <w:name w:val="framebody"/>
    <w:basedOn w:val="Normal"/>
    <w:qFormat/>
    <w:rsid w:val="00512931"/>
    <w:pPr>
      <w:spacing w:before="100" w:beforeAutospacing="1" w:after="100" w:afterAutospacing="1" w:line="240" w:lineRule="auto"/>
      <w:ind w:right="-15"/>
    </w:pPr>
    <w:rPr>
      <w:rFonts w:ascii="Times New Roman" w:eastAsia="Times New Roman" w:hAnsi="Times New Roman"/>
      <w:sz w:val="24"/>
      <w:szCs w:val="24"/>
    </w:rPr>
  </w:style>
  <w:style w:type="paragraph" w:customStyle="1" w:styleId="frametitle">
    <w:name w:val="frametitle"/>
    <w:basedOn w:val="Normal"/>
    <w:qFormat/>
    <w:rsid w:val="00512931"/>
    <w:pPr>
      <w:spacing w:after="0" w:line="240" w:lineRule="auto"/>
      <w:ind w:left="15" w:right="15"/>
      <w:jc w:val="center"/>
    </w:pPr>
    <w:rPr>
      <w:rFonts w:ascii="Times New Roman" w:eastAsia="Times New Roman" w:hAnsi="Times New Roman"/>
      <w:b/>
      <w:bCs/>
      <w:spacing w:val="45"/>
      <w:sz w:val="23"/>
      <w:szCs w:val="23"/>
    </w:rPr>
  </w:style>
  <w:style w:type="paragraph" w:customStyle="1" w:styleId="main">
    <w:name w:val="main"/>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min-width">
    <w:name w:val="min-width"/>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wrapper">
    <w:name w:val="wrapper"/>
    <w:basedOn w:val="Normal"/>
    <w:qFormat/>
    <w:rsid w:val="00512931"/>
    <w:pPr>
      <w:spacing w:before="300" w:after="300" w:line="240" w:lineRule="auto"/>
      <w:ind w:left="1224" w:right="1224"/>
    </w:pPr>
    <w:rPr>
      <w:rFonts w:ascii="Times New Roman" w:eastAsia="Times New Roman" w:hAnsi="Times New Roman"/>
      <w:sz w:val="24"/>
      <w:szCs w:val="24"/>
    </w:rPr>
  </w:style>
  <w:style w:type="paragraph" w:customStyle="1" w:styleId="logobar">
    <w:name w:val="logoba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qFormat/>
    <w:rsid w:val="00512931"/>
    <w:pPr>
      <w:shd w:val="clear" w:color="auto" w:fill="507DA5"/>
      <w:spacing w:before="100" w:beforeAutospacing="1" w:after="100" w:afterAutospacing="1" w:line="240" w:lineRule="auto"/>
    </w:pPr>
    <w:rPr>
      <w:rFonts w:ascii="Times New Roman" w:eastAsia="Times New Roman" w:hAnsi="Times New Roman"/>
      <w:sz w:val="24"/>
      <w:szCs w:val="24"/>
    </w:rPr>
  </w:style>
  <w:style w:type="paragraph" w:customStyle="1" w:styleId="mainhead">
    <w:name w:val="mainhead"/>
    <w:basedOn w:val="Normal"/>
    <w:qFormat/>
    <w:rsid w:val="00512931"/>
    <w:pPr>
      <w:spacing w:before="100" w:beforeAutospacing="1" w:after="100" w:afterAutospacing="1" w:line="240" w:lineRule="auto"/>
    </w:pPr>
    <w:rPr>
      <w:rFonts w:ascii="Sylfaen" w:eastAsia="Times New Roman" w:hAnsi="Sylfaen"/>
      <w:b/>
      <w:bCs/>
      <w:caps/>
      <w:color w:val="FFFFFF"/>
      <w:sz w:val="33"/>
      <w:szCs w:val="33"/>
    </w:rPr>
  </w:style>
  <w:style w:type="paragraph" w:customStyle="1" w:styleId="navbar">
    <w:name w:val="navbar"/>
    <w:basedOn w:val="Normal"/>
    <w:qFormat/>
    <w:rsid w:val="00512931"/>
    <w:pPr>
      <w:pBdr>
        <w:bottom w:val="single" w:sz="6" w:space="0" w:color="507DA5"/>
      </w:pBd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ontentwrapper">
    <w:name w:val="contentwrappe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ontentcolumn">
    <w:name w:val="contentcolumn"/>
    <w:basedOn w:val="Normal"/>
    <w:qFormat/>
    <w:rsid w:val="00512931"/>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leftcolumn">
    <w:name w:val="leftcolumn"/>
    <w:basedOn w:val="Normal"/>
    <w:qFormat/>
    <w:rsid w:val="00512931"/>
    <w:pPr>
      <w:spacing w:before="100" w:beforeAutospacing="1" w:after="100" w:afterAutospacing="1" w:line="240" w:lineRule="auto"/>
      <w:ind w:left="-12240"/>
    </w:pPr>
    <w:rPr>
      <w:rFonts w:ascii="Times New Roman" w:eastAsia="Times New Roman" w:hAnsi="Times New Roman"/>
      <w:sz w:val="24"/>
      <w:szCs w:val="24"/>
    </w:rPr>
  </w:style>
  <w:style w:type="paragraph" w:customStyle="1" w:styleId="rightcolumn">
    <w:name w:val="rightcolumn"/>
    <w:basedOn w:val="Normal"/>
    <w:qFormat/>
    <w:rsid w:val="00512931"/>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inner">
    <w:name w:val="inner"/>
    <w:basedOn w:val="Normal"/>
    <w:qFormat/>
    <w:rsid w:val="00512931"/>
    <w:pPr>
      <w:spacing w:before="300" w:after="300" w:line="240" w:lineRule="auto"/>
    </w:pPr>
    <w:rPr>
      <w:rFonts w:ascii="Times New Roman" w:eastAsia="Times New Roman" w:hAnsi="Times New Roman"/>
      <w:sz w:val="24"/>
      <w:szCs w:val="24"/>
    </w:rPr>
  </w:style>
  <w:style w:type="paragraph" w:customStyle="1" w:styleId="booksthumbs">
    <w:name w:val="booksthumbs"/>
    <w:basedOn w:val="Normal"/>
    <w:qFormat/>
    <w:rsid w:val="00512931"/>
    <w:pPr>
      <w:spacing w:before="100" w:beforeAutospacing="1" w:after="100" w:afterAutospacing="1" w:line="240" w:lineRule="auto"/>
    </w:pPr>
    <w:rPr>
      <w:rFonts w:ascii="Times New Roman" w:eastAsia="Times New Roman" w:hAnsi="Times New Roman"/>
      <w:sz w:val="15"/>
      <w:szCs w:val="15"/>
    </w:rPr>
  </w:style>
  <w:style w:type="paragraph" w:customStyle="1" w:styleId="bannersblock">
    <w:name w:val="bannersblock"/>
    <w:basedOn w:val="Normal"/>
    <w:qFormat/>
    <w:rsid w:val="00512931"/>
    <w:pPr>
      <w:spacing w:before="150" w:after="150" w:line="240" w:lineRule="auto"/>
      <w:ind w:left="75" w:right="75"/>
    </w:pPr>
    <w:rPr>
      <w:rFonts w:ascii="Times New Roman" w:eastAsia="Times New Roman" w:hAnsi="Times New Roman"/>
      <w:sz w:val="24"/>
      <w:szCs w:val="24"/>
    </w:rPr>
  </w:style>
  <w:style w:type="paragraph" w:customStyle="1" w:styleId="row">
    <w:name w:val="row"/>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buttons">
    <w:name w:val="buttons"/>
    <w:basedOn w:val="Normal"/>
    <w:qFormat/>
    <w:rsid w:val="00512931"/>
    <w:pPr>
      <w:spacing w:before="300" w:after="100" w:afterAutospacing="1" w:line="240" w:lineRule="auto"/>
    </w:pPr>
    <w:rPr>
      <w:rFonts w:ascii="Times New Roman" w:eastAsia="Times New Roman" w:hAnsi="Times New Roman"/>
      <w:sz w:val="24"/>
      <w:szCs w:val="24"/>
    </w:rPr>
  </w:style>
  <w:style w:type="paragraph" w:customStyle="1" w:styleId="halfrow">
    <w:name w:val="halfrow"/>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ell">
    <w:name w:val="cell"/>
    <w:basedOn w:val="Normal"/>
    <w:qFormat/>
    <w:rsid w:val="00512931"/>
    <w:pPr>
      <w:spacing w:after="75" w:line="240" w:lineRule="auto"/>
      <w:ind w:left="75" w:right="75"/>
      <w:jc w:val="center"/>
    </w:pPr>
    <w:rPr>
      <w:rFonts w:ascii="Times New Roman" w:eastAsia="Times New Roman" w:hAnsi="Times New Roman"/>
      <w:sz w:val="24"/>
      <w:szCs w:val="24"/>
    </w:rPr>
  </w:style>
  <w:style w:type="paragraph" w:customStyle="1" w:styleId="resultstable">
    <w:name w:val="resultstable"/>
    <w:basedOn w:val="Normal"/>
    <w:qFormat/>
    <w:rsid w:val="00512931"/>
    <w:pPr>
      <w:spacing w:before="100" w:beforeAutospacing="1" w:after="100" w:afterAutospacing="1" w:line="240" w:lineRule="auto"/>
    </w:pPr>
    <w:rPr>
      <w:rFonts w:ascii="Times New Roman" w:eastAsia="Times New Roman" w:hAnsi="Times New Roman"/>
      <w:sz w:val="18"/>
      <w:szCs w:val="18"/>
    </w:rPr>
  </w:style>
  <w:style w:type="paragraph" w:customStyle="1" w:styleId="documentwrapper">
    <w:name w:val="documentwrapper"/>
    <w:basedOn w:val="Normal"/>
    <w:qFormat/>
    <w:rsid w:val="00512931"/>
    <w:pPr>
      <w:spacing w:after="0" w:line="240" w:lineRule="auto"/>
    </w:pPr>
    <w:rPr>
      <w:rFonts w:ascii="Times New Roman" w:eastAsia="Times New Roman" w:hAnsi="Times New Roman"/>
      <w:sz w:val="24"/>
      <w:szCs w:val="24"/>
    </w:rPr>
  </w:style>
  <w:style w:type="paragraph" w:customStyle="1" w:styleId="documentheader">
    <w:name w:val="documentheader"/>
    <w:basedOn w:val="Normal"/>
    <w:qFormat/>
    <w:rsid w:val="00512931"/>
    <w:pPr>
      <w:spacing w:before="100" w:beforeAutospacing="1" w:after="150" w:line="240" w:lineRule="auto"/>
    </w:pPr>
    <w:rPr>
      <w:rFonts w:ascii="Times New Roman" w:eastAsia="Times New Roman" w:hAnsi="Times New Roman"/>
      <w:sz w:val="24"/>
      <w:szCs w:val="24"/>
    </w:rPr>
  </w:style>
  <w:style w:type="paragraph" w:customStyle="1" w:styleId="documentbody">
    <w:name w:val="documentbody"/>
    <w:basedOn w:val="Normal"/>
    <w:qFormat/>
    <w:rsid w:val="00512931"/>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innertube">
    <w:name w:val="innertube"/>
    <w:basedOn w:val="Normal"/>
    <w:qFormat/>
    <w:rsid w:val="00512931"/>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512931"/>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i/>
      <w:iCs/>
      <w:color w:val="BBBBBB"/>
      <w:sz w:val="18"/>
      <w:szCs w:val="18"/>
    </w:rPr>
  </w:style>
  <w:style w:type="paragraph" w:customStyle="1" w:styleId="framelawlist">
    <w:name w:val="framelawlist"/>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Normal"/>
    <w:qFormat/>
    <w:rsid w:val="00512931"/>
    <w:pPr>
      <w:spacing w:before="45" w:after="100" w:afterAutospacing="1" w:line="240" w:lineRule="auto"/>
    </w:pPr>
    <w:rPr>
      <w:rFonts w:ascii="Times New Roman" w:eastAsia="Times New Roman" w:hAnsi="Times New Roman"/>
      <w:color w:val="1C5180"/>
      <w:sz w:val="15"/>
      <w:szCs w:val="15"/>
    </w:rPr>
  </w:style>
  <w:style w:type="paragraph" w:customStyle="1" w:styleId="framewrapper">
    <w:name w:val="framewrappe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tabwndselected">
    <w:name w:val="tabwndselected"/>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tabwnd">
    <w:name w:val="tabwnd"/>
    <w:basedOn w:val="Normal"/>
    <w:qFormat/>
    <w:rsid w:val="00512931"/>
    <w:pPr>
      <w:spacing w:before="100" w:beforeAutospacing="1" w:after="100" w:afterAutospacing="1" w:line="240" w:lineRule="auto"/>
    </w:pPr>
    <w:rPr>
      <w:rFonts w:ascii="Times New Roman" w:eastAsia="Times New Roman" w:hAnsi="Times New Roman"/>
      <w:vanish/>
      <w:sz w:val="24"/>
      <w:szCs w:val="24"/>
    </w:rPr>
  </w:style>
  <w:style w:type="paragraph" w:customStyle="1" w:styleId="frameborder">
    <w:name w:val="frameborder"/>
    <w:basedOn w:val="Normal"/>
    <w:qFormat/>
    <w:rsid w:val="00512931"/>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sz w:val="24"/>
      <w:szCs w:val="24"/>
    </w:rPr>
  </w:style>
  <w:style w:type="paragraph" w:customStyle="1" w:styleId="languagebutton">
    <w:name w:val="language_button"/>
    <w:basedOn w:val="Normal"/>
    <w:qFormat/>
    <w:rsid w:val="00512931"/>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sz w:val="24"/>
      <w:szCs w:val="24"/>
    </w:rPr>
  </w:style>
  <w:style w:type="paragraph" w:customStyle="1" w:styleId="languagebuttonselected">
    <w:name w:val="language_button_selected"/>
    <w:basedOn w:val="Normal"/>
    <w:qFormat/>
    <w:rsid w:val="00512931"/>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langswitches">
    <w:name w:val="langswitches"/>
    <w:basedOn w:val="Normal"/>
    <w:qFormat/>
    <w:rsid w:val="00512931"/>
    <w:pPr>
      <w:spacing w:before="60" w:after="100" w:afterAutospacing="1" w:line="240" w:lineRule="auto"/>
    </w:pPr>
    <w:rPr>
      <w:rFonts w:ascii="Times New Roman" w:eastAsia="Times New Roman" w:hAnsi="Times New Roman"/>
      <w:sz w:val="24"/>
      <w:szCs w:val="24"/>
    </w:rPr>
  </w:style>
  <w:style w:type="paragraph" w:customStyle="1" w:styleId="labelmarkwords">
    <w:name w:val="labelmarkwords"/>
    <w:basedOn w:val="Normal"/>
    <w:qFormat/>
    <w:rsid w:val="00512931"/>
    <w:pPr>
      <w:spacing w:before="100" w:beforeAutospacing="1" w:after="100" w:afterAutospacing="1" w:line="240" w:lineRule="auto"/>
      <w:ind w:right="150"/>
    </w:pPr>
    <w:rPr>
      <w:rFonts w:ascii="Times New Roman" w:eastAsia="Times New Roman" w:hAnsi="Times New Roman"/>
      <w:spacing w:val="15"/>
      <w:sz w:val="15"/>
      <w:szCs w:val="15"/>
      <w:vertAlign w:val="superscript"/>
    </w:rPr>
  </w:style>
  <w:style w:type="paragraph" w:customStyle="1" w:styleId="modalbg">
    <w:name w:val="modal_bg"/>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lpopup">
    <w:name w:val="pl_popup"/>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lpopuptop">
    <w:name w:val="pl_popup_top"/>
    <w:basedOn w:val="Normal"/>
    <w:qFormat/>
    <w:rsid w:val="00512931"/>
    <w:pPr>
      <w:shd w:val="clear" w:color="auto" w:fill="FFFFFF"/>
      <w:spacing w:before="100" w:beforeAutospacing="1" w:after="100" w:afterAutospacing="1" w:line="240" w:lineRule="auto"/>
    </w:pPr>
    <w:rPr>
      <w:rFonts w:ascii="Times New Roman" w:eastAsia="Times New Roman" w:hAnsi="Times New Roman"/>
      <w:color w:val="666666"/>
      <w:sz w:val="24"/>
      <w:szCs w:val="24"/>
    </w:rPr>
  </w:style>
  <w:style w:type="paragraph" w:customStyle="1" w:styleId="plpopupbottom">
    <w:name w:val="pl_popup_bottom"/>
    <w:basedOn w:val="Normal"/>
    <w:qFormat/>
    <w:rsid w:val="00512931"/>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sz w:val="24"/>
      <w:szCs w:val="24"/>
    </w:rPr>
  </w:style>
  <w:style w:type="paragraph" w:customStyle="1" w:styleId="clear">
    <w:name w:val="clea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ublicationsyearselector">
    <w:name w:val="publicationsyearselecto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logo">
    <w:name w:val="logo"/>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lpopuptext">
    <w:name w:val="pl_popup_text"/>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bcolor">
    <w:name w:val="bcolor"/>
    <w:basedOn w:val="Normal"/>
    <w:qFormat/>
    <w:rsid w:val="00512931"/>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frame1">
    <w:name w:val="frame1"/>
    <w:basedOn w:val="Normal"/>
    <w:qFormat/>
    <w:rsid w:val="00512931"/>
    <w:pPr>
      <w:spacing w:before="150" w:after="150" w:line="240" w:lineRule="auto"/>
      <w:ind w:left="1468" w:right="1468"/>
      <w:jc w:val="center"/>
    </w:pPr>
    <w:rPr>
      <w:rFonts w:ascii="Times New Roman" w:eastAsia="Times New Roman" w:hAnsi="Times New Roman"/>
      <w:sz w:val="24"/>
      <w:szCs w:val="24"/>
    </w:rPr>
  </w:style>
  <w:style w:type="paragraph" w:customStyle="1" w:styleId="logo1">
    <w:name w:val="logo1"/>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logobar1">
    <w:name w:val="logobar1"/>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logo2">
    <w:name w:val="logo2"/>
    <w:basedOn w:val="Normal"/>
    <w:qFormat/>
    <w:rsid w:val="00512931"/>
    <w:pPr>
      <w:spacing w:after="0" w:line="240" w:lineRule="auto"/>
      <w:ind w:left="450" w:right="450"/>
    </w:pPr>
    <w:rPr>
      <w:rFonts w:ascii="Times New Roman" w:eastAsia="Times New Roman" w:hAnsi="Times New Roman"/>
      <w:sz w:val="24"/>
      <w:szCs w:val="24"/>
    </w:rPr>
  </w:style>
  <w:style w:type="paragraph" w:customStyle="1" w:styleId="langswitches1">
    <w:name w:val="langswitches1"/>
    <w:basedOn w:val="Normal"/>
    <w:qFormat/>
    <w:rsid w:val="00512931"/>
    <w:pPr>
      <w:spacing w:after="0" w:line="240" w:lineRule="auto"/>
      <w:ind w:left="450" w:right="450"/>
    </w:pPr>
    <w:rPr>
      <w:rFonts w:ascii="Times New Roman" w:eastAsia="Times New Roman" w:hAnsi="Times New Roman"/>
      <w:sz w:val="24"/>
      <w:szCs w:val="24"/>
    </w:rPr>
  </w:style>
  <w:style w:type="paragraph" w:customStyle="1" w:styleId="plpopuptext1">
    <w:name w:val="pl_popup_text1"/>
    <w:basedOn w:val="Normal"/>
    <w:qFormat/>
    <w:rsid w:val="00512931"/>
    <w:pPr>
      <w:spacing w:before="75" w:after="100" w:afterAutospacing="1" w:line="240" w:lineRule="auto"/>
      <w:ind w:left="150"/>
    </w:pPr>
    <w:rPr>
      <w:rFonts w:ascii="Times New Roman" w:eastAsia="Times New Roman" w:hAnsi="Times New Roman"/>
      <w:sz w:val="20"/>
      <w:szCs w:val="20"/>
    </w:rPr>
  </w:style>
  <w:style w:type="paragraph" w:styleId="z-TopofForm">
    <w:name w:val="HTML Top of Form"/>
    <w:basedOn w:val="Normal"/>
    <w:next w:val="Normal"/>
    <w:link w:val="z-TopofFormChar"/>
    <w:hidden/>
    <w:unhideWhenUsed/>
    <w:rsid w:val="00512931"/>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rsid w:val="00512931"/>
    <w:rPr>
      <w:rFonts w:ascii="Arial" w:hAnsi="Arial"/>
      <w:vanish/>
      <w:sz w:val="16"/>
      <w:szCs w:val="16"/>
      <w:lang w:val="en-US" w:eastAsia="en-US" w:bidi="ar-SA"/>
    </w:rPr>
  </w:style>
  <w:style w:type="paragraph" w:styleId="z-BottomofForm">
    <w:name w:val="HTML Bottom of Form"/>
    <w:basedOn w:val="Normal"/>
    <w:next w:val="Normal"/>
    <w:link w:val="z-BottomofFormChar"/>
    <w:hidden/>
    <w:unhideWhenUsed/>
    <w:rsid w:val="00512931"/>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12931"/>
    <w:rPr>
      <w:rFonts w:ascii="Arial" w:hAnsi="Arial"/>
      <w:vanish/>
      <w:sz w:val="16"/>
      <w:szCs w:val="16"/>
      <w:lang w:val="en-US" w:eastAsia="en-US" w:bidi="ar-SA"/>
    </w:rPr>
  </w:style>
  <w:style w:type="paragraph" w:styleId="FootnoteText">
    <w:name w:val="footnote text"/>
    <w:basedOn w:val="Normal"/>
    <w:link w:val="FootnoteTextChar"/>
    <w:unhideWhenUsed/>
    <w:rsid w:val="00512931"/>
    <w:pPr>
      <w:spacing w:after="0" w:line="240" w:lineRule="auto"/>
    </w:pPr>
    <w:rPr>
      <w:rFonts w:ascii="Calibri" w:eastAsia="Times New Roman" w:hAnsi="Calibri"/>
      <w:sz w:val="20"/>
      <w:szCs w:val="20"/>
    </w:rPr>
  </w:style>
  <w:style w:type="character" w:customStyle="1" w:styleId="FootnoteTextChar">
    <w:name w:val="Footnote Text Char"/>
    <w:link w:val="FootnoteText"/>
    <w:rsid w:val="00512931"/>
    <w:rPr>
      <w:rFonts w:ascii="Calibri" w:hAnsi="Calibri"/>
      <w:lang w:val="en-US" w:eastAsia="en-US" w:bidi="ar-SA"/>
    </w:rPr>
  </w:style>
  <w:style w:type="character" w:customStyle="1" w:styleId="BodyTextChar1">
    <w:name w:val="Body Text Char1"/>
    <w:aliases w:val="(Main Text) Char1,date Char1,Body Text (Main text) Char1"/>
    <w:rsid w:val="00512931"/>
    <w:rPr>
      <w:rFonts w:ascii="Arial Armenian" w:hAnsi="Arial Armenian" w:cs="Times New Roman"/>
      <w:sz w:val="20"/>
      <w:szCs w:val="20"/>
      <w:lang w:eastAsia="ru-RU"/>
    </w:rPr>
  </w:style>
  <w:style w:type="paragraph" w:styleId="BodyText21">
    <w:name w:val="Body Text 2"/>
    <w:basedOn w:val="Normal"/>
    <w:link w:val="BodyText2Char"/>
    <w:unhideWhenUsed/>
    <w:rsid w:val="00512931"/>
    <w:pPr>
      <w:spacing w:after="120" w:line="480" w:lineRule="auto"/>
    </w:pPr>
    <w:rPr>
      <w:rFonts w:ascii="Arial Armenian" w:eastAsia="Times New Roman" w:hAnsi="Arial Armenian"/>
      <w:sz w:val="24"/>
      <w:szCs w:val="24"/>
    </w:rPr>
  </w:style>
  <w:style w:type="character" w:customStyle="1" w:styleId="BodyText2Char">
    <w:name w:val="Body Text 2 Char"/>
    <w:link w:val="BodyText21"/>
    <w:rsid w:val="00512931"/>
    <w:rPr>
      <w:rFonts w:ascii="Arial Armenian" w:hAnsi="Arial Armenian"/>
      <w:sz w:val="24"/>
      <w:szCs w:val="24"/>
      <w:lang w:val="en-US" w:eastAsia="en-US" w:bidi="ar-SA"/>
    </w:rPr>
  </w:style>
  <w:style w:type="character" w:customStyle="1" w:styleId="FontStyle22">
    <w:name w:val="Font Style22"/>
    <w:rsid w:val="00512931"/>
    <w:rPr>
      <w:rFonts w:ascii="Sylfaen" w:hAnsi="Sylfaen"/>
      <w:sz w:val="22"/>
    </w:rPr>
  </w:style>
  <w:style w:type="paragraph" w:styleId="BodyTextIndent2">
    <w:name w:val="Body Text Indent 2"/>
    <w:basedOn w:val="Normal"/>
    <w:link w:val="BodyTextIndent2Char"/>
    <w:unhideWhenUsed/>
    <w:rsid w:val="00512931"/>
    <w:pPr>
      <w:spacing w:after="120" w:line="480" w:lineRule="auto"/>
      <w:ind w:left="283"/>
    </w:pPr>
    <w:rPr>
      <w:rFonts w:ascii="Calibri" w:eastAsia="Times New Roman" w:hAnsi="Calibri"/>
    </w:rPr>
  </w:style>
  <w:style w:type="character" w:customStyle="1" w:styleId="BodyTextIndent2Char">
    <w:name w:val="Body Text Indent 2 Char"/>
    <w:link w:val="BodyTextIndent2"/>
    <w:rsid w:val="00512931"/>
    <w:rPr>
      <w:rFonts w:ascii="Calibri" w:hAnsi="Calibri"/>
      <w:sz w:val="22"/>
      <w:szCs w:val="22"/>
      <w:lang w:val="en-US" w:eastAsia="en-US" w:bidi="ar-SA"/>
    </w:rPr>
  </w:style>
  <w:style w:type="paragraph" w:styleId="BodyTextIndent">
    <w:name w:val="Body Text Indent"/>
    <w:basedOn w:val="Normal"/>
    <w:link w:val="BodyTextIndentChar"/>
    <w:unhideWhenUsed/>
    <w:rsid w:val="00512931"/>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rsid w:val="00512931"/>
    <w:rPr>
      <w:sz w:val="24"/>
      <w:szCs w:val="24"/>
      <w:lang w:val="en-US" w:eastAsia="en-US" w:bidi="ar-SA"/>
    </w:rPr>
  </w:style>
  <w:style w:type="paragraph" w:styleId="Title">
    <w:name w:val="Title"/>
    <w:basedOn w:val="Normal"/>
    <w:link w:val="TitleChar"/>
    <w:qFormat/>
    <w:rsid w:val="00512931"/>
    <w:pPr>
      <w:spacing w:after="0" w:line="240" w:lineRule="auto"/>
      <w:ind w:right="-432" w:firstLine="567"/>
      <w:jc w:val="center"/>
    </w:pPr>
    <w:rPr>
      <w:rFonts w:ascii="Arial LatArm" w:eastAsia="Times New Roman" w:hAnsi="Arial LatArm"/>
      <w:b/>
      <w:sz w:val="24"/>
      <w:szCs w:val="20"/>
    </w:rPr>
  </w:style>
  <w:style w:type="character" w:customStyle="1" w:styleId="TitleChar">
    <w:name w:val="Title Char"/>
    <w:link w:val="Title"/>
    <w:rsid w:val="00512931"/>
    <w:rPr>
      <w:rFonts w:ascii="Arial LatArm" w:hAnsi="Arial LatArm"/>
      <w:b/>
      <w:sz w:val="24"/>
      <w:lang w:val="en-US" w:eastAsia="en-US" w:bidi="ar-SA"/>
    </w:rPr>
  </w:style>
  <w:style w:type="paragraph" w:customStyle="1" w:styleId="2">
    <w:name w:val="Знак Знак2"/>
    <w:basedOn w:val="Normal"/>
    <w:qFormat/>
    <w:rsid w:val="00512931"/>
    <w:pPr>
      <w:spacing w:line="240" w:lineRule="exact"/>
    </w:pPr>
    <w:rPr>
      <w:rFonts w:ascii="Verdana" w:eastAsia="Times New Roman" w:hAnsi="Verdana" w:cs="Verdana"/>
      <w:noProof/>
      <w:sz w:val="20"/>
      <w:szCs w:val="20"/>
    </w:rPr>
  </w:style>
  <w:style w:type="paragraph" w:customStyle="1" w:styleId="11">
    <w:name w:val="Без интервала1"/>
    <w:link w:val="NoSpacingChar"/>
    <w:qFormat/>
    <w:rsid w:val="00512931"/>
    <w:pPr>
      <w:spacing w:after="160" w:line="259" w:lineRule="auto"/>
    </w:pPr>
    <w:rPr>
      <w:rFonts w:eastAsia="Times New Roman"/>
      <w:sz w:val="22"/>
      <w:lang w:val="ru-RU" w:eastAsia="ru-RU"/>
    </w:rPr>
  </w:style>
  <w:style w:type="paragraph" w:customStyle="1" w:styleId="Text">
    <w:name w:val="Text"/>
    <w:basedOn w:val="Normal"/>
    <w:qFormat/>
    <w:rsid w:val="00512931"/>
    <w:pPr>
      <w:overflowPunct w:val="0"/>
      <w:autoSpaceDE w:val="0"/>
      <w:autoSpaceDN w:val="0"/>
      <w:adjustRightInd w:val="0"/>
      <w:spacing w:after="220" w:line="240" w:lineRule="auto"/>
      <w:jc w:val="both"/>
      <w:textAlignment w:val="baseline"/>
    </w:pPr>
    <w:rPr>
      <w:rFonts w:ascii="Times New Roman" w:eastAsia="Times New Roman" w:hAnsi="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512931"/>
    <w:pPr>
      <w:spacing w:line="240" w:lineRule="exact"/>
    </w:pPr>
    <w:rPr>
      <w:rFonts w:ascii="Arial" w:eastAsia="Times New Roman" w:hAnsi="Arial" w:cs="Arial"/>
      <w:sz w:val="20"/>
      <w:szCs w:val="20"/>
    </w:rPr>
  </w:style>
  <w:style w:type="paragraph" w:customStyle="1" w:styleId="CharChar">
    <w:name w:val="Char Char Знак Знак"/>
    <w:basedOn w:val="Normal"/>
    <w:qFormat/>
    <w:rsid w:val="00512931"/>
    <w:pPr>
      <w:spacing w:line="240" w:lineRule="exact"/>
    </w:pPr>
    <w:rPr>
      <w:rFonts w:ascii="Arial" w:eastAsia="Times New Roman" w:hAnsi="Arial" w:cs="Arial"/>
      <w:sz w:val="20"/>
      <w:szCs w:val="20"/>
    </w:rPr>
  </w:style>
  <w:style w:type="paragraph" w:customStyle="1" w:styleId="Char">
    <w:name w:val="Char"/>
    <w:basedOn w:val="Normal"/>
    <w:qFormat/>
    <w:rsid w:val="00512931"/>
    <w:pPr>
      <w:spacing w:line="240" w:lineRule="exact"/>
    </w:pPr>
    <w:rPr>
      <w:rFonts w:ascii="Arial" w:eastAsia="Times New Roman" w:hAnsi="Arial" w:cs="Arial"/>
      <w:sz w:val="20"/>
      <w:szCs w:val="20"/>
    </w:rPr>
  </w:style>
  <w:style w:type="character" w:customStyle="1" w:styleId="TitleChar1">
    <w:name w:val="Title Char1"/>
    <w:locked/>
    <w:rsid w:val="00512931"/>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512931"/>
    <w:pPr>
      <w:spacing w:line="240" w:lineRule="exact"/>
    </w:pPr>
    <w:rPr>
      <w:rFonts w:ascii="Arial" w:eastAsia="Times New Roman" w:hAnsi="Arial" w:cs="Arial"/>
      <w:sz w:val="20"/>
      <w:szCs w:val="20"/>
    </w:rPr>
  </w:style>
  <w:style w:type="paragraph" w:customStyle="1" w:styleId="dec-name">
    <w:name w:val="dec-name"/>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character" w:customStyle="1" w:styleId="Bodytext0">
    <w:name w:val="Body text_"/>
    <w:link w:val="BodyText1"/>
    <w:locked/>
    <w:rsid w:val="00512931"/>
    <w:rPr>
      <w:sz w:val="21"/>
      <w:shd w:val="clear" w:color="auto" w:fill="FFFFFF"/>
      <w:lang w:bidi="ar-SA"/>
    </w:rPr>
  </w:style>
  <w:style w:type="character" w:customStyle="1" w:styleId="Bodytext6">
    <w:name w:val="Body text (6)_"/>
    <w:link w:val="Bodytext61"/>
    <w:locked/>
    <w:rsid w:val="00512931"/>
    <w:rPr>
      <w:b/>
      <w:shd w:val="clear" w:color="auto" w:fill="FFFFFF"/>
      <w:lang w:bidi="ar-SA"/>
    </w:rPr>
  </w:style>
  <w:style w:type="paragraph" w:customStyle="1" w:styleId="BodyText1">
    <w:name w:val="Body Text1"/>
    <w:basedOn w:val="Normal"/>
    <w:link w:val="Bodytext0"/>
    <w:qFormat/>
    <w:rsid w:val="00512931"/>
    <w:pPr>
      <w:shd w:val="clear" w:color="auto" w:fill="FFFFFF"/>
      <w:spacing w:before="60" w:after="0" w:line="245" w:lineRule="exact"/>
      <w:jc w:val="right"/>
    </w:pPr>
    <w:rPr>
      <w:rFonts w:ascii="Times New Roman" w:eastAsia="Times New Roman" w:hAnsi="Times New Roman"/>
      <w:sz w:val="21"/>
      <w:szCs w:val="20"/>
      <w:shd w:val="clear" w:color="auto" w:fill="FFFFFF"/>
      <w:lang w:val="ru-RU" w:eastAsia="ru-RU"/>
    </w:rPr>
  </w:style>
  <w:style w:type="paragraph" w:customStyle="1" w:styleId="Bodytext61">
    <w:name w:val="Body text (6)1"/>
    <w:basedOn w:val="Normal"/>
    <w:link w:val="Bodytext6"/>
    <w:qFormat/>
    <w:rsid w:val="00512931"/>
    <w:pPr>
      <w:shd w:val="clear" w:color="auto" w:fill="FFFFFF"/>
      <w:spacing w:after="0" w:line="240" w:lineRule="atLeast"/>
    </w:pPr>
    <w:rPr>
      <w:rFonts w:ascii="Times New Roman" w:eastAsia="Times New Roman" w:hAnsi="Times New Roman"/>
      <w:b/>
      <w:sz w:val="20"/>
      <w:szCs w:val="20"/>
      <w:shd w:val="clear" w:color="auto" w:fill="FFFFFF"/>
      <w:lang w:val="ru-RU" w:eastAsia="ru-RU"/>
    </w:rPr>
  </w:style>
  <w:style w:type="character" w:customStyle="1" w:styleId="Heading20">
    <w:name w:val="Heading #2_"/>
    <w:link w:val="Heading21"/>
    <w:locked/>
    <w:rsid w:val="00512931"/>
    <w:rPr>
      <w:b/>
      <w:shd w:val="clear" w:color="auto" w:fill="FFFFFF"/>
      <w:lang w:bidi="ar-SA"/>
    </w:rPr>
  </w:style>
  <w:style w:type="character" w:customStyle="1" w:styleId="BodytextItalic">
    <w:name w:val="Body text + Italic"/>
    <w:aliases w:val="Scaling 120%"/>
    <w:rsid w:val="00512931"/>
    <w:rPr>
      <w:i/>
      <w:spacing w:val="0"/>
      <w:w w:val="120"/>
      <w:sz w:val="21"/>
      <w:shd w:val="clear" w:color="auto" w:fill="FFFFFF"/>
    </w:rPr>
  </w:style>
  <w:style w:type="character" w:customStyle="1" w:styleId="Bodytext8pt">
    <w:name w:val="Body text + 8 pt"/>
    <w:aliases w:val="Bold"/>
    <w:rsid w:val="00512931"/>
    <w:rPr>
      <w:b/>
      <w:spacing w:val="0"/>
      <w:sz w:val="16"/>
      <w:shd w:val="clear" w:color="auto" w:fill="FFFFFF"/>
    </w:rPr>
  </w:style>
  <w:style w:type="paragraph" w:customStyle="1" w:styleId="Heading21">
    <w:name w:val="Heading #2"/>
    <w:basedOn w:val="Normal"/>
    <w:link w:val="Heading20"/>
    <w:qFormat/>
    <w:rsid w:val="00512931"/>
    <w:pPr>
      <w:shd w:val="clear" w:color="auto" w:fill="FFFFFF"/>
      <w:spacing w:before="240" w:after="360" w:line="240" w:lineRule="atLeast"/>
      <w:ind w:firstLine="400"/>
      <w:outlineLvl w:val="1"/>
    </w:pPr>
    <w:rPr>
      <w:rFonts w:ascii="Times New Roman" w:eastAsia="Times New Roman" w:hAnsi="Times New Roman"/>
      <w:b/>
      <w:sz w:val="20"/>
      <w:szCs w:val="20"/>
      <w:shd w:val="clear" w:color="auto" w:fill="FFFFFF"/>
      <w:lang w:val="ru-RU" w:eastAsia="ru-RU"/>
    </w:rPr>
  </w:style>
  <w:style w:type="character" w:customStyle="1" w:styleId="Bodytext10pt">
    <w:name w:val="Body text + 10 pt"/>
    <w:rsid w:val="00512931"/>
    <w:rPr>
      <w:spacing w:val="0"/>
      <w:sz w:val="20"/>
      <w:shd w:val="clear" w:color="auto" w:fill="FFFFFF"/>
    </w:rPr>
  </w:style>
  <w:style w:type="character" w:customStyle="1" w:styleId="Bodytext60">
    <w:name w:val="Body text (6)"/>
    <w:rsid w:val="00512931"/>
    <w:rPr>
      <w:spacing w:val="0"/>
      <w:sz w:val="20"/>
      <w:shd w:val="clear" w:color="auto" w:fill="FFFFFF"/>
    </w:rPr>
  </w:style>
  <w:style w:type="character" w:customStyle="1" w:styleId="Bodytext6Spacing6pt">
    <w:name w:val="Body text (6) + Spacing 6 pt"/>
    <w:rsid w:val="00512931"/>
    <w:rPr>
      <w:spacing w:val="120"/>
      <w:sz w:val="20"/>
      <w:shd w:val="clear" w:color="auto" w:fill="FFFFFF"/>
    </w:rPr>
  </w:style>
  <w:style w:type="character" w:customStyle="1" w:styleId="yiv4145141429">
    <w:name w:val="yiv4145141429"/>
    <w:rsid w:val="00512931"/>
    <w:rPr>
      <w:rFonts w:cs="Times New Roman"/>
    </w:rPr>
  </w:style>
  <w:style w:type="character" w:customStyle="1" w:styleId="hps">
    <w:name w:val="hps"/>
    <w:rsid w:val="00512931"/>
  </w:style>
  <w:style w:type="character" w:customStyle="1" w:styleId="BodyTextIndent3Char1">
    <w:name w:val="Body Text Indent 3 Char1"/>
    <w:locked/>
    <w:rsid w:val="00512931"/>
    <w:rPr>
      <w:sz w:val="16"/>
    </w:rPr>
  </w:style>
  <w:style w:type="paragraph" w:customStyle="1" w:styleId="Standard">
    <w:name w:val="Standard"/>
    <w:qFormat/>
    <w:rsid w:val="00512931"/>
    <w:pPr>
      <w:suppressAutoHyphens/>
      <w:autoSpaceDN w:val="0"/>
    </w:pPr>
    <w:rPr>
      <w:rFonts w:ascii="Arial Armenian" w:eastAsia="Times New Roman" w:hAnsi="Arial Armenian" w:cs="Arial Armenian"/>
      <w:kern w:val="3"/>
      <w:lang w:eastAsia="zh-CN"/>
    </w:rPr>
  </w:style>
  <w:style w:type="character" w:customStyle="1" w:styleId="StrongEmphasis">
    <w:name w:val="Strong Emphasis"/>
    <w:rsid w:val="00512931"/>
    <w:rPr>
      <w:b/>
    </w:rPr>
  </w:style>
  <w:style w:type="paragraph" w:customStyle="1" w:styleId="a0">
    <w:name w:val="Знак Знак"/>
    <w:basedOn w:val="Normal"/>
    <w:qFormat/>
    <w:rsid w:val="00512931"/>
    <w:pPr>
      <w:spacing w:after="0" w:line="240" w:lineRule="auto"/>
    </w:pPr>
    <w:rPr>
      <w:rFonts w:ascii="Times New Roman" w:eastAsia="Times New Roman" w:hAnsi="Times New Roman"/>
      <w:sz w:val="24"/>
      <w:szCs w:val="24"/>
      <w:lang w:val="pl-PL" w:eastAsia="pl-PL"/>
    </w:rPr>
  </w:style>
  <w:style w:type="character" w:customStyle="1" w:styleId="FontStyle37">
    <w:name w:val="Font Style37"/>
    <w:rsid w:val="00512931"/>
    <w:rPr>
      <w:rFonts w:ascii="Sylfaen" w:hAnsi="Sylfaen"/>
      <w:sz w:val="22"/>
    </w:rPr>
  </w:style>
  <w:style w:type="character" w:customStyle="1" w:styleId="NoSpacingChar">
    <w:name w:val="No Spacing Char"/>
    <w:link w:val="11"/>
    <w:locked/>
    <w:rsid w:val="00512931"/>
    <w:rPr>
      <w:rFonts w:ascii="Calibri" w:hAnsi="Calibri"/>
      <w:sz w:val="22"/>
      <w:lang w:val="ru-RU" w:eastAsia="ru-RU" w:bidi="ar-SA"/>
    </w:rPr>
  </w:style>
  <w:style w:type="character" w:customStyle="1" w:styleId="zw-portion">
    <w:name w:val="zw-portion"/>
    <w:rsid w:val="00512931"/>
  </w:style>
  <w:style w:type="character" w:customStyle="1" w:styleId="shorttext">
    <w:name w:val="short_text"/>
    <w:rsid w:val="00512931"/>
  </w:style>
  <w:style w:type="character" w:customStyle="1" w:styleId="12">
    <w:name w:val="Слабое выделение1"/>
    <w:qFormat/>
    <w:rsid w:val="00512931"/>
    <w:rPr>
      <w:i/>
      <w:color w:val="404040"/>
    </w:rPr>
  </w:style>
  <w:style w:type="character" w:customStyle="1" w:styleId="longtext">
    <w:name w:val="long_text"/>
    <w:rsid w:val="00512931"/>
    <w:rPr>
      <w:rFonts w:cs="Times New Roman"/>
    </w:rPr>
  </w:style>
  <w:style w:type="character" w:customStyle="1" w:styleId="BodytextChar0">
    <w:name w:val="Body text Char"/>
    <w:rsid w:val="00512931"/>
    <w:rPr>
      <w:rFonts w:ascii="Calibri" w:eastAsia="Times New Roman" w:hAnsi="Calibri"/>
      <w:lang w:val="en-GB"/>
    </w:rPr>
  </w:style>
  <w:style w:type="paragraph" w:customStyle="1" w:styleId="Bullet">
    <w:name w:val="Bullet"/>
    <w:basedOn w:val="Normal"/>
    <w:link w:val="BulletChar"/>
    <w:qFormat/>
    <w:rsid w:val="00512931"/>
    <w:pPr>
      <w:numPr>
        <w:numId w:val="5"/>
      </w:numPr>
      <w:spacing w:before="80" w:after="80"/>
      <w:contextualSpacing/>
    </w:pPr>
    <w:rPr>
      <w:rFonts w:ascii="Calibri" w:eastAsia="Times New Roman" w:hAnsi="Calibri"/>
      <w:sz w:val="20"/>
      <w:szCs w:val="20"/>
      <w:lang w:val="en-GB"/>
    </w:rPr>
  </w:style>
  <w:style w:type="character" w:customStyle="1" w:styleId="BulletChar">
    <w:name w:val="Bullet Char"/>
    <w:link w:val="Bullet"/>
    <w:locked/>
    <w:rsid w:val="00512931"/>
    <w:rPr>
      <w:rFonts w:ascii="Calibri" w:hAnsi="Calibri"/>
      <w:lang w:val="en-GB" w:eastAsia="en-US" w:bidi="ar-SA"/>
    </w:rPr>
  </w:style>
  <w:style w:type="paragraph" w:styleId="ListBullet">
    <w:name w:val="List Bullet"/>
    <w:basedOn w:val="Normal"/>
    <w:rsid w:val="00512931"/>
    <w:pPr>
      <w:numPr>
        <w:numId w:val="6"/>
      </w:numPr>
      <w:spacing w:after="0" w:line="240" w:lineRule="auto"/>
    </w:pPr>
    <w:rPr>
      <w:rFonts w:ascii="Arial Armenian" w:eastAsia="Times New Roman" w:hAnsi="Arial Armenian"/>
      <w:sz w:val="20"/>
      <w:szCs w:val="20"/>
      <w:lang w:eastAsia="ru-RU"/>
    </w:rPr>
  </w:style>
  <w:style w:type="paragraph" w:customStyle="1" w:styleId="p3">
    <w:name w:val="p3"/>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Основной текст2"/>
    <w:rsid w:val="00512931"/>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512931"/>
    <w:rPr>
      <w:b/>
      <w:caps/>
      <w:sz w:val="24"/>
    </w:rPr>
  </w:style>
  <w:style w:type="character" w:customStyle="1" w:styleId="13">
    <w:name w:val="Основной текст Знак1"/>
    <w:semiHidden/>
    <w:locked/>
    <w:rsid w:val="00512931"/>
  </w:style>
  <w:style w:type="character" w:customStyle="1" w:styleId="FontStyle12">
    <w:name w:val="Font Style12"/>
    <w:rsid w:val="00512931"/>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512931"/>
    <w:pPr>
      <w:spacing w:line="240" w:lineRule="exact"/>
    </w:pPr>
    <w:rPr>
      <w:rFonts w:ascii="Verdana" w:eastAsia="MS Mincho" w:hAnsi="Verdana"/>
      <w:sz w:val="20"/>
      <w:szCs w:val="20"/>
      <w:lang w:val="en-GB"/>
    </w:rPr>
  </w:style>
  <w:style w:type="character" w:customStyle="1" w:styleId="user-name1">
    <w:name w:val="user-name1"/>
    <w:rsid w:val="00512931"/>
    <w:rPr>
      <w:color w:val="999999"/>
    </w:rPr>
  </w:style>
  <w:style w:type="paragraph" w:customStyle="1" w:styleId="CharCharCharCharCharCharCharCharCharCharChar">
    <w:name w:val="Char Char Char Знак Char Char Char Char Char Знак Char Char Char"/>
    <w:basedOn w:val="Normal"/>
    <w:qFormat/>
    <w:rsid w:val="00512931"/>
    <w:pPr>
      <w:spacing w:line="240" w:lineRule="exact"/>
    </w:pPr>
    <w:rPr>
      <w:rFonts w:ascii="Arial" w:eastAsia="Times New Roman" w:hAnsi="Arial" w:cs="Arial"/>
      <w:sz w:val="20"/>
      <w:szCs w:val="20"/>
    </w:rPr>
  </w:style>
  <w:style w:type="character" w:customStyle="1" w:styleId="14">
    <w:name w:val="Основной текст1"/>
    <w:rsid w:val="00512931"/>
    <w:rPr>
      <w:rFonts w:ascii="Arial Unicode MS" w:eastAsia="Arial Unicode MS" w:hAnsi="Arial Unicode MS"/>
      <w:color w:val="000000"/>
      <w:spacing w:val="0"/>
      <w:w w:val="100"/>
      <w:position w:val="0"/>
      <w:sz w:val="30"/>
      <w:u w:val="none"/>
      <w:lang w:val="hy-AM"/>
    </w:rPr>
  </w:style>
  <w:style w:type="paragraph" w:styleId="BlockText">
    <w:name w:val="Block Text"/>
    <w:basedOn w:val="Normal"/>
    <w:rsid w:val="00512931"/>
    <w:pPr>
      <w:spacing w:after="0" w:line="360" w:lineRule="auto"/>
      <w:ind w:left="-142" w:right="-756" w:firstLine="709"/>
      <w:jc w:val="both"/>
    </w:pPr>
    <w:rPr>
      <w:rFonts w:ascii="Times Armenian" w:eastAsia="Times New Roman" w:hAnsi="Times Armenian"/>
      <w:sz w:val="24"/>
      <w:szCs w:val="20"/>
      <w:lang w:val="en-AU"/>
    </w:rPr>
  </w:style>
  <w:style w:type="paragraph" w:customStyle="1" w:styleId="CharChar0">
    <w:name w:val="Char Char"/>
    <w:basedOn w:val="Normal"/>
    <w:next w:val="Normal"/>
    <w:qFormat/>
    <w:rsid w:val="00512931"/>
    <w:pPr>
      <w:spacing w:line="240" w:lineRule="exact"/>
    </w:pPr>
    <w:rPr>
      <w:rFonts w:ascii="Tahoma" w:eastAsia="Times New Roman" w:hAnsi="Tahoma"/>
      <w:sz w:val="24"/>
      <w:szCs w:val="20"/>
    </w:rPr>
  </w:style>
  <w:style w:type="paragraph" w:customStyle="1" w:styleId="CharCharCharCharCharCharChar">
    <w:name w:val="Char Char Char Char Char Char Char"/>
    <w:basedOn w:val="Normal"/>
    <w:next w:val="Normal"/>
    <w:qFormat/>
    <w:rsid w:val="00512931"/>
    <w:pPr>
      <w:spacing w:line="240" w:lineRule="exact"/>
    </w:pPr>
    <w:rPr>
      <w:rFonts w:ascii="Tahoma" w:eastAsia="Times New Roman" w:hAnsi="Tahoma"/>
      <w:sz w:val="24"/>
      <w:szCs w:val="20"/>
    </w:rPr>
  </w:style>
  <w:style w:type="paragraph" w:customStyle="1" w:styleId="CharCharCharCharCharCharChar1">
    <w:name w:val="Char Char Char Char Char Char Char1"/>
    <w:basedOn w:val="Normal"/>
    <w:next w:val="Normal"/>
    <w:qFormat/>
    <w:rsid w:val="00512931"/>
    <w:pPr>
      <w:spacing w:line="240" w:lineRule="exact"/>
    </w:pPr>
    <w:rPr>
      <w:rFonts w:ascii="Tahoma" w:eastAsia="Times New Roman" w:hAnsi="Tahoma"/>
      <w:sz w:val="24"/>
      <w:szCs w:val="20"/>
    </w:rPr>
  </w:style>
  <w:style w:type="paragraph" w:customStyle="1" w:styleId="CharChar1">
    <w:name w:val="Char Char1"/>
    <w:basedOn w:val="Normal"/>
    <w:next w:val="Normal"/>
    <w:qFormat/>
    <w:rsid w:val="00512931"/>
    <w:pPr>
      <w:spacing w:line="240" w:lineRule="exact"/>
    </w:pPr>
    <w:rPr>
      <w:rFonts w:ascii="Tahoma" w:eastAsia="Times New Roman" w:hAnsi="Tahoma"/>
      <w:sz w:val="24"/>
      <w:szCs w:val="20"/>
    </w:rPr>
  </w:style>
  <w:style w:type="paragraph" w:customStyle="1" w:styleId="StyleGHEAGrapalatJustifiedBefore12pt">
    <w:name w:val="Style GHEA Grapalat Justified Before:  12 pt"/>
    <w:basedOn w:val="Normal"/>
    <w:link w:val="StyleGHEAGrapalatJustifiedBefore12ptChar"/>
    <w:qFormat/>
    <w:rsid w:val="00512931"/>
    <w:pPr>
      <w:numPr>
        <w:numId w:val="7"/>
      </w:numPr>
      <w:spacing w:before="240" w:after="240" w:line="240" w:lineRule="auto"/>
      <w:jc w:val="both"/>
    </w:pPr>
    <w:rPr>
      <w:rFonts w:eastAsia="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512931"/>
    <w:rPr>
      <w:rFonts w:ascii="GHEA Grapalat" w:hAnsi="GHEA Grapalat"/>
      <w:sz w:val="24"/>
      <w:lang w:val="en-US" w:eastAsia="ru-RU" w:bidi="ar-SA"/>
    </w:rPr>
  </w:style>
  <w:style w:type="paragraph" w:styleId="TOC1">
    <w:name w:val="toc 1"/>
    <w:basedOn w:val="Normal"/>
    <w:next w:val="Normal"/>
    <w:autoRedefine/>
    <w:rsid w:val="00512931"/>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character" w:customStyle="1" w:styleId="FontStyle16">
    <w:name w:val="Font Style16"/>
    <w:rsid w:val="00512931"/>
    <w:rPr>
      <w:rFonts w:ascii="Tahoma" w:hAnsi="Tahoma"/>
      <w:sz w:val="18"/>
    </w:rPr>
  </w:style>
  <w:style w:type="paragraph" w:styleId="Subtitle">
    <w:name w:val="Subtitle"/>
    <w:basedOn w:val="Normal"/>
    <w:next w:val="Normal"/>
    <w:link w:val="SubtitleChar"/>
    <w:qFormat/>
    <w:rsid w:val="00512931"/>
    <w:pPr>
      <w:numPr>
        <w:ilvl w:val="1"/>
      </w:numPr>
      <w:spacing w:after="0" w:line="240" w:lineRule="auto"/>
      <w:ind w:firstLine="709"/>
    </w:pPr>
    <w:rPr>
      <w:rFonts w:ascii="Cambria" w:eastAsia="Times New Roman" w:hAnsi="Cambria"/>
      <w:i/>
      <w:iCs/>
      <w:color w:val="4F81BD"/>
      <w:spacing w:val="15"/>
      <w:sz w:val="24"/>
      <w:szCs w:val="24"/>
      <w:lang w:val="en-GB" w:eastAsia="en-GB"/>
    </w:rPr>
  </w:style>
  <w:style w:type="character" w:customStyle="1" w:styleId="SubtitleChar">
    <w:name w:val="Subtitle Char"/>
    <w:link w:val="Subtitle"/>
    <w:rsid w:val="00512931"/>
    <w:rPr>
      <w:rFonts w:ascii="Cambria" w:hAnsi="Cambria"/>
      <w:i/>
      <w:iCs/>
      <w:color w:val="4F81BD"/>
      <w:spacing w:val="15"/>
      <w:sz w:val="24"/>
      <w:szCs w:val="24"/>
      <w:lang w:val="en-GB" w:eastAsia="en-GB" w:bidi="ar-SA"/>
    </w:rPr>
  </w:style>
  <w:style w:type="paragraph" w:customStyle="1" w:styleId="21">
    <w:name w:val="Абзац списка2"/>
    <w:basedOn w:val="Normal"/>
    <w:qFormat/>
    <w:rsid w:val="00512931"/>
    <w:pPr>
      <w:spacing w:after="200" w:line="276" w:lineRule="auto"/>
      <w:ind w:left="720"/>
      <w:contextualSpacing/>
    </w:pPr>
    <w:rPr>
      <w:rFonts w:ascii="Calibri" w:eastAsia="Times New Roman" w:hAnsi="Calibri"/>
      <w:lang w:val="ru-RU"/>
    </w:rPr>
  </w:style>
  <w:style w:type="character" w:styleId="FootnoteReference">
    <w:name w:val="footnote reference"/>
    <w:unhideWhenUsed/>
    <w:rsid w:val="00512931"/>
    <w:rPr>
      <w:vertAlign w:val="superscript"/>
    </w:rPr>
  </w:style>
  <w:style w:type="paragraph" w:customStyle="1" w:styleId="BodyText22">
    <w:name w:val="Body Text2"/>
    <w:basedOn w:val="Normal"/>
    <w:qFormat/>
    <w:rsid w:val="00512931"/>
    <w:pPr>
      <w:shd w:val="clear" w:color="auto" w:fill="FFFFFF"/>
      <w:spacing w:before="60" w:after="0" w:line="245" w:lineRule="exact"/>
      <w:jc w:val="right"/>
    </w:pPr>
    <w:rPr>
      <w:rFonts w:ascii="Times New Roman" w:eastAsia="Times New Roman" w:hAnsi="Times New Roman"/>
      <w:sz w:val="21"/>
      <w:szCs w:val="21"/>
    </w:rPr>
  </w:style>
  <w:style w:type="table" w:customStyle="1" w:styleId="TableGrid1">
    <w:name w:val="Table Grid1"/>
    <w:basedOn w:val="TableNormal"/>
    <w:next w:val="TableGrid"/>
    <w:rsid w:val="0051293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512931"/>
    <w:pPr>
      <w:spacing w:before="120" w:after="120" w:line="240" w:lineRule="exact"/>
    </w:pPr>
    <w:rPr>
      <w:rFonts w:ascii="Arial" w:eastAsia="SimSun" w:hAnsi="Arial"/>
      <w:lang w:eastAsia="fr-FR"/>
    </w:rPr>
  </w:style>
  <w:style w:type="paragraph" w:customStyle="1" w:styleId="Clause1">
    <w:name w:val="Clause_1"/>
    <w:basedOn w:val="Normal"/>
    <w:qFormat/>
    <w:rsid w:val="00512931"/>
    <w:pPr>
      <w:numPr>
        <w:numId w:val="10"/>
      </w:numPr>
      <w:tabs>
        <w:tab w:val="left" w:pos="567"/>
      </w:tabs>
      <w:spacing w:after="60" w:line="300" w:lineRule="auto"/>
      <w:ind w:left="720"/>
      <w:jc w:val="both"/>
    </w:pPr>
    <w:rPr>
      <w:rFonts w:eastAsia="Times New Roman"/>
      <w:lang w:val="hy-AM"/>
    </w:rPr>
  </w:style>
  <w:style w:type="paragraph" w:styleId="PlainText">
    <w:name w:val="Plain Text"/>
    <w:basedOn w:val="Normal"/>
    <w:unhideWhenUsed/>
    <w:rsid w:val="00512931"/>
    <w:pPr>
      <w:spacing w:after="0" w:line="240" w:lineRule="auto"/>
    </w:pPr>
    <w:rPr>
      <w:rFonts w:ascii="Times New Roman" w:eastAsia="Times New Roman" w:hAnsi="Times New Roman"/>
      <w:sz w:val="24"/>
      <w:szCs w:val="24"/>
      <w:lang w:eastAsia="hy-AM"/>
    </w:rPr>
  </w:style>
  <w:style w:type="character" w:customStyle="1" w:styleId="fontstyle01">
    <w:name w:val="fontstyle01"/>
    <w:rsid w:val="00512931"/>
    <w:rPr>
      <w:rFonts w:ascii="Sylfaen" w:hAnsi="Sylfaen"/>
      <w:color w:val="000000"/>
      <w:sz w:val="24"/>
    </w:rPr>
  </w:style>
  <w:style w:type="paragraph" w:styleId="BodyText3">
    <w:name w:val="Body Text 3"/>
    <w:basedOn w:val="Normal"/>
    <w:unhideWhenUsed/>
    <w:rsid w:val="00512931"/>
    <w:pPr>
      <w:spacing w:after="120" w:line="276" w:lineRule="auto"/>
    </w:pPr>
    <w:rPr>
      <w:rFonts w:ascii="Calibri" w:eastAsia="Times New Roman" w:hAnsi="Calibri"/>
      <w:sz w:val="16"/>
      <w:szCs w:val="16"/>
    </w:rPr>
  </w:style>
  <w:style w:type="character" w:customStyle="1" w:styleId="ListParagraphChar1">
    <w:name w:val="List Paragraph Char1"/>
    <w:aliases w:val="Table no. List Paragraph Char,Referenc Char,List Paragraph-ExecSummary Char,Bullet1 Char1,List Paragraph nowy Char"/>
    <w:uiPriority w:val="34"/>
    <w:locked/>
    <w:rsid w:val="00512931"/>
    <w:rPr>
      <w:rFonts w:eastAsia="Times New Roman"/>
      <w:sz w:val="22"/>
    </w:rPr>
  </w:style>
  <w:style w:type="paragraph" w:customStyle="1" w:styleId="Normal20">
    <w:name w:val="Normal 2"/>
    <w:basedOn w:val="11"/>
    <w:autoRedefine/>
    <w:qFormat/>
    <w:rsid w:val="00512931"/>
    <w:pPr>
      <w:widowControl w:val="0"/>
      <w:tabs>
        <w:tab w:val="left" w:pos="-426"/>
      </w:tabs>
      <w:adjustRightInd w:val="0"/>
      <w:spacing w:before="120" w:line="360" w:lineRule="atLeast"/>
      <w:jc w:val="center"/>
      <w:textAlignment w:val="baseline"/>
    </w:pPr>
    <w:rPr>
      <w:rFonts w:ascii="GHEA Grapalat" w:hAnsi="GHEA Grapalat" w:cs="Sylfaen"/>
      <w:b/>
      <w:bCs/>
      <w:color w:val="000000"/>
      <w:sz w:val="24"/>
      <w:szCs w:val="24"/>
      <w:lang w:val="lt-LT" w:eastAsia="en-US"/>
    </w:rPr>
  </w:style>
  <w:style w:type="paragraph" w:customStyle="1" w:styleId="SingleTxtG">
    <w:name w:val="_ Single Txt_G"/>
    <w:basedOn w:val="Normal"/>
    <w:link w:val="SingleTxtGChar"/>
    <w:qFormat/>
    <w:rsid w:val="00512931"/>
    <w:pPr>
      <w:suppressAutoHyphens/>
      <w:spacing w:after="120" w:line="240" w:lineRule="atLeast"/>
      <w:ind w:left="1134" w:right="1134"/>
      <w:jc w:val="both"/>
    </w:pPr>
    <w:rPr>
      <w:rFonts w:ascii="Times New Roman" w:eastAsia="SimSun" w:hAnsi="Times New Roman"/>
      <w:sz w:val="20"/>
      <w:szCs w:val="20"/>
      <w:lang w:val="hy-AM" w:eastAsia="hy-AM"/>
    </w:rPr>
  </w:style>
  <w:style w:type="character" w:customStyle="1" w:styleId="SingleTxtGChar">
    <w:name w:val="_ Single Txt_G Char"/>
    <w:link w:val="SingleTxtG"/>
    <w:locked/>
    <w:rsid w:val="00512931"/>
    <w:rPr>
      <w:rFonts w:eastAsia="SimSun"/>
      <w:lang w:val="hy-AM" w:eastAsia="hy-AM" w:bidi="ar-SA"/>
    </w:rPr>
  </w:style>
  <w:style w:type="table" w:customStyle="1" w:styleId="TableGrid2">
    <w:name w:val="Table Grid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512931"/>
    <w:pPr>
      <w:spacing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512931"/>
    <w:pPr>
      <w:spacing w:line="240" w:lineRule="exact"/>
    </w:pPr>
    <w:rPr>
      <w:rFonts w:ascii="Arial" w:eastAsia="Times New Roman" w:hAnsi="Arial" w:cs="Arial"/>
      <w:sz w:val="20"/>
      <w:szCs w:val="20"/>
    </w:rPr>
  </w:style>
  <w:style w:type="paragraph" w:customStyle="1" w:styleId="Char2">
    <w:name w:val="Char2"/>
    <w:basedOn w:val="Normal"/>
    <w:qFormat/>
    <w:rsid w:val="00512931"/>
    <w:pPr>
      <w:spacing w:line="240" w:lineRule="exact"/>
    </w:pPr>
    <w:rPr>
      <w:rFonts w:ascii="Arial" w:eastAsia="Times New Roman" w:hAnsi="Arial" w:cs="Arial"/>
      <w:sz w:val="20"/>
      <w:szCs w:val="20"/>
    </w:rPr>
  </w:style>
  <w:style w:type="paragraph" w:customStyle="1" w:styleId="BodyText30">
    <w:name w:val="Body Text3"/>
    <w:basedOn w:val="Normal"/>
    <w:qFormat/>
    <w:rsid w:val="00512931"/>
    <w:pPr>
      <w:shd w:val="clear" w:color="auto" w:fill="FFFFFF"/>
      <w:spacing w:before="60" w:after="0" w:line="245" w:lineRule="exact"/>
      <w:jc w:val="right"/>
    </w:pPr>
    <w:rPr>
      <w:rFonts w:ascii="Calibri" w:eastAsia="Times New Roman" w:hAnsi="Calibri"/>
      <w:sz w:val="21"/>
      <w:szCs w:val="21"/>
      <w:lang w:val="ru-RU" w:eastAsia="ru-RU"/>
    </w:rPr>
  </w:style>
  <w:style w:type="table" w:customStyle="1" w:styleId="TableGrid9">
    <w:name w:val="Table Grid9"/>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 Знак21"/>
    <w:basedOn w:val="Normal"/>
    <w:qFormat/>
    <w:rsid w:val="00512931"/>
    <w:pPr>
      <w:spacing w:line="240" w:lineRule="exact"/>
    </w:pPr>
    <w:rPr>
      <w:rFonts w:ascii="Verdana" w:eastAsia="Times New Roman" w:hAnsi="Verdana" w:cs="Verdana"/>
      <w:noProof/>
      <w:sz w:val="20"/>
      <w:szCs w:val="20"/>
    </w:rPr>
  </w:style>
  <w:style w:type="paragraph" w:customStyle="1" w:styleId="CharChar10">
    <w:name w:val="Char Char Знак Знак1"/>
    <w:basedOn w:val="Normal"/>
    <w:qFormat/>
    <w:rsid w:val="00512931"/>
    <w:pPr>
      <w:spacing w:line="240" w:lineRule="exact"/>
    </w:pPr>
    <w:rPr>
      <w:rFonts w:ascii="Arial" w:eastAsia="Times New Roman" w:hAnsi="Arial" w:cs="Arial"/>
      <w:sz w:val="20"/>
      <w:szCs w:val="20"/>
    </w:rPr>
  </w:style>
  <w:style w:type="paragraph" w:customStyle="1" w:styleId="Char1">
    <w:name w:val="Char1"/>
    <w:basedOn w:val="Normal"/>
    <w:qFormat/>
    <w:rsid w:val="00512931"/>
    <w:pPr>
      <w:spacing w:line="240" w:lineRule="exact"/>
    </w:pPr>
    <w:rPr>
      <w:rFonts w:ascii="Arial" w:eastAsia="Times New Roman" w:hAnsi="Arial" w:cs="Arial"/>
      <w:sz w:val="20"/>
      <w:szCs w:val="20"/>
    </w:rPr>
  </w:style>
  <w:style w:type="paragraph" w:customStyle="1" w:styleId="BodyText4">
    <w:name w:val="Body Text4"/>
    <w:basedOn w:val="Normal"/>
    <w:qFormat/>
    <w:rsid w:val="00512931"/>
    <w:pPr>
      <w:shd w:val="clear" w:color="auto" w:fill="FFFFFF"/>
      <w:spacing w:before="60" w:after="0" w:line="245" w:lineRule="exact"/>
      <w:jc w:val="right"/>
    </w:pPr>
    <w:rPr>
      <w:rFonts w:ascii="Calibri" w:eastAsia="Times New Roman" w:hAnsi="Calibri"/>
      <w:sz w:val="21"/>
      <w:szCs w:val="21"/>
    </w:rPr>
  </w:style>
  <w:style w:type="table" w:customStyle="1" w:styleId="GridTable1Light1">
    <w:name w:val="Grid Table 1 Light1"/>
    <w:basedOn w:val="TableNormal"/>
    <w:next w:val="GridTable1Light2"/>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table" w:customStyle="1" w:styleId="TableGrid91">
    <w:name w:val="Table Grid91"/>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512931"/>
    <w:pPr>
      <w:spacing w:after="0" w:line="400" w:lineRule="exact"/>
      <w:ind w:firstLine="397"/>
      <w:jc w:val="both"/>
    </w:pPr>
    <w:rPr>
      <w:rFonts w:ascii="Sylfaen" w:eastAsia="Times New Roman" w:hAnsi="Sylfaen"/>
      <w:spacing w:val="-4"/>
      <w:sz w:val="24"/>
      <w:szCs w:val="20"/>
      <w:lang w:eastAsia="ru-RU"/>
    </w:rPr>
  </w:style>
  <w:style w:type="character" w:customStyle="1" w:styleId="namak0">
    <w:name w:val="namak Знак"/>
    <w:link w:val="namak"/>
    <w:locked/>
    <w:rsid w:val="00512931"/>
    <w:rPr>
      <w:rFonts w:ascii="Sylfaen" w:hAnsi="Sylfaen"/>
      <w:spacing w:val="-4"/>
      <w:sz w:val="24"/>
      <w:lang w:val="en-US" w:eastAsia="ru-RU" w:bidi="ar-SA"/>
    </w:rPr>
  </w:style>
  <w:style w:type="table" w:styleId="TableGrid15">
    <w:name w:val="Table Grid 1"/>
    <w:basedOn w:val="TableNormal"/>
    <w:rsid w:val="00512931"/>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
    <w:name w:val="Table Grid11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unhideWhenUsed/>
    <w:rsid w:val="00512931"/>
    <w:rPr>
      <w:rFonts w:cs="Times New Roman"/>
      <w:color w:val="800080"/>
      <w:u w:val="single"/>
    </w:rPr>
  </w:style>
  <w:style w:type="paragraph" w:customStyle="1" w:styleId="font5">
    <w:name w:val="font5"/>
    <w:basedOn w:val="Normal"/>
    <w:qFormat/>
    <w:rsid w:val="00512931"/>
    <w:pPr>
      <w:spacing w:before="100" w:beforeAutospacing="1" w:after="100" w:afterAutospacing="1" w:line="240" w:lineRule="auto"/>
    </w:pPr>
    <w:rPr>
      <w:rFonts w:ascii="GHEA Mariam" w:eastAsia="Times New Roman" w:hAnsi="GHEA Mariam"/>
      <w:color w:val="000000"/>
      <w:sz w:val="20"/>
      <w:szCs w:val="20"/>
    </w:rPr>
  </w:style>
  <w:style w:type="paragraph" w:customStyle="1" w:styleId="font6">
    <w:name w:val="font6"/>
    <w:basedOn w:val="Normal"/>
    <w:qFormat/>
    <w:rsid w:val="00512931"/>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qFormat/>
    <w:rsid w:val="00512931"/>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4">
    <w:name w:val="xl64"/>
    <w:basedOn w:val="Normal"/>
    <w:qFormat/>
    <w:rsid w:val="00512931"/>
    <w:pPr>
      <w:pBdr>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5">
    <w:name w:val="xl65"/>
    <w:basedOn w:val="Normal"/>
    <w:qFormat/>
    <w:rsid w:val="00512931"/>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6">
    <w:name w:val="xl66"/>
    <w:basedOn w:val="Normal"/>
    <w:qFormat/>
    <w:rsid w:val="0051293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7">
    <w:name w:val="xl67"/>
    <w:basedOn w:val="Normal"/>
    <w:qFormat/>
    <w:rsid w:val="0051293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8">
    <w:name w:val="xl68"/>
    <w:basedOn w:val="Normal"/>
    <w:qFormat/>
    <w:rsid w:val="005129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69">
    <w:name w:val="xl69"/>
    <w:basedOn w:val="Normal"/>
    <w:qFormat/>
    <w:rsid w:val="00512931"/>
    <w:pPr>
      <w:pBdr>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0">
    <w:name w:val="xl70"/>
    <w:basedOn w:val="Normal"/>
    <w:qFormat/>
    <w:rsid w:val="00512931"/>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1">
    <w:name w:val="xl71"/>
    <w:basedOn w:val="Normal"/>
    <w:qFormat/>
    <w:rsid w:val="00512931"/>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2">
    <w:name w:val="xl72"/>
    <w:basedOn w:val="Normal"/>
    <w:qFormat/>
    <w:rsid w:val="0051293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sz w:val="24"/>
      <w:szCs w:val="24"/>
    </w:rPr>
  </w:style>
  <w:style w:type="paragraph" w:customStyle="1" w:styleId="xl73">
    <w:name w:val="xl73"/>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4">
    <w:name w:val="xl74"/>
    <w:basedOn w:val="Normal"/>
    <w:qFormat/>
    <w:rsid w:val="00512931"/>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5">
    <w:name w:val="xl75"/>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6">
    <w:name w:val="xl76"/>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7">
    <w:name w:val="xl77"/>
    <w:basedOn w:val="Normal"/>
    <w:qFormat/>
    <w:rsid w:val="00512931"/>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8">
    <w:name w:val="xl78"/>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9">
    <w:name w:val="xl79"/>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4"/>
      <w:szCs w:val="24"/>
    </w:rPr>
  </w:style>
  <w:style w:type="paragraph" w:customStyle="1" w:styleId="xl80">
    <w:name w:val="xl80"/>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4"/>
      <w:szCs w:val="24"/>
    </w:rPr>
  </w:style>
  <w:style w:type="paragraph" w:customStyle="1" w:styleId="xl81">
    <w:name w:val="xl81"/>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paragraph" w:customStyle="1" w:styleId="xl82">
    <w:name w:val="xl82"/>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paragraph" w:customStyle="1" w:styleId="xl83">
    <w:name w:val="xl83"/>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4">
    <w:name w:val="xl84"/>
    <w:basedOn w:val="Normal"/>
    <w:qFormat/>
    <w:rsid w:val="00512931"/>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5">
    <w:name w:val="xl85"/>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6">
    <w:name w:val="xl86"/>
    <w:basedOn w:val="Normal"/>
    <w:qFormat/>
    <w:rsid w:val="00512931"/>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numbering" w:customStyle="1" w:styleId="WW8Num1911">
    <w:name w:val="WW8Num1911"/>
    <w:rsid w:val="00512931"/>
  </w:style>
  <w:style w:type="numbering" w:customStyle="1" w:styleId="WW8Num19111">
    <w:name w:val="WW8Num19111"/>
    <w:rsid w:val="00512931"/>
  </w:style>
  <w:style w:type="numbering" w:customStyle="1" w:styleId="WW8Num19">
    <w:name w:val="WW8Num19"/>
    <w:rsid w:val="00512931"/>
  </w:style>
  <w:style w:type="numbering" w:customStyle="1" w:styleId="WW8Num192">
    <w:name w:val="WW8Num192"/>
    <w:rsid w:val="00512931"/>
  </w:style>
  <w:style w:type="numbering" w:customStyle="1" w:styleId="WW8Num193">
    <w:name w:val="WW8Num193"/>
    <w:rsid w:val="00512931"/>
  </w:style>
  <w:style w:type="numbering" w:customStyle="1" w:styleId="WW8Num2421">
    <w:name w:val="WW8Num2421"/>
    <w:rsid w:val="00512931"/>
  </w:style>
  <w:style w:type="numbering" w:customStyle="1" w:styleId="WW8Num2411">
    <w:name w:val="WW8Num2411"/>
    <w:rsid w:val="00512931"/>
  </w:style>
  <w:style w:type="numbering" w:customStyle="1" w:styleId="WW8Num24111">
    <w:name w:val="WW8Num24111"/>
    <w:rsid w:val="00512931"/>
  </w:style>
  <w:style w:type="numbering" w:customStyle="1" w:styleId="WW8Num24">
    <w:name w:val="WW8Num24"/>
    <w:rsid w:val="00512931"/>
  </w:style>
  <w:style w:type="character" w:customStyle="1" w:styleId="Bodytext25pt">
    <w:name w:val="Body text (2) + 5 pt"/>
    <w:aliases w:val="Italic"/>
    <w:rsid w:val="00512931"/>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15"/>
    <w:hidden/>
    <w:semiHidden/>
    <w:rsid w:val="00512931"/>
    <w:rPr>
      <w:sz w:val="22"/>
      <w:szCs w:val="22"/>
    </w:rPr>
  </w:style>
  <w:style w:type="numbering" w:customStyle="1" w:styleId="NoList11">
    <w:name w:val="No List11"/>
    <w:next w:val="NoList"/>
    <w:semiHidden/>
    <w:unhideWhenUsed/>
    <w:rsid w:val="00512931"/>
  </w:style>
  <w:style w:type="table" w:customStyle="1" w:styleId="TableGrid150">
    <w:name w:val="Table Grid15"/>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51293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rsid w:val="00512931"/>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512931"/>
    <w:pPr>
      <w:tabs>
        <w:tab w:val="left" w:pos="709"/>
      </w:tabs>
      <w:spacing w:after="0" w:line="240" w:lineRule="auto"/>
    </w:pPr>
    <w:rPr>
      <w:rFonts w:ascii="Tahoma" w:eastAsia="Times New Roman" w:hAnsi="Tahoma"/>
      <w:sz w:val="24"/>
      <w:szCs w:val="24"/>
      <w:lang w:val="pl-PL" w:eastAsia="pl-PL"/>
    </w:rPr>
  </w:style>
  <w:style w:type="paragraph" w:customStyle="1" w:styleId="namak1">
    <w:name w:val="Стиль namak"/>
    <w:basedOn w:val="Normal"/>
    <w:link w:val="namak2"/>
    <w:qFormat/>
    <w:rsid w:val="00512931"/>
    <w:pPr>
      <w:spacing w:after="0" w:line="400" w:lineRule="exact"/>
      <w:ind w:firstLine="397"/>
      <w:jc w:val="both"/>
    </w:pPr>
    <w:rPr>
      <w:rFonts w:ascii="Sylfaen" w:eastAsia="Times New Roman" w:hAnsi="Sylfaen"/>
      <w:spacing w:val="-4"/>
      <w:sz w:val="24"/>
      <w:szCs w:val="24"/>
      <w:lang w:eastAsia="ru-RU"/>
    </w:rPr>
  </w:style>
  <w:style w:type="character" w:customStyle="1" w:styleId="namak2">
    <w:name w:val="Стиль namak Знак"/>
    <w:link w:val="namak1"/>
    <w:rsid w:val="00512931"/>
    <w:rPr>
      <w:rFonts w:ascii="Sylfaen" w:hAnsi="Sylfaen"/>
      <w:spacing w:val="-4"/>
      <w:sz w:val="24"/>
      <w:szCs w:val="24"/>
      <w:lang w:val="en-US" w:eastAsia="ru-RU" w:bidi="ar-SA"/>
    </w:rPr>
  </w:style>
  <w:style w:type="numbering" w:customStyle="1" w:styleId="NoList2">
    <w:name w:val="No List2"/>
    <w:next w:val="NoList"/>
    <w:semiHidden/>
    <w:unhideWhenUsed/>
    <w:rsid w:val="00512931"/>
  </w:style>
  <w:style w:type="table" w:customStyle="1" w:styleId="TableGrid17">
    <w:name w:val="Table Grid17"/>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512931"/>
  </w:style>
  <w:style w:type="table" w:customStyle="1" w:styleId="TableGrid18">
    <w:name w:val="Table Grid18"/>
    <w:basedOn w:val="TableNormal"/>
    <w:next w:val="TableGrid"/>
    <w:rsid w:val="00512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512931"/>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512931"/>
  </w:style>
  <w:style w:type="numbering" w:customStyle="1" w:styleId="NoList4">
    <w:name w:val="No List4"/>
    <w:next w:val="NoList"/>
    <w:semiHidden/>
    <w:unhideWhenUsed/>
    <w:rsid w:val="00512931"/>
  </w:style>
  <w:style w:type="table" w:customStyle="1" w:styleId="TableGrid19">
    <w:name w:val="Table Grid19"/>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aliases w:val="Normal 1"/>
    <w:qFormat/>
    <w:rsid w:val="00512931"/>
    <w:pPr>
      <w:spacing w:after="200" w:line="276" w:lineRule="auto"/>
    </w:pPr>
    <w:rPr>
      <w:rFonts w:cs="Calibri"/>
      <w:sz w:val="22"/>
      <w:szCs w:val="22"/>
      <w:lang w:val="hy-AM" w:eastAsia="ru-RU"/>
    </w:rPr>
  </w:style>
  <w:style w:type="numbering" w:customStyle="1" w:styleId="WW8Num24211">
    <w:name w:val="WW8Num24211"/>
    <w:rsid w:val="00512931"/>
  </w:style>
  <w:style w:type="character" w:customStyle="1" w:styleId="16">
    <w:name w:val="Замещающий текст1"/>
    <w:semiHidden/>
    <w:rsid w:val="00512931"/>
    <w:rPr>
      <w:color w:val="808080"/>
    </w:rPr>
  </w:style>
  <w:style w:type="numbering" w:customStyle="1" w:styleId="WW8Num191">
    <w:name w:val="WW8Num191"/>
    <w:rsid w:val="00512931"/>
    <w:pPr>
      <w:numPr>
        <w:numId w:val="15"/>
      </w:numPr>
    </w:pPr>
  </w:style>
  <w:style w:type="numbering" w:customStyle="1" w:styleId="WW8Num241">
    <w:name w:val="WW8Num241"/>
    <w:rsid w:val="00512931"/>
  </w:style>
  <w:style w:type="numbering" w:customStyle="1" w:styleId="NoList111">
    <w:name w:val="No List111"/>
    <w:next w:val="NoList"/>
    <w:semiHidden/>
    <w:unhideWhenUsed/>
    <w:rsid w:val="00512931"/>
  </w:style>
  <w:style w:type="table" w:customStyle="1" w:styleId="TableGrid1100">
    <w:name w:val="Table Grid110"/>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512931"/>
  </w:style>
  <w:style w:type="numbering" w:customStyle="1" w:styleId="WW8Num2412">
    <w:name w:val="WW8Num2412"/>
    <w:rsid w:val="00512931"/>
  </w:style>
  <w:style w:type="numbering" w:customStyle="1" w:styleId="NoList1111">
    <w:name w:val="No List1111"/>
    <w:next w:val="NoList"/>
    <w:semiHidden/>
    <w:unhideWhenUsed/>
    <w:rsid w:val="00512931"/>
  </w:style>
  <w:style w:type="numbering" w:customStyle="1" w:styleId="NoList21">
    <w:name w:val="No List21"/>
    <w:next w:val="NoList"/>
    <w:semiHidden/>
    <w:unhideWhenUsed/>
    <w:rsid w:val="00512931"/>
  </w:style>
  <w:style w:type="table" w:customStyle="1" w:styleId="TableGrid93">
    <w:name w:val="Table Grid93"/>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year">
    <w:name w:val="byear"/>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ewstext">
    <w:name w:val="news_text"/>
    <w:basedOn w:val="DefaultParagraphFont"/>
    <w:rsid w:val="00512931"/>
  </w:style>
  <w:style w:type="paragraph" w:customStyle="1" w:styleId="Normal3">
    <w:name w:val="Normal3"/>
    <w:qFormat/>
    <w:rsid w:val="00512931"/>
    <w:pPr>
      <w:spacing w:after="200" w:line="276" w:lineRule="auto"/>
    </w:pPr>
    <w:rPr>
      <w:rFonts w:cs="Calibri"/>
      <w:sz w:val="22"/>
      <w:szCs w:val="22"/>
      <w:lang w:val="hy-AM" w:eastAsia="ru-RU"/>
    </w:rPr>
  </w:style>
  <w:style w:type="paragraph" w:customStyle="1" w:styleId="17">
    <w:name w:val="Обычный1"/>
    <w:qFormat/>
    <w:rsid w:val="00512931"/>
    <w:pPr>
      <w:spacing w:line="276" w:lineRule="auto"/>
    </w:pPr>
    <w:rPr>
      <w:rFonts w:ascii="Arial" w:eastAsia="Arial" w:hAnsi="Arial" w:cs="Arial"/>
      <w:sz w:val="22"/>
      <w:szCs w:val="22"/>
      <w:lang w:val="ru-RU" w:eastAsia="ru-RU"/>
    </w:rPr>
  </w:style>
  <w:style w:type="character" w:customStyle="1" w:styleId="HeaderChar1">
    <w:name w:val="Header Char1"/>
    <w:aliases w:val="h Char1,Header Char Char Char Char Char1,Header Char Char Char Char2,Header Char Char Char2"/>
    <w:semiHidden/>
    <w:rsid w:val="00512931"/>
    <w:rPr>
      <w:sz w:val="22"/>
      <w:szCs w:val="22"/>
      <w:lang w:val="en-US" w:eastAsia="en-US"/>
    </w:rPr>
  </w:style>
  <w:style w:type="character" w:customStyle="1" w:styleId="CommentTextChar1">
    <w:name w:val="Comment Text Char1"/>
    <w:semiHidden/>
    <w:rsid w:val="00512931"/>
    <w:rPr>
      <w:lang w:val="en-US" w:eastAsia="en-US"/>
    </w:rPr>
  </w:style>
  <w:style w:type="character" w:customStyle="1" w:styleId="BalloonTextChar1">
    <w:name w:val="Balloon Text Char1"/>
    <w:semiHidden/>
    <w:rsid w:val="00512931"/>
    <w:rPr>
      <w:rFonts w:ascii="Segoe UI" w:hAnsi="Segoe UI" w:cs="Segoe UI"/>
      <w:sz w:val="18"/>
      <w:szCs w:val="18"/>
      <w:lang w:val="en-US" w:eastAsia="en-US"/>
    </w:rPr>
  </w:style>
  <w:style w:type="character" w:customStyle="1" w:styleId="CommentSubjectChar1">
    <w:name w:val="Comment Subject Char1"/>
    <w:semiHidden/>
    <w:rsid w:val="00512931"/>
    <w:rPr>
      <w:b/>
      <w:bCs/>
      <w:lang w:val="en-US" w:eastAsia="en-US"/>
    </w:rPr>
  </w:style>
  <w:style w:type="character" w:customStyle="1" w:styleId="FooterChar1">
    <w:name w:val="Footer Char1"/>
    <w:semiHidden/>
    <w:rsid w:val="00512931"/>
    <w:rPr>
      <w:sz w:val="22"/>
      <w:szCs w:val="22"/>
      <w:lang w:val="en-US" w:eastAsia="en-US"/>
    </w:rPr>
  </w:style>
  <w:style w:type="character" w:customStyle="1" w:styleId="FootnoteTextChar1">
    <w:name w:val="Footnote Text Char1"/>
    <w:semiHidden/>
    <w:rsid w:val="00512931"/>
    <w:rPr>
      <w:lang w:val="en-US" w:eastAsia="en-US"/>
    </w:rPr>
  </w:style>
  <w:style w:type="character" w:customStyle="1" w:styleId="BodyText2Char1">
    <w:name w:val="Body Text 2 Char1"/>
    <w:semiHidden/>
    <w:rsid w:val="00512931"/>
    <w:rPr>
      <w:sz w:val="22"/>
      <w:szCs w:val="22"/>
      <w:lang w:val="en-US" w:eastAsia="en-US"/>
    </w:rPr>
  </w:style>
  <w:style w:type="character" w:customStyle="1" w:styleId="BodyTextIndent2Char1">
    <w:name w:val="Body Text Indent 2 Char1"/>
    <w:semiHidden/>
    <w:rsid w:val="00512931"/>
    <w:rPr>
      <w:sz w:val="22"/>
      <w:szCs w:val="22"/>
      <w:lang w:val="en-US" w:eastAsia="en-US"/>
    </w:rPr>
  </w:style>
  <w:style w:type="character" w:customStyle="1" w:styleId="BodyTextIndentChar1">
    <w:name w:val="Body Text Indent Char1"/>
    <w:semiHidden/>
    <w:rsid w:val="00512931"/>
    <w:rPr>
      <w:sz w:val="22"/>
      <w:szCs w:val="22"/>
      <w:lang w:val="en-US" w:eastAsia="en-US"/>
    </w:rPr>
  </w:style>
  <w:style w:type="character" w:customStyle="1" w:styleId="SubtitleChar1">
    <w:name w:val="Subtitle Char1"/>
    <w:rsid w:val="00512931"/>
    <w:rPr>
      <w:rFonts w:ascii="Calibri" w:eastAsia="Times New Roman" w:hAnsi="Calibri" w:cs="Times New Roman"/>
      <w:color w:val="5A5A5A"/>
      <w:spacing w:val="15"/>
      <w:sz w:val="22"/>
      <w:szCs w:val="22"/>
      <w:lang w:val="en-US" w:eastAsia="en-US"/>
    </w:rPr>
  </w:style>
  <w:style w:type="character" w:customStyle="1" w:styleId="PlainTextChar1">
    <w:name w:val="Plain Text Char1"/>
    <w:semiHidden/>
    <w:rsid w:val="00512931"/>
    <w:rPr>
      <w:rFonts w:ascii="Consolas" w:hAnsi="Consolas"/>
      <w:sz w:val="21"/>
      <w:szCs w:val="21"/>
      <w:lang w:val="en-US" w:eastAsia="en-US"/>
    </w:rPr>
  </w:style>
  <w:style w:type="character" w:customStyle="1" w:styleId="BodyText3Char1">
    <w:name w:val="Body Text 3 Char1"/>
    <w:semiHidden/>
    <w:rsid w:val="00512931"/>
    <w:rPr>
      <w:sz w:val="16"/>
      <w:szCs w:val="16"/>
      <w:lang w:val="en-US" w:eastAsia="en-US"/>
    </w:rPr>
  </w:style>
  <w:style w:type="numbering" w:customStyle="1" w:styleId="NoList11111">
    <w:name w:val="No List11111"/>
    <w:next w:val="NoList"/>
    <w:semiHidden/>
    <w:unhideWhenUsed/>
    <w:rsid w:val="00512931"/>
  </w:style>
  <w:style w:type="numbering" w:customStyle="1" w:styleId="NoList5">
    <w:name w:val="No List5"/>
    <w:next w:val="NoList"/>
    <w:semiHidden/>
    <w:unhideWhenUsed/>
    <w:rsid w:val="00512931"/>
  </w:style>
  <w:style w:type="numbering" w:customStyle="1" w:styleId="NoList12">
    <w:name w:val="No List12"/>
    <w:next w:val="NoList"/>
    <w:semiHidden/>
    <w:unhideWhenUsed/>
    <w:rsid w:val="00512931"/>
  </w:style>
  <w:style w:type="table" w:customStyle="1" w:styleId="TableGrid20">
    <w:name w:val="Table Grid20"/>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512931"/>
  </w:style>
  <w:style w:type="numbering" w:customStyle="1" w:styleId="WW8Num19112">
    <w:name w:val="WW8Num19112"/>
    <w:rsid w:val="00512931"/>
    <w:pPr>
      <w:numPr>
        <w:numId w:val="11"/>
      </w:numPr>
    </w:pPr>
  </w:style>
  <w:style w:type="numbering" w:customStyle="1" w:styleId="WW8Num191111">
    <w:name w:val="WW8Num191111"/>
    <w:rsid w:val="00512931"/>
    <w:pPr>
      <w:numPr>
        <w:numId w:val="13"/>
      </w:numPr>
    </w:pPr>
  </w:style>
  <w:style w:type="numbering" w:customStyle="1" w:styleId="WW8Num194">
    <w:name w:val="WW8Num194"/>
    <w:rsid w:val="00512931"/>
  </w:style>
  <w:style w:type="numbering" w:customStyle="1" w:styleId="WW8Num1921">
    <w:name w:val="WW8Num1921"/>
    <w:rsid w:val="00512931"/>
    <w:pPr>
      <w:numPr>
        <w:numId w:val="2"/>
      </w:numPr>
    </w:pPr>
  </w:style>
  <w:style w:type="numbering" w:customStyle="1" w:styleId="WW8Num1931">
    <w:name w:val="WW8Num1931"/>
    <w:rsid w:val="00512931"/>
    <w:pPr>
      <w:numPr>
        <w:numId w:val="9"/>
      </w:numPr>
    </w:pPr>
  </w:style>
  <w:style w:type="numbering" w:customStyle="1" w:styleId="WW8Num24212">
    <w:name w:val="WW8Num24212"/>
    <w:rsid w:val="00512931"/>
  </w:style>
  <w:style w:type="numbering" w:customStyle="1" w:styleId="WW8Num24112">
    <w:name w:val="WW8Num24112"/>
    <w:rsid w:val="00512931"/>
    <w:pPr>
      <w:numPr>
        <w:numId w:val="12"/>
      </w:numPr>
    </w:pPr>
  </w:style>
  <w:style w:type="numbering" w:customStyle="1" w:styleId="WW8Num241111">
    <w:name w:val="WW8Num241111"/>
    <w:rsid w:val="00512931"/>
    <w:pPr>
      <w:numPr>
        <w:numId w:val="14"/>
      </w:numPr>
    </w:pPr>
  </w:style>
  <w:style w:type="numbering" w:customStyle="1" w:styleId="WW8Num242">
    <w:name w:val="WW8Num242"/>
    <w:rsid w:val="00512931"/>
  </w:style>
  <w:style w:type="numbering" w:customStyle="1" w:styleId="NoList13">
    <w:name w:val="No List13"/>
    <w:next w:val="NoList"/>
    <w:semiHidden/>
    <w:unhideWhenUsed/>
    <w:rsid w:val="00512931"/>
  </w:style>
  <w:style w:type="numbering" w:customStyle="1" w:styleId="NoList22">
    <w:name w:val="No List22"/>
    <w:next w:val="NoList"/>
    <w:semiHidden/>
    <w:unhideWhenUsed/>
    <w:rsid w:val="00512931"/>
  </w:style>
  <w:style w:type="numbering" w:customStyle="1" w:styleId="NoList31">
    <w:name w:val="No List31"/>
    <w:next w:val="NoList"/>
    <w:semiHidden/>
    <w:unhideWhenUsed/>
    <w:rsid w:val="00512931"/>
  </w:style>
  <w:style w:type="numbering" w:customStyle="1" w:styleId="NoList41">
    <w:name w:val="No List41"/>
    <w:next w:val="NoList"/>
    <w:semiHidden/>
    <w:unhideWhenUsed/>
    <w:rsid w:val="00512931"/>
  </w:style>
  <w:style w:type="numbering" w:customStyle="1" w:styleId="WW8Num242111">
    <w:name w:val="WW8Num242111"/>
    <w:rsid w:val="00512931"/>
    <w:pPr>
      <w:numPr>
        <w:numId w:val="3"/>
      </w:numPr>
    </w:pPr>
  </w:style>
  <w:style w:type="numbering" w:customStyle="1" w:styleId="WW8Num1913">
    <w:name w:val="WW8Num1913"/>
    <w:rsid w:val="00512931"/>
    <w:pPr>
      <w:numPr>
        <w:numId w:val="16"/>
      </w:numPr>
    </w:pPr>
  </w:style>
  <w:style w:type="numbering" w:customStyle="1" w:styleId="WW8Num2413">
    <w:name w:val="WW8Num2413"/>
    <w:rsid w:val="00512931"/>
    <w:pPr>
      <w:numPr>
        <w:numId w:val="4"/>
      </w:numPr>
    </w:pPr>
  </w:style>
  <w:style w:type="numbering" w:customStyle="1" w:styleId="NoList112">
    <w:name w:val="No List112"/>
    <w:next w:val="NoList"/>
    <w:semiHidden/>
    <w:unhideWhenUsed/>
    <w:rsid w:val="00512931"/>
  </w:style>
  <w:style w:type="numbering" w:customStyle="1" w:styleId="WW8Num19121">
    <w:name w:val="WW8Num19121"/>
    <w:rsid w:val="00512931"/>
    <w:pPr>
      <w:numPr>
        <w:numId w:val="7"/>
      </w:numPr>
    </w:pPr>
  </w:style>
  <w:style w:type="numbering" w:customStyle="1" w:styleId="WW8Num24121">
    <w:name w:val="WW8Num24121"/>
    <w:rsid w:val="00512931"/>
    <w:pPr>
      <w:numPr>
        <w:numId w:val="8"/>
      </w:numPr>
    </w:pPr>
  </w:style>
  <w:style w:type="numbering" w:customStyle="1" w:styleId="NoList1112">
    <w:name w:val="No List1112"/>
    <w:next w:val="NoList"/>
    <w:semiHidden/>
    <w:unhideWhenUsed/>
    <w:rsid w:val="00512931"/>
  </w:style>
  <w:style w:type="numbering" w:customStyle="1" w:styleId="NoList211">
    <w:name w:val="No List211"/>
    <w:next w:val="NoList"/>
    <w:semiHidden/>
    <w:unhideWhenUsed/>
    <w:rsid w:val="00512931"/>
  </w:style>
  <w:style w:type="table" w:customStyle="1" w:styleId="TableGrid25">
    <w:name w:val="Table Grid25"/>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512931"/>
  </w:style>
  <w:style w:type="table" w:customStyle="1" w:styleId="TableGrid26">
    <w:name w:val="Table Grid26"/>
    <w:basedOn w:val="TableNormal"/>
    <w:next w:val="TableGrid"/>
    <w:rsid w:val="00512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Рецензия1"/>
    <w:hidden/>
    <w:semiHidden/>
    <w:rsid w:val="00512931"/>
    <w:rPr>
      <w:rFonts w:ascii="GHEA Grapalat" w:eastAsia="Times New Roman" w:hAnsi="GHEA Grapalat" w:cs="Sylfaen"/>
      <w:sz w:val="24"/>
      <w:szCs w:val="24"/>
    </w:rPr>
  </w:style>
  <w:style w:type="numbering" w:customStyle="1" w:styleId="NoList8">
    <w:name w:val="No List8"/>
    <w:next w:val="NoList"/>
    <w:semiHidden/>
    <w:unhideWhenUsed/>
    <w:rsid w:val="00512931"/>
  </w:style>
  <w:style w:type="numbering" w:customStyle="1" w:styleId="NoList14">
    <w:name w:val="No List14"/>
    <w:next w:val="NoList"/>
    <w:semiHidden/>
    <w:unhideWhenUsed/>
    <w:rsid w:val="00512931"/>
  </w:style>
  <w:style w:type="table" w:customStyle="1" w:styleId="TableGrid28">
    <w:name w:val="Table Grid28"/>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12931"/>
  </w:style>
  <w:style w:type="numbering" w:customStyle="1" w:styleId="WW8Num19113">
    <w:name w:val="WW8Num19113"/>
    <w:rsid w:val="00512931"/>
  </w:style>
  <w:style w:type="numbering" w:customStyle="1" w:styleId="WW8Num191112">
    <w:name w:val="WW8Num191112"/>
    <w:rsid w:val="00512931"/>
  </w:style>
  <w:style w:type="numbering" w:customStyle="1" w:styleId="WW8Num195">
    <w:name w:val="WW8Num195"/>
    <w:rsid w:val="00512931"/>
  </w:style>
  <w:style w:type="numbering" w:customStyle="1" w:styleId="WW8Num1922">
    <w:name w:val="WW8Num1922"/>
    <w:rsid w:val="00512931"/>
  </w:style>
  <w:style w:type="numbering" w:customStyle="1" w:styleId="WW8Num1932">
    <w:name w:val="WW8Num1932"/>
    <w:rsid w:val="00512931"/>
  </w:style>
  <w:style w:type="numbering" w:customStyle="1" w:styleId="WW8Num24213">
    <w:name w:val="WW8Num24213"/>
    <w:rsid w:val="00512931"/>
  </w:style>
  <w:style w:type="numbering" w:customStyle="1" w:styleId="WW8Num24113">
    <w:name w:val="WW8Num24113"/>
    <w:rsid w:val="00512931"/>
  </w:style>
  <w:style w:type="numbering" w:customStyle="1" w:styleId="WW8Num241112">
    <w:name w:val="WW8Num241112"/>
    <w:rsid w:val="00512931"/>
  </w:style>
  <w:style w:type="numbering" w:customStyle="1" w:styleId="WW8Num243">
    <w:name w:val="WW8Num243"/>
    <w:rsid w:val="00512931"/>
  </w:style>
  <w:style w:type="numbering" w:customStyle="1" w:styleId="NoList15">
    <w:name w:val="No List15"/>
    <w:next w:val="NoList"/>
    <w:semiHidden/>
    <w:unhideWhenUsed/>
    <w:rsid w:val="00512931"/>
  </w:style>
  <w:style w:type="numbering" w:customStyle="1" w:styleId="NoList23">
    <w:name w:val="No List23"/>
    <w:next w:val="NoList"/>
    <w:semiHidden/>
    <w:unhideWhenUsed/>
    <w:rsid w:val="00512931"/>
  </w:style>
  <w:style w:type="numbering" w:customStyle="1" w:styleId="NoList32">
    <w:name w:val="No List32"/>
    <w:next w:val="NoList"/>
    <w:semiHidden/>
    <w:unhideWhenUsed/>
    <w:rsid w:val="00512931"/>
  </w:style>
  <w:style w:type="numbering" w:customStyle="1" w:styleId="NoList42">
    <w:name w:val="No List42"/>
    <w:next w:val="NoList"/>
    <w:semiHidden/>
    <w:unhideWhenUsed/>
    <w:rsid w:val="00512931"/>
  </w:style>
  <w:style w:type="numbering" w:customStyle="1" w:styleId="WW8Num242112">
    <w:name w:val="WW8Num242112"/>
    <w:rsid w:val="00512931"/>
  </w:style>
  <w:style w:type="numbering" w:customStyle="1" w:styleId="WW8Num1914">
    <w:name w:val="WW8Num1914"/>
    <w:rsid w:val="00512931"/>
  </w:style>
  <w:style w:type="numbering" w:customStyle="1" w:styleId="WW8Num2414">
    <w:name w:val="WW8Num2414"/>
    <w:rsid w:val="00512931"/>
  </w:style>
  <w:style w:type="numbering" w:customStyle="1" w:styleId="NoList113">
    <w:name w:val="No List113"/>
    <w:next w:val="NoList"/>
    <w:semiHidden/>
    <w:unhideWhenUsed/>
    <w:rsid w:val="00512931"/>
  </w:style>
  <w:style w:type="numbering" w:customStyle="1" w:styleId="WW8Num19122">
    <w:name w:val="WW8Num19122"/>
    <w:rsid w:val="00512931"/>
  </w:style>
  <w:style w:type="numbering" w:customStyle="1" w:styleId="WW8Num24122">
    <w:name w:val="WW8Num24122"/>
    <w:rsid w:val="00512931"/>
  </w:style>
  <w:style w:type="numbering" w:customStyle="1" w:styleId="NoList1113">
    <w:name w:val="No List1113"/>
    <w:next w:val="NoList"/>
    <w:semiHidden/>
    <w:unhideWhenUsed/>
    <w:rsid w:val="00512931"/>
  </w:style>
  <w:style w:type="numbering" w:customStyle="1" w:styleId="NoList212">
    <w:name w:val="No List212"/>
    <w:next w:val="NoList"/>
    <w:semiHidden/>
    <w:unhideWhenUsed/>
    <w:rsid w:val="00512931"/>
  </w:style>
  <w:style w:type="numbering" w:customStyle="1" w:styleId="NoList11112">
    <w:name w:val="No List11112"/>
    <w:next w:val="NoList"/>
    <w:semiHidden/>
    <w:unhideWhenUsed/>
    <w:rsid w:val="00512931"/>
  </w:style>
  <w:style w:type="numbering" w:customStyle="1" w:styleId="NoList51">
    <w:name w:val="No List51"/>
    <w:next w:val="NoList"/>
    <w:semiHidden/>
    <w:unhideWhenUsed/>
    <w:rsid w:val="00512931"/>
  </w:style>
  <w:style w:type="numbering" w:customStyle="1" w:styleId="NoList121">
    <w:name w:val="No List121"/>
    <w:next w:val="NoList"/>
    <w:semiHidden/>
    <w:unhideWhenUsed/>
    <w:rsid w:val="00512931"/>
  </w:style>
  <w:style w:type="numbering" w:customStyle="1" w:styleId="NoList61">
    <w:name w:val="No List61"/>
    <w:next w:val="NoList"/>
    <w:semiHidden/>
    <w:unhideWhenUsed/>
    <w:rsid w:val="00512931"/>
  </w:style>
  <w:style w:type="numbering" w:customStyle="1" w:styleId="WW8Num191121">
    <w:name w:val="WW8Num191121"/>
    <w:rsid w:val="00512931"/>
  </w:style>
  <w:style w:type="numbering" w:customStyle="1" w:styleId="WW8Num1911111">
    <w:name w:val="WW8Num1911111"/>
    <w:rsid w:val="00512931"/>
  </w:style>
  <w:style w:type="numbering" w:customStyle="1" w:styleId="WW8Num1941">
    <w:name w:val="WW8Num1941"/>
    <w:rsid w:val="00512931"/>
  </w:style>
  <w:style w:type="numbering" w:customStyle="1" w:styleId="WW8Num19211">
    <w:name w:val="WW8Num19211"/>
    <w:rsid w:val="00512931"/>
  </w:style>
  <w:style w:type="numbering" w:customStyle="1" w:styleId="WW8Num19311">
    <w:name w:val="WW8Num19311"/>
    <w:rsid w:val="00512931"/>
  </w:style>
  <w:style w:type="numbering" w:customStyle="1" w:styleId="WW8Num242121">
    <w:name w:val="WW8Num242121"/>
    <w:rsid w:val="00512931"/>
  </w:style>
  <w:style w:type="numbering" w:customStyle="1" w:styleId="WW8Num241121">
    <w:name w:val="WW8Num241121"/>
    <w:rsid w:val="00512931"/>
  </w:style>
  <w:style w:type="numbering" w:customStyle="1" w:styleId="WW8Num2411111">
    <w:name w:val="WW8Num2411111"/>
    <w:rsid w:val="00512931"/>
  </w:style>
  <w:style w:type="numbering" w:customStyle="1" w:styleId="WW8Num2422">
    <w:name w:val="WW8Num2422"/>
    <w:rsid w:val="00512931"/>
  </w:style>
  <w:style w:type="numbering" w:customStyle="1" w:styleId="NoList131">
    <w:name w:val="No List131"/>
    <w:next w:val="NoList"/>
    <w:semiHidden/>
    <w:unhideWhenUsed/>
    <w:rsid w:val="00512931"/>
  </w:style>
  <w:style w:type="numbering" w:customStyle="1" w:styleId="NoList221">
    <w:name w:val="No List221"/>
    <w:next w:val="NoList"/>
    <w:semiHidden/>
    <w:unhideWhenUsed/>
    <w:rsid w:val="00512931"/>
  </w:style>
  <w:style w:type="numbering" w:customStyle="1" w:styleId="NoList311">
    <w:name w:val="No List311"/>
    <w:next w:val="NoList"/>
    <w:semiHidden/>
    <w:unhideWhenUsed/>
    <w:rsid w:val="00512931"/>
  </w:style>
  <w:style w:type="numbering" w:customStyle="1" w:styleId="NoList411">
    <w:name w:val="No List411"/>
    <w:next w:val="NoList"/>
    <w:semiHidden/>
    <w:unhideWhenUsed/>
    <w:rsid w:val="00512931"/>
  </w:style>
  <w:style w:type="numbering" w:customStyle="1" w:styleId="WW8Num2421111">
    <w:name w:val="WW8Num2421111"/>
    <w:rsid w:val="00512931"/>
  </w:style>
  <w:style w:type="numbering" w:customStyle="1" w:styleId="WW8Num19131">
    <w:name w:val="WW8Num19131"/>
    <w:rsid w:val="00512931"/>
  </w:style>
  <w:style w:type="numbering" w:customStyle="1" w:styleId="WW8Num24131">
    <w:name w:val="WW8Num24131"/>
    <w:rsid w:val="00512931"/>
  </w:style>
  <w:style w:type="numbering" w:customStyle="1" w:styleId="NoList1121">
    <w:name w:val="No List1121"/>
    <w:next w:val="NoList"/>
    <w:semiHidden/>
    <w:unhideWhenUsed/>
    <w:rsid w:val="00512931"/>
  </w:style>
  <w:style w:type="numbering" w:customStyle="1" w:styleId="WW8Num191211">
    <w:name w:val="WW8Num191211"/>
    <w:rsid w:val="00512931"/>
  </w:style>
  <w:style w:type="numbering" w:customStyle="1" w:styleId="WW8Num241211">
    <w:name w:val="WW8Num241211"/>
    <w:rsid w:val="00512931"/>
  </w:style>
  <w:style w:type="numbering" w:customStyle="1" w:styleId="NoList11121">
    <w:name w:val="No List11121"/>
    <w:next w:val="NoList"/>
    <w:semiHidden/>
    <w:unhideWhenUsed/>
    <w:rsid w:val="00512931"/>
  </w:style>
  <w:style w:type="numbering" w:customStyle="1" w:styleId="NoList2111">
    <w:name w:val="No List2111"/>
    <w:next w:val="NoList"/>
    <w:semiHidden/>
    <w:unhideWhenUsed/>
    <w:rsid w:val="00512931"/>
  </w:style>
  <w:style w:type="numbering" w:customStyle="1" w:styleId="NoList71">
    <w:name w:val="No List71"/>
    <w:next w:val="NoList"/>
    <w:semiHidden/>
    <w:unhideWhenUsed/>
    <w:rsid w:val="00512931"/>
  </w:style>
  <w:style w:type="paragraph" w:styleId="ListParagraph">
    <w:name w:val="List Paragraph"/>
    <w:aliases w:val="WB Para"/>
    <w:basedOn w:val="Normal"/>
    <w:uiPriority w:val="34"/>
    <w:qFormat/>
    <w:rsid w:val="00AD4348"/>
    <w:pPr>
      <w:ind w:left="720"/>
      <w:contextualSpacing/>
    </w:pPr>
  </w:style>
  <w:style w:type="character" w:customStyle="1" w:styleId="jlqj4b">
    <w:name w:val="jlqj4b"/>
    <w:basedOn w:val="DefaultParagraphFont"/>
    <w:rsid w:val="005F2645"/>
  </w:style>
  <w:style w:type="character" w:customStyle="1" w:styleId="textexposedshow">
    <w:name w:val="text_exposed_show"/>
    <w:basedOn w:val="DefaultParagraphFont"/>
    <w:rsid w:val="0014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70"/>
    <w:pPr>
      <w:spacing w:after="160" w:line="259" w:lineRule="auto"/>
    </w:pPr>
    <w:rPr>
      <w:rFonts w:ascii="GHEA Grapalat" w:hAnsi="GHEA Grapalat"/>
      <w:sz w:val="22"/>
      <w:szCs w:val="22"/>
    </w:rPr>
  </w:style>
  <w:style w:type="paragraph" w:styleId="Heading1">
    <w:name w:val="heading 1"/>
    <w:basedOn w:val="Normal"/>
    <w:link w:val="Heading1Char"/>
    <w:qFormat/>
    <w:rsid w:val="00512931"/>
    <w:pPr>
      <w:spacing w:before="100" w:beforeAutospacing="1" w:after="100" w:afterAutospacing="1" w:line="240" w:lineRule="auto"/>
      <w:jc w:val="center"/>
      <w:outlineLvl w:val="0"/>
    </w:pPr>
    <w:rPr>
      <w:rFonts w:ascii="Times New Roman" w:eastAsia="Times New Roman" w:hAnsi="Times New Roman"/>
      <w:b/>
      <w:bCs/>
      <w:kern w:val="36"/>
      <w:sz w:val="36"/>
      <w:szCs w:val="36"/>
    </w:rPr>
  </w:style>
  <w:style w:type="paragraph" w:styleId="Heading2">
    <w:name w:val="heading 2"/>
    <w:basedOn w:val="Normal"/>
    <w:link w:val="Heading2Char"/>
    <w:qFormat/>
    <w:rsid w:val="0051293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6440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qFormat/>
    <w:rsid w:val="00512931"/>
    <w:pPr>
      <w:spacing w:before="100" w:beforeAutospacing="1" w:after="100" w:afterAutospacing="1" w:line="240" w:lineRule="auto"/>
      <w:outlineLvl w:val="3"/>
    </w:pPr>
    <w:rPr>
      <w:rFonts w:ascii="Times New Roman" w:eastAsia="Times New Roman" w:hAnsi="Times New Roman"/>
      <w:b/>
      <w:bCs/>
      <w:caps/>
      <w:sz w:val="24"/>
      <w:szCs w:val="24"/>
    </w:rPr>
  </w:style>
  <w:style w:type="paragraph" w:styleId="Heading5">
    <w:name w:val="heading 5"/>
    <w:basedOn w:val="Normal"/>
    <w:next w:val="Normal"/>
    <w:link w:val="Heading5Char"/>
    <w:qFormat/>
    <w:rsid w:val="00512931"/>
    <w:pPr>
      <w:spacing w:before="240" w:after="60" w:line="240" w:lineRule="auto"/>
      <w:outlineLvl w:val="4"/>
    </w:pPr>
    <w:rPr>
      <w:rFonts w:ascii="Calibri" w:eastAsia="Times New Roman" w:hAnsi="Calibri"/>
      <w:b/>
      <w:bCs/>
      <w:i/>
      <w:i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aliases w:val="List Paragraph,Akapit z listą BS,List Paragraph 1,OBC Bullet,List Paragraph11,Normal numbered,List Paragraph1,List_Paragraph,Multilevel para_II,Bullet1,Bullets,References,List Paragraph (numbered (a)),IBL List Paragraph,List Paragraph nowy"/>
    <w:basedOn w:val="Normal"/>
    <w:link w:val="a"/>
    <w:uiPriority w:val="34"/>
    <w:qFormat/>
    <w:rsid w:val="00FD3F57"/>
    <w:pPr>
      <w:ind w:left="720"/>
      <w:contextualSpacing/>
    </w:pPr>
    <w:rPr>
      <w:sz w:val="20"/>
      <w:szCs w:val="20"/>
      <w:lang w:val="x-none" w:eastAsia="x-none"/>
    </w:rPr>
  </w:style>
  <w:style w:type="paragraph" w:styleId="NoSpacing">
    <w:name w:val="No Spacing"/>
    <w:uiPriority w:val="1"/>
    <w:qFormat/>
    <w:rsid w:val="001E4465"/>
    <w:rPr>
      <w:rFonts w:ascii="GHEA Grapalat" w:hAnsi="GHEA Grapalat"/>
      <w:sz w:val="22"/>
      <w:szCs w:val="22"/>
    </w:rPr>
  </w:style>
  <w:style w:type="character" w:customStyle="1" w:styleId="5yl5">
    <w:name w:val="_5yl5"/>
    <w:basedOn w:val="DefaultParagraphFont"/>
    <w:rsid w:val="00053814"/>
  </w:style>
  <w:style w:type="paragraph" w:customStyle="1" w:styleId="Normal2">
    <w:name w:val="Normal2"/>
    <w:qFormat/>
    <w:rsid w:val="00840D2D"/>
    <w:pPr>
      <w:spacing w:after="200" w:line="276" w:lineRule="auto"/>
    </w:pPr>
    <w:rPr>
      <w:rFonts w:cs="Calibri"/>
      <w:sz w:val="22"/>
      <w:szCs w:val="22"/>
      <w:lang w:val="hy-AM" w:eastAsia="ru-RU"/>
    </w:rPr>
  </w:style>
  <w:style w:type="character" w:customStyle="1" w:styleId="apple-style-span">
    <w:name w:val="apple-style-span"/>
    <w:rsid w:val="00840D2D"/>
    <w:rPr>
      <w:rFonts w:cs="Times New Roman"/>
    </w:rPr>
  </w:style>
  <w:style w:type="character" w:customStyle="1" w:styleId="Bodytext295pt">
    <w:name w:val="Body text (2) + 9.5 pt"/>
    <w:rsid w:val="00840D2D"/>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user-name">
    <w:name w:val="user-name"/>
    <w:basedOn w:val="DefaultParagraphFont"/>
    <w:rsid w:val="000F0946"/>
  </w:style>
  <w:style w:type="paragraph" w:customStyle="1" w:styleId="10">
    <w:name w:val="Абзац списка1"/>
    <w:basedOn w:val="Normal"/>
    <w:uiPriority w:val="34"/>
    <w:qFormat/>
    <w:rsid w:val="00A47F1F"/>
    <w:pPr>
      <w:spacing w:after="0" w:line="360" w:lineRule="auto"/>
      <w:ind w:left="720"/>
      <w:contextualSpacing/>
    </w:pPr>
    <w:rPr>
      <w:rFonts w:ascii="Arial Armenian" w:eastAsia="Times New Roman" w:hAnsi="Arial Armenian"/>
      <w:sz w:val="24"/>
      <w:szCs w:val="24"/>
    </w:rPr>
  </w:style>
  <w:style w:type="paragraph" w:customStyle="1" w:styleId="mechtex">
    <w:name w:val="mechtex"/>
    <w:basedOn w:val="Normal"/>
    <w:link w:val="mechtexChar"/>
    <w:qFormat/>
    <w:rsid w:val="0076541E"/>
    <w:pPr>
      <w:spacing w:after="0" w:line="240" w:lineRule="auto"/>
      <w:jc w:val="center"/>
    </w:pPr>
    <w:rPr>
      <w:rFonts w:ascii="Arial Armenian" w:eastAsia="Times New Roman" w:hAnsi="Arial Armenian"/>
      <w:sz w:val="20"/>
      <w:szCs w:val="20"/>
      <w:lang w:val="x-none" w:eastAsia="ru-RU"/>
    </w:rPr>
  </w:style>
  <w:style w:type="character" w:customStyle="1" w:styleId="mechtexChar">
    <w:name w:val="mechtex Char"/>
    <w:link w:val="mechtex"/>
    <w:locked/>
    <w:rsid w:val="0076541E"/>
    <w:rPr>
      <w:rFonts w:ascii="Arial Armenian" w:eastAsia="Times New Roman" w:hAnsi="Arial Armenian" w:cs="Times New Roman"/>
      <w:sz w:val="20"/>
      <w:szCs w:val="20"/>
      <w:lang w:eastAsia="ru-RU"/>
    </w:rPr>
  </w:style>
  <w:style w:type="paragraph" w:customStyle="1" w:styleId="Bodytext2">
    <w:name w:val="Body text (2)"/>
    <w:basedOn w:val="Normal"/>
    <w:link w:val="Bodytext20"/>
    <w:uiPriority w:val="99"/>
    <w:qFormat/>
    <w:rsid w:val="0076541E"/>
    <w:pPr>
      <w:widowControl w:val="0"/>
      <w:shd w:val="clear" w:color="auto" w:fill="FFFFFF"/>
      <w:spacing w:after="120" w:line="370" w:lineRule="exact"/>
      <w:ind w:hanging="660"/>
      <w:jc w:val="both"/>
    </w:pPr>
    <w:rPr>
      <w:rFonts w:ascii="Arial" w:eastAsia="Times New Roman" w:hAnsi="Arial"/>
      <w:color w:val="000000"/>
      <w:sz w:val="24"/>
      <w:szCs w:val="24"/>
      <w:lang w:val="hy-AM" w:eastAsia="hy-AM"/>
    </w:rPr>
  </w:style>
  <w:style w:type="character" w:customStyle="1" w:styleId="Bodytext20">
    <w:name w:val="Body text (2)_"/>
    <w:link w:val="Bodytext2"/>
    <w:uiPriority w:val="99"/>
    <w:rsid w:val="0076541E"/>
    <w:rPr>
      <w:rFonts w:ascii="Arial" w:eastAsia="Times New Roman" w:hAnsi="Arial" w:cs="Arial"/>
      <w:color w:val="000000"/>
      <w:sz w:val="24"/>
      <w:szCs w:val="24"/>
      <w:shd w:val="clear" w:color="auto" w:fill="FFFFFF"/>
      <w:lang w:val="hy-AM" w:eastAsia="hy-AM"/>
    </w:rPr>
  </w:style>
  <w:style w:type="character" w:customStyle="1" w:styleId="Other">
    <w:name w:val="Other_"/>
    <w:link w:val="Other0"/>
    <w:locked/>
    <w:rsid w:val="0076541E"/>
    <w:rPr>
      <w:color w:val="5A595D"/>
      <w:sz w:val="15"/>
      <w:shd w:val="clear" w:color="auto" w:fill="FFFFFF"/>
    </w:rPr>
  </w:style>
  <w:style w:type="paragraph" w:customStyle="1" w:styleId="Other0">
    <w:name w:val="Other"/>
    <w:basedOn w:val="Normal"/>
    <w:link w:val="Other"/>
    <w:qFormat/>
    <w:rsid w:val="0076541E"/>
    <w:pPr>
      <w:widowControl w:val="0"/>
      <w:shd w:val="clear" w:color="auto" w:fill="FFFFFF"/>
      <w:spacing w:after="0" w:line="286" w:lineRule="auto"/>
    </w:pPr>
    <w:rPr>
      <w:rFonts w:ascii="Calibri" w:hAnsi="Calibri"/>
      <w:color w:val="5A595D"/>
      <w:sz w:val="15"/>
      <w:szCs w:val="20"/>
      <w:lang w:val="x-none" w:eastAsia="x-none"/>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 webb"/>
    <w:basedOn w:val="Normal"/>
    <w:link w:val="NormalWebChar1"/>
    <w:uiPriority w:val="99"/>
    <w:rsid w:val="00B73F8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
    <w:name w:val="Абзац списка Знак"/>
    <w:aliases w:val="Akapit z listą BS Знак,List Paragraph 1 Знак,OBC Bullet Знак,List Paragraph11 Знак,Normal numbered Знак,List Paragraph1 Знак,List_Paragraph Знак,Multilevel para_II Знак,Bullet1 Знак,Bullets Знак,References Знак,IBL List Paragraph Знак"/>
    <w:link w:val="1"/>
    <w:uiPriority w:val="34"/>
    <w:locked/>
    <w:rsid w:val="00EB0D06"/>
    <w:rPr>
      <w:rFonts w:ascii="GHEA Grapalat" w:hAnsi="GHEA Grapalat"/>
    </w:rPr>
  </w:style>
  <w:style w:type="character" w:styleId="Strong">
    <w:name w:val="Strong"/>
    <w:uiPriority w:val="22"/>
    <w:qFormat/>
    <w:rsid w:val="00996F20"/>
    <w:rPr>
      <w:b/>
      <w:bCs/>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Char1,Знак Знак1 Char1,Char Char Char Char2, webb Char"/>
    <w:link w:val="NormalWeb"/>
    <w:uiPriority w:val="99"/>
    <w:locked/>
    <w:rsid w:val="00C4150F"/>
    <w:rPr>
      <w:rFonts w:ascii="Times New Roman" w:eastAsia="Times New Roman" w:hAnsi="Times New Roman" w:cs="Times New Roman"/>
      <w:sz w:val="24"/>
      <w:szCs w:val="24"/>
      <w:lang w:val="ru-RU" w:eastAsia="ru-RU"/>
    </w:rPr>
  </w:style>
  <w:style w:type="character" w:customStyle="1" w:styleId="mechtex0">
    <w:name w:val="mechtex Знак"/>
    <w:locked/>
    <w:rsid w:val="007D483E"/>
    <w:rPr>
      <w:rFonts w:ascii="Arial Armenian" w:eastAsia="Times New Roman" w:hAnsi="Arial Armenian" w:cs="Times New Roman"/>
      <w:szCs w:val="20"/>
      <w:lang w:eastAsia="ru-RU"/>
    </w:rPr>
  </w:style>
  <w:style w:type="character" w:customStyle="1" w:styleId="Heading3Char">
    <w:name w:val="Heading 3 Char"/>
    <w:link w:val="Heading3"/>
    <w:uiPriority w:val="9"/>
    <w:rsid w:val="00664400"/>
    <w:rPr>
      <w:rFonts w:ascii="Times New Roman" w:eastAsia="Times New Roman" w:hAnsi="Times New Roman" w:cs="Times New Roman"/>
      <w:b/>
      <w:bCs/>
      <w:sz w:val="27"/>
      <w:szCs w:val="27"/>
    </w:rPr>
  </w:style>
  <w:style w:type="character" w:styleId="Hyperlink">
    <w:name w:val="Hyperlink"/>
    <w:uiPriority w:val="99"/>
    <w:unhideWhenUsed/>
    <w:rsid w:val="00396096"/>
    <w:rPr>
      <w:color w:val="0000FF"/>
      <w:u w:val="single"/>
    </w:rPr>
  </w:style>
  <w:style w:type="character" w:styleId="PlaceholderText">
    <w:name w:val="Placeholder Text"/>
    <w:uiPriority w:val="99"/>
    <w:semiHidden/>
    <w:rsid w:val="00D02569"/>
    <w:rPr>
      <w:color w:val="808080"/>
    </w:rPr>
  </w:style>
  <w:style w:type="paragraph" w:styleId="BalloonText">
    <w:name w:val="Balloon Text"/>
    <w:basedOn w:val="Normal"/>
    <w:link w:val="BalloonTextChar"/>
    <w:uiPriority w:val="99"/>
    <w:semiHidden/>
    <w:unhideWhenUsed/>
    <w:rsid w:val="00D02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2569"/>
    <w:rPr>
      <w:rFonts w:ascii="Tahoma" w:hAnsi="Tahoma" w:cs="Tahoma"/>
      <w:sz w:val="16"/>
      <w:szCs w:val="16"/>
    </w:rPr>
  </w:style>
  <w:style w:type="character" w:customStyle="1" w:styleId="Heading5Char">
    <w:name w:val="Heading 5 Char"/>
    <w:link w:val="Heading5"/>
    <w:rsid w:val="00512931"/>
    <w:rPr>
      <w:rFonts w:ascii="Calibri" w:hAnsi="Calibri"/>
      <w:b/>
      <w:bCs/>
      <w:i/>
      <w:iCs/>
      <w:sz w:val="26"/>
      <w:szCs w:val="26"/>
      <w:lang w:val="en-US" w:eastAsia="ru-RU" w:bidi="ar-SA"/>
    </w:rPr>
  </w:style>
  <w:style w:type="numbering" w:customStyle="1" w:styleId="NoList1">
    <w:name w:val="No List1"/>
    <w:next w:val="NoList"/>
    <w:semiHidden/>
    <w:unhideWhenUsed/>
    <w:rsid w:val="00512931"/>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uiPriority w:val="99"/>
    <w:locked/>
    <w:rsid w:val="00512931"/>
    <w:rPr>
      <w:rFonts w:ascii="Calibri" w:eastAsia="Calibri" w:hAnsi="Calibri" w:cs="Times New Roman"/>
    </w:rPr>
  </w:style>
  <w:style w:type="character" w:customStyle="1" w:styleId="CharChar15">
    <w:name w:val="Char Char15"/>
    <w:rsid w:val="00512931"/>
    <w:rPr>
      <w:rFonts w:ascii="Segoe UI" w:eastAsia="Calibri" w:hAnsi="Segoe UI" w:cs="Segoe UI"/>
      <w:sz w:val="18"/>
      <w:szCs w:val="18"/>
    </w:rPr>
  </w:style>
  <w:style w:type="character" w:customStyle="1" w:styleId="Heading1Char">
    <w:name w:val="Heading 1 Char"/>
    <w:link w:val="Heading1"/>
    <w:rsid w:val="00512931"/>
    <w:rPr>
      <w:b/>
      <w:bCs/>
      <w:kern w:val="36"/>
      <w:sz w:val="36"/>
      <w:szCs w:val="36"/>
      <w:lang w:val="en-US" w:eastAsia="en-US" w:bidi="ar-SA"/>
    </w:rPr>
  </w:style>
  <w:style w:type="character" w:customStyle="1" w:styleId="Heading2Char">
    <w:name w:val="Heading 2 Char"/>
    <w:link w:val="Heading2"/>
    <w:rsid w:val="00512931"/>
    <w:rPr>
      <w:b/>
      <w:bCs/>
      <w:sz w:val="36"/>
      <w:szCs w:val="36"/>
      <w:lang w:val="en-US" w:eastAsia="en-US" w:bidi="ar-SA"/>
    </w:rPr>
  </w:style>
  <w:style w:type="character" w:customStyle="1" w:styleId="CharChar18">
    <w:name w:val="Char Char18"/>
    <w:rsid w:val="00512931"/>
    <w:rPr>
      <w:rFonts w:ascii="Times New Roman" w:hAnsi="Times New Roman" w:cs="Times New Roman"/>
      <w:b/>
      <w:bCs/>
      <w:i/>
      <w:iCs/>
      <w:sz w:val="27"/>
      <w:szCs w:val="27"/>
    </w:rPr>
  </w:style>
  <w:style w:type="character" w:customStyle="1" w:styleId="Heading4Char">
    <w:name w:val="Heading 4 Char"/>
    <w:link w:val="Heading4"/>
    <w:rsid w:val="00512931"/>
    <w:rPr>
      <w:b/>
      <w:bCs/>
      <w:caps/>
      <w:sz w:val="24"/>
      <w:szCs w:val="24"/>
      <w:lang w:val="en-US" w:eastAsia="en-US" w:bidi="ar-SA"/>
    </w:rPr>
  </w:style>
  <w:style w:type="paragraph" w:customStyle="1" w:styleId="webb1">
    <w:name w:val="webb1"/>
    <w:basedOn w:val="Normal"/>
    <w:next w:val="NormalWeb"/>
    <w:link w:val="NormalWebChar"/>
    <w:unhideWhenUsed/>
    <w:qFormat/>
    <w:rsid w:val="00512931"/>
    <w:pPr>
      <w:spacing w:after="0" w:line="240" w:lineRule="auto"/>
    </w:pPr>
    <w:rPr>
      <w:rFonts w:ascii="Times New Roman" w:hAnsi="Times New Roman"/>
      <w:sz w:val="24"/>
      <w:szCs w:val="24"/>
      <w:lang w:val="ru-RU" w:eastAsia="ru-RU"/>
    </w:rPr>
  </w:style>
  <w:style w:type="character" w:styleId="CommentReference">
    <w:name w:val="annotation reference"/>
    <w:unhideWhenUsed/>
    <w:rsid w:val="00512931"/>
    <w:rPr>
      <w:sz w:val="16"/>
      <w:szCs w:val="16"/>
    </w:rPr>
  </w:style>
  <w:style w:type="paragraph" w:styleId="CommentText">
    <w:name w:val="annotation text"/>
    <w:basedOn w:val="Normal"/>
    <w:link w:val="CommentTextChar"/>
    <w:unhideWhenUsed/>
    <w:rsid w:val="00512931"/>
    <w:pPr>
      <w:spacing w:after="200" w:line="240" w:lineRule="auto"/>
    </w:pPr>
    <w:rPr>
      <w:rFonts w:ascii="Calibri" w:hAnsi="Calibri"/>
      <w:sz w:val="20"/>
      <w:szCs w:val="20"/>
    </w:rPr>
  </w:style>
  <w:style w:type="character" w:customStyle="1" w:styleId="CommentTextChar">
    <w:name w:val="Comment Text Char"/>
    <w:link w:val="CommentText"/>
    <w:rsid w:val="00512931"/>
    <w:rPr>
      <w:rFonts w:ascii="Calibri" w:eastAsia="Calibri" w:hAnsi="Calibri"/>
      <w:lang w:val="en-US" w:eastAsia="en-US" w:bidi="ar-SA"/>
    </w:rPr>
  </w:style>
  <w:style w:type="paragraph" w:styleId="CommentSubject">
    <w:name w:val="annotation subject"/>
    <w:basedOn w:val="CommentText"/>
    <w:next w:val="CommentText"/>
    <w:link w:val="CommentSubjectChar"/>
    <w:unhideWhenUsed/>
    <w:rsid w:val="00512931"/>
    <w:rPr>
      <w:b/>
      <w:bCs/>
    </w:rPr>
  </w:style>
  <w:style w:type="character" w:customStyle="1" w:styleId="CommentSubjectChar">
    <w:name w:val="Comment Subject Char"/>
    <w:link w:val="CommentSubject"/>
    <w:rsid w:val="00512931"/>
    <w:rPr>
      <w:rFonts w:ascii="Calibri" w:eastAsia="Calibri" w:hAnsi="Calibri"/>
      <w:b/>
      <w:bCs/>
      <w:lang w:val="en-US" w:eastAsia="en-US" w:bidi="ar-SA"/>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Char Char Char Char1,Char Char Char Char Char"/>
    <w:link w:val="webb1"/>
    <w:locked/>
    <w:rsid w:val="00512931"/>
    <w:rPr>
      <w:rFonts w:eastAsia="Calibri"/>
      <w:sz w:val="24"/>
      <w:szCs w:val="24"/>
      <w:lang w:val="ru-RU" w:eastAsia="ru-RU" w:bidi="ar-SA"/>
    </w:rPr>
  </w:style>
  <w:style w:type="paragraph" w:customStyle="1" w:styleId="Default">
    <w:name w:val="Default"/>
    <w:qFormat/>
    <w:rsid w:val="00512931"/>
    <w:pPr>
      <w:autoSpaceDE w:val="0"/>
      <w:autoSpaceDN w:val="0"/>
      <w:adjustRightInd w:val="0"/>
    </w:pPr>
    <w:rPr>
      <w:rFonts w:ascii="ArTarumianBakhum" w:eastAsia="Times New Roman" w:hAnsi="ArTarumianBakhum" w:cs="ArTarumianBakhum"/>
      <w:color w:val="000000"/>
      <w:sz w:val="24"/>
      <w:szCs w:val="24"/>
    </w:rPr>
  </w:style>
  <w:style w:type="paragraph" w:customStyle="1" w:styleId="gpmbullet">
    <w:name w:val="gpmbullet"/>
    <w:basedOn w:val="Normal"/>
    <w:qFormat/>
    <w:rsid w:val="00512931"/>
    <w:pPr>
      <w:numPr>
        <w:numId w:val="1"/>
      </w:numPr>
      <w:spacing w:before="120" w:after="0" w:line="240" w:lineRule="auto"/>
      <w:jc w:val="both"/>
    </w:pPr>
    <w:rPr>
      <w:rFonts w:ascii="Times New Roman" w:eastAsia="Times New Roman" w:hAnsi="Times New Roman"/>
      <w:szCs w:val="20"/>
      <w:lang w:val="en-GB"/>
    </w:rPr>
  </w:style>
  <w:style w:type="character" w:customStyle="1" w:styleId="st">
    <w:name w:val="st"/>
    <w:rsid w:val="00512931"/>
  </w:style>
  <w:style w:type="character" w:styleId="Emphasis">
    <w:name w:val="Emphasis"/>
    <w:qFormat/>
    <w:rsid w:val="00512931"/>
    <w:rPr>
      <w:i/>
    </w:rPr>
  </w:style>
  <w:style w:type="character" w:customStyle="1" w:styleId="apple-converted-space">
    <w:name w:val="apple-converted-space"/>
    <w:rsid w:val="00512931"/>
  </w:style>
  <w:style w:type="character" w:customStyle="1" w:styleId="s4">
    <w:name w:val="s4"/>
    <w:rsid w:val="00512931"/>
  </w:style>
  <w:style w:type="paragraph" w:customStyle="1" w:styleId="ListParagraph2">
    <w:name w:val="List Paragraph2"/>
    <w:aliases w:val="Numbered List Paragraph,Bullet paras,Liste 1,Table no. List Paragraph"/>
    <w:basedOn w:val="Normal"/>
    <w:qFormat/>
    <w:rsid w:val="00512931"/>
    <w:pPr>
      <w:spacing w:after="200" w:line="276" w:lineRule="auto"/>
      <w:ind w:left="720"/>
    </w:pPr>
    <w:rPr>
      <w:rFonts w:ascii="Calibri" w:eastAsia="Times New Roman" w:hAnsi="Calibri" w:cs="Calibri"/>
    </w:rPr>
  </w:style>
  <w:style w:type="paragraph" w:customStyle="1" w:styleId="bc6k">
    <w:name w:val="bc6k"/>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
    <w:name w:val="norm"/>
    <w:basedOn w:val="Normal"/>
    <w:link w:val="normChar"/>
    <w:qFormat/>
    <w:rsid w:val="00512931"/>
    <w:pPr>
      <w:spacing w:after="0" w:line="480" w:lineRule="auto"/>
      <w:ind w:firstLine="709"/>
      <w:jc w:val="both"/>
    </w:pPr>
    <w:rPr>
      <w:rFonts w:ascii="Arial Armenian" w:eastAsia="Times New Roman" w:hAnsi="Arial Armenian"/>
      <w:sz w:val="20"/>
      <w:szCs w:val="20"/>
      <w:lang w:eastAsia="ru-RU"/>
    </w:rPr>
  </w:style>
  <w:style w:type="character" w:customStyle="1" w:styleId="normChar">
    <w:name w:val="norm Char"/>
    <w:link w:val="norm"/>
    <w:locked/>
    <w:rsid w:val="00512931"/>
    <w:rPr>
      <w:rFonts w:ascii="Arial Armenian" w:hAnsi="Arial Armenian"/>
      <w:lang w:val="en-US" w:eastAsia="ru-RU" w:bidi="ar-SA"/>
    </w:rPr>
  </w:style>
  <w:style w:type="paragraph" w:customStyle="1" w:styleId="tablestyle">
    <w:name w:val="tablestyle"/>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aliases w:val="(Main Text),date,Body Text (Main text)"/>
    <w:basedOn w:val="Normal"/>
    <w:link w:val="BodyTextChar"/>
    <w:qFormat/>
    <w:rsid w:val="00512931"/>
    <w:pPr>
      <w:spacing w:line="240" w:lineRule="auto"/>
    </w:pPr>
    <w:rPr>
      <w:rFonts w:ascii="Garamond" w:eastAsia="Batang" w:hAnsi="Garamond"/>
      <w:sz w:val="23"/>
      <w:szCs w:val="24"/>
      <w:lang w:eastAsia="ko-KR"/>
    </w:rPr>
  </w:style>
  <w:style w:type="character" w:customStyle="1" w:styleId="BodyTextChar">
    <w:name w:val="Body Text Char"/>
    <w:aliases w:val="(Main Text) Char,date Char,Body Text (Main text) Char"/>
    <w:link w:val="BodyText"/>
    <w:rsid w:val="00512931"/>
    <w:rPr>
      <w:rFonts w:ascii="Garamond" w:eastAsia="Batang" w:hAnsi="Garamond"/>
      <w:sz w:val="23"/>
      <w:szCs w:val="24"/>
      <w:lang w:val="en-US" w:eastAsia="ko-KR" w:bidi="ar-SA"/>
    </w:rPr>
  </w:style>
  <w:style w:type="paragraph" w:styleId="BodyTextIndent3">
    <w:name w:val="Body Text Indent 3"/>
    <w:basedOn w:val="Normal"/>
    <w:link w:val="BodyTextIndent3Char"/>
    <w:unhideWhenUsed/>
    <w:rsid w:val="00512931"/>
    <w:pPr>
      <w:spacing w:after="120" w:line="240" w:lineRule="auto"/>
      <w:ind w:left="283"/>
    </w:pPr>
    <w:rPr>
      <w:rFonts w:ascii="Arial Unicode" w:eastAsia="Times New Roman" w:hAnsi="Arial Unicode"/>
      <w:sz w:val="16"/>
      <w:szCs w:val="16"/>
    </w:rPr>
  </w:style>
  <w:style w:type="character" w:customStyle="1" w:styleId="BodyTextIndent3Char">
    <w:name w:val="Body Text Indent 3 Char"/>
    <w:link w:val="BodyTextIndent3"/>
    <w:rsid w:val="00512931"/>
    <w:rPr>
      <w:rFonts w:ascii="Arial Unicode" w:hAnsi="Arial Unicode"/>
      <w:sz w:val="16"/>
      <w:szCs w:val="16"/>
      <w:lang w:val="en-US" w:eastAsia="en-US" w:bidi="ar-SA"/>
    </w:rPr>
  </w:style>
  <w:style w:type="paragraph" w:customStyle="1" w:styleId="CharCharCharCharCharCharCharCharCharCharCharChar">
    <w:name w:val="Char Char Char Char Char Char Char Char Char Char Char Char"/>
    <w:basedOn w:val="Normal"/>
    <w:qFormat/>
    <w:rsid w:val="00512931"/>
    <w:pPr>
      <w:spacing w:line="240" w:lineRule="exact"/>
    </w:pPr>
    <w:rPr>
      <w:rFonts w:ascii="Arial" w:eastAsia="Times New Roman" w:hAnsi="Arial" w:cs="Arial"/>
      <w:sz w:val="20"/>
      <w:szCs w:val="20"/>
    </w:rPr>
  </w:style>
  <w:style w:type="character" w:customStyle="1" w:styleId="5">
    <w:name w:val="Основной текст5"/>
    <w:rsid w:val="00512931"/>
    <w:rPr>
      <w:rFonts w:ascii="Sylfaen" w:eastAsia="Times New Roman" w:hAnsi="Sylfaen"/>
      <w:spacing w:val="0"/>
      <w:u w:val="none"/>
      <w:effect w:val="none"/>
      <w:shd w:val="clear" w:color="auto" w:fill="FFFFFF"/>
    </w:rPr>
  </w:style>
  <w:style w:type="paragraph" w:styleId="Header">
    <w:name w:val="header"/>
    <w:aliases w:val="h,Header Char Char Char Char,Header Char Char Char,Header Char Char"/>
    <w:basedOn w:val="Normal"/>
    <w:link w:val="HeaderChar"/>
    <w:qFormat/>
    <w:rsid w:val="00512931"/>
    <w:pPr>
      <w:tabs>
        <w:tab w:val="center" w:pos="4320"/>
        <w:tab w:val="right" w:pos="8640"/>
      </w:tabs>
      <w:spacing w:after="0" w:line="240" w:lineRule="auto"/>
    </w:pPr>
    <w:rPr>
      <w:rFonts w:ascii="Arial Armenian" w:eastAsia="Times New Roman" w:hAnsi="Arial Armenian"/>
      <w:sz w:val="20"/>
      <w:szCs w:val="20"/>
      <w:lang w:eastAsia="ru-RU"/>
    </w:rPr>
  </w:style>
  <w:style w:type="character" w:customStyle="1" w:styleId="HeaderChar">
    <w:name w:val="Header Char"/>
    <w:aliases w:val="h Char,Header Char Char Char Char Char,Header Char Char Char Char1,Header Char Char Char1"/>
    <w:link w:val="Header"/>
    <w:rsid w:val="00512931"/>
    <w:rPr>
      <w:rFonts w:ascii="Arial Armenian" w:hAnsi="Arial Armenian"/>
      <w:lang w:val="en-US" w:eastAsia="ru-RU" w:bidi="ar-SA"/>
    </w:rPr>
  </w:style>
  <w:style w:type="paragraph" w:styleId="Footer">
    <w:name w:val="footer"/>
    <w:basedOn w:val="Normal"/>
    <w:link w:val="FooterChar"/>
    <w:rsid w:val="00512931"/>
    <w:pPr>
      <w:tabs>
        <w:tab w:val="center" w:pos="4320"/>
        <w:tab w:val="right" w:pos="8640"/>
      </w:tabs>
      <w:spacing w:after="0" w:line="240" w:lineRule="auto"/>
    </w:pPr>
    <w:rPr>
      <w:rFonts w:ascii="Arial Armenian" w:eastAsia="Times New Roman" w:hAnsi="Arial Armenian"/>
      <w:sz w:val="20"/>
      <w:szCs w:val="20"/>
      <w:lang w:eastAsia="ru-RU"/>
    </w:rPr>
  </w:style>
  <w:style w:type="character" w:customStyle="1" w:styleId="FooterChar">
    <w:name w:val="Footer Char"/>
    <w:link w:val="Footer"/>
    <w:rsid w:val="00512931"/>
    <w:rPr>
      <w:rFonts w:ascii="Arial Armenian" w:hAnsi="Arial Armenian"/>
      <w:lang w:val="en-US" w:eastAsia="ru-RU" w:bidi="ar-SA"/>
    </w:rPr>
  </w:style>
  <w:style w:type="character" w:styleId="PageNumber">
    <w:name w:val="page number"/>
    <w:rsid w:val="00512931"/>
    <w:rPr>
      <w:rFonts w:cs="Times New Roman"/>
    </w:rPr>
  </w:style>
  <w:style w:type="paragraph" w:customStyle="1" w:styleId="Style15">
    <w:name w:val="Style1.5"/>
    <w:basedOn w:val="Normal"/>
    <w:qFormat/>
    <w:rsid w:val="00512931"/>
    <w:pPr>
      <w:spacing w:after="0" w:line="360" w:lineRule="auto"/>
      <w:ind w:firstLine="709"/>
      <w:jc w:val="both"/>
    </w:pPr>
    <w:rPr>
      <w:rFonts w:ascii="Arial Armenian" w:eastAsia="Times New Roman" w:hAnsi="Arial Armenian"/>
      <w:szCs w:val="20"/>
      <w:lang w:eastAsia="ru-RU"/>
    </w:rPr>
  </w:style>
  <w:style w:type="paragraph" w:customStyle="1" w:styleId="Style1">
    <w:name w:val="Style1"/>
    <w:basedOn w:val="mechtex"/>
    <w:qFormat/>
    <w:rsid w:val="00512931"/>
    <w:pPr>
      <w:jc w:val="both"/>
    </w:pPr>
    <w:rPr>
      <w:lang w:val="en-US"/>
    </w:rPr>
  </w:style>
  <w:style w:type="paragraph" w:customStyle="1" w:styleId="russtyle">
    <w:name w:val="russtyle"/>
    <w:basedOn w:val="Normal"/>
    <w:qFormat/>
    <w:rsid w:val="00512931"/>
    <w:pPr>
      <w:spacing w:after="0" w:line="240" w:lineRule="auto"/>
    </w:pPr>
    <w:rPr>
      <w:rFonts w:ascii="Russian Baltica" w:eastAsia="Times New Roman" w:hAnsi="Russian Baltica"/>
      <w:szCs w:val="20"/>
      <w:lang w:eastAsia="ru-RU"/>
    </w:rPr>
  </w:style>
  <w:style w:type="paragraph" w:customStyle="1" w:styleId="Style2">
    <w:name w:val="Style2"/>
    <w:basedOn w:val="mechtex"/>
    <w:qFormat/>
    <w:rsid w:val="00512931"/>
    <w:rPr>
      <w:w w:val="90"/>
      <w:lang w:val="en-US"/>
    </w:rPr>
  </w:style>
  <w:style w:type="paragraph" w:customStyle="1" w:styleId="Style3">
    <w:name w:val="Style3"/>
    <w:basedOn w:val="mechtex"/>
    <w:qFormat/>
    <w:rsid w:val="00512931"/>
    <w:rPr>
      <w:w w:val="90"/>
      <w:lang w:val="en-US"/>
    </w:rPr>
  </w:style>
  <w:style w:type="paragraph" w:customStyle="1" w:styleId="Style6">
    <w:name w:val="Style6"/>
    <w:basedOn w:val="mechtex"/>
    <w:qFormat/>
    <w:rsid w:val="00512931"/>
    <w:rPr>
      <w:lang w:val="en-US"/>
    </w:rPr>
  </w:style>
  <w:style w:type="paragraph" w:styleId="HTMLPreformatted">
    <w:name w:val="HTML Preformatted"/>
    <w:basedOn w:val="Normal"/>
    <w:link w:val="HTMLPreformattedChar"/>
    <w:unhideWhenUsed/>
    <w:rsid w:val="0051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sz w:val="20"/>
      <w:szCs w:val="20"/>
    </w:rPr>
  </w:style>
  <w:style w:type="character" w:customStyle="1" w:styleId="HTMLPreformattedChar">
    <w:name w:val="HTML Preformatted Char"/>
    <w:link w:val="HTMLPreformatted"/>
    <w:rsid w:val="00512931"/>
    <w:rPr>
      <w:rFonts w:ascii="Arial Unicode" w:hAnsi="Arial Unicode"/>
      <w:lang w:val="en-US" w:eastAsia="en-US" w:bidi="ar-SA"/>
    </w:rPr>
  </w:style>
  <w:style w:type="paragraph" w:customStyle="1" w:styleId="design">
    <w:name w:val="design"/>
    <w:basedOn w:val="Normal"/>
    <w:qFormat/>
    <w:rsid w:val="00512931"/>
    <w:pPr>
      <w:shd w:val="clear" w:color="auto" w:fill="F6F6F6"/>
      <w:spacing w:before="100" w:beforeAutospacing="1" w:after="100" w:afterAutospacing="1" w:line="240" w:lineRule="auto"/>
    </w:pPr>
    <w:rPr>
      <w:rFonts w:ascii="Times New Roman" w:eastAsia="Times New Roman" w:hAnsi="Times New Roman"/>
      <w:b/>
      <w:bCs/>
      <w:i/>
      <w:iCs/>
      <w:color w:val="545454"/>
      <w:sz w:val="21"/>
      <w:szCs w:val="21"/>
    </w:rPr>
  </w:style>
  <w:style w:type="paragraph" w:customStyle="1" w:styleId="diz">
    <w:name w:val="diz"/>
    <w:basedOn w:val="Normal"/>
    <w:qFormat/>
    <w:rsid w:val="00512931"/>
    <w:pPr>
      <w:shd w:val="clear" w:color="auto" w:fill="F6F6F6"/>
      <w:spacing w:before="100" w:beforeAutospacing="1" w:after="100" w:afterAutospacing="1" w:line="240" w:lineRule="auto"/>
    </w:pPr>
    <w:rPr>
      <w:rFonts w:ascii="Times New Roman" w:eastAsia="Times New Roman" w:hAnsi="Times New Roman"/>
      <w:b/>
      <w:bCs/>
      <w:color w:val="545454"/>
      <w:sz w:val="21"/>
      <w:szCs w:val="21"/>
    </w:rPr>
  </w:style>
  <w:style w:type="paragraph" w:customStyle="1" w:styleId="diz1">
    <w:name w:val="diz1"/>
    <w:basedOn w:val="Normal"/>
    <w:qFormat/>
    <w:rsid w:val="00512931"/>
    <w:pPr>
      <w:shd w:val="clear" w:color="auto" w:fill="F6F6F6"/>
      <w:spacing w:before="100" w:beforeAutospacing="1" w:after="100" w:afterAutospacing="1" w:line="240" w:lineRule="auto"/>
    </w:pPr>
    <w:rPr>
      <w:rFonts w:ascii="Times New Roman" w:eastAsia="Times New Roman" w:hAnsi="Times New Roman"/>
      <w:b/>
      <w:bCs/>
      <w:color w:val="545454"/>
      <w:sz w:val="24"/>
      <w:szCs w:val="24"/>
    </w:rPr>
  </w:style>
  <w:style w:type="paragraph" w:customStyle="1" w:styleId="diz2">
    <w:name w:val="diz2"/>
    <w:basedOn w:val="Normal"/>
    <w:qFormat/>
    <w:rsid w:val="00512931"/>
    <w:pPr>
      <w:shd w:val="clear" w:color="auto" w:fill="F6F6F6"/>
      <w:spacing w:before="100" w:beforeAutospacing="1" w:after="100" w:afterAutospacing="1" w:line="240" w:lineRule="auto"/>
    </w:pPr>
    <w:rPr>
      <w:rFonts w:ascii="Times New Roman" w:eastAsia="Times New Roman" w:hAnsi="Times New Roman"/>
      <w:sz w:val="24"/>
      <w:szCs w:val="24"/>
    </w:rPr>
  </w:style>
  <w:style w:type="paragraph" w:customStyle="1" w:styleId="showhide">
    <w:name w:val="showhide"/>
    <w:basedOn w:val="Normal"/>
    <w:qFormat/>
    <w:rsid w:val="00512931"/>
    <w:pPr>
      <w:spacing w:before="100" w:beforeAutospacing="1" w:after="100" w:afterAutospacing="1" w:line="240" w:lineRule="auto"/>
    </w:pPr>
    <w:rPr>
      <w:rFonts w:ascii="Times New Roman" w:eastAsia="Times New Roman" w:hAnsi="Times New Roman"/>
      <w:b/>
      <w:bCs/>
      <w:color w:val="000000"/>
      <w:sz w:val="21"/>
      <w:szCs w:val="21"/>
      <w:u w:val="single"/>
    </w:rPr>
  </w:style>
  <w:style w:type="paragraph" w:customStyle="1" w:styleId="hilite">
    <w:name w:val="hilite"/>
    <w:basedOn w:val="Normal"/>
    <w:qFormat/>
    <w:rsid w:val="00512931"/>
    <w:pPr>
      <w:shd w:val="clear" w:color="auto" w:fill="0A246A"/>
      <w:spacing w:before="100" w:beforeAutospacing="1" w:after="100" w:afterAutospacing="1" w:line="240" w:lineRule="auto"/>
    </w:pPr>
    <w:rPr>
      <w:rFonts w:ascii="Times New Roman" w:eastAsia="Times New Roman" w:hAnsi="Times New Roman"/>
      <w:color w:val="FFFFFF"/>
      <w:sz w:val="24"/>
      <w:szCs w:val="24"/>
    </w:rPr>
  </w:style>
  <w:style w:type="paragraph" w:customStyle="1" w:styleId="margin">
    <w:name w:val="margin"/>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nopadding">
    <w:name w:val="nopadding"/>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enter">
    <w:name w:val="center"/>
    <w:basedOn w:val="Normal"/>
    <w:qFormat/>
    <w:rsid w:val="00512931"/>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doubleborder">
    <w:name w:val="doubleborder"/>
    <w:basedOn w:val="Normal"/>
    <w:qFormat/>
    <w:rsid w:val="00512931"/>
    <w:pPr>
      <w:spacing w:before="750" w:after="100" w:afterAutospacing="1" w:line="240" w:lineRule="auto"/>
    </w:pPr>
    <w:rPr>
      <w:rFonts w:ascii="Times New Roman" w:eastAsia="Times New Roman" w:hAnsi="Times New Roman"/>
      <w:sz w:val="24"/>
      <w:szCs w:val="24"/>
    </w:rPr>
  </w:style>
  <w:style w:type="paragraph" w:customStyle="1" w:styleId="quantity">
    <w:name w:val="quantity"/>
    <w:basedOn w:val="Normal"/>
    <w:qFormat/>
    <w:rsid w:val="00512931"/>
    <w:pPr>
      <w:spacing w:before="100" w:beforeAutospacing="1" w:after="100" w:afterAutospacing="1" w:line="240" w:lineRule="auto"/>
    </w:pPr>
    <w:rPr>
      <w:rFonts w:ascii="Times New Roman" w:eastAsia="Times New Roman" w:hAnsi="Times New Roman"/>
      <w:b/>
      <w:bCs/>
      <w:sz w:val="24"/>
      <w:szCs w:val="24"/>
    </w:rPr>
  </w:style>
  <w:style w:type="paragraph" w:customStyle="1" w:styleId="frame">
    <w:name w:val="frame"/>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framebody">
    <w:name w:val="framebody"/>
    <w:basedOn w:val="Normal"/>
    <w:qFormat/>
    <w:rsid w:val="00512931"/>
    <w:pPr>
      <w:spacing w:before="100" w:beforeAutospacing="1" w:after="100" w:afterAutospacing="1" w:line="240" w:lineRule="auto"/>
      <w:ind w:right="-15"/>
    </w:pPr>
    <w:rPr>
      <w:rFonts w:ascii="Times New Roman" w:eastAsia="Times New Roman" w:hAnsi="Times New Roman"/>
      <w:sz w:val="24"/>
      <w:szCs w:val="24"/>
    </w:rPr>
  </w:style>
  <w:style w:type="paragraph" w:customStyle="1" w:styleId="frametitle">
    <w:name w:val="frametitle"/>
    <w:basedOn w:val="Normal"/>
    <w:qFormat/>
    <w:rsid w:val="00512931"/>
    <w:pPr>
      <w:spacing w:after="0" w:line="240" w:lineRule="auto"/>
      <w:ind w:left="15" w:right="15"/>
      <w:jc w:val="center"/>
    </w:pPr>
    <w:rPr>
      <w:rFonts w:ascii="Times New Roman" w:eastAsia="Times New Roman" w:hAnsi="Times New Roman"/>
      <w:b/>
      <w:bCs/>
      <w:spacing w:val="45"/>
      <w:sz w:val="23"/>
      <w:szCs w:val="23"/>
    </w:rPr>
  </w:style>
  <w:style w:type="paragraph" w:customStyle="1" w:styleId="main">
    <w:name w:val="main"/>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min-width">
    <w:name w:val="min-width"/>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wrapper">
    <w:name w:val="wrapper"/>
    <w:basedOn w:val="Normal"/>
    <w:qFormat/>
    <w:rsid w:val="00512931"/>
    <w:pPr>
      <w:spacing w:before="300" w:after="300" w:line="240" w:lineRule="auto"/>
      <w:ind w:left="1224" w:right="1224"/>
    </w:pPr>
    <w:rPr>
      <w:rFonts w:ascii="Times New Roman" w:eastAsia="Times New Roman" w:hAnsi="Times New Roman"/>
      <w:sz w:val="24"/>
      <w:szCs w:val="24"/>
    </w:rPr>
  </w:style>
  <w:style w:type="paragraph" w:customStyle="1" w:styleId="logobar">
    <w:name w:val="logoba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qFormat/>
    <w:rsid w:val="00512931"/>
    <w:pPr>
      <w:shd w:val="clear" w:color="auto" w:fill="507DA5"/>
      <w:spacing w:before="100" w:beforeAutospacing="1" w:after="100" w:afterAutospacing="1" w:line="240" w:lineRule="auto"/>
    </w:pPr>
    <w:rPr>
      <w:rFonts w:ascii="Times New Roman" w:eastAsia="Times New Roman" w:hAnsi="Times New Roman"/>
      <w:sz w:val="24"/>
      <w:szCs w:val="24"/>
    </w:rPr>
  </w:style>
  <w:style w:type="paragraph" w:customStyle="1" w:styleId="mainhead">
    <w:name w:val="mainhead"/>
    <w:basedOn w:val="Normal"/>
    <w:qFormat/>
    <w:rsid w:val="00512931"/>
    <w:pPr>
      <w:spacing w:before="100" w:beforeAutospacing="1" w:after="100" w:afterAutospacing="1" w:line="240" w:lineRule="auto"/>
    </w:pPr>
    <w:rPr>
      <w:rFonts w:ascii="Sylfaen" w:eastAsia="Times New Roman" w:hAnsi="Sylfaen"/>
      <w:b/>
      <w:bCs/>
      <w:caps/>
      <w:color w:val="FFFFFF"/>
      <w:sz w:val="33"/>
      <w:szCs w:val="33"/>
    </w:rPr>
  </w:style>
  <w:style w:type="paragraph" w:customStyle="1" w:styleId="navbar">
    <w:name w:val="navbar"/>
    <w:basedOn w:val="Normal"/>
    <w:qFormat/>
    <w:rsid w:val="00512931"/>
    <w:pPr>
      <w:pBdr>
        <w:bottom w:val="single" w:sz="6" w:space="0" w:color="507DA5"/>
      </w:pBd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ontentwrapper">
    <w:name w:val="contentwrappe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ontentcolumn">
    <w:name w:val="contentcolumn"/>
    <w:basedOn w:val="Normal"/>
    <w:qFormat/>
    <w:rsid w:val="00512931"/>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leftcolumn">
    <w:name w:val="leftcolumn"/>
    <w:basedOn w:val="Normal"/>
    <w:qFormat/>
    <w:rsid w:val="00512931"/>
    <w:pPr>
      <w:spacing w:before="100" w:beforeAutospacing="1" w:after="100" w:afterAutospacing="1" w:line="240" w:lineRule="auto"/>
      <w:ind w:left="-12240"/>
    </w:pPr>
    <w:rPr>
      <w:rFonts w:ascii="Times New Roman" w:eastAsia="Times New Roman" w:hAnsi="Times New Roman"/>
      <w:sz w:val="24"/>
      <w:szCs w:val="24"/>
    </w:rPr>
  </w:style>
  <w:style w:type="paragraph" w:customStyle="1" w:styleId="rightcolumn">
    <w:name w:val="rightcolumn"/>
    <w:basedOn w:val="Normal"/>
    <w:qFormat/>
    <w:rsid w:val="00512931"/>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inner">
    <w:name w:val="inner"/>
    <w:basedOn w:val="Normal"/>
    <w:qFormat/>
    <w:rsid w:val="00512931"/>
    <w:pPr>
      <w:spacing w:before="300" w:after="300" w:line="240" w:lineRule="auto"/>
    </w:pPr>
    <w:rPr>
      <w:rFonts w:ascii="Times New Roman" w:eastAsia="Times New Roman" w:hAnsi="Times New Roman"/>
      <w:sz w:val="24"/>
      <w:szCs w:val="24"/>
    </w:rPr>
  </w:style>
  <w:style w:type="paragraph" w:customStyle="1" w:styleId="booksthumbs">
    <w:name w:val="booksthumbs"/>
    <w:basedOn w:val="Normal"/>
    <w:qFormat/>
    <w:rsid w:val="00512931"/>
    <w:pPr>
      <w:spacing w:before="100" w:beforeAutospacing="1" w:after="100" w:afterAutospacing="1" w:line="240" w:lineRule="auto"/>
    </w:pPr>
    <w:rPr>
      <w:rFonts w:ascii="Times New Roman" w:eastAsia="Times New Roman" w:hAnsi="Times New Roman"/>
      <w:sz w:val="15"/>
      <w:szCs w:val="15"/>
    </w:rPr>
  </w:style>
  <w:style w:type="paragraph" w:customStyle="1" w:styleId="bannersblock">
    <w:name w:val="bannersblock"/>
    <w:basedOn w:val="Normal"/>
    <w:qFormat/>
    <w:rsid w:val="00512931"/>
    <w:pPr>
      <w:spacing w:before="150" w:after="150" w:line="240" w:lineRule="auto"/>
      <w:ind w:left="75" w:right="75"/>
    </w:pPr>
    <w:rPr>
      <w:rFonts w:ascii="Times New Roman" w:eastAsia="Times New Roman" w:hAnsi="Times New Roman"/>
      <w:sz w:val="24"/>
      <w:szCs w:val="24"/>
    </w:rPr>
  </w:style>
  <w:style w:type="paragraph" w:customStyle="1" w:styleId="row">
    <w:name w:val="row"/>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buttons">
    <w:name w:val="buttons"/>
    <w:basedOn w:val="Normal"/>
    <w:qFormat/>
    <w:rsid w:val="00512931"/>
    <w:pPr>
      <w:spacing w:before="300" w:after="100" w:afterAutospacing="1" w:line="240" w:lineRule="auto"/>
    </w:pPr>
    <w:rPr>
      <w:rFonts w:ascii="Times New Roman" w:eastAsia="Times New Roman" w:hAnsi="Times New Roman"/>
      <w:sz w:val="24"/>
      <w:szCs w:val="24"/>
    </w:rPr>
  </w:style>
  <w:style w:type="paragraph" w:customStyle="1" w:styleId="halfrow">
    <w:name w:val="halfrow"/>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cell">
    <w:name w:val="cell"/>
    <w:basedOn w:val="Normal"/>
    <w:qFormat/>
    <w:rsid w:val="00512931"/>
    <w:pPr>
      <w:spacing w:after="75" w:line="240" w:lineRule="auto"/>
      <w:ind w:left="75" w:right="75"/>
      <w:jc w:val="center"/>
    </w:pPr>
    <w:rPr>
      <w:rFonts w:ascii="Times New Roman" w:eastAsia="Times New Roman" w:hAnsi="Times New Roman"/>
      <w:sz w:val="24"/>
      <w:szCs w:val="24"/>
    </w:rPr>
  </w:style>
  <w:style w:type="paragraph" w:customStyle="1" w:styleId="resultstable">
    <w:name w:val="resultstable"/>
    <w:basedOn w:val="Normal"/>
    <w:qFormat/>
    <w:rsid w:val="00512931"/>
    <w:pPr>
      <w:spacing w:before="100" w:beforeAutospacing="1" w:after="100" w:afterAutospacing="1" w:line="240" w:lineRule="auto"/>
    </w:pPr>
    <w:rPr>
      <w:rFonts w:ascii="Times New Roman" w:eastAsia="Times New Roman" w:hAnsi="Times New Roman"/>
      <w:sz w:val="18"/>
      <w:szCs w:val="18"/>
    </w:rPr>
  </w:style>
  <w:style w:type="paragraph" w:customStyle="1" w:styleId="documentwrapper">
    <w:name w:val="documentwrapper"/>
    <w:basedOn w:val="Normal"/>
    <w:qFormat/>
    <w:rsid w:val="00512931"/>
    <w:pPr>
      <w:spacing w:after="0" w:line="240" w:lineRule="auto"/>
    </w:pPr>
    <w:rPr>
      <w:rFonts w:ascii="Times New Roman" w:eastAsia="Times New Roman" w:hAnsi="Times New Roman"/>
      <w:sz w:val="24"/>
      <w:szCs w:val="24"/>
    </w:rPr>
  </w:style>
  <w:style w:type="paragraph" w:customStyle="1" w:styleId="documentheader">
    <w:name w:val="documentheader"/>
    <w:basedOn w:val="Normal"/>
    <w:qFormat/>
    <w:rsid w:val="00512931"/>
    <w:pPr>
      <w:spacing w:before="100" w:beforeAutospacing="1" w:after="150" w:line="240" w:lineRule="auto"/>
    </w:pPr>
    <w:rPr>
      <w:rFonts w:ascii="Times New Roman" w:eastAsia="Times New Roman" w:hAnsi="Times New Roman"/>
      <w:sz w:val="24"/>
      <w:szCs w:val="24"/>
    </w:rPr>
  </w:style>
  <w:style w:type="paragraph" w:customStyle="1" w:styleId="documentbody">
    <w:name w:val="documentbody"/>
    <w:basedOn w:val="Normal"/>
    <w:qFormat/>
    <w:rsid w:val="00512931"/>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innertube">
    <w:name w:val="innertube"/>
    <w:basedOn w:val="Normal"/>
    <w:qFormat/>
    <w:rsid w:val="00512931"/>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512931"/>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i/>
      <w:iCs/>
      <w:color w:val="BBBBBB"/>
      <w:sz w:val="18"/>
      <w:szCs w:val="18"/>
    </w:rPr>
  </w:style>
  <w:style w:type="paragraph" w:customStyle="1" w:styleId="framelawlist">
    <w:name w:val="framelawlist"/>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Normal"/>
    <w:qFormat/>
    <w:rsid w:val="00512931"/>
    <w:pPr>
      <w:spacing w:before="45" w:after="100" w:afterAutospacing="1" w:line="240" w:lineRule="auto"/>
    </w:pPr>
    <w:rPr>
      <w:rFonts w:ascii="Times New Roman" w:eastAsia="Times New Roman" w:hAnsi="Times New Roman"/>
      <w:color w:val="1C5180"/>
      <w:sz w:val="15"/>
      <w:szCs w:val="15"/>
    </w:rPr>
  </w:style>
  <w:style w:type="paragraph" w:customStyle="1" w:styleId="framewrapper">
    <w:name w:val="framewrappe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tabwndselected">
    <w:name w:val="tabwndselected"/>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tabwnd">
    <w:name w:val="tabwnd"/>
    <w:basedOn w:val="Normal"/>
    <w:qFormat/>
    <w:rsid w:val="00512931"/>
    <w:pPr>
      <w:spacing w:before="100" w:beforeAutospacing="1" w:after="100" w:afterAutospacing="1" w:line="240" w:lineRule="auto"/>
    </w:pPr>
    <w:rPr>
      <w:rFonts w:ascii="Times New Roman" w:eastAsia="Times New Roman" w:hAnsi="Times New Roman"/>
      <w:vanish/>
      <w:sz w:val="24"/>
      <w:szCs w:val="24"/>
    </w:rPr>
  </w:style>
  <w:style w:type="paragraph" w:customStyle="1" w:styleId="frameborder">
    <w:name w:val="frameborder"/>
    <w:basedOn w:val="Normal"/>
    <w:qFormat/>
    <w:rsid w:val="00512931"/>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sz w:val="24"/>
      <w:szCs w:val="24"/>
    </w:rPr>
  </w:style>
  <w:style w:type="paragraph" w:customStyle="1" w:styleId="languagebutton">
    <w:name w:val="language_button"/>
    <w:basedOn w:val="Normal"/>
    <w:qFormat/>
    <w:rsid w:val="00512931"/>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sz w:val="24"/>
      <w:szCs w:val="24"/>
    </w:rPr>
  </w:style>
  <w:style w:type="paragraph" w:customStyle="1" w:styleId="languagebuttonselected">
    <w:name w:val="language_button_selected"/>
    <w:basedOn w:val="Normal"/>
    <w:qFormat/>
    <w:rsid w:val="00512931"/>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langswitches">
    <w:name w:val="langswitches"/>
    <w:basedOn w:val="Normal"/>
    <w:qFormat/>
    <w:rsid w:val="00512931"/>
    <w:pPr>
      <w:spacing w:before="60" w:after="100" w:afterAutospacing="1" w:line="240" w:lineRule="auto"/>
    </w:pPr>
    <w:rPr>
      <w:rFonts w:ascii="Times New Roman" w:eastAsia="Times New Roman" w:hAnsi="Times New Roman"/>
      <w:sz w:val="24"/>
      <w:szCs w:val="24"/>
    </w:rPr>
  </w:style>
  <w:style w:type="paragraph" w:customStyle="1" w:styleId="labelmarkwords">
    <w:name w:val="labelmarkwords"/>
    <w:basedOn w:val="Normal"/>
    <w:qFormat/>
    <w:rsid w:val="00512931"/>
    <w:pPr>
      <w:spacing w:before="100" w:beforeAutospacing="1" w:after="100" w:afterAutospacing="1" w:line="240" w:lineRule="auto"/>
      <w:ind w:right="150"/>
    </w:pPr>
    <w:rPr>
      <w:rFonts w:ascii="Times New Roman" w:eastAsia="Times New Roman" w:hAnsi="Times New Roman"/>
      <w:spacing w:val="15"/>
      <w:sz w:val="15"/>
      <w:szCs w:val="15"/>
      <w:vertAlign w:val="superscript"/>
    </w:rPr>
  </w:style>
  <w:style w:type="paragraph" w:customStyle="1" w:styleId="modalbg">
    <w:name w:val="modal_bg"/>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lpopup">
    <w:name w:val="pl_popup"/>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lpopuptop">
    <w:name w:val="pl_popup_top"/>
    <w:basedOn w:val="Normal"/>
    <w:qFormat/>
    <w:rsid w:val="00512931"/>
    <w:pPr>
      <w:shd w:val="clear" w:color="auto" w:fill="FFFFFF"/>
      <w:spacing w:before="100" w:beforeAutospacing="1" w:after="100" w:afterAutospacing="1" w:line="240" w:lineRule="auto"/>
    </w:pPr>
    <w:rPr>
      <w:rFonts w:ascii="Times New Roman" w:eastAsia="Times New Roman" w:hAnsi="Times New Roman"/>
      <w:color w:val="666666"/>
      <w:sz w:val="24"/>
      <w:szCs w:val="24"/>
    </w:rPr>
  </w:style>
  <w:style w:type="paragraph" w:customStyle="1" w:styleId="plpopupbottom">
    <w:name w:val="pl_popup_bottom"/>
    <w:basedOn w:val="Normal"/>
    <w:qFormat/>
    <w:rsid w:val="00512931"/>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sz w:val="24"/>
      <w:szCs w:val="24"/>
    </w:rPr>
  </w:style>
  <w:style w:type="paragraph" w:customStyle="1" w:styleId="clear">
    <w:name w:val="clea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ublicationsyearselector">
    <w:name w:val="publicationsyearselector"/>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logo">
    <w:name w:val="logo"/>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plpopuptext">
    <w:name w:val="pl_popup_text"/>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bcolor">
    <w:name w:val="bcolor"/>
    <w:basedOn w:val="Normal"/>
    <w:qFormat/>
    <w:rsid w:val="00512931"/>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frame1">
    <w:name w:val="frame1"/>
    <w:basedOn w:val="Normal"/>
    <w:qFormat/>
    <w:rsid w:val="00512931"/>
    <w:pPr>
      <w:spacing w:before="150" w:after="150" w:line="240" w:lineRule="auto"/>
      <w:ind w:left="1468" w:right="1468"/>
      <w:jc w:val="center"/>
    </w:pPr>
    <w:rPr>
      <w:rFonts w:ascii="Times New Roman" w:eastAsia="Times New Roman" w:hAnsi="Times New Roman"/>
      <w:sz w:val="24"/>
      <w:szCs w:val="24"/>
    </w:rPr>
  </w:style>
  <w:style w:type="paragraph" w:customStyle="1" w:styleId="logo1">
    <w:name w:val="logo1"/>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logobar1">
    <w:name w:val="logobar1"/>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paragraph" w:customStyle="1" w:styleId="logo2">
    <w:name w:val="logo2"/>
    <w:basedOn w:val="Normal"/>
    <w:qFormat/>
    <w:rsid w:val="00512931"/>
    <w:pPr>
      <w:spacing w:after="0" w:line="240" w:lineRule="auto"/>
      <w:ind w:left="450" w:right="450"/>
    </w:pPr>
    <w:rPr>
      <w:rFonts w:ascii="Times New Roman" w:eastAsia="Times New Roman" w:hAnsi="Times New Roman"/>
      <w:sz w:val="24"/>
      <w:szCs w:val="24"/>
    </w:rPr>
  </w:style>
  <w:style w:type="paragraph" w:customStyle="1" w:styleId="langswitches1">
    <w:name w:val="langswitches1"/>
    <w:basedOn w:val="Normal"/>
    <w:qFormat/>
    <w:rsid w:val="00512931"/>
    <w:pPr>
      <w:spacing w:after="0" w:line="240" w:lineRule="auto"/>
      <w:ind w:left="450" w:right="450"/>
    </w:pPr>
    <w:rPr>
      <w:rFonts w:ascii="Times New Roman" w:eastAsia="Times New Roman" w:hAnsi="Times New Roman"/>
      <w:sz w:val="24"/>
      <w:szCs w:val="24"/>
    </w:rPr>
  </w:style>
  <w:style w:type="paragraph" w:customStyle="1" w:styleId="plpopuptext1">
    <w:name w:val="pl_popup_text1"/>
    <w:basedOn w:val="Normal"/>
    <w:qFormat/>
    <w:rsid w:val="00512931"/>
    <w:pPr>
      <w:spacing w:before="75" w:after="100" w:afterAutospacing="1" w:line="240" w:lineRule="auto"/>
      <w:ind w:left="150"/>
    </w:pPr>
    <w:rPr>
      <w:rFonts w:ascii="Times New Roman" w:eastAsia="Times New Roman" w:hAnsi="Times New Roman"/>
      <w:sz w:val="20"/>
      <w:szCs w:val="20"/>
    </w:rPr>
  </w:style>
  <w:style w:type="paragraph" w:styleId="z-TopofForm">
    <w:name w:val="HTML Top of Form"/>
    <w:basedOn w:val="Normal"/>
    <w:next w:val="Normal"/>
    <w:link w:val="z-TopofFormChar"/>
    <w:hidden/>
    <w:unhideWhenUsed/>
    <w:rsid w:val="00512931"/>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rsid w:val="00512931"/>
    <w:rPr>
      <w:rFonts w:ascii="Arial" w:hAnsi="Arial"/>
      <w:vanish/>
      <w:sz w:val="16"/>
      <w:szCs w:val="16"/>
      <w:lang w:val="en-US" w:eastAsia="en-US" w:bidi="ar-SA"/>
    </w:rPr>
  </w:style>
  <w:style w:type="paragraph" w:styleId="z-BottomofForm">
    <w:name w:val="HTML Bottom of Form"/>
    <w:basedOn w:val="Normal"/>
    <w:next w:val="Normal"/>
    <w:link w:val="z-BottomofFormChar"/>
    <w:hidden/>
    <w:unhideWhenUsed/>
    <w:rsid w:val="00512931"/>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12931"/>
    <w:rPr>
      <w:rFonts w:ascii="Arial" w:hAnsi="Arial"/>
      <w:vanish/>
      <w:sz w:val="16"/>
      <w:szCs w:val="16"/>
      <w:lang w:val="en-US" w:eastAsia="en-US" w:bidi="ar-SA"/>
    </w:rPr>
  </w:style>
  <w:style w:type="paragraph" w:styleId="FootnoteText">
    <w:name w:val="footnote text"/>
    <w:basedOn w:val="Normal"/>
    <w:link w:val="FootnoteTextChar"/>
    <w:unhideWhenUsed/>
    <w:rsid w:val="00512931"/>
    <w:pPr>
      <w:spacing w:after="0" w:line="240" w:lineRule="auto"/>
    </w:pPr>
    <w:rPr>
      <w:rFonts w:ascii="Calibri" w:eastAsia="Times New Roman" w:hAnsi="Calibri"/>
      <w:sz w:val="20"/>
      <w:szCs w:val="20"/>
    </w:rPr>
  </w:style>
  <w:style w:type="character" w:customStyle="1" w:styleId="FootnoteTextChar">
    <w:name w:val="Footnote Text Char"/>
    <w:link w:val="FootnoteText"/>
    <w:rsid w:val="00512931"/>
    <w:rPr>
      <w:rFonts w:ascii="Calibri" w:hAnsi="Calibri"/>
      <w:lang w:val="en-US" w:eastAsia="en-US" w:bidi="ar-SA"/>
    </w:rPr>
  </w:style>
  <w:style w:type="character" w:customStyle="1" w:styleId="BodyTextChar1">
    <w:name w:val="Body Text Char1"/>
    <w:aliases w:val="(Main Text) Char1,date Char1,Body Text (Main text) Char1"/>
    <w:rsid w:val="00512931"/>
    <w:rPr>
      <w:rFonts w:ascii="Arial Armenian" w:hAnsi="Arial Armenian" w:cs="Times New Roman"/>
      <w:sz w:val="20"/>
      <w:szCs w:val="20"/>
      <w:lang w:eastAsia="ru-RU"/>
    </w:rPr>
  </w:style>
  <w:style w:type="paragraph" w:styleId="BodyText21">
    <w:name w:val="Body Text 2"/>
    <w:basedOn w:val="Normal"/>
    <w:link w:val="BodyText2Char"/>
    <w:unhideWhenUsed/>
    <w:rsid w:val="00512931"/>
    <w:pPr>
      <w:spacing w:after="120" w:line="480" w:lineRule="auto"/>
    </w:pPr>
    <w:rPr>
      <w:rFonts w:ascii="Arial Armenian" w:eastAsia="Times New Roman" w:hAnsi="Arial Armenian"/>
      <w:sz w:val="24"/>
      <w:szCs w:val="24"/>
    </w:rPr>
  </w:style>
  <w:style w:type="character" w:customStyle="1" w:styleId="BodyText2Char">
    <w:name w:val="Body Text 2 Char"/>
    <w:link w:val="BodyText21"/>
    <w:rsid w:val="00512931"/>
    <w:rPr>
      <w:rFonts w:ascii="Arial Armenian" w:hAnsi="Arial Armenian"/>
      <w:sz w:val="24"/>
      <w:szCs w:val="24"/>
      <w:lang w:val="en-US" w:eastAsia="en-US" w:bidi="ar-SA"/>
    </w:rPr>
  </w:style>
  <w:style w:type="character" w:customStyle="1" w:styleId="FontStyle22">
    <w:name w:val="Font Style22"/>
    <w:rsid w:val="00512931"/>
    <w:rPr>
      <w:rFonts w:ascii="Sylfaen" w:hAnsi="Sylfaen"/>
      <w:sz w:val="22"/>
    </w:rPr>
  </w:style>
  <w:style w:type="paragraph" w:styleId="BodyTextIndent2">
    <w:name w:val="Body Text Indent 2"/>
    <w:basedOn w:val="Normal"/>
    <w:link w:val="BodyTextIndent2Char"/>
    <w:unhideWhenUsed/>
    <w:rsid w:val="00512931"/>
    <w:pPr>
      <w:spacing w:after="120" w:line="480" w:lineRule="auto"/>
      <w:ind w:left="283"/>
    </w:pPr>
    <w:rPr>
      <w:rFonts w:ascii="Calibri" w:eastAsia="Times New Roman" w:hAnsi="Calibri"/>
    </w:rPr>
  </w:style>
  <w:style w:type="character" w:customStyle="1" w:styleId="BodyTextIndent2Char">
    <w:name w:val="Body Text Indent 2 Char"/>
    <w:link w:val="BodyTextIndent2"/>
    <w:rsid w:val="00512931"/>
    <w:rPr>
      <w:rFonts w:ascii="Calibri" w:hAnsi="Calibri"/>
      <w:sz w:val="22"/>
      <w:szCs w:val="22"/>
      <w:lang w:val="en-US" w:eastAsia="en-US" w:bidi="ar-SA"/>
    </w:rPr>
  </w:style>
  <w:style w:type="paragraph" w:styleId="BodyTextIndent">
    <w:name w:val="Body Text Indent"/>
    <w:basedOn w:val="Normal"/>
    <w:link w:val="BodyTextIndentChar"/>
    <w:unhideWhenUsed/>
    <w:rsid w:val="00512931"/>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rsid w:val="00512931"/>
    <w:rPr>
      <w:sz w:val="24"/>
      <w:szCs w:val="24"/>
      <w:lang w:val="en-US" w:eastAsia="en-US" w:bidi="ar-SA"/>
    </w:rPr>
  </w:style>
  <w:style w:type="paragraph" w:styleId="Title">
    <w:name w:val="Title"/>
    <w:basedOn w:val="Normal"/>
    <w:link w:val="TitleChar"/>
    <w:qFormat/>
    <w:rsid w:val="00512931"/>
    <w:pPr>
      <w:spacing w:after="0" w:line="240" w:lineRule="auto"/>
      <w:ind w:right="-432" w:firstLine="567"/>
      <w:jc w:val="center"/>
    </w:pPr>
    <w:rPr>
      <w:rFonts w:ascii="Arial LatArm" w:eastAsia="Times New Roman" w:hAnsi="Arial LatArm"/>
      <w:b/>
      <w:sz w:val="24"/>
      <w:szCs w:val="20"/>
    </w:rPr>
  </w:style>
  <w:style w:type="character" w:customStyle="1" w:styleId="TitleChar">
    <w:name w:val="Title Char"/>
    <w:link w:val="Title"/>
    <w:rsid w:val="00512931"/>
    <w:rPr>
      <w:rFonts w:ascii="Arial LatArm" w:hAnsi="Arial LatArm"/>
      <w:b/>
      <w:sz w:val="24"/>
      <w:lang w:val="en-US" w:eastAsia="en-US" w:bidi="ar-SA"/>
    </w:rPr>
  </w:style>
  <w:style w:type="paragraph" w:customStyle="1" w:styleId="2">
    <w:name w:val="Знак Знак2"/>
    <w:basedOn w:val="Normal"/>
    <w:qFormat/>
    <w:rsid w:val="00512931"/>
    <w:pPr>
      <w:spacing w:line="240" w:lineRule="exact"/>
    </w:pPr>
    <w:rPr>
      <w:rFonts w:ascii="Verdana" w:eastAsia="Times New Roman" w:hAnsi="Verdana" w:cs="Verdana"/>
      <w:noProof/>
      <w:sz w:val="20"/>
      <w:szCs w:val="20"/>
    </w:rPr>
  </w:style>
  <w:style w:type="paragraph" w:customStyle="1" w:styleId="11">
    <w:name w:val="Без интервала1"/>
    <w:link w:val="NoSpacingChar"/>
    <w:qFormat/>
    <w:rsid w:val="00512931"/>
    <w:pPr>
      <w:spacing w:after="160" w:line="259" w:lineRule="auto"/>
    </w:pPr>
    <w:rPr>
      <w:rFonts w:eastAsia="Times New Roman"/>
      <w:sz w:val="22"/>
      <w:lang w:val="ru-RU" w:eastAsia="ru-RU"/>
    </w:rPr>
  </w:style>
  <w:style w:type="paragraph" w:customStyle="1" w:styleId="Text">
    <w:name w:val="Text"/>
    <w:basedOn w:val="Normal"/>
    <w:qFormat/>
    <w:rsid w:val="00512931"/>
    <w:pPr>
      <w:overflowPunct w:val="0"/>
      <w:autoSpaceDE w:val="0"/>
      <w:autoSpaceDN w:val="0"/>
      <w:adjustRightInd w:val="0"/>
      <w:spacing w:after="220" w:line="240" w:lineRule="auto"/>
      <w:jc w:val="both"/>
      <w:textAlignment w:val="baseline"/>
    </w:pPr>
    <w:rPr>
      <w:rFonts w:ascii="Times New Roman" w:eastAsia="Times New Roman" w:hAnsi="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512931"/>
    <w:pPr>
      <w:spacing w:line="240" w:lineRule="exact"/>
    </w:pPr>
    <w:rPr>
      <w:rFonts w:ascii="Arial" w:eastAsia="Times New Roman" w:hAnsi="Arial" w:cs="Arial"/>
      <w:sz w:val="20"/>
      <w:szCs w:val="20"/>
    </w:rPr>
  </w:style>
  <w:style w:type="paragraph" w:customStyle="1" w:styleId="CharChar">
    <w:name w:val="Char Char Знак Знак"/>
    <w:basedOn w:val="Normal"/>
    <w:qFormat/>
    <w:rsid w:val="00512931"/>
    <w:pPr>
      <w:spacing w:line="240" w:lineRule="exact"/>
    </w:pPr>
    <w:rPr>
      <w:rFonts w:ascii="Arial" w:eastAsia="Times New Roman" w:hAnsi="Arial" w:cs="Arial"/>
      <w:sz w:val="20"/>
      <w:szCs w:val="20"/>
    </w:rPr>
  </w:style>
  <w:style w:type="paragraph" w:customStyle="1" w:styleId="Char">
    <w:name w:val="Char"/>
    <w:basedOn w:val="Normal"/>
    <w:qFormat/>
    <w:rsid w:val="00512931"/>
    <w:pPr>
      <w:spacing w:line="240" w:lineRule="exact"/>
    </w:pPr>
    <w:rPr>
      <w:rFonts w:ascii="Arial" w:eastAsia="Times New Roman" w:hAnsi="Arial" w:cs="Arial"/>
      <w:sz w:val="20"/>
      <w:szCs w:val="20"/>
    </w:rPr>
  </w:style>
  <w:style w:type="character" w:customStyle="1" w:styleId="TitleChar1">
    <w:name w:val="Title Char1"/>
    <w:locked/>
    <w:rsid w:val="00512931"/>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512931"/>
    <w:pPr>
      <w:spacing w:line="240" w:lineRule="exact"/>
    </w:pPr>
    <w:rPr>
      <w:rFonts w:ascii="Arial" w:eastAsia="Times New Roman" w:hAnsi="Arial" w:cs="Arial"/>
      <w:sz w:val="20"/>
      <w:szCs w:val="20"/>
    </w:rPr>
  </w:style>
  <w:style w:type="paragraph" w:customStyle="1" w:styleId="dec-name">
    <w:name w:val="dec-name"/>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character" w:customStyle="1" w:styleId="Bodytext0">
    <w:name w:val="Body text_"/>
    <w:link w:val="BodyText1"/>
    <w:locked/>
    <w:rsid w:val="00512931"/>
    <w:rPr>
      <w:sz w:val="21"/>
      <w:shd w:val="clear" w:color="auto" w:fill="FFFFFF"/>
      <w:lang w:bidi="ar-SA"/>
    </w:rPr>
  </w:style>
  <w:style w:type="character" w:customStyle="1" w:styleId="Bodytext6">
    <w:name w:val="Body text (6)_"/>
    <w:link w:val="Bodytext61"/>
    <w:locked/>
    <w:rsid w:val="00512931"/>
    <w:rPr>
      <w:b/>
      <w:shd w:val="clear" w:color="auto" w:fill="FFFFFF"/>
      <w:lang w:bidi="ar-SA"/>
    </w:rPr>
  </w:style>
  <w:style w:type="paragraph" w:customStyle="1" w:styleId="BodyText1">
    <w:name w:val="Body Text1"/>
    <w:basedOn w:val="Normal"/>
    <w:link w:val="Bodytext0"/>
    <w:qFormat/>
    <w:rsid w:val="00512931"/>
    <w:pPr>
      <w:shd w:val="clear" w:color="auto" w:fill="FFFFFF"/>
      <w:spacing w:before="60" w:after="0" w:line="245" w:lineRule="exact"/>
      <w:jc w:val="right"/>
    </w:pPr>
    <w:rPr>
      <w:rFonts w:ascii="Times New Roman" w:eastAsia="Times New Roman" w:hAnsi="Times New Roman"/>
      <w:sz w:val="21"/>
      <w:szCs w:val="20"/>
      <w:shd w:val="clear" w:color="auto" w:fill="FFFFFF"/>
      <w:lang w:val="ru-RU" w:eastAsia="ru-RU"/>
    </w:rPr>
  </w:style>
  <w:style w:type="paragraph" w:customStyle="1" w:styleId="Bodytext61">
    <w:name w:val="Body text (6)1"/>
    <w:basedOn w:val="Normal"/>
    <w:link w:val="Bodytext6"/>
    <w:qFormat/>
    <w:rsid w:val="00512931"/>
    <w:pPr>
      <w:shd w:val="clear" w:color="auto" w:fill="FFFFFF"/>
      <w:spacing w:after="0" w:line="240" w:lineRule="atLeast"/>
    </w:pPr>
    <w:rPr>
      <w:rFonts w:ascii="Times New Roman" w:eastAsia="Times New Roman" w:hAnsi="Times New Roman"/>
      <w:b/>
      <w:sz w:val="20"/>
      <w:szCs w:val="20"/>
      <w:shd w:val="clear" w:color="auto" w:fill="FFFFFF"/>
      <w:lang w:val="ru-RU" w:eastAsia="ru-RU"/>
    </w:rPr>
  </w:style>
  <w:style w:type="character" w:customStyle="1" w:styleId="Heading20">
    <w:name w:val="Heading #2_"/>
    <w:link w:val="Heading21"/>
    <w:locked/>
    <w:rsid w:val="00512931"/>
    <w:rPr>
      <w:b/>
      <w:shd w:val="clear" w:color="auto" w:fill="FFFFFF"/>
      <w:lang w:bidi="ar-SA"/>
    </w:rPr>
  </w:style>
  <w:style w:type="character" w:customStyle="1" w:styleId="BodytextItalic">
    <w:name w:val="Body text + Italic"/>
    <w:aliases w:val="Scaling 120%"/>
    <w:rsid w:val="00512931"/>
    <w:rPr>
      <w:i/>
      <w:spacing w:val="0"/>
      <w:w w:val="120"/>
      <w:sz w:val="21"/>
      <w:shd w:val="clear" w:color="auto" w:fill="FFFFFF"/>
    </w:rPr>
  </w:style>
  <w:style w:type="character" w:customStyle="1" w:styleId="Bodytext8pt">
    <w:name w:val="Body text + 8 pt"/>
    <w:aliases w:val="Bold"/>
    <w:rsid w:val="00512931"/>
    <w:rPr>
      <w:b/>
      <w:spacing w:val="0"/>
      <w:sz w:val="16"/>
      <w:shd w:val="clear" w:color="auto" w:fill="FFFFFF"/>
    </w:rPr>
  </w:style>
  <w:style w:type="paragraph" w:customStyle="1" w:styleId="Heading21">
    <w:name w:val="Heading #2"/>
    <w:basedOn w:val="Normal"/>
    <w:link w:val="Heading20"/>
    <w:qFormat/>
    <w:rsid w:val="00512931"/>
    <w:pPr>
      <w:shd w:val="clear" w:color="auto" w:fill="FFFFFF"/>
      <w:spacing w:before="240" w:after="360" w:line="240" w:lineRule="atLeast"/>
      <w:ind w:firstLine="400"/>
      <w:outlineLvl w:val="1"/>
    </w:pPr>
    <w:rPr>
      <w:rFonts w:ascii="Times New Roman" w:eastAsia="Times New Roman" w:hAnsi="Times New Roman"/>
      <w:b/>
      <w:sz w:val="20"/>
      <w:szCs w:val="20"/>
      <w:shd w:val="clear" w:color="auto" w:fill="FFFFFF"/>
      <w:lang w:val="ru-RU" w:eastAsia="ru-RU"/>
    </w:rPr>
  </w:style>
  <w:style w:type="character" w:customStyle="1" w:styleId="Bodytext10pt">
    <w:name w:val="Body text + 10 pt"/>
    <w:rsid w:val="00512931"/>
    <w:rPr>
      <w:spacing w:val="0"/>
      <w:sz w:val="20"/>
      <w:shd w:val="clear" w:color="auto" w:fill="FFFFFF"/>
    </w:rPr>
  </w:style>
  <w:style w:type="character" w:customStyle="1" w:styleId="Bodytext60">
    <w:name w:val="Body text (6)"/>
    <w:rsid w:val="00512931"/>
    <w:rPr>
      <w:spacing w:val="0"/>
      <w:sz w:val="20"/>
      <w:shd w:val="clear" w:color="auto" w:fill="FFFFFF"/>
    </w:rPr>
  </w:style>
  <w:style w:type="character" w:customStyle="1" w:styleId="Bodytext6Spacing6pt">
    <w:name w:val="Body text (6) + Spacing 6 pt"/>
    <w:rsid w:val="00512931"/>
    <w:rPr>
      <w:spacing w:val="120"/>
      <w:sz w:val="20"/>
      <w:shd w:val="clear" w:color="auto" w:fill="FFFFFF"/>
    </w:rPr>
  </w:style>
  <w:style w:type="character" w:customStyle="1" w:styleId="yiv4145141429">
    <w:name w:val="yiv4145141429"/>
    <w:rsid w:val="00512931"/>
    <w:rPr>
      <w:rFonts w:cs="Times New Roman"/>
    </w:rPr>
  </w:style>
  <w:style w:type="character" w:customStyle="1" w:styleId="hps">
    <w:name w:val="hps"/>
    <w:rsid w:val="00512931"/>
  </w:style>
  <w:style w:type="character" w:customStyle="1" w:styleId="BodyTextIndent3Char1">
    <w:name w:val="Body Text Indent 3 Char1"/>
    <w:locked/>
    <w:rsid w:val="00512931"/>
    <w:rPr>
      <w:sz w:val="16"/>
    </w:rPr>
  </w:style>
  <w:style w:type="paragraph" w:customStyle="1" w:styleId="Standard">
    <w:name w:val="Standard"/>
    <w:qFormat/>
    <w:rsid w:val="00512931"/>
    <w:pPr>
      <w:suppressAutoHyphens/>
      <w:autoSpaceDN w:val="0"/>
    </w:pPr>
    <w:rPr>
      <w:rFonts w:ascii="Arial Armenian" w:eastAsia="Times New Roman" w:hAnsi="Arial Armenian" w:cs="Arial Armenian"/>
      <w:kern w:val="3"/>
      <w:lang w:eastAsia="zh-CN"/>
    </w:rPr>
  </w:style>
  <w:style w:type="character" w:customStyle="1" w:styleId="StrongEmphasis">
    <w:name w:val="Strong Emphasis"/>
    <w:rsid w:val="00512931"/>
    <w:rPr>
      <w:b/>
    </w:rPr>
  </w:style>
  <w:style w:type="paragraph" w:customStyle="1" w:styleId="a0">
    <w:name w:val="Знак Знак"/>
    <w:basedOn w:val="Normal"/>
    <w:qFormat/>
    <w:rsid w:val="00512931"/>
    <w:pPr>
      <w:spacing w:after="0" w:line="240" w:lineRule="auto"/>
    </w:pPr>
    <w:rPr>
      <w:rFonts w:ascii="Times New Roman" w:eastAsia="Times New Roman" w:hAnsi="Times New Roman"/>
      <w:sz w:val="24"/>
      <w:szCs w:val="24"/>
      <w:lang w:val="pl-PL" w:eastAsia="pl-PL"/>
    </w:rPr>
  </w:style>
  <w:style w:type="character" w:customStyle="1" w:styleId="FontStyle37">
    <w:name w:val="Font Style37"/>
    <w:rsid w:val="00512931"/>
    <w:rPr>
      <w:rFonts w:ascii="Sylfaen" w:hAnsi="Sylfaen"/>
      <w:sz w:val="22"/>
    </w:rPr>
  </w:style>
  <w:style w:type="character" w:customStyle="1" w:styleId="NoSpacingChar">
    <w:name w:val="No Spacing Char"/>
    <w:link w:val="11"/>
    <w:locked/>
    <w:rsid w:val="00512931"/>
    <w:rPr>
      <w:rFonts w:ascii="Calibri" w:hAnsi="Calibri"/>
      <w:sz w:val="22"/>
      <w:lang w:val="ru-RU" w:eastAsia="ru-RU" w:bidi="ar-SA"/>
    </w:rPr>
  </w:style>
  <w:style w:type="character" w:customStyle="1" w:styleId="zw-portion">
    <w:name w:val="zw-portion"/>
    <w:rsid w:val="00512931"/>
  </w:style>
  <w:style w:type="character" w:customStyle="1" w:styleId="shorttext">
    <w:name w:val="short_text"/>
    <w:rsid w:val="00512931"/>
  </w:style>
  <w:style w:type="character" w:customStyle="1" w:styleId="12">
    <w:name w:val="Слабое выделение1"/>
    <w:qFormat/>
    <w:rsid w:val="00512931"/>
    <w:rPr>
      <w:i/>
      <w:color w:val="404040"/>
    </w:rPr>
  </w:style>
  <w:style w:type="character" w:customStyle="1" w:styleId="longtext">
    <w:name w:val="long_text"/>
    <w:rsid w:val="00512931"/>
    <w:rPr>
      <w:rFonts w:cs="Times New Roman"/>
    </w:rPr>
  </w:style>
  <w:style w:type="character" w:customStyle="1" w:styleId="BodytextChar0">
    <w:name w:val="Body text Char"/>
    <w:rsid w:val="00512931"/>
    <w:rPr>
      <w:rFonts w:ascii="Calibri" w:eastAsia="Times New Roman" w:hAnsi="Calibri"/>
      <w:lang w:val="en-GB"/>
    </w:rPr>
  </w:style>
  <w:style w:type="paragraph" w:customStyle="1" w:styleId="Bullet">
    <w:name w:val="Bullet"/>
    <w:basedOn w:val="Normal"/>
    <w:link w:val="BulletChar"/>
    <w:qFormat/>
    <w:rsid w:val="00512931"/>
    <w:pPr>
      <w:numPr>
        <w:numId w:val="5"/>
      </w:numPr>
      <w:spacing w:before="80" w:after="80"/>
      <w:contextualSpacing/>
    </w:pPr>
    <w:rPr>
      <w:rFonts w:ascii="Calibri" w:eastAsia="Times New Roman" w:hAnsi="Calibri"/>
      <w:sz w:val="20"/>
      <w:szCs w:val="20"/>
      <w:lang w:val="en-GB"/>
    </w:rPr>
  </w:style>
  <w:style w:type="character" w:customStyle="1" w:styleId="BulletChar">
    <w:name w:val="Bullet Char"/>
    <w:link w:val="Bullet"/>
    <w:locked/>
    <w:rsid w:val="00512931"/>
    <w:rPr>
      <w:rFonts w:ascii="Calibri" w:hAnsi="Calibri"/>
      <w:lang w:val="en-GB" w:eastAsia="en-US" w:bidi="ar-SA"/>
    </w:rPr>
  </w:style>
  <w:style w:type="paragraph" w:styleId="ListBullet">
    <w:name w:val="List Bullet"/>
    <w:basedOn w:val="Normal"/>
    <w:rsid w:val="00512931"/>
    <w:pPr>
      <w:numPr>
        <w:numId w:val="6"/>
      </w:numPr>
      <w:spacing w:after="0" w:line="240" w:lineRule="auto"/>
    </w:pPr>
    <w:rPr>
      <w:rFonts w:ascii="Arial Armenian" w:eastAsia="Times New Roman" w:hAnsi="Arial Armenian"/>
      <w:sz w:val="20"/>
      <w:szCs w:val="20"/>
      <w:lang w:eastAsia="ru-RU"/>
    </w:rPr>
  </w:style>
  <w:style w:type="paragraph" w:customStyle="1" w:styleId="p3">
    <w:name w:val="p3"/>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Основной текст2"/>
    <w:rsid w:val="00512931"/>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512931"/>
    <w:rPr>
      <w:b/>
      <w:caps/>
      <w:sz w:val="24"/>
    </w:rPr>
  </w:style>
  <w:style w:type="character" w:customStyle="1" w:styleId="13">
    <w:name w:val="Основной текст Знак1"/>
    <w:semiHidden/>
    <w:locked/>
    <w:rsid w:val="00512931"/>
  </w:style>
  <w:style w:type="character" w:customStyle="1" w:styleId="FontStyle12">
    <w:name w:val="Font Style12"/>
    <w:rsid w:val="00512931"/>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512931"/>
    <w:pPr>
      <w:spacing w:line="240" w:lineRule="exact"/>
    </w:pPr>
    <w:rPr>
      <w:rFonts w:ascii="Verdana" w:eastAsia="MS Mincho" w:hAnsi="Verdana"/>
      <w:sz w:val="20"/>
      <w:szCs w:val="20"/>
      <w:lang w:val="en-GB"/>
    </w:rPr>
  </w:style>
  <w:style w:type="character" w:customStyle="1" w:styleId="user-name1">
    <w:name w:val="user-name1"/>
    <w:rsid w:val="00512931"/>
    <w:rPr>
      <w:color w:val="999999"/>
    </w:rPr>
  </w:style>
  <w:style w:type="paragraph" w:customStyle="1" w:styleId="CharCharCharCharCharCharCharCharCharCharChar">
    <w:name w:val="Char Char Char Знак Char Char Char Char Char Знак Char Char Char"/>
    <w:basedOn w:val="Normal"/>
    <w:qFormat/>
    <w:rsid w:val="00512931"/>
    <w:pPr>
      <w:spacing w:line="240" w:lineRule="exact"/>
    </w:pPr>
    <w:rPr>
      <w:rFonts w:ascii="Arial" w:eastAsia="Times New Roman" w:hAnsi="Arial" w:cs="Arial"/>
      <w:sz w:val="20"/>
      <w:szCs w:val="20"/>
    </w:rPr>
  </w:style>
  <w:style w:type="character" w:customStyle="1" w:styleId="14">
    <w:name w:val="Основной текст1"/>
    <w:rsid w:val="00512931"/>
    <w:rPr>
      <w:rFonts w:ascii="Arial Unicode MS" w:eastAsia="Arial Unicode MS" w:hAnsi="Arial Unicode MS"/>
      <w:color w:val="000000"/>
      <w:spacing w:val="0"/>
      <w:w w:val="100"/>
      <w:position w:val="0"/>
      <w:sz w:val="30"/>
      <w:u w:val="none"/>
      <w:lang w:val="hy-AM"/>
    </w:rPr>
  </w:style>
  <w:style w:type="paragraph" w:styleId="BlockText">
    <w:name w:val="Block Text"/>
    <w:basedOn w:val="Normal"/>
    <w:rsid w:val="00512931"/>
    <w:pPr>
      <w:spacing w:after="0" w:line="360" w:lineRule="auto"/>
      <w:ind w:left="-142" w:right="-756" w:firstLine="709"/>
      <w:jc w:val="both"/>
    </w:pPr>
    <w:rPr>
      <w:rFonts w:ascii="Times Armenian" w:eastAsia="Times New Roman" w:hAnsi="Times Armenian"/>
      <w:sz w:val="24"/>
      <w:szCs w:val="20"/>
      <w:lang w:val="en-AU"/>
    </w:rPr>
  </w:style>
  <w:style w:type="paragraph" w:customStyle="1" w:styleId="CharChar0">
    <w:name w:val="Char Char"/>
    <w:basedOn w:val="Normal"/>
    <w:next w:val="Normal"/>
    <w:qFormat/>
    <w:rsid w:val="00512931"/>
    <w:pPr>
      <w:spacing w:line="240" w:lineRule="exact"/>
    </w:pPr>
    <w:rPr>
      <w:rFonts w:ascii="Tahoma" w:eastAsia="Times New Roman" w:hAnsi="Tahoma"/>
      <w:sz w:val="24"/>
      <w:szCs w:val="20"/>
    </w:rPr>
  </w:style>
  <w:style w:type="paragraph" w:customStyle="1" w:styleId="CharCharCharCharCharCharChar">
    <w:name w:val="Char Char Char Char Char Char Char"/>
    <w:basedOn w:val="Normal"/>
    <w:next w:val="Normal"/>
    <w:qFormat/>
    <w:rsid w:val="00512931"/>
    <w:pPr>
      <w:spacing w:line="240" w:lineRule="exact"/>
    </w:pPr>
    <w:rPr>
      <w:rFonts w:ascii="Tahoma" w:eastAsia="Times New Roman" w:hAnsi="Tahoma"/>
      <w:sz w:val="24"/>
      <w:szCs w:val="20"/>
    </w:rPr>
  </w:style>
  <w:style w:type="paragraph" w:customStyle="1" w:styleId="CharCharCharCharCharCharChar1">
    <w:name w:val="Char Char Char Char Char Char Char1"/>
    <w:basedOn w:val="Normal"/>
    <w:next w:val="Normal"/>
    <w:qFormat/>
    <w:rsid w:val="00512931"/>
    <w:pPr>
      <w:spacing w:line="240" w:lineRule="exact"/>
    </w:pPr>
    <w:rPr>
      <w:rFonts w:ascii="Tahoma" w:eastAsia="Times New Roman" w:hAnsi="Tahoma"/>
      <w:sz w:val="24"/>
      <w:szCs w:val="20"/>
    </w:rPr>
  </w:style>
  <w:style w:type="paragraph" w:customStyle="1" w:styleId="CharChar1">
    <w:name w:val="Char Char1"/>
    <w:basedOn w:val="Normal"/>
    <w:next w:val="Normal"/>
    <w:qFormat/>
    <w:rsid w:val="00512931"/>
    <w:pPr>
      <w:spacing w:line="240" w:lineRule="exact"/>
    </w:pPr>
    <w:rPr>
      <w:rFonts w:ascii="Tahoma" w:eastAsia="Times New Roman" w:hAnsi="Tahoma"/>
      <w:sz w:val="24"/>
      <w:szCs w:val="20"/>
    </w:rPr>
  </w:style>
  <w:style w:type="paragraph" w:customStyle="1" w:styleId="StyleGHEAGrapalatJustifiedBefore12pt">
    <w:name w:val="Style GHEA Grapalat Justified Before:  12 pt"/>
    <w:basedOn w:val="Normal"/>
    <w:link w:val="StyleGHEAGrapalatJustifiedBefore12ptChar"/>
    <w:qFormat/>
    <w:rsid w:val="00512931"/>
    <w:pPr>
      <w:numPr>
        <w:numId w:val="7"/>
      </w:numPr>
      <w:spacing w:before="240" w:after="240" w:line="240" w:lineRule="auto"/>
      <w:jc w:val="both"/>
    </w:pPr>
    <w:rPr>
      <w:rFonts w:eastAsia="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512931"/>
    <w:rPr>
      <w:rFonts w:ascii="GHEA Grapalat" w:hAnsi="GHEA Grapalat"/>
      <w:sz w:val="24"/>
      <w:lang w:val="en-US" w:eastAsia="ru-RU" w:bidi="ar-SA"/>
    </w:rPr>
  </w:style>
  <w:style w:type="paragraph" w:styleId="TOC1">
    <w:name w:val="toc 1"/>
    <w:basedOn w:val="Normal"/>
    <w:next w:val="Normal"/>
    <w:autoRedefine/>
    <w:rsid w:val="00512931"/>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character" w:customStyle="1" w:styleId="FontStyle16">
    <w:name w:val="Font Style16"/>
    <w:rsid w:val="00512931"/>
    <w:rPr>
      <w:rFonts w:ascii="Tahoma" w:hAnsi="Tahoma"/>
      <w:sz w:val="18"/>
    </w:rPr>
  </w:style>
  <w:style w:type="paragraph" w:styleId="Subtitle">
    <w:name w:val="Subtitle"/>
    <w:basedOn w:val="Normal"/>
    <w:next w:val="Normal"/>
    <w:link w:val="SubtitleChar"/>
    <w:qFormat/>
    <w:rsid w:val="00512931"/>
    <w:pPr>
      <w:numPr>
        <w:ilvl w:val="1"/>
      </w:numPr>
      <w:spacing w:after="0" w:line="240" w:lineRule="auto"/>
      <w:ind w:firstLine="709"/>
    </w:pPr>
    <w:rPr>
      <w:rFonts w:ascii="Cambria" w:eastAsia="Times New Roman" w:hAnsi="Cambria"/>
      <w:i/>
      <w:iCs/>
      <w:color w:val="4F81BD"/>
      <w:spacing w:val="15"/>
      <w:sz w:val="24"/>
      <w:szCs w:val="24"/>
      <w:lang w:val="en-GB" w:eastAsia="en-GB"/>
    </w:rPr>
  </w:style>
  <w:style w:type="character" w:customStyle="1" w:styleId="SubtitleChar">
    <w:name w:val="Subtitle Char"/>
    <w:link w:val="Subtitle"/>
    <w:rsid w:val="00512931"/>
    <w:rPr>
      <w:rFonts w:ascii="Cambria" w:hAnsi="Cambria"/>
      <w:i/>
      <w:iCs/>
      <w:color w:val="4F81BD"/>
      <w:spacing w:val="15"/>
      <w:sz w:val="24"/>
      <w:szCs w:val="24"/>
      <w:lang w:val="en-GB" w:eastAsia="en-GB" w:bidi="ar-SA"/>
    </w:rPr>
  </w:style>
  <w:style w:type="paragraph" w:customStyle="1" w:styleId="21">
    <w:name w:val="Абзац списка2"/>
    <w:basedOn w:val="Normal"/>
    <w:qFormat/>
    <w:rsid w:val="00512931"/>
    <w:pPr>
      <w:spacing w:after="200" w:line="276" w:lineRule="auto"/>
      <w:ind w:left="720"/>
      <w:contextualSpacing/>
    </w:pPr>
    <w:rPr>
      <w:rFonts w:ascii="Calibri" w:eastAsia="Times New Roman" w:hAnsi="Calibri"/>
      <w:lang w:val="ru-RU"/>
    </w:rPr>
  </w:style>
  <w:style w:type="character" w:styleId="FootnoteReference">
    <w:name w:val="footnote reference"/>
    <w:unhideWhenUsed/>
    <w:rsid w:val="00512931"/>
    <w:rPr>
      <w:vertAlign w:val="superscript"/>
    </w:rPr>
  </w:style>
  <w:style w:type="paragraph" w:customStyle="1" w:styleId="BodyText22">
    <w:name w:val="Body Text2"/>
    <w:basedOn w:val="Normal"/>
    <w:qFormat/>
    <w:rsid w:val="00512931"/>
    <w:pPr>
      <w:shd w:val="clear" w:color="auto" w:fill="FFFFFF"/>
      <w:spacing w:before="60" w:after="0" w:line="245" w:lineRule="exact"/>
      <w:jc w:val="right"/>
    </w:pPr>
    <w:rPr>
      <w:rFonts w:ascii="Times New Roman" w:eastAsia="Times New Roman" w:hAnsi="Times New Roman"/>
      <w:sz w:val="21"/>
      <w:szCs w:val="21"/>
    </w:rPr>
  </w:style>
  <w:style w:type="table" w:customStyle="1" w:styleId="TableGrid1">
    <w:name w:val="Table Grid1"/>
    <w:basedOn w:val="TableNormal"/>
    <w:next w:val="TableGrid"/>
    <w:rsid w:val="0051293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512931"/>
    <w:pPr>
      <w:spacing w:before="120" w:after="120" w:line="240" w:lineRule="exact"/>
    </w:pPr>
    <w:rPr>
      <w:rFonts w:ascii="Arial" w:eastAsia="SimSun" w:hAnsi="Arial"/>
      <w:lang w:eastAsia="fr-FR"/>
    </w:rPr>
  </w:style>
  <w:style w:type="paragraph" w:customStyle="1" w:styleId="Clause1">
    <w:name w:val="Clause_1"/>
    <w:basedOn w:val="Normal"/>
    <w:qFormat/>
    <w:rsid w:val="00512931"/>
    <w:pPr>
      <w:numPr>
        <w:numId w:val="10"/>
      </w:numPr>
      <w:tabs>
        <w:tab w:val="left" w:pos="567"/>
      </w:tabs>
      <w:spacing w:after="60" w:line="300" w:lineRule="auto"/>
      <w:ind w:left="720"/>
      <w:jc w:val="both"/>
    </w:pPr>
    <w:rPr>
      <w:rFonts w:eastAsia="Times New Roman"/>
      <w:lang w:val="hy-AM"/>
    </w:rPr>
  </w:style>
  <w:style w:type="paragraph" w:styleId="PlainText">
    <w:name w:val="Plain Text"/>
    <w:basedOn w:val="Normal"/>
    <w:unhideWhenUsed/>
    <w:rsid w:val="00512931"/>
    <w:pPr>
      <w:spacing w:after="0" w:line="240" w:lineRule="auto"/>
    </w:pPr>
    <w:rPr>
      <w:rFonts w:ascii="Times New Roman" w:eastAsia="Times New Roman" w:hAnsi="Times New Roman"/>
      <w:sz w:val="24"/>
      <w:szCs w:val="24"/>
      <w:lang w:eastAsia="hy-AM"/>
    </w:rPr>
  </w:style>
  <w:style w:type="character" w:customStyle="1" w:styleId="fontstyle01">
    <w:name w:val="fontstyle01"/>
    <w:rsid w:val="00512931"/>
    <w:rPr>
      <w:rFonts w:ascii="Sylfaen" w:hAnsi="Sylfaen"/>
      <w:color w:val="000000"/>
      <w:sz w:val="24"/>
    </w:rPr>
  </w:style>
  <w:style w:type="paragraph" w:styleId="BodyText3">
    <w:name w:val="Body Text 3"/>
    <w:basedOn w:val="Normal"/>
    <w:unhideWhenUsed/>
    <w:rsid w:val="00512931"/>
    <w:pPr>
      <w:spacing w:after="120" w:line="276" w:lineRule="auto"/>
    </w:pPr>
    <w:rPr>
      <w:rFonts w:ascii="Calibri" w:eastAsia="Times New Roman" w:hAnsi="Calibri"/>
      <w:sz w:val="16"/>
      <w:szCs w:val="16"/>
    </w:rPr>
  </w:style>
  <w:style w:type="character" w:customStyle="1" w:styleId="ListParagraphChar1">
    <w:name w:val="List Paragraph Char1"/>
    <w:aliases w:val="Table no. List Paragraph Char,Referenc Char,List Paragraph-ExecSummary Char,Bullet1 Char1,List Paragraph nowy Char"/>
    <w:uiPriority w:val="34"/>
    <w:locked/>
    <w:rsid w:val="00512931"/>
    <w:rPr>
      <w:rFonts w:eastAsia="Times New Roman"/>
      <w:sz w:val="22"/>
    </w:rPr>
  </w:style>
  <w:style w:type="paragraph" w:customStyle="1" w:styleId="Normal20">
    <w:name w:val="Normal 2"/>
    <w:basedOn w:val="11"/>
    <w:autoRedefine/>
    <w:qFormat/>
    <w:rsid w:val="00512931"/>
    <w:pPr>
      <w:widowControl w:val="0"/>
      <w:tabs>
        <w:tab w:val="left" w:pos="-426"/>
      </w:tabs>
      <w:adjustRightInd w:val="0"/>
      <w:spacing w:before="120" w:line="360" w:lineRule="atLeast"/>
      <w:jc w:val="center"/>
      <w:textAlignment w:val="baseline"/>
    </w:pPr>
    <w:rPr>
      <w:rFonts w:ascii="GHEA Grapalat" w:hAnsi="GHEA Grapalat" w:cs="Sylfaen"/>
      <w:b/>
      <w:bCs/>
      <w:color w:val="000000"/>
      <w:sz w:val="24"/>
      <w:szCs w:val="24"/>
      <w:lang w:val="lt-LT" w:eastAsia="en-US"/>
    </w:rPr>
  </w:style>
  <w:style w:type="paragraph" w:customStyle="1" w:styleId="SingleTxtG">
    <w:name w:val="_ Single Txt_G"/>
    <w:basedOn w:val="Normal"/>
    <w:link w:val="SingleTxtGChar"/>
    <w:qFormat/>
    <w:rsid w:val="00512931"/>
    <w:pPr>
      <w:suppressAutoHyphens/>
      <w:spacing w:after="120" w:line="240" w:lineRule="atLeast"/>
      <w:ind w:left="1134" w:right="1134"/>
      <w:jc w:val="both"/>
    </w:pPr>
    <w:rPr>
      <w:rFonts w:ascii="Times New Roman" w:eastAsia="SimSun" w:hAnsi="Times New Roman"/>
      <w:sz w:val="20"/>
      <w:szCs w:val="20"/>
      <w:lang w:val="hy-AM" w:eastAsia="hy-AM"/>
    </w:rPr>
  </w:style>
  <w:style w:type="character" w:customStyle="1" w:styleId="SingleTxtGChar">
    <w:name w:val="_ Single Txt_G Char"/>
    <w:link w:val="SingleTxtG"/>
    <w:locked/>
    <w:rsid w:val="00512931"/>
    <w:rPr>
      <w:rFonts w:eastAsia="SimSun"/>
      <w:lang w:val="hy-AM" w:eastAsia="hy-AM" w:bidi="ar-SA"/>
    </w:rPr>
  </w:style>
  <w:style w:type="table" w:customStyle="1" w:styleId="TableGrid2">
    <w:name w:val="Table Grid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512931"/>
    <w:pPr>
      <w:spacing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512931"/>
    <w:pPr>
      <w:spacing w:line="240" w:lineRule="exact"/>
    </w:pPr>
    <w:rPr>
      <w:rFonts w:ascii="Arial" w:eastAsia="Times New Roman" w:hAnsi="Arial" w:cs="Arial"/>
      <w:sz w:val="20"/>
      <w:szCs w:val="20"/>
    </w:rPr>
  </w:style>
  <w:style w:type="paragraph" w:customStyle="1" w:styleId="Char2">
    <w:name w:val="Char2"/>
    <w:basedOn w:val="Normal"/>
    <w:qFormat/>
    <w:rsid w:val="00512931"/>
    <w:pPr>
      <w:spacing w:line="240" w:lineRule="exact"/>
    </w:pPr>
    <w:rPr>
      <w:rFonts w:ascii="Arial" w:eastAsia="Times New Roman" w:hAnsi="Arial" w:cs="Arial"/>
      <w:sz w:val="20"/>
      <w:szCs w:val="20"/>
    </w:rPr>
  </w:style>
  <w:style w:type="paragraph" w:customStyle="1" w:styleId="BodyText30">
    <w:name w:val="Body Text3"/>
    <w:basedOn w:val="Normal"/>
    <w:qFormat/>
    <w:rsid w:val="00512931"/>
    <w:pPr>
      <w:shd w:val="clear" w:color="auto" w:fill="FFFFFF"/>
      <w:spacing w:before="60" w:after="0" w:line="245" w:lineRule="exact"/>
      <w:jc w:val="right"/>
    </w:pPr>
    <w:rPr>
      <w:rFonts w:ascii="Calibri" w:eastAsia="Times New Roman" w:hAnsi="Calibri"/>
      <w:sz w:val="21"/>
      <w:szCs w:val="21"/>
      <w:lang w:val="ru-RU" w:eastAsia="ru-RU"/>
    </w:rPr>
  </w:style>
  <w:style w:type="table" w:customStyle="1" w:styleId="TableGrid9">
    <w:name w:val="Table Grid9"/>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 Знак21"/>
    <w:basedOn w:val="Normal"/>
    <w:qFormat/>
    <w:rsid w:val="00512931"/>
    <w:pPr>
      <w:spacing w:line="240" w:lineRule="exact"/>
    </w:pPr>
    <w:rPr>
      <w:rFonts w:ascii="Verdana" w:eastAsia="Times New Roman" w:hAnsi="Verdana" w:cs="Verdana"/>
      <w:noProof/>
      <w:sz w:val="20"/>
      <w:szCs w:val="20"/>
    </w:rPr>
  </w:style>
  <w:style w:type="paragraph" w:customStyle="1" w:styleId="CharChar10">
    <w:name w:val="Char Char Знак Знак1"/>
    <w:basedOn w:val="Normal"/>
    <w:qFormat/>
    <w:rsid w:val="00512931"/>
    <w:pPr>
      <w:spacing w:line="240" w:lineRule="exact"/>
    </w:pPr>
    <w:rPr>
      <w:rFonts w:ascii="Arial" w:eastAsia="Times New Roman" w:hAnsi="Arial" w:cs="Arial"/>
      <w:sz w:val="20"/>
      <w:szCs w:val="20"/>
    </w:rPr>
  </w:style>
  <w:style w:type="paragraph" w:customStyle="1" w:styleId="Char1">
    <w:name w:val="Char1"/>
    <w:basedOn w:val="Normal"/>
    <w:qFormat/>
    <w:rsid w:val="00512931"/>
    <w:pPr>
      <w:spacing w:line="240" w:lineRule="exact"/>
    </w:pPr>
    <w:rPr>
      <w:rFonts w:ascii="Arial" w:eastAsia="Times New Roman" w:hAnsi="Arial" w:cs="Arial"/>
      <w:sz w:val="20"/>
      <w:szCs w:val="20"/>
    </w:rPr>
  </w:style>
  <w:style w:type="paragraph" w:customStyle="1" w:styleId="BodyText4">
    <w:name w:val="Body Text4"/>
    <w:basedOn w:val="Normal"/>
    <w:qFormat/>
    <w:rsid w:val="00512931"/>
    <w:pPr>
      <w:shd w:val="clear" w:color="auto" w:fill="FFFFFF"/>
      <w:spacing w:before="60" w:after="0" w:line="245" w:lineRule="exact"/>
      <w:jc w:val="right"/>
    </w:pPr>
    <w:rPr>
      <w:rFonts w:ascii="Calibri" w:eastAsia="Times New Roman" w:hAnsi="Calibri"/>
      <w:sz w:val="21"/>
      <w:szCs w:val="21"/>
    </w:rPr>
  </w:style>
  <w:style w:type="table" w:customStyle="1" w:styleId="GridTable1Light1">
    <w:name w:val="Grid Table 1 Light1"/>
    <w:basedOn w:val="TableNormal"/>
    <w:next w:val="GridTable1Light2"/>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512931"/>
    <w:pPr>
      <w:spacing w:before="100" w:beforeAutospacing="1" w:after="100" w:afterAutospacing="1" w:line="240" w:lineRule="auto"/>
    </w:pPr>
    <w:rPr>
      <w:rFonts w:ascii="Times New Roman" w:eastAsia="Times New Roman" w:hAnsi="Times New Roman"/>
      <w:sz w:val="24"/>
      <w:szCs w:val="24"/>
    </w:rPr>
  </w:style>
  <w:style w:type="table" w:customStyle="1" w:styleId="TableGrid91">
    <w:name w:val="Table Grid91"/>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512931"/>
    <w:pPr>
      <w:spacing w:after="0" w:line="400" w:lineRule="exact"/>
      <w:ind w:firstLine="397"/>
      <w:jc w:val="both"/>
    </w:pPr>
    <w:rPr>
      <w:rFonts w:ascii="Sylfaen" w:eastAsia="Times New Roman" w:hAnsi="Sylfaen"/>
      <w:spacing w:val="-4"/>
      <w:sz w:val="24"/>
      <w:szCs w:val="20"/>
      <w:lang w:eastAsia="ru-RU"/>
    </w:rPr>
  </w:style>
  <w:style w:type="character" w:customStyle="1" w:styleId="namak0">
    <w:name w:val="namak Знак"/>
    <w:link w:val="namak"/>
    <w:locked/>
    <w:rsid w:val="00512931"/>
    <w:rPr>
      <w:rFonts w:ascii="Sylfaen" w:hAnsi="Sylfaen"/>
      <w:spacing w:val="-4"/>
      <w:sz w:val="24"/>
      <w:lang w:val="en-US" w:eastAsia="ru-RU" w:bidi="ar-SA"/>
    </w:rPr>
  </w:style>
  <w:style w:type="table" w:styleId="TableGrid15">
    <w:name w:val="Table Grid 1"/>
    <w:basedOn w:val="TableNormal"/>
    <w:rsid w:val="00512931"/>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
    <w:name w:val="Table Grid11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unhideWhenUsed/>
    <w:rsid w:val="00512931"/>
    <w:rPr>
      <w:rFonts w:cs="Times New Roman"/>
      <w:color w:val="800080"/>
      <w:u w:val="single"/>
    </w:rPr>
  </w:style>
  <w:style w:type="paragraph" w:customStyle="1" w:styleId="font5">
    <w:name w:val="font5"/>
    <w:basedOn w:val="Normal"/>
    <w:qFormat/>
    <w:rsid w:val="00512931"/>
    <w:pPr>
      <w:spacing w:before="100" w:beforeAutospacing="1" w:after="100" w:afterAutospacing="1" w:line="240" w:lineRule="auto"/>
    </w:pPr>
    <w:rPr>
      <w:rFonts w:ascii="GHEA Mariam" w:eastAsia="Times New Roman" w:hAnsi="GHEA Mariam"/>
      <w:color w:val="000000"/>
      <w:sz w:val="20"/>
      <w:szCs w:val="20"/>
    </w:rPr>
  </w:style>
  <w:style w:type="paragraph" w:customStyle="1" w:styleId="font6">
    <w:name w:val="font6"/>
    <w:basedOn w:val="Normal"/>
    <w:qFormat/>
    <w:rsid w:val="00512931"/>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qFormat/>
    <w:rsid w:val="00512931"/>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4">
    <w:name w:val="xl64"/>
    <w:basedOn w:val="Normal"/>
    <w:qFormat/>
    <w:rsid w:val="00512931"/>
    <w:pPr>
      <w:pBdr>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5">
    <w:name w:val="xl65"/>
    <w:basedOn w:val="Normal"/>
    <w:qFormat/>
    <w:rsid w:val="00512931"/>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6">
    <w:name w:val="xl66"/>
    <w:basedOn w:val="Normal"/>
    <w:qFormat/>
    <w:rsid w:val="0051293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7">
    <w:name w:val="xl67"/>
    <w:basedOn w:val="Normal"/>
    <w:qFormat/>
    <w:rsid w:val="0051293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8">
    <w:name w:val="xl68"/>
    <w:basedOn w:val="Normal"/>
    <w:qFormat/>
    <w:rsid w:val="005129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69">
    <w:name w:val="xl69"/>
    <w:basedOn w:val="Normal"/>
    <w:qFormat/>
    <w:rsid w:val="00512931"/>
    <w:pPr>
      <w:pBdr>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0">
    <w:name w:val="xl70"/>
    <w:basedOn w:val="Normal"/>
    <w:qFormat/>
    <w:rsid w:val="00512931"/>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1">
    <w:name w:val="xl71"/>
    <w:basedOn w:val="Normal"/>
    <w:qFormat/>
    <w:rsid w:val="00512931"/>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2">
    <w:name w:val="xl72"/>
    <w:basedOn w:val="Normal"/>
    <w:qFormat/>
    <w:rsid w:val="0051293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sz w:val="24"/>
      <w:szCs w:val="24"/>
    </w:rPr>
  </w:style>
  <w:style w:type="paragraph" w:customStyle="1" w:styleId="xl73">
    <w:name w:val="xl73"/>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4">
    <w:name w:val="xl74"/>
    <w:basedOn w:val="Normal"/>
    <w:qFormat/>
    <w:rsid w:val="00512931"/>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5">
    <w:name w:val="xl75"/>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6">
    <w:name w:val="xl76"/>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7">
    <w:name w:val="xl77"/>
    <w:basedOn w:val="Normal"/>
    <w:qFormat/>
    <w:rsid w:val="00512931"/>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8">
    <w:name w:val="xl78"/>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9">
    <w:name w:val="xl79"/>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4"/>
      <w:szCs w:val="24"/>
    </w:rPr>
  </w:style>
  <w:style w:type="paragraph" w:customStyle="1" w:styleId="xl80">
    <w:name w:val="xl80"/>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4"/>
      <w:szCs w:val="24"/>
    </w:rPr>
  </w:style>
  <w:style w:type="paragraph" w:customStyle="1" w:styleId="xl81">
    <w:name w:val="xl81"/>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paragraph" w:customStyle="1" w:styleId="xl82">
    <w:name w:val="xl82"/>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paragraph" w:customStyle="1" w:styleId="xl83">
    <w:name w:val="xl83"/>
    <w:basedOn w:val="Normal"/>
    <w:qFormat/>
    <w:rsid w:val="005129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4">
    <w:name w:val="xl84"/>
    <w:basedOn w:val="Normal"/>
    <w:qFormat/>
    <w:rsid w:val="00512931"/>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5">
    <w:name w:val="xl85"/>
    <w:basedOn w:val="Normal"/>
    <w:qFormat/>
    <w:rsid w:val="005129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6">
    <w:name w:val="xl86"/>
    <w:basedOn w:val="Normal"/>
    <w:qFormat/>
    <w:rsid w:val="00512931"/>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numbering" w:customStyle="1" w:styleId="WW8Num1911">
    <w:name w:val="WW8Num1911"/>
    <w:rsid w:val="00512931"/>
  </w:style>
  <w:style w:type="numbering" w:customStyle="1" w:styleId="WW8Num19111">
    <w:name w:val="WW8Num19111"/>
    <w:rsid w:val="00512931"/>
  </w:style>
  <w:style w:type="numbering" w:customStyle="1" w:styleId="WW8Num19">
    <w:name w:val="WW8Num19"/>
    <w:rsid w:val="00512931"/>
  </w:style>
  <w:style w:type="numbering" w:customStyle="1" w:styleId="WW8Num192">
    <w:name w:val="WW8Num192"/>
    <w:rsid w:val="00512931"/>
  </w:style>
  <w:style w:type="numbering" w:customStyle="1" w:styleId="WW8Num193">
    <w:name w:val="WW8Num193"/>
    <w:rsid w:val="00512931"/>
  </w:style>
  <w:style w:type="numbering" w:customStyle="1" w:styleId="WW8Num2421">
    <w:name w:val="WW8Num2421"/>
    <w:rsid w:val="00512931"/>
  </w:style>
  <w:style w:type="numbering" w:customStyle="1" w:styleId="WW8Num2411">
    <w:name w:val="WW8Num2411"/>
    <w:rsid w:val="00512931"/>
  </w:style>
  <w:style w:type="numbering" w:customStyle="1" w:styleId="WW8Num24111">
    <w:name w:val="WW8Num24111"/>
    <w:rsid w:val="00512931"/>
  </w:style>
  <w:style w:type="numbering" w:customStyle="1" w:styleId="WW8Num24">
    <w:name w:val="WW8Num24"/>
    <w:rsid w:val="00512931"/>
  </w:style>
  <w:style w:type="character" w:customStyle="1" w:styleId="Bodytext25pt">
    <w:name w:val="Body text (2) + 5 pt"/>
    <w:aliases w:val="Italic"/>
    <w:rsid w:val="00512931"/>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15"/>
    <w:hidden/>
    <w:semiHidden/>
    <w:rsid w:val="00512931"/>
    <w:rPr>
      <w:sz w:val="22"/>
      <w:szCs w:val="22"/>
    </w:rPr>
  </w:style>
  <w:style w:type="numbering" w:customStyle="1" w:styleId="NoList11">
    <w:name w:val="No List11"/>
    <w:next w:val="NoList"/>
    <w:semiHidden/>
    <w:unhideWhenUsed/>
    <w:rsid w:val="00512931"/>
  </w:style>
  <w:style w:type="table" w:customStyle="1" w:styleId="TableGrid150">
    <w:name w:val="Table Grid15"/>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51293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rsid w:val="00512931"/>
    <w:rPr>
      <w:rFonts w:eastAsia="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5129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rsid w:val="00512931"/>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rsid w:val="00512931"/>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512931"/>
    <w:pPr>
      <w:tabs>
        <w:tab w:val="left" w:pos="709"/>
      </w:tabs>
      <w:spacing w:after="0" w:line="240" w:lineRule="auto"/>
    </w:pPr>
    <w:rPr>
      <w:rFonts w:ascii="Tahoma" w:eastAsia="Times New Roman" w:hAnsi="Tahoma"/>
      <w:sz w:val="24"/>
      <w:szCs w:val="24"/>
      <w:lang w:val="pl-PL" w:eastAsia="pl-PL"/>
    </w:rPr>
  </w:style>
  <w:style w:type="paragraph" w:customStyle="1" w:styleId="namak1">
    <w:name w:val="Стиль namak"/>
    <w:basedOn w:val="Normal"/>
    <w:link w:val="namak2"/>
    <w:qFormat/>
    <w:rsid w:val="00512931"/>
    <w:pPr>
      <w:spacing w:after="0" w:line="400" w:lineRule="exact"/>
      <w:ind w:firstLine="397"/>
      <w:jc w:val="both"/>
    </w:pPr>
    <w:rPr>
      <w:rFonts w:ascii="Sylfaen" w:eastAsia="Times New Roman" w:hAnsi="Sylfaen"/>
      <w:spacing w:val="-4"/>
      <w:sz w:val="24"/>
      <w:szCs w:val="24"/>
      <w:lang w:eastAsia="ru-RU"/>
    </w:rPr>
  </w:style>
  <w:style w:type="character" w:customStyle="1" w:styleId="namak2">
    <w:name w:val="Стиль namak Знак"/>
    <w:link w:val="namak1"/>
    <w:rsid w:val="00512931"/>
    <w:rPr>
      <w:rFonts w:ascii="Sylfaen" w:hAnsi="Sylfaen"/>
      <w:spacing w:val="-4"/>
      <w:sz w:val="24"/>
      <w:szCs w:val="24"/>
      <w:lang w:val="en-US" w:eastAsia="ru-RU" w:bidi="ar-SA"/>
    </w:rPr>
  </w:style>
  <w:style w:type="numbering" w:customStyle="1" w:styleId="NoList2">
    <w:name w:val="No List2"/>
    <w:next w:val="NoList"/>
    <w:semiHidden/>
    <w:unhideWhenUsed/>
    <w:rsid w:val="00512931"/>
  </w:style>
  <w:style w:type="table" w:customStyle="1" w:styleId="TableGrid17">
    <w:name w:val="Table Grid17"/>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512931"/>
  </w:style>
  <w:style w:type="table" w:customStyle="1" w:styleId="TableGrid18">
    <w:name w:val="Table Grid18"/>
    <w:basedOn w:val="TableNormal"/>
    <w:next w:val="TableGrid"/>
    <w:rsid w:val="00512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512931"/>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512931"/>
  </w:style>
  <w:style w:type="numbering" w:customStyle="1" w:styleId="NoList4">
    <w:name w:val="No List4"/>
    <w:next w:val="NoList"/>
    <w:semiHidden/>
    <w:unhideWhenUsed/>
    <w:rsid w:val="00512931"/>
  </w:style>
  <w:style w:type="table" w:customStyle="1" w:styleId="TableGrid19">
    <w:name w:val="Table Grid19"/>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aliases w:val="Normal 1"/>
    <w:qFormat/>
    <w:rsid w:val="00512931"/>
    <w:pPr>
      <w:spacing w:after="200" w:line="276" w:lineRule="auto"/>
    </w:pPr>
    <w:rPr>
      <w:rFonts w:cs="Calibri"/>
      <w:sz w:val="22"/>
      <w:szCs w:val="22"/>
      <w:lang w:val="hy-AM" w:eastAsia="ru-RU"/>
    </w:rPr>
  </w:style>
  <w:style w:type="numbering" w:customStyle="1" w:styleId="WW8Num24211">
    <w:name w:val="WW8Num24211"/>
    <w:rsid w:val="00512931"/>
  </w:style>
  <w:style w:type="character" w:customStyle="1" w:styleId="16">
    <w:name w:val="Замещающий текст1"/>
    <w:semiHidden/>
    <w:rsid w:val="00512931"/>
    <w:rPr>
      <w:color w:val="808080"/>
    </w:rPr>
  </w:style>
  <w:style w:type="numbering" w:customStyle="1" w:styleId="WW8Num191">
    <w:name w:val="WW8Num191"/>
    <w:rsid w:val="00512931"/>
    <w:pPr>
      <w:numPr>
        <w:numId w:val="15"/>
      </w:numPr>
    </w:pPr>
  </w:style>
  <w:style w:type="numbering" w:customStyle="1" w:styleId="WW8Num241">
    <w:name w:val="WW8Num241"/>
    <w:rsid w:val="00512931"/>
  </w:style>
  <w:style w:type="numbering" w:customStyle="1" w:styleId="NoList111">
    <w:name w:val="No List111"/>
    <w:next w:val="NoList"/>
    <w:semiHidden/>
    <w:unhideWhenUsed/>
    <w:rsid w:val="00512931"/>
  </w:style>
  <w:style w:type="table" w:customStyle="1" w:styleId="TableGrid1100">
    <w:name w:val="Table Grid110"/>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512931"/>
  </w:style>
  <w:style w:type="numbering" w:customStyle="1" w:styleId="WW8Num2412">
    <w:name w:val="WW8Num2412"/>
    <w:rsid w:val="00512931"/>
  </w:style>
  <w:style w:type="numbering" w:customStyle="1" w:styleId="NoList1111">
    <w:name w:val="No List1111"/>
    <w:next w:val="NoList"/>
    <w:semiHidden/>
    <w:unhideWhenUsed/>
    <w:rsid w:val="00512931"/>
  </w:style>
  <w:style w:type="numbering" w:customStyle="1" w:styleId="NoList21">
    <w:name w:val="No List21"/>
    <w:next w:val="NoList"/>
    <w:semiHidden/>
    <w:unhideWhenUsed/>
    <w:rsid w:val="00512931"/>
  </w:style>
  <w:style w:type="table" w:customStyle="1" w:styleId="TableGrid93">
    <w:name w:val="Table Grid93"/>
    <w:basedOn w:val="TableNormal"/>
    <w:next w:val="TableGrid"/>
    <w:rsid w:val="005129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year">
    <w:name w:val="byear"/>
    <w:basedOn w:val="Normal"/>
    <w:qFormat/>
    <w:rsid w:val="0051293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ewstext">
    <w:name w:val="news_text"/>
    <w:basedOn w:val="DefaultParagraphFont"/>
    <w:rsid w:val="00512931"/>
  </w:style>
  <w:style w:type="paragraph" w:customStyle="1" w:styleId="Normal3">
    <w:name w:val="Normal3"/>
    <w:qFormat/>
    <w:rsid w:val="00512931"/>
    <w:pPr>
      <w:spacing w:after="200" w:line="276" w:lineRule="auto"/>
    </w:pPr>
    <w:rPr>
      <w:rFonts w:cs="Calibri"/>
      <w:sz w:val="22"/>
      <w:szCs w:val="22"/>
      <w:lang w:val="hy-AM" w:eastAsia="ru-RU"/>
    </w:rPr>
  </w:style>
  <w:style w:type="paragraph" w:customStyle="1" w:styleId="17">
    <w:name w:val="Обычный1"/>
    <w:qFormat/>
    <w:rsid w:val="00512931"/>
    <w:pPr>
      <w:spacing w:line="276" w:lineRule="auto"/>
    </w:pPr>
    <w:rPr>
      <w:rFonts w:ascii="Arial" w:eastAsia="Arial" w:hAnsi="Arial" w:cs="Arial"/>
      <w:sz w:val="22"/>
      <w:szCs w:val="22"/>
      <w:lang w:val="ru-RU" w:eastAsia="ru-RU"/>
    </w:rPr>
  </w:style>
  <w:style w:type="character" w:customStyle="1" w:styleId="HeaderChar1">
    <w:name w:val="Header Char1"/>
    <w:aliases w:val="h Char1,Header Char Char Char Char Char1,Header Char Char Char Char2,Header Char Char Char2"/>
    <w:semiHidden/>
    <w:rsid w:val="00512931"/>
    <w:rPr>
      <w:sz w:val="22"/>
      <w:szCs w:val="22"/>
      <w:lang w:val="en-US" w:eastAsia="en-US"/>
    </w:rPr>
  </w:style>
  <w:style w:type="character" w:customStyle="1" w:styleId="CommentTextChar1">
    <w:name w:val="Comment Text Char1"/>
    <w:semiHidden/>
    <w:rsid w:val="00512931"/>
    <w:rPr>
      <w:lang w:val="en-US" w:eastAsia="en-US"/>
    </w:rPr>
  </w:style>
  <w:style w:type="character" w:customStyle="1" w:styleId="BalloonTextChar1">
    <w:name w:val="Balloon Text Char1"/>
    <w:semiHidden/>
    <w:rsid w:val="00512931"/>
    <w:rPr>
      <w:rFonts w:ascii="Segoe UI" w:hAnsi="Segoe UI" w:cs="Segoe UI"/>
      <w:sz w:val="18"/>
      <w:szCs w:val="18"/>
      <w:lang w:val="en-US" w:eastAsia="en-US"/>
    </w:rPr>
  </w:style>
  <w:style w:type="character" w:customStyle="1" w:styleId="CommentSubjectChar1">
    <w:name w:val="Comment Subject Char1"/>
    <w:semiHidden/>
    <w:rsid w:val="00512931"/>
    <w:rPr>
      <w:b/>
      <w:bCs/>
      <w:lang w:val="en-US" w:eastAsia="en-US"/>
    </w:rPr>
  </w:style>
  <w:style w:type="character" w:customStyle="1" w:styleId="FooterChar1">
    <w:name w:val="Footer Char1"/>
    <w:semiHidden/>
    <w:rsid w:val="00512931"/>
    <w:rPr>
      <w:sz w:val="22"/>
      <w:szCs w:val="22"/>
      <w:lang w:val="en-US" w:eastAsia="en-US"/>
    </w:rPr>
  </w:style>
  <w:style w:type="character" w:customStyle="1" w:styleId="FootnoteTextChar1">
    <w:name w:val="Footnote Text Char1"/>
    <w:semiHidden/>
    <w:rsid w:val="00512931"/>
    <w:rPr>
      <w:lang w:val="en-US" w:eastAsia="en-US"/>
    </w:rPr>
  </w:style>
  <w:style w:type="character" w:customStyle="1" w:styleId="BodyText2Char1">
    <w:name w:val="Body Text 2 Char1"/>
    <w:semiHidden/>
    <w:rsid w:val="00512931"/>
    <w:rPr>
      <w:sz w:val="22"/>
      <w:szCs w:val="22"/>
      <w:lang w:val="en-US" w:eastAsia="en-US"/>
    </w:rPr>
  </w:style>
  <w:style w:type="character" w:customStyle="1" w:styleId="BodyTextIndent2Char1">
    <w:name w:val="Body Text Indent 2 Char1"/>
    <w:semiHidden/>
    <w:rsid w:val="00512931"/>
    <w:rPr>
      <w:sz w:val="22"/>
      <w:szCs w:val="22"/>
      <w:lang w:val="en-US" w:eastAsia="en-US"/>
    </w:rPr>
  </w:style>
  <w:style w:type="character" w:customStyle="1" w:styleId="BodyTextIndentChar1">
    <w:name w:val="Body Text Indent Char1"/>
    <w:semiHidden/>
    <w:rsid w:val="00512931"/>
    <w:rPr>
      <w:sz w:val="22"/>
      <w:szCs w:val="22"/>
      <w:lang w:val="en-US" w:eastAsia="en-US"/>
    </w:rPr>
  </w:style>
  <w:style w:type="character" w:customStyle="1" w:styleId="SubtitleChar1">
    <w:name w:val="Subtitle Char1"/>
    <w:rsid w:val="00512931"/>
    <w:rPr>
      <w:rFonts w:ascii="Calibri" w:eastAsia="Times New Roman" w:hAnsi="Calibri" w:cs="Times New Roman"/>
      <w:color w:val="5A5A5A"/>
      <w:spacing w:val="15"/>
      <w:sz w:val="22"/>
      <w:szCs w:val="22"/>
      <w:lang w:val="en-US" w:eastAsia="en-US"/>
    </w:rPr>
  </w:style>
  <w:style w:type="character" w:customStyle="1" w:styleId="PlainTextChar1">
    <w:name w:val="Plain Text Char1"/>
    <w:semiHidden/>
    <w:rsid w:val="00512931"/>
    <w:rPr>
      <w:rFonts w:ascii="Consolas" w:hAnsi="Consolas"/>
      <w:sz w:val="21"/>
      <w:szCs w:val="21"/>
      <w:lang w:val="en-US" w:eastAsia="en-US"/>
    </w:rPr>
  </w:style>
  <w:style w:type="character" w:customStyle="1" w:styleId="BodyText3Char1">
    <w:name w:val="Body Text 3 Char1"/>
    <w:semiHidden/>
    <w:rsid w:val="00512931"/>
    <w:rPr>
      <w:sz w:val="16"/>
      <w:szCs w:val="16"/>
      <w:lang w:val="en-US" w:eastAsia="en-US"/>
    </w:rPr>
  </w:style>
  <w:style w:type="numbering" w:customStyle="1" w:styleId="NoList11111">
    <w:name w:val="No List11111"/>
    <w:next w:val="NoList"/>
    <w:semiHidden/>
    <w:unhideWhenUsed/>
    <w:rsid w:val="00512931"/>
  </w:style>
  <w:style w:type="numbering" w:customStyle="1" w:styleId="NoList5">
    <w:name w:val="No List5"/>
    <w:next w:val="NoList"/>
    <w:semiHidden/>
    <w:unhideWhenUsed/>
    <w:rsid w:val="00512931"/>
  </w:style>
  <w:style w:type="numbering" w:customStyle="1" w:styleId="NoList12">
    <w:name w:val="No List12"/>
    <w:next w:val="NoList"/>
    <w:semiHidden/>
    <w:unhideWhenUsed/>
    <w:rsid w:val="00512931"/>
  </w:style>
  <w:style w:type="table" w:customStyle="1" w:styleId="TableGrid20">
    <w:name w:val="Table Grid20"/>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512931"/>
  </w:style>
  <w:style w:type="numbering" w:customStyle="1" w:styleId="WW8Num19112">
    <w:name w:val="WW8Num19112"/>
    <w:rsid w:val="00512931"/>
    <w:pPr>
      <w:numPr>
        <w:numId w:val="11"/>
      </w:numPr>
    </w:pPr>
  </w:style>
  <w:style w:type="numbering" w:customStyle="1" w:styleId="WW8Num191111">
    <w:name w:val="WW8Num191111"/>
    <w:rsid w:val="00512931"/>
    <w:pPr>
      <w:numPr>
        <w:numId w:val="13"/>
      </w:numPr>
    </w:pPr>
  </w:style>
  <w:style w:type="numbering" w:customStyle="1" w:styleId="WW8Num194">
    <w:name w:val="WW8Num194"/>
    <w:rsid w:val="00512931"/>
  </w:style>
  <w:style w:type="numbering" w:customStyle="1" w:styleId="WW8Num1921">
    <w:name w:val="WW8Num1921"/>
    <w:rsid w:val="00512931"/>
    <w:pPr>
      <w:numPr>
        <w:numId w:val="2"/>
      </w:numPr>
    </w:pPr>
  </w:style>
  <w:style w:type="numbering" w:customStyle="1" w:styleId="WW8Num1931">
    <w:name w:val="WW8Num1931"/>
    <w:rsid w:val="00512931"/>
    <w:pPr>
      <w:numPr>
        <w:numId w:val="9"/>
      </w:numPr>
    </w:pPr>
  </w:style>
  <w:style w:type="numbering" w:customStyle="1" w:styleId="WW8Num24212">
    <w:name w:val="WW8Num24212"/>
    <w:rsid w:val="00512931"/>
  </w:style>
  <w:style w:type="numbering" w:customStyle="1" w:styleId="WW8Num24112">
    <w:name w:val="WW8Num24112"/>
    <w:rsid w:val="00512931"/>
    <w:pPr>
      <w:numPr>
        <w:numId w:val="12"/>
      </w:numPr>
    </w:pPr>
  </w:style>
  <w:style w:type="numbering" w:customStyle="1" w:styleId="WW8Num241111">
    <w:name w:val="WW8Num241111"/>
    <w:rsid w:val="00512931"/>
    <w:pPr>
      <w:numPr>
        <w:numId w:val="14"/>
      </w:numPr>
    </w:pPr>
  </w:style>
  <w:style w:type="numbering" w:customStyle="1" w:styleId="WW8Num242">
    <w:name w:val="WW8Num242"/>
    <w:rsid w:val="00512931"/>
  </w:style>
  <w:style w:type="numbering" w:customStyle="1" w:styleId="NoList13">
    <w:name w:val="No List13"/>
    <w:next w:val="NoList"/>
    <w:semiHidden/>
    <w:unhideWhenUsed/>
    <w:rsid w:val="00512931"/>
  </w:style>
  <w:style w:type="numbering" w:customStyle="1" w:styleId="NoList22">
    <w:name w:val="No List22"/>
    <w:next w:val="NoList"/>
    <w:semiHidden/>
    <w:unhideWhenUsed/>
    <w:rsid w:val="00512931"/>
  </w:style>
  <w:style w:type="numbering" w:customStyle="1" w:styleId="NoList31">
    <w:name w:val="No List31"/>
    <w:next w:val="NoList"/>
    <w:semiHidden/>
    <w:unhideWhenUsed/>
    <w:rsid w:val="00512931"/>
  </w:style>
  <w:style w:type="numbering" w:customStyle="1" w:styleId="NoList41">
    <w:name w:val="No List41"/>
    <w:next w:val="NoList"/>
    <w:semiHidden/>
    <w:unhideWhenUsed/>
    <w:rsid w:val="00512931"/>
  </w:style>
  <w:style w:type="numbering" w:customStyle="1" w:styleId="WW8Num242111">
    <w:name w:val="WW8Num242111"/>
    <w:rsid w:val="00512931"/>
    <w:pPr>
      <w:numPr>
        <w:numId w:val="3"/>
      </w:numPr>
    </w:pPr>
  </w:style>
  <w:style w:type="numbering" w:customStyle="1" w:styleId="WW8Num1913">
    <w:name w:val="WW8Num1913"/>
    <w:rsid w:val="00512931"/>
    <w:pPr>
      <w:numPr>
        <w:numId w:val="16"/>
      </w:numPr>
    </w:pPr>
  </w:style>
  <w:style w:type="numbering" w:customStyle="1" w:styleId="WW8Num2413">
    <w:name w:val="WW8Num2413"/>
    <w:rsid w:val="00512931"/>
    <w:pPr>
      <w:numPr>
        <w:numId w:val="4"/>
      </w:numPr>
    </w:pPr>
  </w:style>
  <w:style w:type="numbering" w:customStyle="1" w:styleId="NoList112">
    <w:name w:val="No List112"/>
    <w:next w:val="NoList"/>
    <w:semiHidden/>
    <w:unhideWhenUsed/>
    <w:rsid w:val="00512931"/>
  </w:style>
  <w:style w:type="numbering" w:customStyle="1" w:styleId="WW8Num19121">
    <w:name w:val="WW8Num19121"/>
    <w:rsid w:val="00512931"/>
    <w:pPr>
      <w:numPr>
        <w:numId w:val="7"/>
      </w:numPr>
    </w:pPr>
  </w:style>
  <w:style w:type="numbering" w:customStyle="1" w:styleId="WW8Num24121">
    <w:name w:val="WW8Num24121"/>
    <w:rsid w:val="00512931"/>
    <w:pPr>
      <w:numPr>
        <w:numId w:val="8"/>
      </w:numPr>
    </w:pPr>
  </w:style>
  <w:style w:type="numbering" w:customStyle="1" w:styleId="NoList1112">
    <w:name w:val="No List1112"/>
    <w:next w:val="NoList"/>
    <w:semiHidden/>
    <w:unhideWhenUsed/>
    <w:rsid w:val="00512931"/>
  </w:style>
  <w:style w:type="numbering" w:customStyle="1" w:styleId="NoList211">
    <w:name w:val="No List211"/>
    <w:next w:val="NoList"/>
    <w:semiHidden/>
    <w:unhideWhenUsed/>
    <w:rsid w:val="00512931"/>
  </w:style>
  <w:style w:type="table" w:customStyle="1" w:styleId="TableGrid25">
    <w:name w:val="Table Grid25"/>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512931"/>
  </w:style>
  <w:style w:type="table" w:customStyle="1" w:styleId="TableGrid26">
    <w:name w:val="Table Grid26"/>
    <w:basedOn w:val="TableNormal"/>
    <w:next w:val="TableGrid"/>
    <w:rsid w:val="00512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Рецензия1"/>
    <w:hidden/>
    <w:semiHidden/>
    <w:rsid w:val="00512931"/>
    <w:rPr>
      <w:rFonts w:ascii="GHEA Grapalat" w:eastAsia="Times New Roman" w:hAnsi="GHEA Grapalat" w:cs="Sylfaen"/>
      <w:sz w:val="24"/>
      <w:szCs w:val="24"/>
    </w:rPr>
  </w:style>
  <w:style w:type="numbering" w:customStyle="1" w:styleId="NoList8">
    <w:name w:val="No List8"/>
    <w:next w:val="NoList"/>
    <w:semiHidden/>
    <w:unhideWhenUsed/>
    <w:rsid w:val="00512931"/>
  </w:style>
  <w:style w:type="numbering" w:customStyle="1" w:styleId="NoList14">
    <w:name w:val="No List14"/>
    <w:next w:val="NoList"/>
    <w:semiHidden/>
    <w:unhideWhenUsed/>
    <w:rsid w:val="00512931"/>
  </w:style>
  <w:style w:type="table" w:customStyle="1" w:styleId="TableGrid28">
    <w:name w:val="Table Grid28"/>
    <w:basedOn w:val="TableNormal"/>
    <w:next w:val="TableGrid"/>
    <w:rsid w:val="0051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12931"/>
  </w:style>
  <w:style w:type="numbering" w:customStyle="1" w:styleId="WW8Num19113">
    <w:name w:val="WW8Num19113"/>
    <w:rsid w:val="00512931"/>
  </w:style>
  <w:style w:type="numbering" w:customStyle="1" w:styleId="WW8Num191112">
    <w:name w:val="WW8Num191112"/>
    <w:rsid w:val="00512931"/>
  </w:style>
  <w:style w:type="numbering" w:customStyle="1" w:styleId="WW8Num195">
    <w:name w:val="WW8Num195"/>
    <w:rsid w:val="00512931"/>
  </w:style>
  <w:style w:type="numbering" w:customStyle="1" w:styleId="WW8Num1922">
    <w:name w:val="WW8Num1922"/>
    <w:rsid w:val="00512931"/>
  </w:style>
  <w:style w:type="numbering" w:customStyle="1" w:styleId="WW8Num1932">
    <w:name w:val="WW8Num1932"/>
    <w:rsid w:val="00512931"/>
  </w:style>
  <w:style w:type="numbering" w:customStyle="1" w:styleId="WW8Num24213">
    <w:name w:val="WW8Num24213"/>
    <w:rsid w:val="00512931"/>
  </w:style>
  <w:style w:type="numbering" w:customStyle="1" w:styleId="WW8Num24113">
    <w:name w:val="WW8Num24113"/>
    <w:rsid w:val="00512931"/>
  </w:style>
  <w:style w:type="numbering" w:customStyle="1" w:styleId="WW8Num241112">
    <w:name w:val="WW8Num241112"/>
    <w:rsid w:val="00512931"/>
  </w:style>
  <w:style w:type="numbering" w:customStyle="1" w:styleId="WW8Num243">
    <w:name w:val="WW8Num243"/>
    <w:rsid w:val="00512931"/>
  </w:style>
  <w:style w:type="numbering" w:customStyle="1" w:styleId="NoList15">
    <w:name w:val="No List15"/>
    <w:next w:val="NoList"/>
    <w:semiHidden/>
    <w:unhideWhenUsed/>
    <w:rsid w:val="00512931"/>
  </w:style>
  <w:style w:type="numbering" w:customStyle="1" w:styleId="NoList23">
    <w:name w:val="No List23"/>
    <w:next w:val="NoList"/>
    <w:semiHidden/>
    <w:unhideWhenUsed/>
    <w:rsid w:val="00512931"/>
  </w:style>
  <w:style w:type="numbering" w:customStyle="1" w:styleId="NoList32">
    <w:name w:val="No List32"/>
    <w:next w:val="NoList"/>
    <w:semiHidden/>
    <w:unhideWhenUsed/>
    <w:rsid w:val="00512931"/>
  </w:style>
  <w:style w:type="numbering" w:customStyle="1" w:styleId="NoList42">
    <w:name w:val="No List42"/>
    <w:next w:val="NoList"/>
    <w:semiHidden/>
    <w:unhideWhenUsed/>
    <w:rsid w:val="00512931"/>
  </w:style>
  <w:style w:type="numbering" w:customStyle="1" w:styleId="WW8Num242112">
    <w:name w:val="WW8Num242112"/>
    <w:rsid w:val="00512931"/>
  </w:style>
  <w:style w:type="numbering" w:customStyle="1" w:styleId="WW8Num1914">
    <w:name w:val="WW8Num1914"/>
    <w:rsid w:val="00512931"/>
  </w:style>
  <w:style w:type="numbering" w:customStyle="1" w:styleId="WW8Num2414">
    <w:name w:val="WW8Num2414"/>
    <w:rsid w:val="00512931"/>
  </w:style>
  <w:style w:type="numbering" w:customStyle="1" w:styleId="NoList113">
    <w:name w:val="No List113"/>
    <w:next w:val="NoList"/>
    <w:semiHidden/>
    <w:unhideWhenUsed/>
    <w:rsid w:val="00512931"/>
  </w:style>
  <w:style w:type="numbering" w:customStyle="1" w:styleId="WW8Num19122">
    <w:name w:val="WW8Num19122"/>
    <w:rsid w:val="00512931"/>
  </w:style>
  <w:style w:type="numbering" w:customStyle="1" w:styleId="WW8Num24122">
    <w:name w:val="WW8Num24122"/>
    <w:rsid w:val="00512931"/>
  </w:style>
  <w:style w:type="numbering" w:customStyle="1" w:styleId="NoList1113">
    <w:name w:val="No List1113"/>
    <w:next w:val="NoList"/>
    <w:semiHidden/>
    <w:unhideWhenUsed/>
    <w:rsid w:val="00512931"/>
  </w:style>
  <w:style w:type="numbering" w:customStyle="1" w:styleId="NoList212">
    <w:name w:val="No List212"/>
    <w:next w:val="NoList"/>
    <w:semiHidden/>
    <w:unhideWhenUsed/>
    <w:rsid w:val="00512931"/>
  </w:style>
  <w:style w:type="numbering" w:customStyle="1" w:styleId="NoList11112">
    <w:name w:val="No List11112"/>
    <w:next w:val="NoList"/>
    <w:semiHidden/>
    <w:unhideWhenUsed/>
    <w:rsid w:val="00512931"/>
  </w:style>
  <w:style w:type="numbering" w:customStyle="1" w:styleId="NoList51">
    <w:name w:val="No List51"/>
    <w:next w:val="NoList"/>
    <w:semiHidden/>
    <w:unhideWhenUsed/>
    <w:rsid w:val="00512931"/>
  </w:style>
  <w:style w:type="numbering" w:customStyle="1" w:styleId="NoList121">
    <w:name w:val="No List121"/>
    <w:next w:val="NoList"/>
    <w:semiHidden/>
    <w:unhideWhenUsed/>
    <w:rsid w:val="00512931"/>
  </w:style>
  <w:style w:type="numbering" w:customStyle="1" w:styleId="NoList61">
    <w:name w:val="No List61"/>
    <w:next w:val="NoList"/>
    <w:semiHidden/>
    <w:unhideWhenUsed/>
    <w:rsid w:val="00512931"/>
  </w:style>
  <w:style w:type="numbering" w:customStyle="1" w:styleId="WW8Num191121">
    <w:name w:val="WW8Num191121"/>
    <w:rsid w:val="00512931"/>
  </w:style>
  <w:style w:type="numbering" w:customStyle="1" w:styleId="WW8Num1911111">
    <w:name w:val="WW8Num1911111"/>
    <w:rsid w:val="00512931"/>
  </w:style>
  <w:style w:type="numbering" w:customStyle="1" w:styleId="WW8Num1941">
    <w:name w:val="WW8Num1941"/>
    <w:rsid w:val="00512931"/>
  </w:style>
  <w:style w:type="numbering" w:customStyle="1" w:styleId="WW8Num19211">
    <w:name w:val="WW8Num19211"/>
    <w:rsid w:val="00512931"/>
  </w:style>
  <w:style w:type="numbering" w:customStyle="1" w:styleId="WW8Num19311">
    <w:name w:val="WW8Num19311"/>
    <w:rsid w:val="00512931"/>
  </w:style>
  <w:style w:type="numbering" w:customStyle="1" w:styleId="WW8Num242121">
    <w:name w:val="WW8Num242121"/>
    <w:rsid w:val="00512931"/>
  </w:style>
  <w:style w:type="numbering" w:customStyle="1" w:styleId="WW8Num241121">
    <w:name w:val="WW8Num241121"/>
    <w:rsid w:val="00512931"/>
  </w:style>
  <w:style w:type="numbering" w:customStyle="1" w:styleId="WW8Num2411111">
    <w:name w:val="WW8Num2411111"/>
    <w:rsid w:val="00512931"/>
  </w:style>
  <w:style w:type="numbering" w:customStyle="1" w:styleId="WW8Num2422">
    <w:name w:val="WW8Num2422"/>
    <w:rsid w:val="00512931"/>
  </w:style>
  <w:style w:type="numbering" w:customStyle="1" w:styleId="NoList131">
    <w:name w:val="No List131"/>
    <w:next w:val="NoList"/>
    <w:semiHidden/>
    <w:unhideWhenUsed/>
    <w:rsid w:val="00512931"/>
  </w:style>
  <w:style w:type="numbering" w:customStyle="1" w:styleId="NoList221">
    <w:name w:val="No List221"/>
    <w:next w:val="NoList"/>
    <w:semiHidden/>
    <w:unhideWhenUsed/>
    <w:rsid w:val="00512931"/>
  </w:style>
  <w:style w:type="numbering" w:customStyle="1" w:styleId="NoList311">
    <w:name w:val="No List311"/>
    <w:next w:val="NoList"/>
    <w:semiHidden/>
    <w:unhideWhenUsed/>
    <w:rsid w:val="00512931"/>
  </w:style>
  <w:style w:type="numbering" w:customStyle="1" w:styleId="NoList411">
    <w:name w:val="No List411"/>
    <w:next w:val="NoList"/>
    <w:semiHidden/>
    <w:unhideWhenUsed/>
    <w:rsid w:val="00512931"/>
  </w:style>
  <w:style w:type="numbering" w:customStyle="1" w:styleId="WW8Num2421111">
    <w:name w:val="WW8Num2421111"/>
    <w:rsid w:val="00512931"/>
  </w:style>
  <w:style w:type="numbering" w:customStyle="1" w:styleId="WW8Num19131">
    <w:name w:val="WW8Num19131"/>
    <w:rsid w:val="00512931"/>
  </w:style>
  <w:style w:type="numbering" w:customStyle="1" w:styleId="WW8Num24131">
    <w:name w:val="WW8Num24131"/>
    <w:rsid w:val="00512931"/>
  </w:style>
  <w:style w:type="numbering" w:customStyle="1" w:styleId="NoList1121">
    <w:name w:val="No List1121"/>
    <w:next w:val="NoList"/>
    <w:semiHidden/>
    <w:unhideWhenUsed/>
    <w:rsid w:val="00512931"/>
  </w:style>
  <w:style w:type="numbering" w:customStyle="1" w:styleId="WW8Num191211">
    <w:name w:val="WW8Num191211"/>
    <w:rsid w:val="00512931"/>
  </w:style>
  <w:style w:type="numbering" w:customStyle="1" w:styleId="WW8Num241211">
    <w:name w:val="WW8Num241211"/>
    <w:rsid w:val="00512931"/>
  </w:style>
  <w:style w:type="numbering" w:customStyle="1" w:styleId="NoList11121">
    <w:name w:val="No List11121"/>
    <w:next w:val="NoList"/>
    <w:semiHidden/>
    <w:unhideWhenUsed/>
    <w:rsid w:val="00512931"/>
  </w:style>
  <w:style w:type="numbering" w:customStyle="1" w:styleId="NoList2111">
    <w:name w:val="No List2111"/>
    <w:next w:val="NoList"/>
    <w:semiHidden/>
    <w:unhideWhenUsed/>
    <w:rsid w:val="00512931"/>
  </w:style>
  <w:style w:type="numbering" w:customStyle="1" w:styleId="NoList71">
    <w:name w:val="No List71"/>
    <w:next w:val="NoList"/>
    <w:semiHidden/>
    <w:unhideWhenUsed/>
    <w:rsid w:val="00512931"/>
  </w:style>
  <w:style w:type="paragraph" w:styleId="ListParagraph">
    <w:name w:val="List Paragraph"/>
    <w:aliases w:val="WB Para"/>
    <w:basedOn w:val="Normal"/>
    <w:uiPriority w:val="34"/>
    <w:qFormat/>
    <w:rsid w:val="00AD4348"/>
    <w:pPr>
      <w:ind w:left="720"/>
      <w:contextualSpacing/>
    </w:pPr>
  </w:style>
  <w:style w:type="character" w:customStyle="1" w:styleId="jlqj4b">
    <w:name w:val="jlqj4b"/>
    <w:basedOn w:val="DefaultParagraphFont"/>
    <w:rsid w:val="005F2645"/>
  </w:style>
  <w:style w:type="character" w:customStyle="1" w:styleId="textexposedshow">
    <w:name w:val="text_exposed_show"/>
    <w:basedOn w:val="DefaultParagraphFont"/>
    <w:rsid w:val="0014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412">
      <w:bodyDiv w:val="1"/>
      <w:marLeft w:val="0"/>
      <w:marRight w:val="0"/>
      <w:marTop w:val="0"/>
      <w:marBottom w:val="0"/>
      <w:divBdr>
        <w:top w:val="none" w:sz="0" w:space="0" w:color="auto"/>
        <w:left w:val="none" w:sz="0" w:space="0" w:color="auto"/>
        <w:bottom w:val="none" w:sz="0" w:space="0" w:color="auto"/>
        <w:right w:val="none" w:sz="0" w:space="0" w:color="auto"/>
      </w:divBdr>
      <w:divsChild>
        <w:div w:id="1778941105">
          <w:marLeft w:val="0"/>
          <w:marRight w:val="0"/>
          <w:marTop w:val="0"/>
          <w:marBottom w:val="375"/>
          <w:divBdr>
            <w:top w:val="none" w:sz="0" w:space="0" w:color="auto"/>
            <w:left w:val="none" w:sz="0" w:space="0" w:color="auto"/>
            <w:bottom w:val="none" w:sz="0" w:space="0" w:color="auto"/>
            <w:right w:val="none" w:sz="0" w:space="0" w:color="auto"/>
          </w:divBdr>
          <w:divsChild>
            <w:div w:id="217281019">
              <w:marLeft w:val="0"/>
              <w:marRight w:val="0"/>
              <w:marTop w:val="0"/>
              <w:marBottom w:val="0"/>
              <w:divBdr>
                <w:top w:val="none" w:sz="0" w:space="0" w:color="auto"/>
                <w:left w:val="none" w:sz="0" w:space="0" w:color="auto"/>
                <w:bottom w:val="none" w:sz="0" w:space="0" w:color="auto"/>
                <w:right w:val="none" w:sz="0" w:space="0" w:color="auto"/>
              </w:divBdr>
              <w:divsChild>
                <w:div w:id="1955281804">
                  <w:marLeft w:val="0"/>
                  <w:marRight w:val="0"/>
                  <w:marTop w:val="0"/>
                  <w:marBottom w:val="0"/>
                  <w:divBdr>
                    <w:top w:val="none" w:sz="0" w:space="0" w:color="auto"/>
                    <w:left w:val="none" w:sz="0" w:space="0" w:color="auto"/>
                    <w:bottom w:val="none" w:sz="0" w:space="0" w:color="auto"/>
                    <w:right w:val="none" w:sz="0" w:space="0" w:color="auto"/>
                  </w:divBdr>
                  <w:divsChild>
                    <w:div w:id="676999107">
                      <w:marLeft w:val="0"/>
                      <w:marRight w:val="0"/>
                      <w:marTop w:val="0"/>
                      <w:marBottom w:val="0"/>
                      <w:divBdr>
                        <w:top w:val="none" w:sz="0" w:space="0" w:color="auto"/>
                        <w:left w:val="none" w:sz="0" w:space="0" w:color="auto"/>
                        <w:bottom w:val="none" w:sz="0" w:space="0" w:color="auto"/>
                        <w:right w:val="none" w:sz="0" w:space="0" w:color="auto"/>
                      </w:divBdr>
                      <w:divsChild>
                        <w:div w:id="652291485">
                          <w:marLeft w:val="0"/>
                          <w:marRight w:val="0"/>
                          <w:marTop w:val="0"/>
                          <w:marBottom w:val="0"/>
                          <w:divBdr>
                            <w:top w:val="none" w:sz="0" w:space="0" w:color="auto"/>
                            <w:left w:val="none" w:sz="0" w:space="0" w:color="auto"/>
                            <w:bottom w:val="none" w:sz="0" w:space="0" w:color="auto"/>
                            <w:right w:val="none" w:sz="0" w:space="0" w:color="auto"/>
                          </w:divBdr>
                        </w:div>
                        <w:div w:id="20918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8967">
              <w:marLeft w:val="0"/>
              <w:marRight w:val="0"/>
              <w:marTop w:val="0"/>
              <w:marBottom w:val="0"/>
              <w:divBdr>
                <w:top w:val="none" w:sz="0" w:space="0" w:color="auto"/>
                <w:left w:val="none" w:sz="0" w:space="0" w:color="auto"/>
                <w:bottom w:val="none" w:sz="0" w:space="0" w:color="auto"/>
                <w:right w:val="none" w:sz="0" w:space="0" w:color="auto"/>
              </w:divBdr>
              <w:divsChild>
                <w:div w:id="1332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5347">
          <w:marLeft w:val="0"/>
          <w:marRight w:val="0"/>
          <w:marTop w:val="600"/>
          <w:marBottom w:val="0"/>
          <w:divBdr>
            <w:top w:val="none" w:sz="0" w:space="0" w:color="auto"/>
            <w:left w:val="none" w:sz="0" w:space="0" w:color="auto"/>
            <w:bottom w:val="none" w:sz="0" w:space="0" w:color="auto"/>
            <w:right w:val="none" w:sz="0" w:space="0" w:color="auto"/>
          </w:divBdr>
        </w:div>
      </w:divsChild>
    </w:div>
    <w:div w:id="201289727">
      <w:bodyDiv w:val="1"/>
      <w:marLeft w:val="0"/>
      <w:marRight w:val="0"/>
      <w:marTop w:val="0"/>
      <w:marBottom w:val="0"/>
      <w:divBdr>
        <w:top w:val="none" w:sz="0" w:space="0" w:color="auto"/>
        <w:left w:val="none" w:sz="0" w:space="0" w:color="auto"/>
        <w:bottom w:val="none" w:sz="0" w:space="0" w:color="auto"/>
        <w:right w:val="none" w:sz="0" w:space="0" w:color="auto"/>
      </w:divBdr>
      <w:divsChild>
        <w:div w:id="765885547">
          <w:marLeft w:val="0"/>
          <w:marRight w:val="0"/>
          <w:marTop w:val="0"/>
          <w:marBottom w:val="375"/>
          <w:divBdr>
            <w:top w:val="none" w:sz="0" w:space="0" w:color="auto"/>
            <w:left w:val="none" w:sz="0" w:space="0" w:color="auto"/>
            <w:bottom w:val="none" w:sz="0" w:space="0" w:color="auto"/>
            <w:right w:val="none" w:sz="0" w:space="0" w:color="auto"/>
          </w:divBdr>
          <w:divsChild>
            <w:div w:id="1300459491">
              <w:marLeft w:val="0"/>
              <w:marRight w:val="0"/>
              <w:marTop w:val="0"/>
              <w:marBottom w:val="0"/>
              <w:divBdr>
                <w:top w:val="none" w:sz="0" w:space="0" w:color="auto"/>
                <w:left w:val="none" w:sz="0" w:space="0" w:color="auto"/>
                <w:bottom w:val="none" w:sz="0" w:space="0" w:color="auto"/>
                <w:right w:val="none" w:sz="0" w:space="0" w:color="auto"/>
              </w:divBdr>
              <w:divsChild>
                <w:div w:id="1897814071">
                  <w:marLeft w:val="0"/>
                  <w:marRight w:val="0"/>
                  <w:marTop w:val="0"/>
                  <w:marBottom w:val="0"/>
                  <w:divBdr>
                    <w:top w:val="none" w:sz="0" w:space="0" w:color="auto"/>
                    <w:left w:val="none" w:sz="0" w:space="0" w:color="auto"/>
                    <w:bottom w:val="none" w:sz="0" w:space="0" w:color="auto"/>
                    <w:right w:val="none" w:sz="0" w:space="0" w:color="auto"/>
                  </w:divBdr>
                  <w:divsChild>
                    <w:div w:id="799422494">
                      <w:marLeft w:val="0"/>
                      <w:marRight w:val="0"/>
                      <w:marTop w:val="0"/>
                      <w:marBottom w:val="0"/>
                      <w:divBdr>
                        <w:top w:val="none" w:sz="0" w:space="0" w:color="auto"/>
                        <w:left w:val="none" w:sz="0" w:space="0" w:color="auto"/>
                        <w:bottom w:val="none" w:sz="0" w:space="0" w:color="auto"/>
                        <w:right w:val="none" w:sz="0" w:space="0" w:color="auto"/>
                      </w:divBdr>
                      <w:divsChild>
                        <w:div w:id="2828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43551">
          <w:marLeft w:val="0"/>
          <w:marRight w:val="0"/>
          <w:marTop w:val="600"/>
          <w:marBottom w:val="0"/>
          <w:divBdr>
            <w:top w:val="none" w:sz="0" w:space="0" w:color="auto"/>
            <w:left w:val="none" w:sz="0" w:space="0" w:color="auto"/>
            <w:bottom w:val="none" w:sz="0" w:space="0" w:color="auto"/>
            <w:right w:val="none" w:sz="0" w:space="0" w:color="auto"/>
          </w:divBdr>
        </w:div>
      </w:divsChild>
    </w:div>
    <w:div w:id="340158643">
      <w:bodyDiv w:val="1"/>
      <w:marLeft w:val="0"/>
      <w:marRight w:val="0"/>
      <w:marTop w:val="0"/>
      <w:marBottom w:val="0"/>
      <w:divBdr>
        <w:top w:val="none" w:sz="0" w:space="0" w:color="auto"/>
        <w:left w:val="none" w:sz="0" w:space="0" w:color="auto"/>
        <w:bottom w:val="none" w:sz="0" w:space="0" w:color="auto"/>
        <w:right w:val="none" w:sz="0" w:space="0" w:color="auto"/>
      </w:divBdr>
    </w:div>
    <w:div w:id="526993550">
      <w:bodyDiv w:val="1"/>
      <w:marLeft w:val="0"/>
      <w:marRight w:val="0"/>
      <w:marTop w:val="0"/>
      <w:marBottom w:val="0"/>
      <w:divBdr>
        <w:top w:val="none" w:sz="0" w:space="0" w:color="auto"/>
        <w:left w:val="none" w:sz="0" w:space="0" w:color="auto"/>
        <w:bottom w:val="none" w:sz="0" w:space="0" w:color="auto"/>
        <w:right w:val="none" w:sz="0" w:space="0" w:color="auto"/>
      </w:divBdr>
    </w:div>
    <w:div w:id="654341270">
      <w:bodyDiv w:val="1"/>
      <w:marLeft w:val="0"/>
      <w:marRight w:val="0"/>
      <w:marTop w:val="0"/>
      <w:marBottom w:val="0"/>
      <w:divBdr>
        <w:top w:val="none" w:sz="0" w:space="0" w:color="auto"/>
        <w:left w:val="none" w:sz="0" w:space="0" w:color="auto"/>
        <w:bottom w:val="none" w:sz="0" w:space="0" w:color="auto"/>
        <w:right w:val="none" w:sz="0" w:space="0" w:color="auto"/>
      </w:divBdr>
      <w:divsChild>
        <w:div w:id="1126118691">
          <w:marLeft w:val="0"/>
          <w:marRight w:val="0"/>
          <w:marTop w:val="0"/>
          <w:marBottom w:val="375"/>
          <w:divBdr>
            <w:top w:val="none" w:sz="0" w:space="0" w:color="auto"/>
            <w:left w:val="none" w:sz="0" w:space="0" w:color="auto"/>
            <w:bottom w:val="none" w:sz="0" w:space="0" w:color="auto"/>
            <w:right w:val="none" w:sz="0" w:space="0" w:color="auto"/>
          </w:divBdr>
        </w:div>
      </w:divsChild>
    </w:div>
    <w:div w:id="672494075">
      <w:bodyDiv w:val="1"/>
      <w:marLeft w:val="0"/>
      <w:marRight w:val="0"/>
      <w:marTop w:val="0"/>
      <w:marBottom w:val="0"/>
      <w:divBdr>
        <w:top w:val="none" w:sz="0" w:space="0" w:color="auto"/>
        <w:left w:val="none" w:sz="0" w:space="0" w:color="auto"/>
        <w:bottom w:val="none" w:sz="0" w:space="0" w:color="auto"/>
        <w:right w:val="none" w:sz="0" w:space="0" w:color="auto"/>
      </w:divBdr>
    </w:div>
    <w:div w:id="729156461">
      <w:bodyDiv w:val="1"/>
      <w:marLeft w:val="0"/>
      <w:marRight w:val="0"/>
      <w:marTop w:val="0"/>
      <w:marBottom w:val="0"/>
      <w:divBdr>
        <w:top w:val="none" w:sz="0" w:space="0" w:color="auto"/>
        <w:left w:val="none" w:sz="0" w:space="0" w:color="auto"/>
        <w:bottom w:val="none" w:sz="0" w:space="0" w:color="auto"/>
        <w:right w:val="none" w:sz="0" w:space="0" w:color="auto"/>
      </w:divBdr>
      <w:divsChild>
        <w:div w:id="284626690">
          <w:marLeft w:val="0"/>
          <w:marRight w:val="0"/>
          <w:marTop w:val="0"/>
          <w:marBottom w:val="375"/>
          <w:divBdr>
            <w:top w:val="none" w:sz="0" w:space="0" w:color="auto"/>
            <w:left w:val="none" w:sz="0" w:space="0" w:color="auto"/>
            <w:bottom w:val="none" w:sz="0" w:space="0" w:color="auto"/>
            <w:right w:val="none" w:sz="0" w:space="0" w:color="auto"/>
          </w:divBdr>
          <w:divsChild>
            <w:div w:id="536967463">
              <w:marLeft w:val="0"/>
              <w:marRight w:val="0"/>
              <w:marTop w:val="0"/>
              <w:marBottom w:val="0"/>
              <w:divBdr>
                <w:top w:val="none" w:sz="0" w:space="0" w:color="auto"/>
                <w:left w:val="none" w:sz="0" w:space="0" w:color="auto"/>
                <w:bottom w:val="none" w:sz="0" w:space="0" w:color="auto"/>
                <w:right w:val="none" w:sz="0" w:space="0" w:color="auto"/>
              </w:divBdr>
              <w:divsChild>
                <w:div w:id="1406686041">
                  <w:marLeft w:val="0"/>
                  <w:marRight w:val="0"/>
                  <w:marTop w:val="0"/>
                  <w:marBottom w:val="0"/>
                  <w:divBdr>
                    <w:top w:val="none" w:sz="0" w:space="0" w:color="auto"/>
                    <w:left w:val="none" w:sz="0" w:space="0" w:color="auto"/>
                    <w:bottom w:val="none" w:sz="0" w:space="0" w:color="auto"/>
                    <w:right w:val="none" w:sz="0" w:space="0" w:color="auto"/>
                  </w:divBdr>
                  <w:divsChild>
                    <w:div w:id="1385526486">
                      <w:marLeft w:val="0"/>
                      <w:marRight w:val="0"/>
                      <w:marTop w:val="0"/>
                      <w:marBottom w:val="0"/>
                      <w:divBdr>
                        <w:top w:val="none" w:sz="0" w:space="0" w:color="auto"/>
                        <w:left w:val="none" w:sz="0" w:space="0" w:color="auto"/>
                        <w:bottom w:val="none" w:sz="0" w:space="0" w:color="auto"/>
                        <w:right w:val="none" w:sz="0" w:space="0" w:color="auto"/>
                      </w:divBdr>
                      <w:divsChild>
                        <w:div w:id="404304214">
                          <w:marLeft w:val="0"/>
                          <w:marRight w:val="0"/>
                          <w:marTop w:val="0"/>
                          <w:marBottom w:val="0"/>
                          <w:divBdr>
                            <w:top w:val="none" w:sz="0" w:space="0" w:color="auto"/>
                            <w:left w:val="none" w:sz="0" w:space="0" w:color="auto"/>
                            <w:bottom w:val="none" w:sz="0" w:space="0" w:color="auto"/>
                            <w:right w:val="none" w:sz="0" w:space="0" w:color="auto"/>
                          </w:divBdr>
                        </w:div>
                        <w:div w:id="12452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2507">
              <w:marLeft w:val="0"/>
              <w:marRight w:val="0"/>
              <w:marTop w:val="0"/>
              <w:marBottom w:val="0"/>
              <w:divBdr>
                <w:top w:val="none" w:sz="0" w:space="0" w:color="auto"/>
                <w:left w:val="none" w:sz="0" w:space="0" w:color="auto"/>
                <w:bottom w:val="none" w:sz="0" w:space="0" w:color="auto"/>
                <w:right w:val="none" w:sz="0" w:space="0" w:color="auto"/>
              </w:divBdr>
              <w:divsChild>
                <w:div w:id="85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9317">
          <w:marLeft w:val="0"/>
          <w:marRight w:val="0"/>
          <w:marTop w:val="600"/>
          <w:marBottom w:val="0"/>
          <w:divBdr>
            <w:top w:val="none" w:sz="0" w:space="0" w:color="auto"/>
            <w:left w:val="none" w:sz="0" w:space="0" w:color="auto"/>
            <w:bottom w:val="none" w:sz="0" w:space="0" w:color="auto"/>
            <w:right w:val="none" w:sz="0" w:space="0" w:color="auto"/>
          </w:divBdr>
        </w:div>
      </w:divsChild>
    </w:div>
    <w:div w:id="787696484">
      <w:bodyDiv w:val="1"/>
      <w:marLeft w:val="0"/>
      <w:marRight w:val="0"/>
      <w:marTop w:val="0"/>
      <w:marBottom w:val="0"/>
      <w:divBdr>
        <w:top w:val="none" w:sz="0" w:space="0" w:color="auto"/>
        <w:left w:val="none" w:sz="0" w:space="0" w:color="auto"/>
        <w:bottom w:val="none" w:sz="0" w:space="0" w:color="auto"/>
        <w:right w:val="none" w:sz="0" w:space="0" w:color="auto"/>
      </w:divBdr>
      <w:divsChild>
        <w:div w:id="643505409">
          <w:marLeft w:val="0"/>
          <w:marRight w:val="0"/>
          <w:marTop w:val="0"/>
          <w:marBottom w:val="0"/>
          <w:divBdr>
            <w:top w:val="none" w:sz="0" w:space="0" w:color="auto"/>
            <w:left w:val="none" w:sz="0" w:space="0" w:color="auto"/>
            <w:bottom w:val="none" w:sz="0" w:space="0" w:color="auto"/>
            <w:right w:val="none" w:sz="0" w:space="0" w:color="auto"/>
          </w:divBdr>
        </w:div>
      </w:divsChild>
    </w:div>
    <w:div w:id="869951093">
      <w:bodyDiv w:val="1"/>
      <w:marLeft w:val="0"/>
      <w:marRight w:val="0"/>
      <w:marTop w:val="0"/>
      <w:marBottom w:val="0"/>
      <w:divBdr>
        <w:top w:val="none" w:sz="0" w:space="0" w:color="auto"/>
        <w:left w:val="none" w:sz="0" w:space="0" w:color="auto"/>
        <w:bottom w:val="none" w:sz="0" w:space="0" w:color="auto"/>
        <w:right w:val="none" w:sz="0" w:space="0" w:color="auto"/>
      </w:divBdr>
      <w:divsChild>
        <w:div w:id="595018001">
          <w:marLeft w:val="0"/>
          <w:marRight w:val="0"/>
          <w:marTop w:val="0"/>
          <w:marBottom w:val="375"/>
          <w:divBdr>
            <w:top w:val="none" w:sz="0" w:space="0" w:color="auto"/>
            <w:left w:val="none" w:sz="0" w:space="0" w:color="auto"/>
            <w:bottom w:val="none" w:sz="0" w:space="0" w:color="auto"/>
            <w:right w:val="none" w:sz="0" w:space="0" w:color="auto"/>
          </w:divBdr>
          <w:divsChild>
            <w:div w:id="1143885356">
              <w:marLeft w:val="0"/>
              <w:marRight w:val="0"/>
              <w:marTop w:val="0"/>
              <w:marBottom w:val="0"/>
              <w:divBdr>
                <w:top w:val="none" w:sz="0" w:space="0" w:color="auto"/>
                <w:left w:val="none" w:sz="0" w:space="0" w:color="auto"/>
                <w:bottom w:val="none" w:sz="0" w:space="0" w:color="auto"/>
                <w:right w:val="none" w:sz="0" w:space="0" w:color="auto"/>
              </w:divBdr>
              <w:divsChild>
                <w:div w:id="1724599984">
                  <w:marLeft w:val="0"/>
                  <w:marRight w:val="0"/>
                  <w:marTop w:val="0"/>
                  <w:marBottom w:val="0"/>
                  <w:divBdr>
                    <w:top w:val="none" w:sz="0" w:space="0" w:color="auto"/>
                    <w:left w:val="none" w:sz="0" w:space="0" w:color="auto"/>
                    <w:bottom w:val="none" w:sz="0" w:space="0" w:color="auto"/>
                    <w:right w:val="none" w:sz="0" w:space="0" w:color="auto"/>
                  </w:divBdr>
                  <w:divsChild>
                    <w:div w:id="562328603">
                      <w:marLeft w:val="0"/>
                      <w:marRight w:val="0"/>
                      <w:marTop w:val="0"/>
                      <w:marBottom w:val="0"/>
                      <w:divBdr>
                        <w:top w:val="none" w:sz="0" w:space="0" w:color="auto"/>
                        <w:left w:val="none" w:sz="0" w:space="0" w:color="auto"/>
                        <w:bottom w:val="none" w:sz="0" w:space="0" w:color="auto"/>
                        <w:right w:val="none" w:sz="0" w:space="0" w:color="auto"/>
                      </w:divBdr>
                      <w:divsChild>
                        <w:div w:id="25642893">
                          <w:marLeft w:val="0"/>
                          <w:marRight w:val="0"/>
                          <w:marTop w:val="0"/>
                          <w:marBottom w:val="0"/>
                          <w:divBdr>
                            <w:top w:val="none" w:sz="0" w:space="0" w:color="auto"/>
                            <w:left w:val="none" w:sz="0" w:space="0" w:color="auto"/>
                            <w:bottom w:val="none" w:sz="0" w:space="0" w:color="auto"/>
                            <w:right w:val="none" w:sz="0" w:space="0" w:color="auto"/>
                          </w:divBdr>
                        </w:div>
                        <w:div w:id="21056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4939">
              <w:marLeft w:val="0"/>
              <w:marRight w:val="0"/>
              <w:marTop w:val="0"/>
              <w:marBottom w:val="0"/>
              <w:divBdr>
                <w:top w:val="none" w:sz="0" w:space="0" w:color="auto"/>
                <w:left w:val="none" w:sz="0" w:space="0" w:color="auto"/>
                <w:bottom w:val="none" w:sz="0" w:space="0" w:color="auto"/>
                <w:right w:val="none" w:sz="0" w:space="0" w:color="auto"/>
              </w:divBdr>
              <w:divsChild>
                <w:div w:id="3692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539">
          <w:marLeft w:val="0"/>
          <w:marRight w:val="0"/>
          <w:marTop w:val="600"/>
          <w:marBottom w:val="0"/>
          <w:divBdr>
            <w:top w:val="none" w:sz="0" w:space="0" w:color="auto"/>
            <w:left w:val="none" w:sz="0" w:space="0" w:color="auto"/>
            <w:bottom w:val="none" w:sz="0" w:space="0" w:color="auto"/>
            <w:right w:val="none" w:sz="0" w:space="0" w:color="auto"/>
          </w:divBdr>
        </w:div>
      </w:divsChild>
    </w:div>
    <w:div w:id="13818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A31B-8C51-47D3-841A-04535CCE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7199</Words>
  <Characters>41038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Ձև N 3</vt:lpstr>
    </vt:vector>
  </TitlesOfParts>
  <Company/>
  <LinksUpToDate>false</LinksUpToDate>
  <CharactersWithSpaces>48141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Ձև N 3</dc:title>
  <dc:creator>Marina Aydinyan</dc:creator>
  <cp:keywords>https:/mul2-mnp.gov.am/tasks/119620/oneclick/1Dzevachap_650__2020-tari.docx?token=9bbb7fb56deccde4ab54261e97e779b2</cp:keywords>
  <cp:lastModifiedBy>Marina Aydinyan</cp:lastModifiedBy>
  <cp:revision>3</cp:revision>
  <cp:lastPrinted>2020-07-07T12:25:00Z</cp:lastPrinted>
  <dcterms:created xsi:type="dcterms:W3CDTF">2021-02-12T13:25:00Z</dcterms:created>
  <dcterms:modified xsi:type="dcterms:W3CDTF">2021-02-12T13:31:00Z</dcterms:modified>
</cp:coreProperties>
</file>