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1B55C2" w:rsidRPr="00073F73">
        <w:rPr>
          <w:rFonts w:ascii="GHEA Grapalat" w:hAnsi="GHEA Grapalat" w:cs="Sylfaen"/>
          <w:i/>
          <w:lang w:val="hy-AM"/>
        </w:rPr>
        <w:t xml:space="preserve">հղիության և ծննդաբերության </w:t>
      </w:r>
      <w:r w:rsidR="00A5115F" w:rsidRPr="00073F73">
        <w:rPr>
          <w:rFonts w:ascii="GHEA Grapalat" w:hAnsi="GHEA Grapalat"/>
          <w:i/>
          <w:lang w:val="hy-AM"/>
        </w:rPr>
        <w:t>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B55C2" w:rsidRPr="00073F73">
        <w:rPr>
          <w:rFonts w:ascii="GHEA Grapalat" w:hAnsi="GHEA Grapalat"/>
          <w:i/>
          <w:lang w:val="hy-AM"/>
        </w:rPr>
        <w:t>4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7825C9" w:rsidRPr="00073F73">
        <w:rPr>
          <w:rFonts w:ascii="GHEA Grapalat" w:hAnsi="GHEA Grapalat"/>
          <w:i/>
          <w:lang w:val="hy-AM"/>
        </w:rPr>
        <w:t>հոկտեմբերի 27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 xml:space="preserve">իրականացնում է Նախարարության համակարգի կազմակերպությունների ֆինանսավորման ապահովումը և համաձայն </w:t>
      </w:r>
      <w:bookmarkStart w:id="0" w:name="_GoBack"/>
      <w:bookmarkEnd w:id="0"/>
      <w:r w:rsidRPr="00073F73">
        <w:rPr>
          <w:rFonts w:ascii="GHEA Grapalat" w:hAnsi="GHEA Grapalat" w:cs="IRTEK Courier"/>
          <w:lang w:val="hy-AM"/>
        </w:rPr>
        <w:t>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B55C2" w:rsidRPr="00073F73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825C9" w:rsidRPr="00073F73">
        <w:rPr>
          <w:rFonts w:ascii="GHEA Grapalat" w:eastAsia="Calibri" w:hAnsi="GHEA Grapalat" w:cs="Sylfaen"/>
          <w:sz w:val="24"/>
          <w:szCs w:val="24"/>
          <w:lang w:val="hy-AM"/>
        </w:rPr>
        <w:t>հոկտեմբերի 27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520545" w:rsidRPr="00073F73">
        <w:rPr>
          <w:rFonts w:ascii="GHEA Grapalat" w:hAnsi="GHEA Grapalat" w:cs="Sylfaen"/>
          <w:b/>
          <w:i/>
          <w:lang w:val="hy-AM"/>
        </w:rPr>
        <w:t>4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9013B0" w:rsidRPr="00073F73">
        <w:rPr>
          <w:rFonts w:ascii="GHEA Grapalat" w:hAnsi="GHEA Grapalat" w:cs="Sylfaen"/>
          <w:b/>
          <w:i/>
          <w:lang w:val="hy-AM"/>
        </w:rPr>
        <w:t>սեպտեմբերի 11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-ը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62</cp:revision>
  <cp:lastPrinted>2021-01-13T07:11:00Z</cp:lastPrinted>
  <dcterms:created xsi:type="dcterms:W3CDTF">2023-06-27T10:47:00Z</dcterms:created>
  <dcterms:modified xsi:type="dcterms:W3CDTF">2024-09-06T05:44:00Z</dcterms:modified>
</cp:coreProperties>
</file>