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E250" w14:textId="77777777" w:rsidR="00895980" w:rsidRDefault="00895980" w:rsidP="00287F7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2DD874FF" w14:textId="77777777" w:rsidR="00287F71" w:rsidRDefault="00287F71" w:rsidP="00287F71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40D1E25" w14:textId="77777777" w:rsidR="00287F71" w:rsidRDefault="00287F71" w:rsidP="00287F7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287F7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381 </w:t>
      </w:r>
    </w:p>
    <w:p w14:paraId="664A6487" w14:textId="77777777" w:rsidR="00287F71" w:rsidRDefault="00287F71" w:rsidP="00287F7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4EFF8F3F" w14:textId="77777777" w:rsidR="00287F71" w:rsidRDefault="00287F71" w:rsidP="00287F7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1026D09D" w14:textId="3D27358F" w:rsidR="00895980" w:rsidRPr="00B206CA" w:rsidRDefault="00287F71" w:rsidP="00287F71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9-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3C1DE3FD" w14:textId="77777777" w:rsidR="00BD6A08" w:rsidRPr="00B206CA" w:rsidRDefault="00BD6A08" w:rsidP="00BD6A08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61C0294A" w14:textId="77777777" w:rsidR="00BD6A08" w:rsidRPr="00B206CA" w:rsidRDefault="00BD6A08" w:rsidP="00BD6A08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206CA">
        <w:rPr>
          <w:rFonts w:ascii="GHEA Grapalat" w:hAnsi="GHEA Grapalat" w:cs="Sylfaen"/>
          <w:b/>
          <w:sz w:val="24"/>
          <w:szCs w:val="24"/>
        </w:rPr>
        <w:t>ՔԱՂԱՔԱՑԻԱԿԱՆ</w:t>
      </w:r>
      <w:r w:rsidR="00583884" w:rsidRPr="00B206C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 w:cs="Sylfaen"/>
          <w:b/>
          <w:sz w:val="24"/>
          <w:szCs w:val="24"/>
        </w:rPr>
        <w:t>ԾԱՌԱՅՈՒԹՅԱՆ</w:t>
      </w:r>
      <w:r w:rsidR="00583884" w:rsidRPr="00B206C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 w:cs="Sylfaen"/>
          <w:b/>
          <w:sz w:val="24"/>
          <w:szCs w:val="24"/>
        </w:rPr>
        <w:t>ՊԱՇՏՈՆԻ</w:t>
      </w:r>
      <w:r w:rsidR="00583884" w:rsidRPr="00B206C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 w:cs="Sylfaen"/>
          <w:b/>
          <w:sz w:val="24"/>
          <w:szCs w:val="24"/>
        </w:rPr>
        <w:t>ԱՆՁՆԱԳԻՐ</w:t>
      </w:r>
    </w:p>
    <w:p w14:paraId="23FCE78F" w14:textId="77777777" w:rsidR="00D94C9F" w:rsidRPr="00B206CA" w:rsidRDefault="00BD6A08" w:rsidP="00BD6A08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B206CA">
        <w:rPr>
          <w:rFonts w:ascii="GHEA Grapalat" w:hAnsi="GHEA Grapalat"/>
          <w:b/>
          <w:caps/>
          <w:sz w:val="24"/>
          <w:szCs w:val="24"/>
        </w:rPr>
        <w:t>Շրջակա</w:t>
      </w:r>
      <w:r w:rsidR="00583884" w:rsidRPr="00B206CA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/>
          <w:b/>
          <w:caps/>
          <w:sz w:val="24"/>
          <w:szCs w:val="24"/>
        </w:rPr>
        <w:t>միջավայրի</w:t>
      </w:r>
      <w:r w:rsidR="00583884" w:rsidRPr="00B206CA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="00583884" w:rsidRPr="00B206CA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583884" w:rsidRPr="00B206C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B206CA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1D60ED" w:rsidRPr="00B206CA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1D60ED" w:rsidRPr="00B206CA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583884" w:rsidRPr="00B206CA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1D60ED" w:rsidRPr="00B206CA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1D60ED" w:rsidRPr="00B206CA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4F01A4" w:rsidRPr="00B206CA">
        <w:rPr>
          <w:rFonts w:ascii="GHEA Grapalat" w:hAnsi="GHEA Grapalat"/>
          <w:b/>
          <w:caps/>
          <w:sz w:val="24"/>
          <w:szCs w:val="24"/>
        </w:rPr>
        <w:t>բաժնի</w:t>
      </w:r>
      <w:r w:rsidR="001D60ED" w:rsidRPr="00B206CA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B206CA">
        <w:rPr>
          <w:rFonts w:ascii="GHEA Grapalat" w:hAnsi="GHEA Grapalat"/>
          <w:b/>
          <w:caps/>
          <w:sz w:val="24"/>
          <w:szCs w:val="24"/>
        </w:rPr>
        <w:t>գլխավոր</w:t>
      </w:r>
      <w:r w:rsidR="001D60ED" w:rsidRPr="00B206CA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416D80" w:rsidRPr="00B206CA">
        <w:rPr>
          <w:rFonts w:ascii="GHEA Grapalat" w:hAnsi="GHEA Grapalat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62D26" w:rsidRPr="00B206CA" w14:paraId="589F621B" w14:textId="77777777" w:rsidTr="00541E2E">
        <w:tc>
          <w:tcPr>
            <w:tcW w:w="10075" w:type="dxa"/>
            <w:shd w:val="clear" w:color="auto" w:fill="auto"/>
          </w:tcPr>
          <w:p w14:paraId="384C0D1A" w14:textId="77777777" w:rsidR="00562D26" w:rsidRPr="00B206CA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B206CA">
              <w:rPr>
                <w:rFonts w:ascii="GHEA Grapalat" w:hAnsi="GHEA Grapalat"/>
                <w:b/>
                <w:bCs/>
              </w:rPr>
              <w:t>1</w:t>
            </w:r>
            <w:r w:rsidRPr="00B206CA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B206CA">
              <w:rPr>
                <w:rFonts w:ascii="GHEA Grapalat" w:hAnsi="GHEA Grapalat" w:cs="Sylfaen"/>
                <w:b/>
                <w:bCs/>
              </w:rPr>
              <w:t>Ընդհանուր</w:t>
            </w:r>
            <w:r w:rsidR="00583884" w:rsidRPr="00B206CA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B206CA" w14:paraId="425C39EF" w14:textId="77777777" w:rsidTr="00541E2E">
        <w:tc>
          <w:tcPr>
            <w:tcW w:w="10075" w:type="dxa"/>
            <w:shd w:val="clear" w:color="auto" w:fill="auto"/>
          </w:tcPr>
          <w:p w14:paraId="75838078" w14:textId="77777777" w:rsidR="001841BC" w:rsidRPr="00B206CA" w:rsidRDefault="001841BC" w:rsidP="0018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B206C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50E4738E" w14:textId="7EC69E61" w:rsidR="001841BC" w:rsidRPr="00B206CA" w:rsidRDefault="000436F2" w:rsidP="003044B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06CA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="00583884" w:rsidRPr="00B206CA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="00583884" w:rsidRPr="00B206CA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r w:rsidR="00583884" w:rsidRPr="00B206C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B206C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206C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B206CA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B206CA">
              <w:rPr>
                <w:rFonts w:ascii="GHEA Grapalat" w:hAnsi="GHEA Grapalat"/>
                <w:sz w:val="24"/>
                <w:szCs w:val="24"/>
              </w:rPr>
              <w:t>)</w:t>
            </w:r>
            <w:r w:rsidR="00583884"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B206C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B206C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206C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B206CA">
              <w:rPr>
                <w:rFonts w:ascii="GHEA Grapalat" w:hAnsi="GHEA Grapalat"/>
                <w:sz w:val="24"/>
                <w:szCs w:val="24"/>
              </w:rPr>
              <w:t>ն)</w:t>
            </w:r>
            <w:r w:rsidR="001D60ED" w:rsidRPr="00B206C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</w:t>
            </w:r>
            <w:r w:rsidR="001D60ED" w:rsidRPr="00B206CA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ծրագրերի և գնումների գործընթացի իրականացման</w:t>
            </w:r>
            <w:r w:rsidR="001D60ED" w:rsidRPr="00B206C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B206C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206C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B206CA">
              <w:rPr>
                <w:rFonts w:ascii="GHEA Grapalat" w:hAnsi="GHEA Grapalat"/>
                <w:sz w:val="24"/>
                <w:szCs w:val="24"/>
              </w:rPr>
              <w:t>)</w:t>
            </w:r>
            <w:r w:rsidR="00583884"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B206CA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41BC" w:rsidRPr="00B206CA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841BC" w:rsidRPr="00B206C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1841BC" w:rsidRPr="00B206C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841BC" w:rsidRPr="00B206CA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1841BC" w:rsidRPr="00B206C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583884"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proofErr w:type="gramStart"/>
            <w:r w:rsidR="001841BC" w:rsidRPr="00B206CA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841BC" w:rsidRPr="00B206CA">
              <w:rPr>
                <w:rFonts w:ascii="GHEA Grapalat" w:hAnsi="GHEA Grapalat"/>
                <w:sz w:val="24"/>
                <w:szCs w:val="24"/>
              </w:rPr>
              <w:t>)  (</w:t>
            </w:r>
            <w:proofErr w:type="spellStart"/>
            <w:proofErr w:type="gramEnd"/>
            <w:r w:rsidR="001841BC" w:rsidRPr="00B206C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54C18" w:rsidRPr="00B206CA">
              <w:rPr>
                <w:rFonts w:ascii="GHEA Grapalat" w:hAnsi="GHEA Grapalat"/>
                <w:sz w:val="24"/>
                <w:szCs w:val="24"/>
              </w:rPr>
              <w:t>` 15-33.</w:t>
            </w:r>
            <w:r w:rsidR="001841BC" w:rsidRPr="00B206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841BC" w:rsidRPr="00B206CA">
              <w:rPr>
                <w:rFonts w:ascii="GHEA Grapalat" w:hAnsi="GHEA Grapalat"/>
                <w:sz w:val="24"/>
                <w:szCs w:val="24"/>
              </w:rPr>
              <w:t>-Մ2-</w:t>
            </w:r>
            <w:r w:rsidR="00CC707D" w:rsidRPr="00B206CA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1841BC" w:rsidRPr="00B206CA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6731E114" w14:textId="77777777" w:rsidR="001841BC" w:rsidRPr="00B206CA" w:rsidRDefault="001841BC" w:rsidP="001841BC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B206C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14:paraId="7F94BBF1" w14:textId="77777777" w:rsidR="001841BC" w:rsidRPr="00B206CA" w:rsidRDefault="001841BC" w:rsidP="001841B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07FAFA2D" w14:textId="77777777" w:rsidR="00FC3BC5" w:rsidRPr="00B206CA" w:rsidRDefault="001841BC" w:rsidP="0058388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06C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B206CA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մյուս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մասնագե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տ</w:t>
            </w:r>
            <w:r w:rsidR="001D60ED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ներից մեկ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Բաժնի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B206CA"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  <w:br/>
            </w:r>
            <w:r w:rsidRPr="00B206C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B206CA">
              <w:rPr>
                <w:rFonts w:ascii="GHEA Grapalat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շրջան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06CA">
              <w:rPr>
                <w:rFonts w:ascii="GHEA Grapalat" w:hAnsi="GHEA Grapalat" w:cs="Sylfaen"/>
                <w:sz w:val="24"/>
                <w:szCs w:val="24"/>
              </w:rPr>
              <w:t>Կառավարական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proofErr w:type="spellEnd"/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N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                                           </w:t>
            </w:r>
          </w:p>
        </w:tc>
      </w:tr>
      <w:tr w:rsidR="00562D26" w:rsidRPr="00287F71" w14:paraId="39FB6F71" w14:textId="77777777" w:rsidTr="00541E2E">
        <w:tc>
          <w:tcPr>
            <w:tcW w:w="10075" w:type="dxa"/>
            <w:shd w:val="clear" w:color="auto" w:fill="auto"/>
          </w:tcPr>
          <w:p w14:paraId="67275865" w14:textId="77777777" w:rsidR="003C0E19" w:rsidRPr="00B206CA" w:rsidRDefault="003C0E19" w:rsidP="003C0E19">
            <w:pPr>
              <w:pStyle w:val="NormalWeb"/>
              <w:jc w:val="center"/>
              <w:rPr>
                <w:rFonts w:ascii="GHEA Grapalat" w:hAnsi="GHEA Grapalat"/>
              </w:rPr>
            </w:pPr>
            <w:r w:rsidRPr="00B206CA">
              <w:rPr>
                <w:rFonts w:ascii="GHEA Grapalat" w:hAnsi="GHEA Grapalat"/>
                <w:b/>
                <w:bCs/>
              </w:rPr>
              <w:t xml:space="preserve">2. </w:t>
            </w:r>
            <w:proofErr w:type="spellStart"/>
            <w:r w:rsidRPr="00B206CA">
              <w:rPr>
                <w:rFonts w:ascii="GHEA Grapalat" w:hAnsi="GHEA Grapalat" w:cs="Sylfaen"/>
                <w:b/>
                <w:bCs/>
              </w:rPr>
              <w:t>Պաշտոնի</w:t>
            </w:r>
            <w:proofErr w:type="spellEnd"/>
            <w:r w:rsidRPr="00B206CA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B206CA">
              <w:rPr>
                <w:rFonts w:ascii="GHEA Grapalat" w:hAnsi="GHEA Grapalat" w:cs="Sylfaen"/>
                <w:b/>
                <w:bCs/>
              </w:rPr>
              <w:t>բնութագիրը</w:t>
            </w:r>
            <w:proofErr w:type="spellEnd"/>
          </w:p>
          <w:p w14:paraId="6B76FAF9" w14:textId="77777777" w:rsidR="003C0E19" w:rsidRPr="00B206CA" w:rsidRDefault="003C0E19" w:rsidP="003C0E19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</w:rPr>
            </w:pPr>
            <w:r w:rsidRPr="00B206C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B206C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B206C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B206C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B206C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14:paraId="4E870BF5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և համակարգի կարիքների համար գնումների գործընթացի և բյուջետային ծրագրերի իրականացման կազմակերպումը, ծրագրավորումը և բնականոն ֆինանսավորման ապահովումը, կնքված ֆինանսական պայմանագրերի դրույթների կատարման ընթացքի նկատմամբ նախնական հսկողության իրականացումը և արդյունքների ամփոփումը,</w:t>
            </w:r>
          </w:p>
          <w:p w14:paraId="2DE28641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Իրականացնում է Նախարարության համակարգի կազմակերպությունների ֆինանսավորման ապահովումը և համաձայն գործող օրենսդրության գնումների գործընթացի համակարգումը և օժանդակումը, գնումների մասին ՀՀ օրենսդրության պահանջների կատարման նկատմամբ վերահսկողությունը և արդյունքների մասին առաջարկությունների ներկայացումը, գնման գործընթացների վերաբերյալ ստացված բողոքների քննարկումը, դրանց հիման </w:t>
            </w: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վրա ուսումնասիրությունների կատարումը և այդ կազմակերպությունների կողմից կատարման ենթակա որոշումների, նախագծերի ներկայացումը, մասնակցում է  ֆինանսատնտեսական գործունեության վերլուծությանը և գնահատմանը,</w:t>
            </w:r>
          </w:p>
          <w:p w14:paraId="664533B1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</w:t>
            </w:r>
          </w:p>
          <w:p w14:paraId="07DD0377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վերլուծությանը,</w:t>
            </w:r>
          </w:p>
          <w:p w14:paraId="44DAB0DD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ապահովումը,</w:t>
            </w:r>
          </w:p>
          <w:p w14:paraId="14BFF6D0" w14:textId="77777777" w:rsidR="002C5BE0" w:rsidRPr="00B206CA" w:rsidRDefault="002C5BE0" w:rsidP="00BE60C3">
            <w:pPr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 Բաժնի իրավասությունների սահմաններում իրավական ակտերի նախագծերի մշակման և Նախարարությանը ներկայացված իրավական ակտերի նախագծերի վերաբերյալ կարծիքի տրամադրման աշխատանքները,</w:t>
            </w:r>
          </w:p>
          <w:p w14:paraId="236C4BF3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 է</w:t>
            </w:r>
            <w:r w:rsidRPr="00B206CA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B206CA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կազմումը:</w:t>
            </w:r>
          </w:p>
          <w:p w14:paraId="0CAA8092" w14:textId="77777777" w:rsidR="003C0E19" w:rsidRPr="00B206CA" w:rsidRDefault="003C0E19" w:rsidP="002C5BE0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04132BF9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Սահմանված կարգով պատասխանատու ստորաբաժանումներից պահանջել ապրանքների, աշխատանքների և ծառայությունների գնման պայմանագրեր կնքելու համար գնման հայտերը, </w:t>
            </w:r>
          </w:p>
          <w:p w14:paraId="6E8A9525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պայմաններին,</w:t>
            </w:r>
          </w:p>
          <w:p w14:paraId="5588944B" w14:textId="2B88865C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34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Սահմանված ժամկետներում տեղեկատվության և հաշվետվության հավաքագրում,</w:t>
            </w:r>
          </w:p>
          <w:p w14:paraId="2F973850" w14:textId="062601AA" w:rsidR="00BE60C3" w:rsidRPr="00B206CA" w:rsidRDefault="00BE60C3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1134" w:right="11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B206CA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B206CA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B206C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համար,</w:t>
            </w:r>
          </w:p>
          <w:p w14:paraId="73ADD1CB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134" w:right="-108" w:hanging="425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6E563CB3" w14:textId="77777777" w:rsidR="003C0E19" w:rsidRPr="00B206CA" w:rsidRDefault="003C0E19" w:rsidP="002C5BE0">
            <w:pPr>
              <w:spacing w:after="0" w:line="240" w:lineRule="auto"/>
              <w:ind w:left="6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B206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7D6384DA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Հայտերի վերլուծություն, ամփոփում, գնման պայմանագրերի նախապատրաստում և ներկայացում բաժնի պետին, կնքված ֆինանսական պայմանագրերի արդյունքների ամփոփում, գնման մրցույթների կազմակերպում: Համապատասխան ծրագրային համակարգ նախահաշիվների, պայմանագրերի ներմուծում,</w:t>
            </w:r>
          </w:p>
          <w:p w14:paraId="6DEC99B3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Նախարարության համակարգի կազմակերպություններում գնումների գործընթացի օժանդակում և համակարգում,</w:t>
            </w:r>
          </w:p>
          <w:p w14:paraId="28D167A2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ներմուծում,</w:t>
            </w:r>
          </w:p>
          <w:p w14:paraId="04817238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կազմում,</w:t>
            </w:r>
          </w:p>
          <w:p w14:paraId="750782F1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Համակարգի կազմակերպությունների եկամուտների և ծախսերի տարեկան նախահաշվի, գնումների պլանների ուսումնասիրում, վերլուծություն և կարծիքի տրամադրում բաժնի պետին,</w:t>
            </w:r>
          </w:p>
          <w:p w14:paraId="3C374506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Նորմատիվ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 և նորմատիվ իրավական ակտերի նախագծերի համար ֆինանսական նախադրյալների ստեղծման, մասնագիտական կարծիքների տրամադրման ապահովում,</w:t>
            </w:r>
          </w:p>
          <w:p w14:paraId="2F5FB931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կազմում,</w:t>
            </w:r>
          </w:p>
          <w:p w14:paraId="0650679E" w14:textId="77777777" w:rsidR="002C5BE0" w:rsidRPr="00B206CA" w:rsidRDefault="002C5BE0" w:rsidP="00BE60C3">
            <w:pPr>
              <w:pStyle w:val="ListParagraph"/>
              <w:numPr>
                <w:ilvl w:val="0"/>
                <w:numId w:val="23"/>
              </w:numPr>
              <w:tabs>
                <w:tab w:val="left" w:pos="267"/>
              </w:tabs>
              <w:spacing w:after="0" w:line="240" w:lineRule="auto"/>
              <w:ind w:left="709" w:right="11" w:hanging="142"/>
              <w:jc w:val="both"/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նախապատրաստում,</w:t>
            </w:r>
          </w:p>
          <w:p w14:paraId="08AB9839" w14:textId="77777777" w:rsidR="00062884" w:rsidRPr="00B206CA" w:rsidRDefault="002C5BE0" w:rsidP="00BE60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09" w:right="11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Նախարարական կոմիտեների օրակարգերում ընդգրկված հարցերի ուսումնասիրում և ըստ անհրաժեշտության դրանց վերաբերյալ տեղեկանքների կազմում:</w:t>
            </w:r>
          </w:p>
        </w:tc>
      </w:tr>
      <w:tr w:rsidR="00541E2E" w:rsidRPr="00B206CA" w14:paraId="48E6874E" w14:textId="77777777" w:rsidTr="008C4B07">
        <w:tc>
          <w:tcPr>
            <w:tcW w:w="10075" w:type="dxa"/>
            <w:shd w:val="clear" w:color="auto" w:fill="auto"/>
          </w:tcPr>
          <w:p w14:paraId="7DEF0662" w14:textId="77777777" w:rsidR="003044B2" w:rsidRPr="00B206CA" w:rsidRDefault="003044B2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55D4D09E" w14:textId="77777777" w:rsidR="00C44CFC" w:rsidRPr="00B206CA" w:rsidRDefault="00C44CFC" w:rsidP="00C44CF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B206CA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B206CA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14:paraId="60541058" w14:textId="77777777" w:rsidR="00C44CFC" w:rsidRPr="00B206CA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B206C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14:paraId="1403DCBC" w14:textId="77777777" w:rsidR="00C44CFC" w:rsidRPr="00B206CA" w:rsidRDefault="00C44CFC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2418"/>
              <w:gridCol w:w="3874"/>
              <w:gridCol w:w="3258"/>
            </w:tblGrid>
            <w:tr w:rsidR="00C44CFC" w:rsidRPr="00287F71" w14:paraId="0FFC3917" w14:textId="77777777" w:rsidTr="003C7606">
              <w:tc>
                <w:tcPr>
                  <w:tcW w:w="562" w:type="dxa"/>
                </w:tcPr>
                <w:p w14:paraId="7337C6D3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3DD38523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76A76C8C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ՍՈՑԻԱԼԱԿԱՆԳԻՏՈՒԹՅՈՒՆՆԵՐ</w:t>
                  </w:r>
                  <w:r w:rsidRPr="00B206CA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, </w:t>
                  </w: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ԼՐԱԳՐՈՒԹՅՈՒՆԵՎՏԵՂԵԿԱՏՎԱԿԱՆԳԻՏՈՒԹՅՈՒՆՆԵՐ</w:t>
                  </w:r>
                </w:p>
              </w:tc>
            </w:tr>
            <w:tr w:rsidR="00C44CFC" w:rsidRPr="00287F71" w14:paraId="4AF40A21" w14:textId="77777777" w:rsidTr="003C7606">
              <w:tc>
                <w:tcPr>
                  <w:tcW w:w="562" w:type="dxa"/>
                </w:tcPr>
                <w:p w14:paraId="5A26CF24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DE5833A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08E8182C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ՍՈՑԻԱԼԱԿԱՆԵՎՎԱՐՔԱԲԱՆԱԿԱՆԳԻՏՈՒԹՅՈՒՆՆԵՐ</w:t>
                  </w:r>
                </w:p>
              </w:tc>
            </w:tr>
            <w:tr w:rsidR="00C44CFC" w:rsidRPr="00287F71" w14:paraId="6F8F13EB" w14:textId="77777777" w:rsidTr="003C7606">
              <w:tc>
                <w:tcPr>
                  <w:tcW w:w="562" w:type="dxa"/>
                </w:tcPr>
                <w:p w14:paraId="0F356C08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F7E32CB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69" w:type="dxa"/>
                </w:tcPr>
                <w:p w14:paraId="776F5EF3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14:paraId="069A7BE1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Միջոլորտայինմասնագիտություններ</w:t>
                  </w:r>
                </w:p>
              </w:tc>
            </w:tr>
            <w:tr w:rsidR="00C44CFC" w:rsidRPr="00287F71" w14:paraId="49844A43" w14:textId="77777777" w:rsidTr="003C7606">
              <w:tc>
                <w:tcPr>
                  <w:tcW w:w="562" w:type="dxa"/>
                </w:tcPr>
                <w:p w14:paraId="5EFC0C84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0678FE65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6AC42562" w14:textId="78A5DB2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</w:tcPr>
                <w:p w14:paraId="01DAFF64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14:paraId="7321C940" w14:textId="77777777" w:rsidR="00C44CFC" w:rsidRPr="00B206CA" w:rsidRDefault="00E6449F" w:rsidP="00C44CF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C44CFC" w:rsidRPr="00B206CA" w14:paraId="4339FC48" w14:textId="77777777" w:rsidTr="003C7606">
              <w:tc>
                <w:tcPr>
                  <w:tcW w:w="562" w:type="dxa"/>
                </w:tcPr>
                <w:p w14:paraId="72329615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19B48AF5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3E439F10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B206CA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ՎԱՐՉԱՐԱՐՈՒԹՅՈՒՆԵՎԻՐԱՎՈՒՆՔ</w:t>
                  </w:r>
                </w:p>
              </w:tc>
            </w:tr>
            <w:tr w:rsidR="00C44CFC" w:rsidRPr="00B206CA" w14:paraId="76BA27AC" w14:textId="77777777" w:rsidTr="003C7606">
              <w:tc>
                <w:tcPr>
                  <w:tcW w:w="562" w:type="dxa"/>
                </w:tcPr>
                <w:p w14:paraId="22903D56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28DC44B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63B01FA0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B206CA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ԳՈՐԾԱՐԱՐՈՒԹՅՈՒՆԵՎՎԱՐՉԱՐԱՐՈՒԹՅՈՒՆ</w:t>
                  </w:r>
                </w:p>
              </w:tc>
            </w:tr>
            <w:tr w:rsidR="00C44CFC" w:rsidRPr="00287F71" w14:paraId="389FDB1D" w14:textId="77777777" w:rsidTr="003C7606">
              <w:tc>
                <w:tcPr>
                  <w:tcW w:w="562" w:type="dxa"/>
                </w:tcPr>
                <w:p w14:paraId="5E90D690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75842D7F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</w:tcPr>
                <w:p w14:paraId="6AD26382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14:paraId="24407487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14:paraId="57C33416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14:paraId="76B2100C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14:paraId="281E9752" w14:textId="77777777" w:rsidR="00C44CFC" w:rsidRPr="00B206CA" w:rsidRDefault="00C44CFC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67A5B575" w14:textId="77777777" w:rsidR="00C44CFC" w:rsidRPr="00B206CA" w:rsidRDefault="00C44CFC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5B2F461C" w14:textId="77777777" w:rsidR="0065596D" w:rsidRPr="00B206CA" w:rsidRDefault="0065596D" w:rsidP="0065596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65596D" w:rsidRPr="00B206CA" w14:paraId="638EECC1" w14:textId="77777777" w:rsidTr="0065596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17CA2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7323D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F0A67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65596D" w:rsidRPr="00B206CA" w14:paraId="267DA0E8" w14:textId="77777777" w:rsidTr="0065596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D920F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94381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FA805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 w:rsidRPr="00B206CA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65596D" w:rsidRPr="00B206CA" w14:paraId="1FA7772B" w14:textId="77777777" w:rsidTr="0065596D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2BCFF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95EDF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981DB" w14:textId="77777777" w:rsidR="0065596D" w:rsidRPr="00B206CA" w:rsidRDefault="0065596D" w:rsidP="0065596D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B206CA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76936078" w14:textId="77777777" w:rsidR="0065596D" w:rsidRPr="00B206CA" w:rsidRDefault="0065596D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EE8D01C" w14:textId="77777777" w:rsidR="005A374F" w:rsidRPr="00B206CA" w:rsidRDefault="005A374F" w:rsidP="005A374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պահանջին:</w:t>
            </w:r>
          </w:p>
          <w:p w14:paraId="14848709" w14:textId="77777777" w:rsidR="005A374F" w:rsidRPr="00B206CA" w:rsidRDefault="005A374F" w:rsidP="00C44CF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3B3D14F9" w14:textId="77777777" w:rsidR="0077767D" w:rsidRPr="00B206CA" w:rsidRDefault="00541E2E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583884"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583884"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315A70D8" w14:textId="77777777" w:rsidR="00C44CFC" w:rsidRPr="00B206CA" w:rsidRDefault="00C44CFC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5A7E6E2" w14:textId="77777777" w:rsidR="0077767D" w:rsidRPr="00B206CA" w:rsidRDefault="00541E2E" w:rsidP="00444953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583884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B206C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583884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583884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55152D4" w14:textId="77777777" w:rsidR="00541E2E" w:rsidRPr="00B206CA" w:rsidRDefault="00881051" w:rsidP="003044B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C6713F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583884"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431585"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ֆինանսավարկային կամ տնտեսագիտության բնագավառում՝ </w:t>
            </w:r>
            <w:r w:rsidR="00C6713F" w:rsidRPr="00B206CA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 w:rsidR="00431585"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B206CA"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  <w:t>։</w:t>
            </w:r>
            <w:r w:rsidR="00541E2E" w:rsidRPr="00B206CA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B206C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83884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541E2E" w:rsidRPr="00B206C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5BE36A0D" w14:textId="77777777" w:rsidR="0077767D" w:rsidRPr="00B206CA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B206CA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583884" w:rsidRPr="00B206CA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444953" w:rsidRPr="00B206CA">
              <w:rPr>
                <w:rFonts w:ascii="GHEA Grapalat" w:hAnsi="GHEA Grapalat" w:cs="Sylfaen"/>
                <w:b/>
                <w:iCs/>
                <w:lang w:val="hy-AM"/>
              </w:rPr>
              <w:t>կոմպետենցիաներ`</w:t>
            </w:r>
          </w:p>
          <w:p w14:paraId="3E686929" w14:textId="77777777" w:rsidR="009C74FC" w:rsidRPr="00B206CA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583884" w:rsidRPr="00B206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46972E13" w14:textId="77777777" w:rsidR="009C74FC" w:rsidRPr="00B206CA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583884" w:rsidRPr="00B206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30CF631F" w14:textId="77777777" w:rsidR="009C74FC" w:rsidRPr="00B206CA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583884" w:rsidRPr="00B206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1F1A7C66" w14:textId="77777777" w:rsidR="009C74FC" w:rsidRPr="00B206CA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583884" w:rsidRPr="00B206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B206CA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56230A41" w14:textId="77777777" w:rsidR="009C74FC" w:rsidRPr="00B206CA" w:rsidRDefault="009C74FC" w:rsidP="001841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</w:pPr>
            <w:r w:rsidRPr="00B206CA">
              <w:rPr>
                <w:rFonts w:ascii="GHEA Grapalat" w:hAnsi="GHEA Grapalat" w:cs="Sylfaen"/>
                <w:color w:val="000000"/>
                <w:sz w:val="24"/>
                <w:szCs w:val="24"/>
              </w:rPr>
              <w:t>Բարեվարքություն</w:t>
            </w:r>
          </w:p>
          <w:p w14:paraId="194D381B" w14:textId="77777777" w:rsidR="0077767D" w:rsidRPr="00B206CA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B206CA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14:paraId="426E2B24" w14:textId="77777777" w:rsidR="005231EB" w:rsidRPr="00B206CA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1779DAEC" w14:textId="77777777" w:rsidR="005231EB" w:rsidRPr="00B206CA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38D05737" w14:textId="77777777" w:rsidR="005231EB" w:rsidRPr="00B206CA" w:rsidRDefault="005231EB" w:rsidP="003C0E1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2BAEBDC3" w14:textId="77777777" w:rsidR="005231EB" w:rsidRPr="00B206CA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69B2A114" w14:textId="77777777" w:rsidR="005231EB" w:rsidRPr="00B206CA" w:rsidRDefault="005231EB" w:rsidP="001841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276" w:hanging="425"/>
              <w:rPr>
                <w:rFonts w:ascii="GHEA Grapalat" w:hAnsi="GHEA Grapalat"/>
                <w:b/>
                <w:sz w:val="24"/>
              </w:rPr>
            </w:pP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04DA61CC" w14:textId="77777777" w:rsidR="0077767D" w:rsidRPr="00B206CA" w:rsidRDefault="005231EB" w:rsidP="001841BC">
            <w:pPr>
              <w:pStyle w:val="ListParagraph"/>
              <w:numPr>
                <w:ilvl w:val="0"/>
                <w:numId w:val="30"/>
              </w:numPr>
              <w:spacing w:after="0"/>
              <w:ind w:left="1276" w:hanging="4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206C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2073B0" w14:paraId="79D623BE" w14:textId="77777777" w:rsidTr="008C4B07">
        <w:tc>
          <w:tcPr>
            <w:tcW w:w="10075" w:type="dxa"/>
            <w:shd w:val="clear" w:color="auto" w:fill="auto"/>
          </w:tcPr>
          <w:p w14:paraId="4EE19E04" w14:textId="77777777" w:rsidR="00541E2E" w:rsidRPr="00B206CA" w:rsidRDefault="00541E2E" w:rsidP="009375B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B206CA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B206CA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583884" w:rsidRPr="00B206CA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4077E1C2" w14:textId="77777777" w:rsidR="009C74FC" w:rsidRPr="00B206CA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206C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583884" w:rsidRPr="00B206C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583884" w:rsidRPr="00B206C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և</w:t>
            </w:r>
            <w:r w:rsidR="00583884" w:rsidRPr="00B206C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583884" w:rsidRPr="00B206C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521CB54E" w14:textId="77777777" w:rsidR="003617D8" w:rsidRPr="00B206CA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583884" w:rsidRPr="00B206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B206CA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32644568" w14:textId="77777777" w:rsidR="003617D8" w:rsidRPr="00B206CA" w:rsidRDefault="009572F3" w:rsidP="009572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B206CA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B206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B206C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B206CA">
              <w:rPr>
                <w:rFonts w:ascii="GHEA Grapalat" w:hAnsi="GHEA Grapalat"/>
                <w:lang w:val="hy-AM"/>
              </w:rPr>
              <w:br/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BC778FA" w14:textId="77777777" w:rsidR="009C74FC" w:rsidRPr="00B206CA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206CA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</w:p>
          <w:p w14:paraId="3E78F2A0" w14:textId="77777777" w:rsidR="003617D8" w:rsidRPr="00B206CA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Ունիտվյալմարմնինպատակներիևխնդիրներիիրականացմանհամարմասնագիտականգործունեությանգերատեսչականազդեցություն</w:t>
            </w:r>
            <w:r w:rsidRPr="00B206CA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4100BBDE" w14:textId="77777777" w:rsidR="009C74FC" w:rsidRPr="00B206CA" w:rsidRDefault="00541E2E" w:rsidP="009375B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206CA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B206CA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14:paraId="54340206" w14:textId="77777777" w:rsidR="009375BD" w:rsidRPr="00B206CA" w:rsidRDefault="002073B0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B206CA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="00541E2E" w:rsidRPr="00B206CA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541E2E" w:rsidRPr="00B206CA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="00541E2E" w:rsidRPr="00B206CA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14:paraId="6A3E79DE" w14:textId="77777777" w:rsidR="009C74FC" w:rsidRPr="003617D8" w:rsidRDefault="003617D8" w:rsidP="001841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B206CA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B206CA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27263805" w14:textId="77777777" w:rsidR="00855F8D" w:rsidRPr="003617D8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617D8" w:rsidSect="00696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68B0B13C"/>
    <w:lvl w:ilvl="0" w:tplc="CEC04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748"/>
    <w:multiLevelType w:val="hybridMultilevel"/>
    <w:tmpl w:val="B6427E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55C"/>
    <w:multiLevelType w:val="hybridMultilevel"/>
    <w:tmpl w:val="88103B5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DB2"/>
    <w:multiLevelType w:val="hybridMultilevel"/>
    <w:tmpl w:val="F7F8AC1E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C8826B8"/>
    <w:multiLevelType w:val="hybridMultilevel"/>
    <w:tmpl w:val="58A8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D40C6"/>
    <w:multiLevelType w:val="hybridMultilevel"/>
    <w:tmpl w:val="6B2C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41CE"/>
    <w:multiLevelType w:val="hybridMultilevel"/>
    <w:tmpl w:val="83C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110F2"/>
    <w:multiLevelType w:val="hybridMultilevel"/>
    <w:tmpl w:val="B57E41F0"/>
    <w:lvl w:ilvl="0" w:tplc="012C6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4077E"/>
    <w:multiLevelType w:val="hybridMultilevel"/>
    <w:tmpl w:val="16A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C16E8"/>
    <w:multiLevelType w:val="hybridMultilevel"/>
    <w:tmpl w:val="78E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 w15:restartNumberingAfterBreak="0">
    <w:nsid w:val="726C7108"/>
    <w:multiLevelType w:val="hybridMultilevel"/>
    <w:tmpl w:val="262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8"/>
  </w:num>
  <w:num w:numId="5">
    <w:abstractNumId w:val="17"/>
  </w:num>
  <w:num w:numId="6">
    <w:abstractNumId w:val="13"/>
  </w:num>
  <w:num w:numId="7">
    <w:abstractNumId w:val="29"/>
  </w:num>
  <w:num w:numId="8">
    <w:abstractNumId w:val="22"/>
  </w:num>
  <w:num w:numId="9">
    <w:abstractNumId w:val="20"/>
  </w:num>
  <w:num w:numId="10">
    <w:abstractNumId w:val="9"/>
  </w:num>
  <w:num w:numId="11">
    <w:abstractNumId w:val="27"/>
  </w:num>
  <w:num w:numId="12">
    <w:abstractNumId w:val="23"/>
  </w:num>
  <w:num w:numId="13">
    <w:abstractNumId w:val="16"/>
  </w:num>
  <w:num w:numId="14">
    <w:abstractNumId w:val="1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5"/>
  </w:num>
  <w:num w:numId="20">
    <w:abstractNumId w:val="0"/>
  </w:num>
  <w:num w:numId="21">
    <w:abstractNumId w:val="19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25"/>
  </w:num>
  <w:num w:numId="27">
    <w:abstractNumId w:val="24"/>
  </w:num>
  <w:num w:numId="28">
    <w:abstractNumId w:val="21"/>
  </w:num>
  <w:num w:numId="29">
    <w:abstractNumId w:val="1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355B2"/>
    <w:rsid w:val="000436F2"/>
    <w:rsid w:val="00062884"/>
    <w:rsid w:val="00066B56"/>
    <w:rsid w:val="0007039C"/>
    <w:rsid w:val="00082B01"/>
    <w:rsid w:val="00084090"/>
    <w:rsid w:val="00092C5F"/>
    <w:rsid w:val="00143142"/>
    <w:rsid w:val="00164DB2"/>
    <w:rsid w:val="00171135"/>
    <w:rsid w:val="001841BC"/>
    <w:rsid w:val="00186B40"/>
    <w:rsid w:val="001D60ED"/>
    <w:rsid w:val="001E59B5"/>
    <w:rsid w:val="002073B0"/>
    <w:rsid w:val="00237AC7"/>
    <w:rsid w:val="00242EA4"/>
    <w:rsid w:val="00287F71"/>
    <w:rsid w:val="00291AF0"/>
    <w:rsid w:val="002B16EE"/>
    <w:rsid w:val="002C5BE0"/>
    <w:rsid w:val="002E5131"/>
    <w:rsid w:val="003044B2"/>
    <w:rsid w:val="003617D8"/>
    <w:rsid w:val="003C0E19"/>
    <w:rsid w:val="003C5626"/>
    <w:rsid w:val="003D38EA"/>
    <w:rsid w:val="00416D80"/>
    <w:rsid w:val="00431585"/>
    <w:rsid w:val="00444953"/>
    <w:rsid w:val="004C0E58"/>
    <w:rsid w:val="004C5D35"/>
    <w:rsid w:val="004F01A4"/>
    <w:rsid w:val="00517747"/>
    <w:rsid w:val="005231EB"/>
    <w:rsid w:val="00541E2E"/>
    <w:rsid w:val="00562D26"/>
    <w:rsid w:val="00583884"/>
    <w:rsid w:val="005A374F"/>
    <w:rsid w:val="005C4317"/>
    <w:rsid w:val="005D0186"/>
    <w:rsid w:val="005D1A43"/>
    <w:rsid w:val="00615BE2"/>
    <w:rsid w:val="006211C4"/>
    <w:rsid w:val="0065596D"/>
    <w:rsid w:val="00656344"/>
    <w:rsid w:val="00693E87"/>
    <w:rsid w:val="00694840"/>
    <w:rsid w:val="00696F39"/>
    <w:rsid w:val="006B1FF5"/>
    <w:rsid w:val="006F027F"/>
    <w:rsid w:val="006F0ABC"/>
    <w:rsid w:val="00720C4F"/>
    <w:rsid w:val="0076786F"/>
    <w:rsid w:val="00773288"/>
    <w:rsid w:val="0077767D"/>
    <w:rsid w:val="00785D6F"/>
    <w:rsid w:val="007902BC"/>
    <w:rsid w:val="007A30D6"/>
    <w:rsid w:val="007C61E6"/>
    <w:rsid w:val="007F71B9"/>
    <w:rsid w:val="00855F8D"/>
    <w:rsid w:val="00881051"/>
    <w:rsid w:val="00895980"/>
    <w:rsid w:val="008C4B67"/>
    <w:rsid w:val="008D677D"/>
    <w:rsid w:val="009105B0"/>
    <w:rsid w:val="009375BD"/>
    <w:rsid w:val="009437AD"/>
    <w:rsid w:val="009572F3"/>
    <w:rsid w:val="0097405B"/>
    <w:rsid w:val="009C74FC"/>
    <w:rsid w:val="009F454D"/>
    <w:rsid w:val="00A01804"/>
    <w:rsid w:val="00A07B59"/>
    <w:rsid w:val="00A208F6"/>
    <w:rsid w:val="00A33D0F"/>
    <w:rsid w:val="00A86D22"/>
    <w:rsid w:val="00A93C73"/>
    <w:rsid w:val="00AC17FE"/>
    <w:rsid w:val="00AC7825"/>
    <w:rsid w:val="00B1228A"/>
    <w:rsid w:val="00B206CA"/>
    <w:rsid w:val="00B3127B"/>
    <w:rsid w:val="00B53346"/>
    <w:rsid w:val="00B54C18"/>
    <w:rsid w:val="00B671F4"/>
    <w:rsid w:val="00BB69E4"/>
    <w:rsid w:val="00BC58CC"/>
    <w:rsid w:val="00BD29CF"/>
    <w:rsid w:val="00BD6A08"/>
    <w:rsid w:val="00BE23CB"/>
    <w:rsid w:val="00BE60C3"/>
    <w:rsid w:val="00BF1CB9"/>
    <w:rsid w:val="00BF5692"/>
    <w:rsid w:val="00BF7485"/>
    <w:rsid w:val="00C40643"/>
    <w:rsid w:val="00C44CFC"/>
    <w:rsid w:val="00C63607"/>
    <w:rsid w:val="00C6713F"/>
    <w:rsid w:val="00CB46E9"/>
    <w:rsid w:val="00CC707D"/>
    <w:rsid w:val="00D111AF"/>
    <w:rsid w:val="00D1192E"/>
    <w:rsid w:val="00D4180F"/>
    <w:rsid w:val="00D57601"/>
    <w:rsid w:val="00D94C9F"/>
    <w:rsid w:val="00DC7476"/>
    <w:rsid w:val="00DD317B"/>
    <w:rsid w:val="00DF68F6"/>
    <w:rsid w:val="00E55F6C"/>
    <w:rsid w:val="00E6449F"/>
    <w:rsid w:val="00E74C1C"/>
    <w:rsid w:val="00ED1343"/>
    <w:rsid w:val="00ED34D7"/>
    <w:rsid w:val="00F34997"/>
    <w:rsid w:val="00F434BB"/>
    <w:rsid w:val="00F73DE8"/>
    <w:rsid w:val="00F8082A"/>
    <w:rsid w:val="00F94DF3"/>
    <w:rsid w:val="00FC3BC5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97A5"/>
  <w15:docId w15:val="{860966E0-F05E-40AB-BDDF-1E8E2AE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44953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C4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3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39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57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48F-FB87-4AE7-A143-6FEAA08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97</cp:revision>
  <cp:lastPrinted>2019-09-25T11:53:00Z</cp:lastPrinted>
  <dcterms:created xsi:type="dcterms:W3CDTF">2019-01-18T06:27:00Z</dcterms:created>
  <dcterms:modified xsi:type="dcterms:W3CDTF">2021-09-22T13:36:00Z</dcterms:modified>
</cp:coreProperties>
</file>