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A7" w:rsidRPr="00762623" w:rsidRDefault="00EF6DA7" w:rsidP="00EF6DA7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հատուկ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պահպանվող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տարածքների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և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կենսաբազմազանության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2C0C59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մասնագետի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ծածկագիրը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՝ 15-32.</w:t>
      </w:r>
      <w:r w:rsidR="002C0C5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9</w:t>
      </w:r>
      <w:r w:rsidR="002C0C59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Մ2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-</w:t>
      </w:r>
      <w:r w:rsidR="00D1658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7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Pr="0076262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762623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76262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:rsidR="00EF6DA7" w:rsidRPr="00762623" w:rsidRDefault="00EF6DA7" w:rsidP="00EF6DA7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C34640" w:rsidRDefault="00C34640" w:rsidP="00C3464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hAnsi="GHEA Grapalat"/>
          <w:color w:val="000000"/>
          <w:lang w:val="hy-AM"/>
        </w:rPr>
        <w:t>բնության հատուկ պահպանվող տարածքների և կենսաբազմազանության քաղաքականության վարչության</w:t>
      </w:r>
      <w:r w:rsidR="002C0C59" w:rsidRPr="002C0C59">
        <w:rPr>
          <w:rFonts w:ascii="GHEA Grapalat" w:hAnsi="GHEA Grapalat"/>
          <w:lang w:val="hy-AM"/>
        </w:rPr>
        <w:t xml:space="preserve"> </w:t>
      </w:r>
      <w:r w:rsidR="00D16583" w:rsidRPr="00D16583">
        <w:rPr>
          <w:rFonts w:ascii="GHEA Grapalat" w:hAnsi="GHEA Grapalat"/>
          <w:lang w:val="hy-AM"/>
        </w:rPr>
        <w:t>գլխավոր մասնագետի (ծածկագիրը՝ 15-32.9-Մ2-7)</w:t>
      </w:r>
      <w:r w:rsidR="00D16583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:rsidR="00C34640" w:rsidRDefault="00C34640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:rsidR="00EF6DA7" w:rsidRPr="00762623" w:rsidRDefault="00EF6DA7" w:rsidP="00EF6DA7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Թափուր պաշտոնը զբաղեցնելու համար անցկացվող մրցույթին մասնակցել ցանկացող Հայաստանի Հանրապետության քաղաքացիները պետք է փաստաթղթերը ներկայացնեն էլեկտրոնային տարբերակով՝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https://cso.gov.am/internal-external-competitions</w:t>
        </w:r>
      </w:hyperlink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6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 w:rsidR="002C0C59" w:rsidRPr="002C0C5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բնության հատուկ պահպանվող տարածքների և կենսաբազմազանության քաղաքականության </w:t>
      </w:r>
      <w:r w:rsidR="002C0C59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վարչության</w:t>
      </w:r>
      <w:r w:rsidR="002C0C59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16583" w:rsidRPr="00D16583">
        <w:rPr>
          <w:rFonts w:ascii="GHEA Grapalat" w:eastAsia="Times New Roman" w:hAnsi="GHEA Grapalat" w:cs="Times New Roman"/>
          <w:sz w:val="24"/>
          <w:szCs w:val="24"/>
          <w:lang w:val="hy-AM"/>
        </w:rPr>
        <w:t>գլխավոր մասնագետի (ծածկագիրը՝ 15-32.9-Մ2-7)</w:t>
      </w:r>
      <w:r w:rsidR="002C0C5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երություններն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762623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762623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762623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762623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:rsidR="00EF6DA7" w:rsidRPr="00762623" w:rsidRDefault="00EF6DA7" w:rsidP="00EF6DA7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</w:p>
    <w:p w:rsidR="00EF6DA7" w:rsidRPr="00762623" w:rsidRDefault="00EF6DA7" w:rsidP="00EF6DA7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762623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</w:p>
    <w:p w:rsidR="00EF6DA7" w:rsidRPr="00762623" w:rsidRDefault="00DB59F0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</w:t>
      </w:r>
      <w:r w:rsidR="00C66FE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ՋՆԱԺԱՄԿԵՏ </w:t>
      </w:r>
      <w:r w:rsidR="008020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 ԱՊՐԻԼԻ</w:t>
      </w:r>
      <w:r w:rsidR="00931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202</w:t>
      </w:r>
      <w:r w:rsidR="0080205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9317A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թ.</w:t>
      </w:r>
    </w:p>
    <w:p w:rsidR="00EF6DA7" w:rsidRPr="00762623" w:rsidRDefault="00EF6DA7" w:rsidP="00EF6DA7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ԱՄՍԱԹԻՎ  </w:t>
      </w:r>
      <w:r w:rsidR="0080205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30</w:t>
      </w:r>
      <w:r w:rsidR="002C0C5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r w:rsidR="0080205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ՄԱՅԻՍԻ</w:t>
      </w:r>
      <w:r w:rsidR="002C0C59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2022 </w:t>
      </w:r>
      <w:r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762623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="0080205B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C63598"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76262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:rsidR="00EF6DA7" w:rsidRPr="00762623" w:rsidRDefault="00EF6DA7" w:rsidP="00EF6DA7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</w:t>
      </w:r>
      <w:r w:rsidR="00762623"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Երևան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762623" w:rsidRPr="00762623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Բյուզանդի</w:t>
      </w:r>
      <w:r w:rsidR="0076262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1/3, 3-րդ հարկ, 3-06 սենյակ:</w:t>
      </w:r>
    </w:p>
    <w:p w:rsidR="00D16583" w:rsidRPr="00D16583" w:rsidRDefault="00EF6DA7" w:rsidP="00D16583">
      <w:pPr>
        <w:spacing w:after="240" w:line="240" w:lineRule="auto"/>
        <w:ind w:left="426"/>
        <w:contextualSpacing/>
        <w:rPr>
          <w:rFonts w:ascii="Tahoma" w:hAnsi="Tahoma" w:cs="Tahoma"/>
          <w:lang w:val="hy-AM"/>
        </w:rPr>
      </w:pP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ԹԵՍՏԻ ՏԵՒՈՂՈՒԹՅՈՒՆ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 Խնդրի լուծում»</w:t>
      </w:r>
      <w:r w:rsidR="00D16583" w:rsidRPr="00D165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D16583">
        <w:rPr>
          <w:rFonts w:ascii="GHEA Grapalat" w:hAnsi="GHEA Grapalat"/>
          <w:lang w:val="hy-AM"/>
        </w:rPr>
        <w:t xml:space="preserve">           </w:t>
      </w:r>
    </w:p>
    <w:p w:rsidR="00D16583" w:rsidRPr="00385E01" w:rsidRDefault="00D16583" w:rsidP="00D16583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9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:rsidR="00D16583" w:rsidRPr="0059521C" w:rsidRDefault="00D16583" w:rsidP="00D16583">
      <w:pPr>
        <w:pStyle w:val="NormalWeb"/>
        <w:spacing w:before="0" w:beforeAutospacing="0" w:after="150" w:afterAutospacing="0"/>
        <w:ind w:left="795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:rsidR="00D16583" w:rsidRDefault="00D16583" w:rsidP="00D16583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lastRenderedPageBreak/>
        <w:t xml:space="preserve">Հղումը՝  </w:t>
      </w:r>
      <w:hyperlink r:id="rId10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D16583" w:rsidRPr="00253329" w:rsidRDefault="00D16583" w:rsidP="00D16583">
      <w:pPr>
        <w:pStyle w:val="ListParagraph"/>
        <w:spacing w:after="240" w:line="240" w:lineRule="auto"/>
        <w:contextualSpacing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1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:rsidR="00DB59F0" w:rsidRPr="00762623" w:rsidRDefault="00DB59F0" w:rsidP="00D16583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ՀՀ Սահմանադրություն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https://www.arlis.am/DocumentView.aspx?DocID=102510</w:t>
        </w:r>
      </w:hyperlink>
    </w:p>
    <w:p w:rsidR="00DB59F0" w:rsidRPr="00762623" w:rsidRDefault="00DB59F0" w:rsidP="00BA301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https://www.arlis.am/DocumentView.aspx?docid=138910</w:t>
        </w:r>
      </w:hyperlink>
    </w:p>
    <w:p w:rsidR="00EF6DA7" w:rsidRPr="00762623" w:rsidRDefault="00EF6DA7" w:rsidP="00BA3015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https://www.arlis.am/DocumentView.aspx?docid=141524</w:t>
        </w:r>
      </w:hyperlink>
    </w:p>
    <w:p w:rsidR="00EF6DA7" w:rsidRDefault="00EF6DA7" w:rsidP="00BA3015">
      <w:pPr>
        <w:spacing w:after="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https://www.arlis.am/DocumentView.aspx?DocID=142147</w:t>
        </w:r>
      </w:hyperlink>
    </w:p>
    <w:p w:rsidR="00BA3015" w:rsidRPr="00BA3015" w:rsidRDefault="00BA3015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31101">
        <w:rPr>
          <w:rFonts w:ascii="GHEA Grapalat" w:hAnsi="GHEA Grapalat" w:cs="GHEA Grapalat"/>
          <w:sz w:val="24"/>
          <w:szCs w:val="24"/>
          <w:lang w:val="hy-AM"/>
        </w:rPr>
        <w:t>Անտառային օրենսգիրք</w:t>
      </w:r>
      <w:r w:rsidRPr="00431101">
        <w:rPr>
          <w:rFonts w:ascii="Cambria Math" w:eastAsia="MS Mincho" w:hAnsi="Cambria Math" w:cs="Cambria Math"/>
          <w:sz w:val="24"/>
          <w:szCs w:val="24"/>
          <w:lang w:val="hy-AM"/>
        </w:rPr>
        <w:t>․</w:t>
      </w:r>
      <w:r>
        <w:rPr>
          <w:rFonts w:ascii="Cambria Math" w:eastAsia="MS Mincho" w:hAnsi="Cambria Math" w:cs="Cambria Math"/>
          <w:sz w:val="24"/>
          <w:szCs w:val="24"/>
          <w:lang w:val="hy-AM"/>
        </w:rPr>
        <w:t xml:space="preserve">  </w:t>
      </w:r>
      <w:r w:rsidRPr="00BA3015">
        <w:rPr>
          <w:rFonts w:ascii="GHEA Grapalat" w:eastAsia="MS Mincho" w:hAnsi="GHEA Grapalat" w:cs="Cambria Math"/>
          <w:sz w:val="24"/>
          <w:szCs w:val="24"/>
          <w:lang w:val="hy-AM"/>
        </w:rPr>
        <w:t>հոդվածներ</w:t>
      </w:r>
      <w:r>
        <w:rPr>
          <w:rFonts w:ascii="GHEA Grapalat" w:eastAsia="MS Mincho" w:hAnsi="GHEA Grapalat" w:cs="Cambria Math"/>
          <w:sz w:val="24"/>
          <w:szCs w:val="24"/>
          <w:lang w:val="hy-AM"/>
        </w:rPr>
        <w:t xml:space="preserve">՝ </w:t>
      </w:r>
      <w:r w:rsidRPr="00BA3015">
        <w:rPr>
          <w:rFonts w:ascii="GHEA Grapalat" w:eastAsia="MS Mincho" w:hAnsi="GHEA Grapalat" w:cs="Cambria Math"/>
          <w:sz w:val="24"/>
          <w:szCs w:val="24"/>
          <w:lang w:val="hy-AM"/>
        </w:rPr>
        <w:t>2,3,4,7,10,11,12,14,15,16,17,21,22,23,25,29,32,46,47,49,50,51,56</w:t>
      </w:r>
    </w:p>
    <w:p w:rsidR="00BA3015" w:rsidRDefault="00BA3015" w:rsidP="00BA3015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431101">
        <w:rPr>
          <w:rFonts w:ascii="GHEA Grapalat" w:hAnsi="GHEA Grapalat" w:cs="GHEA Grapalat"/>
          <w:sz w:val="24"/>
          <w:szCs w:val="24"/>
          <w:lang w:val="hy-AM"/>
        </w:rPr>
        <w:t>հղումը՝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hyperlink r:id="rId16" w:history="1">
        <w:r w:rsidRPr="000F1363">
          <w:rPr>
            <w:rStyle w:val="Hyperlink"/>
            <w:rFonts w:ascii="GHEA Grapalat" w:eastAsia="MS Mincho" w:hAnsi="GHEA Grapalat" w:cs="MS Mincho"/>
            <w:sz w:val="24"/>
            <w:szCs w:val="24"/>
            <w:lang w:val="hy-AM"/>
          </w:rPr>
          <w:t>https://www.arlis.am/DocumentView.aspx?DocID=121312</w:t>
        </w:r>
      </w:hyperlink>
    </w:p>
    <w:p w:rsidR="000A7F71" w:rsidRDefault="000A7F71" w:rsidP="00BA301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Բուսական աշխարհի մասին» ՀՀ օրենք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հոդվածներ՝ </w:t>
      </w:r>
      <w:r w:rsidR="00A7747D" w:rsidRPr="00A7747D">
        <w:rPr>
          <w:rFonts w:ascii="GHEA Grapalat" w:hAnsi="GHEA Grapalat" w:cs="GHEA Grapalat"/>
          <w:lang w:val="hy-AM"/>
        </w:rPr>
        <w:t>1, 5-29</w:t>
      </w:r>
    </w:p>
    <w:p w:rsidR="000A7F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17" w:history="1">
        <w:r>
          <w:rPr>
            <w:rStyle w:val="Hyperlink"/>
            <w:rFonts w:ascii="GHEA Grapalat" w:hAnsi="GHEA Grapalat" w:cs="GHEA Grapalat"/>
            <w:lang w:val="hy-AM"/>
          </w:rPr>
          <w:t>https://www.arlis.am/DocumentView.aspx?DocID=120784</w:t>
        </w:r>
      </w:hyperlink>
    </w:p>
    <w:p w:rsidR="00A7747D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/>
          <w:lang w:val="hy-AM"/>
        </w:rPr>
        <w:t>«Կենդանական աշխարհի մասին» ՀՀ օրենք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 xml:space="preserve">հոդվածներ՝ </w:t>
      </w:r>
      <w:r w:rsidR="00A7747D" w:rsidRPr="00A7747D">
        <w:rPr>
          <w:rFonts w:ascii="GHEA Grapalat" w:hAnsi="GHEA Grapalat" w:cs="GHEA Grapalat"/>
          <w:lang w:val="hy-AM"/>
        </w:rPr>
        <w:t>1,3, 5, 8-31</w:t>
      </w:r>
    </w:p>
    <w:p w:rsidR="000A7F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8" w:history="1">
        <w:r>
          <w:rPr>
            <w:rStyle w:val="Hyperlink"/>
            <w:rFonts w:ascii="GHEA Grapalat" w:hAnsi="GHEA Grapalat"/>
            <w:lang w:val="hy-AM"/>
          </w:rPr>
          <w:t>https://www.arlis.am/DocumentView.aspx?DocID=120790</w:t>
        </w:r>
      </w:hyperlink>
    </w:p>
    <w:p w:rsidR="004A31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«Սևանա լճի մասին» ՀՀ օրենք</w:t>
      </w:r>
      <w:r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հոդվածներ՝  </w:t>
      </w:r>
      <w:r w:rsidR="004A3171" w:rsidRPr="004A3171">
        <w:rPr>
          <w:rFonts w:ascii="GHEA Grapalat" w:hAnsi="GHEA Grapalat"/>
          <w:color w:val="000000"/>
          <w:shd w:val="clear" w:color="auto" w:fill="FFFFFF"/>
          <w:lang w:val="hy-AM"/>
        </w:rPr>
        <w:t>3,5,6,11-15,19,22,26-29</w:t>
      </w:r>
    </w:p>
    <w:p w:rsidR="000A7F71" w:rsidRPr="00F246FF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lang w:val="hy-AM"/>
        </w:rPr>
      </w:pPr>
      <w:r>
        <w:rPr>
          <w:rFonts w:ascii="GHEA Grapalat" w:hAnsi="GHEA Grapalat"/>
          <w:lang w:val="hy-AM"/>
        </w:rPr>
        <w:t xml:space="preserve">հղումը՝ </w:t>
      </w:r>
      <w:hyperlink r:id="rId19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https://www.arlis.am/DocumentView.aspx?DocID=140529</w:t>
        </w:r>
      </w:hyperlink>
    </w:p>
    <w:p w:rsidR="000A7F71" w:rsidRPr="000A7F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color w:val="auto"/>
          <w:u w:val="none"/>
          <w:lang w:val="hy-AM"/>
        </w:rPr>
      </w:pPr>
      <w:r>
        <w:rPr>
          <w:rFonts w:ascii="GHEA Grapalat" w:hAnsi="GHEA Grapalat" w:cs="GHEA Grapalat"/>
          <w:lang w:val="hy-AM"/>
        </w:rPr>
        <w:t>Բնության հատուկ պահպանվող տարածքների  մասին» օրենք</w:t>
      </w:r>
      <w:r>
        <w:rPr>
          <w:rFonts w:ascii="GHEA Grapalat" w:hAnsi="GHEA Grapalat"/>
          <w:lang w:val="hy-AM"/>
        </w:rPr>
        <w:t xml:space="preserve">. հոդվածներ՝ </w:t>
      </w:r>
      <w:r w:rsidR="006824AA" w:rsidRPr="006824AA">
        <w:rPr>
          <w:rFonts w:ascii="GHEA Grapalat" w:hAnsi="GHEA Grapalat"/>
          <w:lang w:val="hy-AM"/>
        </w:rPr>
        <w:t>1, 3-28</w:t>
      </w:r>
      <w:r w:rsidR="006824A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հղումը՝ </w:t>
      </w:r>
      <w:hyperlink r:id="rId20" w:history="1">
        <w:r>
          <w:rPr>
            <w:rStyle w:val="Hyperlink"/>
            <w:rFonts w:ascii="GHEA Grapalat" w:hAnsi="GHEA Grapalat"/>
            <w:lang w:val="hy-AM"/>
          </w:rPr>
          <w:t>https://www.arlis.am/DocumentView.aspx?DocID=140513</w:t>
        </w:r>
      </w:hyperlink>
    </w:p>
    <w:p w:rsidR="000A7F71" w:rsidRPr="00F246FF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hy-AM"/>
        </w:rPr>
      </w:pPr>
      <w:r>
        <w:rPr>
          <w:rFonts w:ascii="GHEA Grapalat" w:hAnsi="GHEA Grapalat" w:cs="GHEA Grapalat"/>
          <w:lang w:val="hy-AM"/>
        </w:rPr>
        <w:t>«Որսի և որսորդական տնտեսության վարման մասին» օրենք</w:t>
      </w:r>
      <w:r>
        <w:rPr>
          <w:rFonts w:ascii="Cambria Math" w:hAnsi="Cambria Math" w:cs="GHEA Grapalat"/>
          <w:lang w:val="hy-AM"/>
        </w:rPr>
        <w:t xml:space="preserve">. </w:t>
      </w:r>
      <w:r>
        <w:rPr>
          <w:rFonts w:ascii="GHEA Grapalat" w:hAnsi="GHEA Grapalat" w:cs="GHEA Grapalat"/>
          <w:lang w:val="hy-AM"/>
        </w:rPr>
        <w:t xml:space="preserve">հոդվածներ՝ </w:t>
      </w:r>
      <w:r w:rsidR="00A7747D" w:rsidRPr="00A7747D">
        <w:rPr>
          <w:rFonts w:ascii="GHEA Grapalat" w:hAnsi="GHEA Grapalat" w:cs="GHEA Grapalat"/>
          <w:lang w:val="hy-AM"/>
        </w:rPr>
        <w:t>2,5,8,11,16,21,23,27,28</w:t>
      </w:r>
    </w:p>
    <w:p w:rsidR="000A7F71" w:rsidRDefault="000A7F71" w:rsidP="000A7F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GHEA Grapalat"/>
          <w:lang w:val="hy-AM"/>
        </w:rPr>
        <w:t xml:space="preserve">հղումը՝ </w:t>
      </w:r>
      <w:hyperlink r:id="rId21" w:history="1">
        <w:r>
          <w:rPr>
            <w:rStyle w:val="Hyperlink"/>
            <w:rFonts w:ascii="GHEA Grapalat" w:hAnsi="GHEA Grapalat" w:cs="GHEA Grapalat"/>
            <w:lang w:val="hy-AM"/>
          </w:rPr>
          <w:t>https://www.arlis.am/DocumentView.aspx?DocID=56736</w:t>
        </w:r>
      </w:hyperlink>
    </w:p>
    <w:p w:rsidR="00431101" w:rsidRDefault="00431101" w:rsidP="00431101">
      <w:pPr>
        <w:tabs>
          <w:tab w:val="left" w:pos="851"/>
          <w:tab w:val="left" w:pos="1134"/>
          <w:tab w:val="left" w:pos="1701"/>
        </w:tabs>
        <w:spacing w:after="0" w:line="276" w:lineRule="auto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•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Աղգաշյան, Երևան 2013,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3" w:anchor="p=2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:rsidR="00DB59F0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762623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76262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4" w:history="1">
        <w:r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:rsidR="004F6CDD" w:rsidRPr="00762623" w:rsidRDefault="00DB59F0" w:rsidP="00DB59F0">
      <w:pPr>
        <w:spacing w:after="24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="00EF6DA7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80205B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01 ՀՈՒՆԻՍԻ</w:t>
      </w:r>
      <w:bookmarkStart w:id="0" w:name="_GoBack"/>
      <w:bookmarkEnd w:id="0"/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202</w:t>
      </w:r>
      <w:r w:rsidR="002C0C5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թ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ժ</w:t>
      </w:r>
      <w:r w:rsidR="00EF6DA7" w:rsidRPr="00762623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="00D171C3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10</w:t>
      </w:r>
      <w:r w:rsidR="00EF6DA7" w:rsidRPr="0076262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:00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:rsidR="004F6CDD" w:rsidRPr="00762623" w:rsidRDefault="00EF6DA7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ՁԵՒԱՉԱՓ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:rsidR="00D16583" w:rsidRPr="000B27E8" w:rsidRDefault="00EF6DA7" w:rsidP="00D16583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Երկու հարյուր տասն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ե</w:t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րկու հազար երեք հարյուր ինը (212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.</w:t>
      </w:r>
      <w:r w:rsidR="00D16583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309) դրամ</w:t>
      </w:r>
      <w:r w:rsidR="00D16583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:rsidR="00EB6344" w:rsidRDefault="00EB6344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ED0F22" w:rsidRPr="00762623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ԱՆՁՆԱԿԱՆ ՈՐԱԿՆԵՐ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Նշված պաշտոնին հավակնող անձը պետք է լինի բարեկիրթ, պարտաճանաչ, հավասարակշռված և ունենա պատասխանատվության զգացում:</w:t>
      </w:r>
    </w:p>
    <w:p w:rsidR="00DB59F0" w:rsidRPr="00912BBC" w:rsidRDefault="00DB59F0" w:rsidP="00DB59F0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5" w:history="1">
        <w:r w:rsidR="00321E4B" w:rsidRPr="00762623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="00321E4B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171C3"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76262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BB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:rsidR="008F5987" w:rsidRPr="00912BBC" w:rsidRDefault="008F5987" w:rsidP="00DB59F0">
      <w:pPr>
        <w:rPr>
          <w:rFonts w:ascii="GHEA Grapalat" w:hAnsi="GHEA Grapalat"/>
          <w:sz w:val="24"/>
          <w:szCs w:val="24"/>
          <w:lang w:val="hy-AM"/>
        </w:rPr>
      </w:pPr>
    </w:p>
    <w:sectPr w:rsidR="008F5987" w:rsidRPr="00912BBC" w:rsidSect="0032115E">
      <w:pgSz w:w="12240" w:h="15840"/>
      <w:pgMar w:top="1440" w:right="126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81B7B"/>
    <w:multiLevelType w:val="hybridMultilevel"/>
    <w:tmpl w:val="F67C98F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F0"/>
    <w:rsid w:val="000A7F71"/>
    <w:rsid w:val="00163C66"/>
    <w:rsid w:val="002C0C59"/>
    <w:rsid w:val="0032115E"/>
    <w:rsid w:val="00321E4B"/>
    <w:rsid w:val="003769A8"/>
    <w:rsid w:val="00430C04"/>
    <w:rsid w:val="00431101"/>
    <w:rsid w:val="004A3171"/>
    <w:rsid w:val="004F6CDD"/>
    <w:rsid w:val="00560B9B"/>
    <w:rsid w:val="0058431E"/>
    <w:rsid w:val="005A577C"/>
    <w:rsid w:val="006824AA"/>
    <w:rsid w:val="00692B3C"/>
    <w:rsid w:val="00762623"/>
    <w:rsid w:val="007C4B8C"/>
    <w:rsid w:val="0080205B"/>
    <w:rsid w:val="008F5987"/>
    <w:rsid w:val="00912BBC"/>
    <w:rsid w:val="009317A5"/>
    <w:rsid w:val="00A7747D"/>
    <w:rsid w:val="00AB5122"/>
    <w:rsid w:val="00B672E7"/>
    <w:rsid w:val="00BA3015"/>
    <w:rsid w:val="00C34640"/>
    <w:rsid w:val="00C63598"/>
    <w:rsid w:val="00C66FEF"/>
    <w:rsid w:val="00C82F18"/>
    <w:rsid w:val="00D16583"/>
    <w:rsid w:val="00D171C3"/>
    <w:rsid w:val="00D67736"/>
    <w:rsid w:val="00DB59F0"/>
    <w:rsid w:val="00DE1C76"/>
    <w:rsid w:val="00EA1CD5"/>
    <w:rsid w:val="00EB6344"/>
    <w:rsid w:val="00ED0F22"/>
    <w:rsid w:val="00EF6DA7"/>
    <w:rsid w:val="00F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CAB89"/>
  <w15:chartTrackingRefBased/>
  <w15:docId w15:val="{1FBF3350-1F87-4212-ABF0-97A52981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59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59F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59F0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DB5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1E"/>
    <w:rPr>
      <w:rFonts w:ascii="Segoe UI" w:hAnsi="Segoe UI" w:cs="Segoe UI"/>
      <w:sz w:val="18"/>
      <w:szCs w:val="18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0A7F7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163C66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163C6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82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tak.cso.gov.am/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2079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56736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arlis.am/DocumentView.aspx?DocID=102510" TargetMode="External"/><Relationship Id="rId17" Type="http://schemas.openxmlformats.org/officeDocument/2006/relationships/hyperlink" Target="https://www.arlis.am/DocumentView.aspx?DocID=120784" TargetMode="External"/><Relationship Id="rId25" Type="http://schemas.openxmlformats.org/officeDocument/2006/relationships/hyperlink" Target="mailto:meri.babayan@env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21312" TargetMode="External"/><Relationship Id="rId20" Type="http://schemas.openxmlformats.org/officeDocument/2006/relationships/hyperlink" Target="https://www.arlis.am/DocumentView.aspx?DocID=14051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gov.am/u_files/file/Haytararutyunner/3.pdf" TargetMode="External"/><Relationship Id="rId24" Type="http://schemas.openxmlformats.org/officeDocument/2006/relationships/hyperlink" Target="http://www.parliament.am/library/books/gravor-khosq.pdf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2147" TargetMode="External"/><Relationship Id="rId23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gov.am/u_files/file/Haytararutyunner/6.pdf" TargetMode="External"/><Relationship Id="rId19" Type="http://schemas.openxmlformats.org/officeDocument/2006/relationships/hyperlink" Target="https://www.arlis.am/DocumentView.aspx?DocID=1405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arlis.am/DocumentView.aspx?docid=141524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2021-03-16T10:59:00Z</cp:lastPrinted>
  <dcterms:created xsi:type="dcterms:W3CDTF">2020-12-23T08:11:00Z</dcterms:created>
  <dcterms:modified xsi:type="dcterms:W3CDTF">2022-04-15T11:12:00Z</dcterms:modified>
</cp:coreProperties>
</file>