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32" w:rsidRDefault="00597432" w:rsidP="00597432">
      <w:pPr>
        <w:spacing w:after="0" w:line="240" w:lineRule="auto"/>
        <w:contextualSpacing/>
        <w:jc w:val="right"/>
        <w:rPr>
          <w:rFonts w:ascii="GHEA Grapalat" w:eastAsia="Times New Roman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hy-AM"/>
        </w:rPr>
        <w:t>Հաստատված է</w:t>
      </w:r>
    </w:p>
    <w:p w:rsidR="00597432" w:rsidRDefault="00597432" w:rsidP="00597432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>
        <w:rPr>
          <w:rFonts w:ascii="GHEA Grapalat" w:hAnsi="GHEA Grapalat" w:cs="Sylfaen"/>
          <w:color w:val="0D0D0D"/>
          <w:sz w:val="18"/>
          <w:szCs w:val="18"/>
        </w:rPr>
        <w:t xml:space="preserve">N 354 </w:t>
      </w:r>
    </w:p>
    <w:p w:rsidR="00597432" w:rsidRDefault="00597432" w:rsidP="00597432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Շրջակա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միջավայրի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նախարարության</w:t>
      </w:r>
      <w:proofErr w:type="spellEnd"/>
    </w:p>
    <w:p w:rsidR="00597432" w:rsidRPr="00597432" w:rsidRDefault="00597432" w:rsidP="00597432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proofErr w:type="gramStart"/>
      <w:r>
        <w:rPr>
          <w:rFonts w:ascii="GHEA Grapalat" w:hAnsi="GHEA Grapalat" w:cs="Sylfaen"/>
          <w:color w:val="0D0D0D"/>
          <w:sz w:val="18"/>
          <w:szCs w:val="18"/>
        </w:rPr>
        <w:t>գլխավոր</w:t>
      </w:r>
      <w:proofErr w:type="spellEnd"/>
      <w:proofErr w:type="gram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քարտուղարի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hy-AM"/>
        </w:rPr>
        <w:t xml:space="preserve"> </w:t>
      </w:r>
    </w:p>
    <w:p w:rsidR="00597432" w:rsidRDefault="00597432" w:rsidP="00597432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20"/>
          <w:szCs w:val="20"/>
          <w:lang w:val="ru-RU"/>
        </w:rPr>
      </w:pPr>
      <w:r>
        <w:rPr>
          <w:rFonts w:ascii="GHEA Grapalat" w:hAnsi="GHEA Grapalat" w:cs="Sylfaen"/>
          <w:sz w:val="18"/>
          <w:szCs w:val="18"/>
          <w:lang w:val="ru-RU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>20</w:t>
      </w:r>
      <w:r>
        <w:rPr>
          <w:rFonts w:ascii="GHEA Grapalat" w:hAnsi="GHEA Grapalat" w:cs="Sylfaen"/>
          <w:sz w:val="18"/>
          <w:szCs w:val="18"/>
        </w:rPr>
        <w:t>թ</w:t>
      </w:r>
      <w:r>
        <w:rPr>
          <w:rFonts w:ascii="GHEA Grapalat" w:hAnsi="GHEA Grapalat" w:cs="Sylfaen"/>
          <w:sz w:val="18"/>
          <w:szCs w:val="18"/>
          <w:lang w:val="ru-RU"/>
        </w:rPr>
        <w:t>.</w:t>
      </w:r>
      <w:proofErr w:type="spellStart"/>
      <w:r>
        <w:rPr>
          <w:rFonts w:ascii="GHEA Grapalat" w:hAnsi="GHEA Grapalat" w:cs="Sylfaen"/>
          <w:sz w:val="18"/>
          <w:szCs w:val="18"/>
        </w:rPr>
        <w:t>հունիսի</w:t>
      </w:r>
      <w:proofErr w:type="spellEnd"/>
      <w:r w:rsidRPr="00597432">
        <w:rPr>
          <w:rFonts w:ascii="GHEA Grapalat" w:hAnsi="GHEA Grapalat" w:cs="Sylfaen"/>
          <w:sz w:val="18"/>
          <w:szCs w:val="18"/>
          <w:lang w:val="ru-RU"/>
        </w:rPr>
        <w:t xml:space="preserve"> 9</w:t>
      </w:r>
      <w:r>
        <w:rPr>
          <w:rFonts w:ascii="GHEA Grapalat" w:hAnsi="GHEA Grapalat" w:cs="Sylfaen"/>
          <w:sz w:val="18"/>
          <w:szCs w:val="18"/>
          <w:lang w:val="ru-RU"/>
        </w:rPr>
        <w:t>-</w:t>
      </w:r>
      <w:proofErr w:type="spellStart"/>
      <w:r>
        <w:rPr>
          <w:rFonts w:ascii="GHEA Grapalat" w:hAnsi="GHEA Grapalat" w:cs="Sylfaen"/>
          <w:sz w:val="18"/>
          <w:szCs w:val="18"/>
        </w:rPr>
        <w:t>իN</w:t>
      </w:r>
      <w:proofErr w:type="spellEnd"/>
      <w:r w:rsidRPr="00597432">
        <w:rPr>
          <w:rFonts w:ascii="GHEA Grapalat" w:hAnsi="GHEA Grapalat" w:cs="Sylfaen"/>
          <w:sz w:val="18"/>
          <w:szCs w:val="18"/>
          <w:lang w:val="ru-RU"/>
        </w:rPr>
        <w:t xml:space="preserve"> 215-</w:t>
      </w:r>
      <w:r>
        <w:rPr>
          <w:rFonts w:ascii="GHEA Grapalat" w:hAnsi="GHEA Grapalat" w:cs="Sylfaen"/>
          <w:sz w:val="18"/>
          <w:szCs w:val="18"/>
        </w:rPr>
        <w:t>Լ</w:t>
      </w:r>
      <w:r w:rsidRPr="00597432">
        <w:rPr>
          <w:rFonts w:ascii="GHEA Grapalat" w:hAnsi="GHEA Grapalat" w:cs="Sylfaen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</w:rPr>
        <w:t>հրամանո</w:t>
      </w:r>
      <w:r>
        <w:rPr>
          <w:rFonts w:ascii="Arial Unicode" w:hAnsi="Arial Unicode" w:cs="Sylfaen"/>
          <w:sz w:val="18"/>
          <w:szCs w:val="18"/>
        </w:rPr>
        <w:t>վ</w:t>
      </w:r>
      <w:proofErr w:type="spellEnd"/>
    </w:p>
    <w:p w:rsidR="00AA6B2D" w:rsidRPr="00C3075A" w:rsidRDefault="00AA6B2D" w:rsidP="00AA6B2D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sz w:val="18"/>
          <w:szCs w:val="18"/>
          <w:lang w:val="ru-RU"/>
        </w:rPr>
      </w:pPr>
    </w:p>
    <w:p w:rsidR="00AA6B2D" w:rsidRPr="00C3075A" w:rsidRDefault="00AA6B2D" w:rsidP="007C44F7">
      <w:pPr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C3075A">
        <w:rPr>
          <w:rFonts w:ascii="GHEA Grapalat" w:hAnsi="GHEA Grapalat" w:cs="Sylfaen"/>
          <w:b/>
          <w:sz w:val="24"/>
          <w:szCs w:val="24"/>
        </w:rPr>
        <w:t>ՔԱՂԱՔԱՑԻԱԿԱՆ</w:t>
      </w:r>
      <w:r w:rsidR="00265408" w:rsidRPr="00C3075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C3075A">
        <w:rPr>
          <w:rFonts w:ascii="GHEA Grapalat" w:hAnsi="GHEA Grapalat" w:cs="Sylfaen"/>
          <w:b/>
          <w:sz w:val="24"/>
          <w:szCs w:val="24"/>
        </w:rPr>
        <w:t>ԾԱՌԱՅՈՒԹՅԱՆ</w:t>
      </w:r>
      <w:r w:rsidR="00265408" w:rsidRPr="00C3075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C3075A">
        <w:rPr>
          <w:rFonts w:ascii="GHEA Grapalat" w:hAnsi="GHEA Grapalat" w:cs="Sylfaen"/>
          <w:b/>
          <w:sz w:val="24"/>
          <w:szCs w:val="24"/>
        </w:rPr>
        <w:t>ՊԱՇՏՈՆԻ</w:t>
      </w:r>
      <w:r w:rsidR="00265408" w:rsidRPr="00C3075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C3075A">
        <w:rPr>
          <w:rFonts w:ascii="GHEA Grapalat" w:hAnsi="GHEA Grapalat" w:cs="Sylfaen"/>
          <w:b/>
          <w:sz w:val="24"/>
          <w:szCs w:val="24"/>
        </w:rPr>
        <w:t>ԱՆՁՆԱԳԻՐ</w:t>
      </w:r>
    </w:p>
    <w:p w:rsidR="007C44F7" w:rsidRPr="00C3075A" w:rsidRDefault="00F40EC6" w:rsidP="007C44F7">
      <w:pPr>
        <w:jc w:val="center"/>
        <w:rPr>
          <w:rFonts w:ascii="GHEA Grapalat" w:hAnsi="GHEA Grapalat" w:cs="Sylfaen"/>
          <w:b/>
          <w:caps/>
          <w:sz w:val="24"/>
          <w:szCs w:val="24"/>
          <w:lang w:val="ru-RU"/>
        </w:rPr>
      </w:pPr>
      <w:r w:rsidRPr="00C3075A">
        <w:rPr>
          <w:rFonts w:ascii="GHEA Grapalat" w:hAnsi="GHEA Grapalat" w:cs="Sylfaen"/>
          <w:b/>
          <w:caps/>
          <w:sz w:val="24"/>
          <w:szCs w:val="24"/>
        </w:rPr>
        <w:t>Շրջակա</w:t>
      </w:r>
      <w:r w:rsidR="00265408" w:rsidRPr="00C3075A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</w:t>
      </w:r>
      <w:r w:rsidRPr="00C3075A">
        <w:rPr>
          <w:rFonts w:ascii="GHEA Grapalat" w:hAnsi="GHEA Grapalat" w:cs="Sylfaen"/>
          <w:b/>
          <w:caps/>
          <w:sz w:val="24"/>
          <w:szCs w:val="24"/>
        </w:rPr>
        <w:t>միջավայրի</w:t>
      </w:r>
      <w:r w:rsidR="00265408" w:rsidRPr="00C3075A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</w:t>
      </w:r>
      <w:r w:rsidR="00AA6B2D" w:rsidRPr="00C3075A">
        <w:rPr>
          <w:rFonts w:ascii="GHEA Grapalat" w:hAnsi="GHEA Grapalat" w:cs="Sylfaen"/>
          <w:b/>
          <w:caps/>
          <w:sz w:val="24"/>
          <w:szCs w:val="24"/>
          <w:lang w:val="hy-AM"/>
        </w:rPr>
        <w:t>նախարարության</w:t>
      </w:r>
      <w:r w:rsidR="00265408" w:rsidRPr="00C3075A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</w:t>
      </w:r>
      <w:r w:rsidR="005D121A" w:rsidRPr="00C3075A">
        <w:rPr>
          <w:rFonts w:ascii="GHEA Grapalat" w:hAnsi="GHEA Grapalat" w:cs="Sylfaen"/>
          <w:b/>
          <w:caps/>
          <w:sz w:val="24"/>
          <w:szCs w:val="24"/>
        </w:rPr>
        <w:t>մթնոլորտային</w:t>
      </w:r>
      <w:r w:rsidR="00265408" w:rsidRPr="00C3075A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</w:t>
      </w:r>
      <w:r w:rsidR="00692600" w:rsidRPr="00C3075A">
        <w:rPr>
          <w:rFonts w:ascii="GHEA Grapalat" w:hAnsi="GHEA Grapalat" w:cs="Sylfaen"/>
          <w:b/>
          <w:sz w:val="24"/>
          <w:szCs w:val="24"/>
        </w:rPr>
        <w:t>ՔԱՂԱՔԱԿԱՆՈՒԹՅԱՆ</w:t>
      </w:r>
      <w:r w:rsidR="00265408" w:rsidRPr="00C3075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C0B0D" w:rsidRPr="00C3075A">
        <w:rPr>
          <w:rFonts w:ascii="GHEA Grapalat" w:hAnsi="GHEA Grapalat" w:cs="Sylfaen"/>
          <w:b/>
          <w:caps/>
          <w:sz w:val="24"/>
          <w:szCs w:val="24"/>
          <w:lang w:val="hy-AM"/>
        </w:rPr>
        <w:t>վարչության</w:t>
      </w:r>
      <w:r w:rsidR="00265408" w:rsidRPr="00C3075A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</w:t>
      </w:r>
      <w:r w:rsidR="006C0B0D" w:rsidRPr="00C3075A">
        <w:rPr>
          <w:rFonts w:ascii="GHEA Grapalat" w:hAnsi="GHEA Grapalat" w:cs="Sylfaen"/>
          <w:b/>
          <w:caps/>
          <w:sz w:val="24"/>
          <w:szCs w:val="24"/>
          <w:lang w:val="hy-AM"/>
        </w:rPr>
        <w:t>պետ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73"/>
      </w:tblGrid>
      <w:tr w:rsidR="00562D26" w:rsidRPr="00C3075A" w:rsidTr="008F3A02">
        <w:tc>
          <w:tcPr>
            <w:tcW w:w="10173" w:type="dxa"/>
            <w:shd w:val="clear" w:color="auto" w:fill="auto"/>
          </w:tcPr>
          <w:p w:rsidR="00562D26" w:rsidRPr="00C3075A" w:rsidRDefault="00562D26">
            <w:pPr>
              <w:pStyle w:val="a5"/>
              <w:jc w:val="center"/>
              <w:rPr>
                <w:rFonts w:ascii="GHEA Grapalat" w:hAnsi="GHEA Grapalat"/>
              </w:rPr>
            </w:pPr>
            <w:r w:rsidRPr="00C3075A">
              <w:rPr>
                <w:rFonts w:ascii="GHEA Grapalat" w:hAnsi="GHEA Grapalat"/>
                <w:b/>
                <w:bCs/>
              </w:rPr>
              <w:t>1</w:t>
            </w:r>
            <w:r w:rsidRPr="00C3075A">
              <w:rPr>
                <w:rFonts w:ascii="GHEA Grapalat" w:eastAsia="MS Gothic" w:hAnsi="MS Gothic" w:cs="MS Gothic"/>
                <w:b/>
                <w:bCs/>
              </w:rPr>
              <w:t>․</w:t>
            </w:r>
            <w:r w:rsidRPr="00C3075A">
              <w:rPr>
                <w:rFonts w:ascii="GHEA Grapalat" w:hAnsi="GHEA Grapalat" w:cs="Sylfaen"/>
                <w:b/>
                <w:bCs/>
              </w:rPr>
              <w:t>Ընդհանուրդրույթներ</w:t>
            </w:r>
          </w:p>
        </w:tc>
      </w:tr>
      <w:tr w:rsidR="00562D26" w:rsidRPr="00597432" w:rsidTr="008F3A02"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</w:tcPr>
          <w:p w:rsidR="00220B86" w:rsidRPr="00C3075A" w:rsidRDefault="007B6FB0" w:rsidP="007C44F7">
            <w:pPr>
              <w:pStyle w:val="a5"/>
              <w:spacing w:before="0" w:beforeAutospacing="0" w:after="0" w:afterAutospacing="0"/>
              <w:rPr>
                <w:rFonts w:ascii="GHEA Grapalat" w:hAnsi="GHEA Grapalat"/>
                <w:b/>
                <w:iCs/>
              </w:rPr>
            </w:pPr>
            <w:r w:rsidRPr="00C3075A">
              <w:rPr>
                <w:rFonts w:ascii="GHEA Grapalat" w:hAnsi="GHEA Grapalat" w:cs="Sylfaen"/>
                <w:b/>
              </w:rPr>
              <w:t xml:space="preserve">1.1  </w:t>
            </w:r>
            <w:proofErr w:type="spellStart"/>
            <w:r w:rsidR="00562D26" w:rsidRPr="00C3075A">
              <w:rPr>
                <w:rFonts w:ascii="GHEA Grapalat" w:hAnsi="GHEA Grapalat" w:cs="Sylfaen"/>
                <w:b/>
              </w:rPr>
              <w:t>Պաշտոնի</w:t>
            </w:r>
            <w:proofErr w:type="spellEnd"/>
            <w:r w:rsidR="00265408" w:rsidRPr="00C3075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proofErr w:type="spellStart"/>
            <w:r w:rsidR="00562D26" w:rsidRPr="00C3075A">
              <w:rPr>
                <w:rFonts w:ascii="GHEA Grapalat" w:hAnsi="GHEA Grapalat" w:cs="Sylfaen"/>
                <w:b/>
              </w:rPr>
              <w:t>անվանումը</w:t>
            </w:r>
            <w:proofErr w:type="spellEnd"/>
            <w:r w:rsidR="00562D26" w:rsidRPr="00C3075A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="00562D26" w:rsidRPr="00C3075A">
              <w:rPr>
                <w:rFonts w:ascii="GHEA Grapalat" w:hAnsi="GHEA Grapalat" w:cs="Sylfaen"/>
                <w:b/>
              </w:rPr>
              <w:t>ծածկագիրը</w:t>
            </w:r>
            <w:proofErr w:type="spellEnd"/>
          </w:p>
          <w:p w:rsidR="00220B86" w:rsidRPr="00C3075A" w:rsidRDefault="00CE340A" w:rsidP="007C44F7">
            <w:pPr>
              <w:pStyle w:val="a5"/>
              <w:spacing w:before="0" w:beforeAutospacing="0" w:after="0" w:afterAutospacing="0"/>
              <w:rPr>
                <w:rFonts w:ascii="GHEA Grapalat" w:hAnsi="GHEA Grapalat"/>
              </w:rPr>
            </w:pPr>
            <w:r w:rsidRPr="00C3075A">
              <w:rPr>
                <w:rFonts w:ascii="GHEA Grapalat" w:hAnsi="GHEA Grapalat"/>
                <w:lang w:val="hy-AM"/>
              </w:rPr>
              <w:t xml:space="preserve">Շրջակա միջավայրի նախարարության </w:t>
            </w:r>
            <w:r w:rsidRPr="00C3075A">
              <w:rPr>
                <w:rFonts w:ascii="GHEA Grapalat" w:hAnsi="GHEA Grapalat" w:cs="Sylfaen"/>
                <w:lang w:val="hy-AM"/>
              </w:rPr>
              <w:t xml:space="preserve">(այսուհետ՝ Նախարարություն)  </w:t>
            </w:r>
            <w:proofErr w:type="spellStart"/>
            <w:r w:rsidR="005D121A" w:rsidRPr="00C3075A">
              <w:rPr>
                <w:rFonts w:ascii="GHEA Grapalat" w:hAnsi="GHEA Grapalat"/>
              </w:rPr>
              <w:t>մթնոլորտային</w:t>
            </w:r>
            <w:proofErr w:type="spellEnd"/>
            <w:r w:rsidR="00265408" w:rsidRPr="00C3075A">
              <w:rPr>
                <w:rFonts w:ascii="GHEA Grapalat" w:hAnsi="GHEA Grapalat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lang w:val="hy-AM"/>
              </w:rPr>
              <w:t xml:space="preserve">քաղաքականության վարչության (այսուհետ՝ Վարչություն) </w:t>
            </w:r>
            <w:r w:rsidRPr="00C3075A">
              <w:rPr>
                <w:rFonts w:ascii="GHEA Grapalat" w:hAnsi="GHEA Grapalat" w:cs="GHEA Grapalat"/>
                <w:bCs/>
                <w:lang w:val="hy-AM"/>
              </w:rPr>
              <w:t>պետ</w:t>
            </w:r>
            <w:r w:rsidR="00265408" w:rsidRPr="00C3075A">
              <w:rPr>
                <w:rFonts w:ascii="GHEA Grapalat" w:hAnsi="GHEA Grapalat" w:cs="GHEA Grapalat"/>
                <w:bCs/>
                <w:lang w:val="hy-AM"/>
              </w:rPr>
              <w:t xml:space="preserve"> </w:t>
            </w:r>
            <w:r w:rsidR="00220B86" w:rsidRPr="00C3075A">
              <w:rPr>
                <w:rFonts w:ascii="GHEA Grapalat" w:hAnsi="GHEA Grapalat"/>
              </w:rPr>
              <w:t>(</w:t>
            </w:r>
            <w:proofErr w:type="spellStart"/>
            <w:r w:rsidR="00220B86" w:rsidRPr="00C3075A">
              <w:rPr>
                <w:rFonts w:ascii="GHEA Grapalat" w:hAnsi="GHEA Grapalat"/>
              </w:rPr>
              <w:t>ծածկագիր</w:t>
            </w:r>
            <w:proofErr w:type="spellEnd"/>
            <w:r w:rsidR="00220B86" w:rsidRPr="00C3075A">
              <w:rPr>
                <w:rFonts w:ascii="GHEA Grapalat" w:hAnsi="GHEA Grapalat"/>
              </w:rPr>
              <w:t>` 15-</w:t>
            </w:r>
            <w:r w:rsidR="00614DB0" w:rsidRPr="00C3075A">
              <w:rPr>
                <w:rFonts w:ascii="GHEA Grapalat" w:hAnsi="GHEA Grapalat"/>
                <w:lang w:val="hy-AM"/>
              </w:rPr>
              <w:t>32.</w:t>
            </w:r>
            <w:r w:rsidR="005D121A" w:rsidRPr="00C3075A">
              <w:rPr>
                <w:rFonts w:ascii="GHEA Grapalat" w:hAnsi="GHEA Grapalat"/>
              </w:rPr>
              <w:t>6</w:t>
            </w:r>
            <w:r w:rsidR="00E55CE0" w:rsidRPr="00C3075A">
              <w:rPr>
                <w:rFonts w:ascii="GHEA Grapalat" w:hAnsi="GHEA Grapalat"/>
              </w:rPr>
              <w:t>-Ղ</w:t>
            </w:r>
            <w:r w:rsidR="005159B1" w:rsidRPr="00C3075A">
              <w:rPr>
                <w:rFonts w:ascii="GHEA Grapalat" w:hAnsi="GHEA Grapalat"/>
              </w:rPr>
              <w:t>3</w:t>
            </w:r>
            <w:r w:rsidR="00C0663A" w:rsidRPr="00C3075A">
              <w:rPr>
                <w:rFonts w:ascii="GHEA Grapalat" w:hAnsi="GHEA Grapalat"/>
              </w:rPr>
              <w:t>-</w:t>
            </w:r>
            <w:r w:rsidR="00886AE8" w:rsidRPr="00C3075A">
              <w:rPr>
                <w:rFonts w:ascii="GHEA Grapalat" w:hAnsi="GHEA Grapalat"/>
              </w:rPr>
              <w:t>2</w:t>
            </w:r>
            <w:r w:rsidR="00220B86" w:rsidRPr="00C3075A">
              <w:rPr>
                <w:rFonts w:ascii="GHEA Grapalat" w:hAnsi="GHEA Grapalat"/>
              </w:rPr>
              <w:t>)</w:t>
            </w:r>
          </w:p>
          <w:p w:rsidR="00220B86" w:rsidRPr="00C3075A" w:rsidRDefault="007B6FB0" w:rsidP="007C44F7">
            <w:pPr>
              <w:pStyle w:val="a5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</w:rPr>
            </w:pPr>
            <w:r w:rsidRPr="00C3075A">
              <w:rPr>
                <w:rFonts w:ascii="GHEA Grapalat" w:hAnsi="GHEA Grapalat" w:cs="Sylfaen"/>
                <w:b/>
              </w:rPr>
              <w:t xml:space="preserve">1.2.  </w:t>
            </w:r>
            <w:proofErr w:type="spellStart"/>
            <w:r w:rsidR="00562D26" w:rsidRPr="00C3075A">
              <w:rPr>
                <w:rFonts w:ascii="GHEA Grapalat" w:hAnsi="GHEA Grapalat" w:cs="Sylfaen"/>
                <w:b/>
              </w:rPr>
              <w:t>Ենթակա</w:t>
            </w:r>
            <w:proofErr w:type="spellEnd"/>
            <w:r w:rsidR="006B2802" w:rsidRPr="00C3075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62D26" w:rsidRPr="00C3075A">
              <w:rPr>
                <w:rFonts w:ascii="GHEA Grapalat" w:hAnsi="GHEA Grapalat" w:cs="Sylfaen"/>
                <w:b/>
              </w:rPr>
              <w:t>և</w:t>
            </w:r>
            <w:r w:rsidR="006B2802" w:rsidRPr="00C3075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proofErr w:type="spellStart"/>
            <w:r w:rsidR="00562D26" w:rsidRPr="00C3075A">
              <w:rPr>
                <w:rFonts w:ascii="GHEA Grapalat" w:hAnsi="GHEA Grapalat" w:cs="Sylfaen"/>
                <w:b/>
              </w:rPr>
              <w:t>հաշվետու</w:t>
            </w:r>
            <w:proofErr w:type="spellEnd"/>
            <w:r w:rsidR="006B2802" w:rsidRPr="00C3075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62D26" w:rsidRPr="00C3075A">
              <w:rPr>
                <w:rFonts w:ascii="GHEA Grapalat" w:hAnsi="GHEA Grapalat" w:cs="Sylfaen"/>
                <w:b/>
              </w:rPr>
              <w:t>է</w:t>
            </w:r>
          </w:p>
          <w:p w:rsidR="00220B86" w:rsidRPr="00C3075A" w:rsidRDefault="0052484F" w:rsidP="007C44F7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  <w:i/>
                <w:iCs/>
                <w:lang w:val="hy-AM"/>
              </w:rPr>
            </w:pPr>
            <w:r w:rsidRPr="00C3075A">
              <w:rPr>
                <w:rFonts w:ascii="GHEA Grapalat" w:hAnsi="GHEA Grapalat"/>
                <w:lang w:val="hy-AM"/>
              </w:rPr>
              <w:t>Վ</w:t>
            </w:r>
            <w:r w:rsidR="00424875" w:rsidRPr="00C3075A">
              <w:rPr>
                <w:rFonts w:ascii="GHEA Grapalat" w:hAnsi="GHEA Grapalat"/>
                <w:lang w:val="hy-AM"/>
              </w:rPr>
              <w:t>արչության պետ</w:t>
            </w:r>
            <w:r w:rsidR="00A8110E" w:rsidRPr="00C3075A">
              <w:rPr>
                <w:rFonts w:ascii="GHEA Grapalat" w:hAnsi="GHEA Grapalat" w:cs="Sylfaen"/>
              </w:rPr>
              <w:t xml:space="preserve">ն </w:t>
            </w:r>
            <w:proofErr w:type="spellStart"/>
            <w:r w:rsidR="00A8110E" w:rsidRPr="00C3075A">
              <w:rPr>
                <w:rFonts w:ascii="GHEA Grapalat" w:hAnsi="GHEA Grapalat" w:cs="Sylfaen"/>
              </w:rPr>
              <w:t>անմիջական</w:t>
            </w:r>
            <w:proofErr w:type="spellEnd"/>
            <w:r w:rsidR="00A8110E" w:rsidRPr="00C3075A">
              <w:rPr>
                <w:rFonts w:ascii="GHEA Grapalat" w:hAnsi="GHEA Grapalat" w:cs="Sylfaen"/>
              </w:rPr>
              <w:t xml:space="preserve"> </w:t>
            </w:r>
            <w:r w:rsidR="00220B86" w:rsidRPr="00C3075A">
              <w:rPr>
                <w:rFonts w:ascii="GHEA Grapalat" w:hAnsi="GHEA Grapalat" w:cs="Sylfaen"/>
                <w:lang w:val="hy-AM"/>
              </w:rPr>
              <w:t>ենթակա և հաշվետու է</w:t>
            </w:r>
            <w:r w:rsidR="006B2802"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="00204934" w:rsidRPr="00C3075A">
              <w:rPr>
                <w:rFonts w:ascii="GHEA Grapalat" w:hAnsi="GHEA Grapalat" w:cs="Sylfaen"/>
              </w:rPr>
              <w:t>Նախարար</w:t>
            </w:r>
            <w:proofErr w:type="spellEnd"/>
            <w:r w:rsidR="00220B86" w:rsidRPr="00C3075A">
              <w:rPr>
                <w:rFonts w:ascii="GHEA Grapalat" w:hAnsi="GHEA Grapalat" w:cs="Sylfaen"/>
                <w:lang w:val="hy-AM"/>
              </w:rPr>
              <w:t>ին</w:t>
            </w:r>
            <w:r w:rsidR="00F74C54" w:rsidRPr="00C3075A">
              <w:rPr>
                <w:rFonts w:ascii="GHEA Grapalat" w:hAnsi="GHEA Grapalat"/>
                <w:lang w:val="hy-AM"/>
              </w:rPr>
              <w:t>։</w:t>
            </w:r>
          </w:p>
          <w:p w:rsidR="00220B86" w:rsidRPr="00C3075A" w:rsidRDefault="00562D26" w:rsidP="007C44F7">
            <w:pPr>
              <w:pStyle w:val="a5"/>
              <w:numPr>
                <w:ilvl w:val="1"/>
                <w:numId w:val="11"/>
              </w:numPr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C3075A">
              <w:rPr>
                <w:rFonts w:ascii="GHEA Grapalat" w:hAnsi="GHEA Grapalat" w:cs="Sylfaen"/>
                <w:b/>
                <w:lang w:val="hy-AM"/>
              </w:rPr>
              <w:t>Ենթակա</w:t>
            </w:r>
            <w:r w:rsidR="006B2802" w:rsidRPr="00C3075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b/>
                <w:lang w:val="hy-AM"/>
              </w:rPr>
              <w:t>և</w:t>
            </w:r>
            <w:r w:rsidR="006B2802" w:rsidRPr="00C3075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b/>
                <w:lang w:val="hy-AM"/>
              </w:rPr>
              <w:t>հաշվետու</w:t>
            </w:r>
            <w:r w:rsidR="006B2802" w:rsidRPr="00C3075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b/>
                <w:lang w:val="hy-AM"/>
              </w:rPr>
              <w:t>պաշտոններ</w:t>
            </w:r>
          </w:p>
          <w:p w:rsidR="007B6FB0" w:rsidRPr="00C3075A" w:rsidRDefault="0052484F" w:rsidP="007C44F7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 w:cs="Sylfaen"/>
                <w:lang w:val="hy-AM"/>
              </w:rPr>
            </w:pPr>
            <w:r w:rsidRPr="00C3075A">
              <w:rPr>
                <w:rFonts w:ascii="GHEA Grapalat" w:hAnsi="GHEA Grapalat"/>
                <w:lang w:val="hy-AM"/>
              </w:rPr>
              <w:t>Վարչության պետ</w:t>
            </w:r>
            <w:r w:rsidR="0069082C" w:rsidRPr="00C3075A">
              <w:rPr>
                <w:rFonts w:ascii="GHEA Grapalat" w:hAnsi="GHEA Grapalat"/>
                <w:lang w:val="hy-AM"/>
              </w:rPr>
              <w:t>ի</w:t>
            </w:r>
            <w:r w:rsidRPr="00C3075A">
              <w:rPr>
                <w:rFonts w:ascii="GHEA Grapalat" w:hAnsi="GHEA Grapalat"/>
                <w:lang w:val="hy-AM"/>
              </w:rPr>
              <w:t>ն</w:t>
            </w:r>
            <w:r w:rsidR="00E20CF5" w:rsidRPr="00C3075A">
              <w:rPr>
                <w:rFonts w:ascii="GHEA Grapalat" w:hAnsi="GHEA Grapalat"/>
                <w:lang w:val="hy-AM"/>
              </w:rPr>
              <w:t xml:space="preserve"> անմիջական </w:t>
            </w:r>
            <w:r w:rsidR="00220B86" w:rsidRPr="00C3075A">
              <w:rPr>
                <w:rFonts w:ascii="GHEA Grapalat" w:hAnsi="GHEA Grapalat" w:cs="Sylfaen"/>
                <w:lang w:val="hy-AM"/>
              </w:rPr>
              <w:t xml:space="preserve">ենթակա և հաշվետու են </w:t>
            </w:r>
            <w:r w:rsidRPr="00C3075A">
              <w:rPr>
                <w:rFonts w:ascii="GHEA Grapalat" w:hAnsi="GHEA Grapalat" w:cs="Sylfaen"/>
                <w:lang w:val="hy-AM"/>
              </w:rPr>
              <w:t>Վարչության</w:t>
            </w:r>
            <w:r w:rsidR="00E20CF5"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="009D5968" w:rsidRPr="00C3075A">
              <w:rPr>
                <w:rFonts w:ascii="GHEA Grapalat" w:hAnsi="GHEA Grapalat" w:cs="Sylfaen"/>
                <w:lang w:val="hy-AM"/>
              </w:rPr>
              <w:t>աշխատողները</w:t>
            </w:r>
            <w:r w:rsidR="00220B86" w:rsidRPr="00C3075A">
              <w:rPr>
                <w:rFonts w:ascii="GHEA Grapalat" w:hAnsi="GHEA Grapalat" w:cs="Sylfaen"/>
                <w:lang w:val="hy-AM"/>
              </w:rPr>
              <w:t>:</w:t>
            </w:r>
          </w:p>
          <w:p w:rsidR="00B83570" w:rsidRPr="00C3075A" w:rsidRDefault="007B6FB0" w:rsidP="007C44F7">
            <w:pPr>
              <w:pStyle w:val="a5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C3075A">
              <w:rPr>
                <w:rFonts w:ascii="GHEA Grapalat" w:hAnsi="GHEA Grapalat" w:cs="Sylfaen"/>
                <w:b/>
                <w:lang w:val="hy-AM"/>
              </w:rPr>
              <w:t xml:space="preserve">1.4. </w:t>
            </w:r>
            <w:r w:rsidR="00562D26" w:rsidRPr="00C3075A">
              <w:rPr>
                <w:rFonts w:ascii="GHEA Grapalat" w:hAnsi="GHEA Grapalat" w:cs="Sylfaen"/>
                <w:b/>
                <w:lang w:val="hy-AM"/>
              </w:rPr>
              <w:t>Փոխարինող</w:t>
            </w:r>
            <w:r w:rsidR="006B2802" w:rsidRPr="00C3075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62D26" w:rsidRPr="00C3075A">
              <w:rPr>
                <w:rFonts w:ascii="GHEA Grapalat" w:hAnsi="GHEA Grapalat" w:cs="Sylfaen"/>
                <w:b/>
                <w:lang w:val="hy-AM"/>
              </w:rPr>
              <w:t>պաշտոնի</w:t>
            </w:r>
            <w:r w:rsidR="006B2802" w:rsidRPr="00C3075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62D26" w:rsidRPr="00C3075A">
              <w:rPr>
                <w:rFonts w:ascii="GHEA Grapalat" w:hAnsi="GHEA Grapalat" w:cs="Sylfaen"/>
                <w:b/>
                <w:lang w:val="hy-AM"/>
              </w:rPr>
              <w:t>կամ</w:t>
            </w:r>
            <w:r w:rsidR="006B2802" w:rsidRPr="00C3075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62D26" w:rsidRPr="00C3075A">
              <w:rPr>
                <w:rFonts w:ascii="GHEA Grapalat" w:hAnsi="GHEA Grapalat" w:cs="Sylfaen"/>
                <w:b/>
                <w:lang w:val="hy-AM"/>
              </w:rPr>
              <w:t>պաշտոնների</w:t>
            </w:r>
            <w:r w:rsidR="006B2802" w:rsidRPr="00C3075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62D26" w:rsidRPr="00C3075A">
              <w:rPr>
                <w:rFonts w:ascii="GHEA Grapalat" w:hAnsi="GHEA Grapalat" w:cs="Sylfaen"/>
                <w:b/>
                <w:lang w:val="hy-AM"/>
              </w:rPr>
              <w:t>անվանումները</w:t>
            </w:r>
            <w:r w:rsidR="00562D26" w:rsidRPr="00C3075A">
              <w:rPr>
                <w:rFonts w:ascii="GHEA Grapalat" w:hAnsi="GHEA Grapalat"/>
                <w:lang w:val="hy-AM"/>
              </w:rPr>
              <w:br/>
            </w:r>
            <w:r w:rsidR="00B83570" w:rsidRPr="00C3075A">
              <w:rPr>
                <w:rFonts w:ascii="GHEA Grapalat" w:hAnsi="GHEA Grapalat"/>
                <w:lang w:val="hy-AM"/>
              </w:rPr>
              <w:t>Վարչության</w:t>
            </w:r>
            <w:r w:rsidR="00220B86" w:rsidRPr="00C3075A">
              <w:rPr>
                <w:rFonts w:ascii="GHEA Grapalat" w:hAnsi="GHEA Grapalat" w:cs="Sylfaen"/>
                <w:lang w:val="hy-AM"/>
              </w:rPr>
              <w:t xml:space="preserve"> պետի բացակայության դեպքում նրան փոխարինում է </w:t>
            </w:r>
            <w:r w:rsidR="009D5968" w:rsidRPr="00C3075A">
              <w:rPr>
                <w:rFonts w:ascii="GHEA Grapalat" w:hAnsi="GHEA Grapalat" w:cs="Sylfaen"/>
                <w:lang w:val="hy-AM"/>
              </w:rPr>
              <w:t>Վարչության գլխավոր մասնագետներից մեկը</w:t>
            </w:r>
            <w:r w:rsidR="00220B86" w:rsidRPr="00C3075A">
              <w:rPr>
                <w:rFonts w:ascii="GHEA Grapalat" w:hAnsi="GHEA Grapalat" w:cs="Sylfaen"/>
                <w:lang w:val="hy-AM"/>
              </w:rPr>
              <w:t>:</w:t>
            </w:r>
          </w:p>
          <w:p w:rsidR="00220B86" w:rsidRPr="00C3075A" w:rsidRDefault="006B5F2E" w:rsidP="009D5968">
            <w:pPr>
              <w:pStyle w:val="a5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C3075A">
              <w:rPr>
                <w:rFonts w:ascii="GHEA Grapalat" w:hAnsi="GHEA Grapalat" w:cs="Sylfaen"/>
                <w:b/>
                <w:lang w:val="hy-AM"/>
              </w:rPr>
              <w:t>1.5.</w:t>
            </w:r>
            <w:r w:rsidR="00562D26" w:rsidRPr="00C3075A">
              <w:rPr>
                <w:rFonts w:ascii="GHEA Grapalat" w:hAnsi="GHEA Grapalat" w:cs="Sylfaen"/>
                <w:b/>
                <w:lang w:val="hy-AM"/>
              </w:rPr>
              <w:t>Աշխատավայրը</w:t>
            </w:r>
            <w:r w:rsidR="00562D26" w:rsidRPr="00C3075A">
              <w:rPr>
                <w:rFonts w:ascii="GHEA Grapalat" w:hAnsi="GHEA Grapalat"/>
                <w:lang w:val="hy-AM"/>
              </w:rPr>
              <w:br/>
            </w:r>
            <w:r w:rsidR="00F40EC6" w:rsidRPr="00C3075A">
              <w:rPr>
                <w:rFonts w:ascii="GHEA Grapalat" w:hAnsi="GHEA Grapalat" w:cs="Sylfaen"/>
                <w:lang w:val="hy-AM"/>
              </w:rPr>
              <w:t xml:space="preserve">Հայաստան, </w:t>
            </w:r>
            <w:r w:rsidR="007C44F7" w:rsidRPr="00C3075A">
              <w:rPr>
                <w:rFonts w:ascii="GHEA Grapalat" w:hAnsi="GHEA Grapalat" w:cs="Sylfaen"/>
                <w:lang w:val="hy-AM"/>
              </w:rPr>
              <w:t xml:space="preserve">ք.Երևան, Կենտրոն վարչական շրջան, Կառավարական </w:t>
            </w:r>
            <w:r w:rsidR="009D5968" w:rsidRPr="00C3075A">
              <w:rPr>
                <w:rFonts w:ascii="GHEA Grapalat" w:hAnsi="GHEA Grapalat" w:cs="Sylfaen"/>
                <w:lang w:val="hy-AM"/>
              </w:rPr>
              <w:t>տուն</w:t>
            </w:r>
            <w:r w:rsidR="007C44F7" w:rsidRPr="00C3075A">
              <w:rPr>
                <w:rFonts w:ascii="GHEA Grapalat" w:hAnsi="GHEA Grapalat" w:cs="Sylfaen"/>
                <w:lang w:val="hy-AM"/>
              </w:rPr>
              <w:t xml:space="preserve"> N3</w:t>
            </w:r>
          </w:p>
        </w:tc>
      </w:tr>
      <w:tr w:rsidR="00562D26" w:rsidRPr="00597432" w:rsidTr="008F3A02"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</w:tcPr>
          <w:p w:rsidR="00997DAB" w:rsidRPr="00C3075A" w:rsidRDefault="00562D26" w:rsidP="00C2577F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C3075A">
              <w:rPr>
                <w:rFonts w:ascii="GHEA Grapalat" w:hAnsi="GHEA Grapalat"/>
                <w:b/>
                <w:bCs/>
                <w:lang w:val="hy-AM"/>
              </w:rPr>
              <w:t xml:space="preserve">2. </w:t>
            </w:r>
            <w:r w:rsidRPr="00C3075A">
              <w:rPr>
                <w:rFonts w:ascii="GHEA Grapalat" w:hAnsi="GHEA Grapalat" w:cs="Sylfaen"/>
                <w:b/>
                <w:bCs/>
                <w:lang w:val="hy-AM"/>
              </w:rPr>
              <w:t>Պաշտոնի</w:t>
            </w:r>
            <w:r w:rsidR="006B2802" w:rsidRPr="00C3075A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b/>
                <w:bCs/>
                <w:lang w:val="hy-AM"/>
              </w:rPr>
              <w:t>բնութագիրը</w:t>
            </w:r>
          </w:p>
          <w:p w:rsidR="00562D26" w:rsidRPr="00C3075A" w:rsidRDefault="00562D26" w:rsidP="00BF1C6E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C3075A">
              <w:rPr>
                <w:rFonts w:ascii="GHEA Grapalat" w:hAnsi="GHEA Grapalat"/>
                <w:b/>
                <w:lang w:val="hy-AM"/>
              </w:rPr>
              <w:t xml:space="preserve">2.1. </w:t>
            </w:r>
            <w:r w:rsidRPr="00C3075A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6B2802" w:rsidRPr="00C3075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b/>
                <w:lang w:val="hy-AM"/>
              </w:rPr>
              <w:t>բնույթը</w:t>
            </w:r>
            <w:r w:rsidRPr="00C3075A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C3075A">
              <w:rPr>
                <w:rFonts w:ascii="GHEA Grapalat" w:hAnsi="GHEA Grapalat" w:cs="Sylfaen"/>
                <w:b/>
                <w:lang w:val="hy-AM"/>
              </w:rPr>
              <w:t>իրավունքները</w:t>
            </w:r>
            <w:r w:rsidRPr="00C3075A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C3075A">
              <w:rPr>
                <w:rFonts w:ascii="GHEA Grapalat" w:hAnsi="GHEA Grapalat" w:cs="Sylfaen"/>
                <w:b/>
                <w:lang w:val="hy-AM"/>
              </w:rPr>
              <w:t>պարտականությունները</w:t>
            </w:r>
          </w:p>
          <w:p w:rsidR="005C7CC4" w:rsidRPr="00C3075A" w:rsidRDefault="005C7CC4" w:rsidP="005C7CC4">
            <w:pPr>
              <w:tabs>
                <w:tab w:val="left" w:pos="360"/>
                <w:tab w:val="left" w:pos="450"/>
              </w:tabs>
              <w:spacing w:after="0" w:line="240" w:lineRule="auto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C3075A">
              <w:rPr>
                <w:rFonts w:ascii="GHEA Grapalat" w:hAnsi="GHEA Grapalat"/>
                <w:sz w:val="24"/>
                <w:lang w:val="hy-AM"/>
              </w:rPr>
              <w:t xml:space="preserve">1) ապահովում </w:t>
            </w:r>
            <w:r w:rsidRPr="00C3075A">
              <w:rPr>
                <w:rFonts w:ascii="GHEA Grapalat" w:hAnsi="GHEA Grapalat" w:cs="Sylfaen"/>
                <w:sz w:val="24"/>
                <w:lang w:val="hy-AM"/>
              </w:rPr>
              <w:t>է</w:t>
            </w:r>
            <w:r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sz w:val="24"/>
                <w:szCs w:val="24"/>
                <w:lang w:val="hy-AM"/>
              </w:rPr>
              <w:t>մթնոլորտային օդի պահպանության ոլորտում քաղաքականության, ծրագրերի, ռազմավարությունների, իրավական ակտերի նախագծերի, ուղեցույցների մշակումը, և դրանց իրականացման գործընթացը</w:t>
            </w:r>
            <w:r w:rsidR="006B2802"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>.</w:t>
            </w:r>
          </w:p>
          <w:p w:rsidR="00BF1C6E" w:rsidRPr="00C3075A" w:rsidRDefault="00BF1C6E" w:rsidP="00BF1C6E">
            <w:pPr>
              <w:spacing w:after="0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C3075A">
              <w:rPr>
                <w:rFonts w:ascii="GHEA Grapalat" w:hAnsi="GHEA Grapalat"/>
                <w:sz w:val="24"/>
                <w:lang w:val="hy-AM"/>
              </w:rPr>
              <w:t>2)</w:t>
            </w:r>
            <w:r w:rsidRPr="00C3075A">
              <w:rPr>
                <w:rFonts w:ascii="GHEA Grapalat" w:hAnsi="GHEA Grapalat" w:cs="Sylfaen"/>
                <w:sz w:val="24"/>
                <w:lang w:val="hy-AM"/>
              </w:rPr>
              <w:t>ապահովում</w:t>
            </w:r>
            <w:r w:rsidR="006B2802" w:rsidRPr="00C3075A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sz w:val="24"/>
                <w:lang w:val="hy-AM"/>
              </w:rPr>
              <w:t>է</w:t>
            </w:r>
            <w:r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մթնոլորտային օդի վրա վնասակար ներգործությունների նորմավորման, վնասակար նյութերի պետական հաշվառման սկզբունքներ</w:t>
            </w:r>
            <w:r w:rsidR="001D137C"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>ի</w:t>
            </w:r>
            <w:r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ու կարգեր</w:t>
            </w:r>
            <w:r w:rsidR="001D137C"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>ի</w:t>
            </w:r>
            <w:r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մշակումը</w:t>
            </w:r>
            <w:r w:rsidR="006B2802" w:rsidRPr="00C3075A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BF1C6E" w:rsidRPr="00C3075A" w:rsidRDefault="00BF1C6E" w:rsidP="00BF1C6E">
            <w:pPr>
              <w:spacing w:after="0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C3075A">
              <w:rPr>
                <w:rFonts w:ascii="GHEA Grapalat" w:hAnsi="GHEA Grapalat"/>
                <w:sz w:val="24"/>
                <w:lang w:val="hy-AM"/>
              </w:rPr>
              <w:t xml:space="preserve">3) ապահովում </w:t>
            </w:r>
            <w:r w:rsidRPr="00C3075A">
              <w:rPr>
                <w:rFonts w:ascii="GHEA Grapalat" w:hAnsi="GHEA Grapalat" w:cs="Sylfaen"/>
                <w:sz w:val="24"/>
                <w:lang w:val="hy-AM"/>
              </w:rPr>
              <w:t>է</w:t>
            </w:r>
            <w:r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մթնոլորտային օդի մոնիթորինգի (դիտանցի) իրականացման կարգեր</w:t>
            </w:r>
            <w:r w:rsidR="000F6804"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ի </w:t>
            </w:r>
            <w:r w:rsidRPr="00C3075A">
              <w:rPr>
                <w:rFonts w:ascii="GHEA Grapalat" w:hAnsi="GHEA Grapalat" w:cs="Sylfaen"/>
                <w:sz w:val="24"/>
                <w:lang w:val="hy-AM"/>
              </w:rPr>
              <w:t>մշակումը</w:t>
            </w:r>
            <w:r w:rsidR="006B2802" w:rsidRPr="00C3075A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C2577F" w:rsidRPr="00C3075A" w:rsidRDefault="00BF1C6E" w:rsidP="00BF1C6E">
            <w:pPr>
              <w:tabs>
                <w:tab w:val="left" w:pos="360"/>
                <w:tab w:val="left" w:pos="450"/>
              </w:tabs>
              <w:spacing w:after="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C3075A">
              <w:rPr>
                <w:rFonts w:ascii="GHEA Grapalat" w:hAnsi="GHEA Grapalat"/>
                <w:sz w:val="24"/>
                <w:lang w:val="hy-AM"/>
              </w:rPr>
              <w:t xml:space="preserve">4) </w:t>
            </w:r>
            <w:r w:rsidR="00D41355" w:rsidRPr="00C3075A">
              <w:rPr>
                <w:rFonts w:ascii="GHEA Grapalat" w:hAnsi="GHEA Grapalat" w:cs="Sylfaen"/>
                <w:sz w:val="24"/>
                <w:lang w:val="hy-AM"/>
              </w:rPr>
              <w:t>ապահովում</w:t>
            </w:r>
            <w:r w:rsidR="00D41355" w:rsidRPr="00C3075A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D41355" w:rsidRPr="00C3075A">
              <w:rPr>
                <w:rFonts w:ascii="GHEA Grapalat" w:hAnsi="GHEA Grapalat" w:cs="Sylfaen"/>
                <w:sz w:val="24"/>
                <w:lang w:val="hy-AM"/>
              </w:rPr>
              <w:t>է</w:t>
            </w:r>
            <w:r w:rsidR="00D41355" w:rsidRPr="00C3075A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D41355"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մասնակցություն մթնոլորտային օդի պահպանության ոլորտում Հայաստանի Հանրապետության կողմից վավերացված միջազգային </w:t>
            </w:r>
            <w:r w:rsidR="00C2577F"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>պայմանագրերով ստանձնած պարտավորությունների կատարմանը, միջազգային կազմակերպությունների հետ համագործակցությանը, ներկայացված հաշվետվությունների, նախատեսվող և/ կամ իրականացվող ծրագրերի վերաբերյալ կարծիքի տրամադրման գործընթացին</w:t>
            </w:r>
            <w:r w:rsidR="006B2802"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>.</w:t>
            </w:r>
          </w:p>
          <w:p w:rsidR="00C2577F" w:rsidRPr="00C3075A" w:rsidRDefault="00C2577F" w:rsidP="00BF1C6E">
            <w:pPr>
              <w:tabs>
                <w:tab w:val="left" w:pos="360"/>
                <w:tab w:val="left" w:pos="450"/>
              </w:tabs>
              <w:spacing w:after="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C3075A">
              <w:rPr>
                <w:rFonts w:ascii="GHEA Grapalat" w:hAnsi="GHEA Grapalat"/>
                <w:sz w:val="24"/>
                <w:lang w:val="hy-AM"/>
              </w:rPr>
              <w:t xml:space="preserve">5) </w:t>
            </w:r>
            <w:r w:rsidRPr="00C3075A">
              <w:rPr>
                <w:rFonts w:ascii="GHEA Grapalat" w:hAnsi="GHEA Grapalat" w:cs="Sylfaen"/>
                <w:sz w:val="24"/>
                <w:lang w:val="hy-AM"/>
              </w:rPr>
              <w:t>ապահովում</w:t>
            </w:r>
            <w:r w:rsidR="006B2802" w:rsidRPr="00C3075A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sz w:val="24"/>
                <w:lang w:val="hy-AM"/>
              </w:rPr>
              <w:t>է</w:t>
            </w:r>
            <w:r w:rsidR="006B2802" w:rsidRPr="00C3075A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>մթնոլորտ վնասակար նյութերի արտանետումների պետական հաշվառման հետ կապված աշխատանքների իրականացումը</w:t>
            </w:r>
            <w:r w:rsidR="006B2802"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>.</w:t>
            </w:r>
          </w:p>
          <w:p w:rsidR="00C2577F" w:rsidRPr="00C3075A" w:rsidRDefault="00C2577F" w:rsidP="00BF1C6E">
            <w:pPr>
              <w:tabs>
                <w:tab w:val="left" w:pos="360"/>
                <w:tab w:val="left" w:pos="450"/>
              </w:tabs>
              <w:spacing w:after="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C3075A">
              <w:rPr>
                <w:rFonts w:ascii="GHEA Grapalat" w:hAnsi="GHEA Grapalat"/>
                <w:sz w:val="24"/>
                <w:lang w:val="hy-AM"/>
              </w:rPr>
              <w:t xml:space="preserve">6) </w:t>
            </w:r>
            <w:r w:rsidRPr="00C3075A">
              <w:rPr>
                <w:rFonts w:ascii="GHEA Grapalat" w:hAnsi="GHEA Grapalat" w:cs="Sylfaen"/>
                <w:sz w:val="24"/>
                <w:lang w:val="hy-AM"/>
              </w:rPr>
              <w:t>ապահովում</w:t>
            </w:r>
            <w:r w:rsidR="006B2802" w:rsidRPr="00C3075A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sz w:val="24"/>
                <w:lang w:val="hy-AM"/>
              </w:rPr>
              <w:t>է</w:t>
            </w:r>
            <w:r w:rsidR="006B2802" w:rsidRPr="00C3075A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մասնակցություն Հայաստանի Հանրապետության օրենսդրությամբ սահմանված պահանջների խախտման հետևանքով շրջակա միջավայրին հասցված </w:t>
            </w:r>
            <w:r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lastRenderedPageBreak/>
              <w:t>վնասի հաշվարկման մեթոդների մշակման աշխատանքներին՝ մթնոլորտային օդի պահպանության մասով</w:t>
            </w:r>
            <w:r w:rsidR="006B2802"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>.</w:t>
            </w:r>
          </w:p>
          <w:p w:rsidR="00C2577F" w:rsidRPr="00C3075A" w:rsidRDefault="00C2577F" w:rsidP="00BF1C6E">
            <w:pPr>
              <w:tabs>
                <w:tab w:val="left" w:pos="360"/>
                <w:tab w:val="left" w:pos="450"/>
              </w:tabs>
              <w:spacing w:after="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C3075A">
              <w:rPr>
                <w:rFonts w:ascii="GHEA Grapalat" w:hAnsi="GHEA Grapalat"/>
                <w:sz w:val="24"/>
                <w:lang w:val="hy-AM"/>
              </w:rPr>
              <w:t xml:space="preserve">7) </w:t>
            </w:r>
            <w:r w:rsidRPr="00C3075A">
              <w:rPr>
                <w:rFonts w:ascii="GHEA Grapalat" w:hAnsi="GHEA Grapalat" w:cs="Sylfaen"/>
                <w:sz w:val="24"/>
                <w:lang w:val="hy-AM"/>
              </w:rPr>
              <w:t>ապահովում</w:t>
            </w:r>
            <w:r w:rsidR="006B2802" w:rsidRPr="00C3075A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sz w:val="24"/>
                <w:lang w:val="hy-AM"/>
              </w:rPr>
              <w:t>է</w:t>
            </w:r>
            <w:r w:rsidR="006B2802" w:rsidRPr="00C3075A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մթնոլորտային օդի վիճակի վրա վնասակար ներգործության և դրանց աղբյուրների վերաբերյալ տեղեկատվության հիման վրա դրանց մոնիթորինգի </w:t>
            </w:r>
            <w:r w:rsidR="00EA56B5"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>չափորոշիչների</w:t>
            </w:r>
            <w:r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մշակումը</w:t>
            </w:r>
            <w:r w:rsidR="00EA56B5"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>.</w:t>
            </w:r>
          </w:p>
          <w:p w:rsidR="00C2577F" w:rsidRPr="00C3075A" w:rsidRDefault="00C2577F" w:rsidP="00BF1C6E">
            <w:pPr>
              <w:spacing w:after="0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C3075A">
              <w:rPr>
                <w:rFonts w:ascii="GHEA Grapalat" w:hAnsi="GHEA Grapalat"/>
                <w:sz w:val="24"/>
                <w:lang w:val="hy-AM"/>
              </w:rPr>
              <w:t xml:space="preserve">8) ապահովում է </w:t>
            </w:r>
            <w:r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մասնակցություն մթնոլորտային օդի պահպանության ոլորտում գործարար և ներդրումային միջավայրի բարելավման և զարգացման, ինչպես նաև սոցիալ-տնտեսական ծրագրերի վերաբերյալ առաջարկությունների մշակման գործընթացին</w:t>
            </w:r>
            <w:r w:rsidR="00EC73E4" w:rsidRPr="00C3075A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C2577F" w:rsidRPr="00C3075A" w:rsidRDefault="00C2577F" w:rsidP="00BF1C6E">
            <w:pPr>
              <w:tabs>
                <w:tab w:val="left" w:pos="360"/>
                <w:tab w:val="left" w:pos="450"/>
              </w:tabs>
              <w:spacing w:after="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C3075A">
              <w:rPr>
                <w:rFonts w:ascii="GHEA Grapalat" w:hAnsi="GHEA Grapalat"/>
                <w:sz w:val="24"/>
                <w:lang w:val="hy-AM"/>
              </w:rPr>
              <w:t xml:space="preserve">9)  </w:t>
            </w:r>
            <w:r w:rsidRPr="00C3075A">
              <w:rPr>
                <w:rFonts w:ascii="GHEA Grapalat" w:hAnsi="GHEA Grapalat" w:cs="Sylfaen"/>
                <w:sz w:val="24"/>
                <w:lang w:val="hy-AM"/>
              </w:rPr>
              <w:t>ապահովում</w:t>
            </w:r>
            <w:r w:rsidR="00EC73E4" w:rsidRPr="00C3075A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sz w:val="24"/>
                <w:lang w:val="hy-AM"/>
              </w:rPr>
              <w:t>է</w:t>
            </w:r>
            <w:r w:rsidR="00EC73E4" w:rsidRPr="00C3075A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մասնակցություն</w:t>
            </w:r>
            <w:r w:rsidR="00EC73E4"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>`</w:t>
            </w:r>
            <w:r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օրենքով և այլ իրավական ակտերով սահմանված կարգով</w:t>
            </w:r>
            <w:r w:rsidR="00557193"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>,</w:t>
            </w:r>
            <w:r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համապատասխան վիճակագրական հաշվետվությունների (հարցաթերթեր, տեղեկանքներ և այլն) ներդրմանը և դրանց միջոցով հավաքագրված տվյալների ու տեղեկությունների հիման վրա վարչական վիճակագրական ռեգիստրների վարմանը՝ մթնոլորտային օդի պահպանության մասով</w:t>
            </w:r>
            <w:r w:rsidR="00557193"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>.</w:t>
            </w:r>
          </w:p>
          <w:p w:rsidR="00C2577F" w:rsidRPr="00C3075A" w:rsidRDefault="00C2577F" w:rsidP="00BF1C6E">
            <w:pPr>
              <w:tabs>
                <w:tab w:val="left" w:pos="360"/>
                <w:tab w:val="left" w:pos="450"/>
              </w:tabs>
              <w:spacing w:after="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C3075A">
              <w:rPr>
                <w:rFonts w:ascii="GHEA Grapalat" w:hAnsi="GHEA Grapalat"/>
                <w:sz w:val="24"/>
                <w:lang w:val="hy-AM"/>
              </w:rPr>
              <w:t xml:space="preserve">10) ապահովում </w:t>
            </w:r>
            <w:r w:rsidRPr="00C3075A">
              <w:rPr>
                <w:rFonts w:ascii="GHEA Grapalat" w:hAnsi="GHEA Grapalat" w:cs="Sylfaen"/>
                <w:sz w:val="24"/>
                <w:lang w:val="hy-AM"/>
              </w:rPr>
              <w:t>է</w:t>
            </w:r>
            <w:r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 մասնակցություն կանաչ տնտեսության խթանմանն ուղղված քաղաքականության մշակման ու իրականացման գործընթացին՝ իր իրավասությունների շրջանակում</w:t>
            </w:r>
            <w:r w:rsidR="00557193"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>.</w:t>
            </w:r>
          </w:p>
          <w:p w:rsidR="00C2577F" w:rsidRPr="00C3075A" w:rsidRDefault="00C2577F" w:rsidP="00BF1C6E">
            <w:pPr>
              <w:tabs>
                <w:tab w:val="left" w:pos="360"/>
                <w:tab w:val="left" w:pos="450"/>
              </w:tabs>
              <w:spacing w:after="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C3075A">
              <w:rPr>
                <w:rFonts w:ascii="GHEA Grapalat" w:hAnsi="GHEA Grapalat"/>
                <w:sz w:val="24"/>
                <w:lang w:val="hy-AM"/>
              </w:rPr>
              <w:t xml:space="preserve">11) </w:t>
            </w:r>
            <w:r w:rsidRPr="00C3075A">
              <w:rPr>
                <w:rFonts w:ascii="GHEA Grapalat" w:hAnsi="GHEA Grapalat" w:cs="Sylfaen"/>
                <w:sz w:val="24"/>
                <w:lang w:val="hy-AM"/>
              </w:rPr>
              <w:t>ապահովում</w:t>
            </w:r>
            <w:r w:rsidR="00557193" w:rsidRPr="00C3075A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sz w:val="24"/>
                <w:lang w:val="hy-AM"/>
              </w:rPr>
              <w:t>է</w:t>
            </w:r>
            <w:r w:rsidR="00557193" w:rsidRPr="00C3075A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>մթնոլորտային օդի պահպանության մասով շրջակա միջավայրի ազդեցության գնահատման և փորձաքննության շրջանակներում մասնագիտական կարծիքի տրամադրումը</w:t>
            </w:r>
            <w:r w:rsidR="00557193"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>.</w:t>
            </w:r>
          </w:p>
          <w:p w:rsidR="00C2577F" w:rsidRPr="00C3075A" w:rsidRDefault="00C2577F" w:rsidP="00BF1C6E">
            <w:pPr>
              <w:tabs>
                <w:tab w:val="left" w:pos="360"/>
                <w:tab w:val="left" w:pos="450"/>
              </w:tabs>
              <w:spacing w:after="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C3075A">
              <w:rPr>
                <w:rFonts w:ascii="GHEA Grapalat" w:hAnsi="GHEA Grapalat"/>
                <w:sz w:val="24"/>
                <w:lang w:val="hy-AM"/>
              </w:rPr>
              <w:t xml:space="preserve">12) </w:t>
            </w:r>
            <w:r w:rsidRPr="00C3075A">
              <w:rPr>
                <w:rFonts w:ascii="GHEA Grapalat" w:hAnsi="GHEA Grapalat" w:cs="Sylfaen"/>
                <w:sz w:val="24"/>
                <w:lang w:val="hy-AM"/>
              </w:rPr>
              <w:t>ապահովում</w:t>
            </w:r>
            <w:r w:rsidR="00557193" w:rsidRPr="00C3075A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sz w:val="24"/>
                <w:lang w:val="hy-AM"/>
              </w:rPr>
              <w:t>է</w:t>
            </w:r>
            <w:r w:rsidR="00557193" w:rsidRPr="00C3075A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>այլ մարմինների կողմից մշակված և Նախարարության համաձայնեցմանը ներկայացված իրավական ակտերի նախագծերի վերաբերյալ առաջարկությունների և առարկությունների տրամադրումը՝ Վարչության իրավասությունների սահմաններում</w:t>
            </w:r>
            <w:r w:rsidR="00557193"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>.</w:t>
            </w:r>
          </w:p>
          <w:p w:rsidR="00C2577F" w:rsidRPr="00C3075A" w:rsidRDefault="00C2577F" w:rsidP="00BF1C6E">
            <w:pPr>
              <w:tabs>
                <w:tab w:val="left" w:pos="360"/>
                <w:tab w:val="left" w:pos="450"/>
              </w:tabs>
              <w:spacing w:after="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C3075A">
              <w:rPr>
                <w:rFonts w:ascii="GHEA Grapalat" w:hAnsi="GHEA Grapalat"/>
                <w:sz w:val="24"/>
                <w:lang w:val="hy-AM"/>
              </w:rPr>
              <w:t xml:space="preserve">13)  ապահովում է </w:t>
            </w:r>
            <w:r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մասնակցություն</w:t>
            </w:r>
            <w:r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ab/>
              <w:t>Հայաստանի</w:t>
            </w:r>
            <w:r w:rsidR="00557193"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>Հանրապետության կառավարության ծրագրի՝ շրջակա միջավայրի ոլորտին վերաբերող բաժինների</w:t>
            </w:r>
            <w:r w:rsidR="00A16252"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>,</w:t>
            </w:r>
            <w:r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և կառավարության գործունեության միջոցառումների ծրագրի մշակման գործընթացին՝ մթնոլորտային օդի պահպանության մասով</w:t>
            </w:r>
            <w:r w:rsidR="00557193"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>.</w:t>
            </w:r>
          </w:p>
          <w:p w:rsidR="00C2577F" w:rsidRPr="00C3075A" w:rsidRDefault="00C2577F" w:rsidP="00BF1C6E">
            <w:pPr>
              <w:tabs>
                <w:tab w:val="left" w:pos="360"/>
                <w:tab w:val="left" w:pos="450"/>
              </w:tabs>
              <w:spacing w:after="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C3075A">
              <w:rPr>
                <w:rFonts w:ascii="GHEA Grapalat" w:hAnsi="GHEA Grapalat"/>
                <w:sz w:val="24"/>
                <w:lang w:val="hy-AM"/>
              </w:rPr>
              <w:t>14) ապահովում է</w:t>
            </w:r>
            <w:r w:rsidR="00557193" w:rsidRPr="00C3075A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մասնակցություն քաղաքացիների առաջարկությունների, դիմումների, բողոքների սահմանված կարգով քննարկմանը և պատասխանների տրամադրման գործընթացին ՝ մթնոլորտային օդի պահպանության մասով</w:t>
            </w:r>
            <w:r w:rsidR="0004070E"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>.</w:t>
            </w:r>
          </w:p>
          <w:p w:rsidR="00C2577F" w:rsidRPr="00C3075A" w:rsidRDefault="00C2577F" w:rsidP="00BF1C6E">
            <w:pPr>
              <w:tabs>
                <w:tab w:val="left" w:pos="360"/>
                <w:tab w:val="left" w:pos="450"/>
              </w:tabs>
              <w:spacing w:after="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C3075A">
              <w:rPr>
                <w:rFonts w:ascii="GHEA Grapalat" w:hAnsi="GHEA Grapalat"/>
                <w:sz w:val="24"/>
                <w:lang w:val="hy-AM"/>
              </w:rPr>
              <w:t xml:space="preserve">15) </w:t>
            </w:r>
            <w:r w:rsidRPr="00C3075A">
              <w:rPr>
                <w:rFonts w:ascii="GHEA Grapalat" w:hAnsi="GHEA Grapalat" w:cs="Sylfaen"/>
                <w:sz w:val="24"/>
                <w:lang w:val="hy-AM"/>
              </w:rPr>
              <w:t>ապահովում</w:t>
            </w:r>
            <w:r w:rsidR="0004070E" w:rsidRPr="00C3075A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sz w:val="24"/>
                <w:lang w:val="hy-AM"/>
              </w:rPr>
              <w:t>է</w:t>
            </w:r>
            <w:r w:rsidR="0004070E" w:rsidRPr="00C3075A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մասնակցություն նորմատիվ իրավական ակտերի նախագծերի` շրջակա միջավայրի բնագավառում կարգավորման ազդեցության գնահատման եզրակացության տրամադրման գործընթացին,</w:t>
            </w:r>
          </w:p>
          <w:p w:rsidR="00C2577F" w:rsidRPr="00C3075A" w:rsidRDefault="00C2577F" w:rsidP="00BF1C6E">
            <w:pPr>
              <w:tabs>
                <w:tab w:val="left" w:pos="360"/>
                <w:tab w:val="left" w:pos="450"/>
              </w:tabs>
              <w:spacing w:after="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C3075A">
              <w:rPr>
                <w:rFonts w:ascii="GHEA Grapalat" w:hAnsi="GHEA Grapalat"/>
                <w:sz w:val="24"/>
                <w:lang w:val="hy-AM"/>
              </w:rPr>
              <w:t xml:space="preserve">16) ապահովում </w:t>
            </w:r>
            <w:r w:rsidRPr="00C3075A">
              <w:rPr>
                <w:rFonts w:ascii="GHEA Grapalat" w:hAnsi="GHEA Grapalat" w:cs="Sylfaen"/>
                <w:sz w:val="24"/>
                <w:lang w:val="hy-AM"/>
              </w:rPr>
              <w:t>է</w:t>
            </w:r>
            <w:r w:rsidR="0004070E" w:rsidRPr="00C3075A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մասնակցություն մթնոլորտային օդի պահպանության ոլորտի էկոլոգիական իրազեկման, մշակույթի, դաստիարակության քաղաքականության, ծրագրերի և ռազմավարությունների, էկոլոգիական գիտության և կրթության ռազմավարության հիմնական ուղղությունների մշակմանը.</w:t>
            </w:r>
          </w:p>
          <w:p w:rsidR="00C2577F" w:rsidRPr="00C3075A" w:rsidRDefault="00C2577F" w:rsidP="00BF1C6E">
            <w:pPr>
              <w:spacing w:after="0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C3075A">
              <w:rPr>
                <w:rFonts w:ascii="GHEA Grapalat" w:hAnsi="GHEA Grapalat"/>
                <w:sz w:val="24"/>
                <w:lang w:val="hy-AM"/>
              </w:rPr>
              <w:lastRenderedPageBreak/>
              <w:t xml:space="preserve">17) </w:t>
            </w:r>
            <w:r w:rsidR="0004070E" w:rsidRPr="00C3075A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C3075A">
              <w:rPr>
                <w:rFonts w:ascii="GHEA Grapalat" w:hAnsi="GHEA Grapalat"/>
                <w:sz w:val="24"/>
                <w:lang w:val="hy-AM"/>
              </w:rPr>
              <w:t xml:space="preserve">ապահովում </w:t>
            </w:r>
            <w:r w:rsidRPr="00C3075A">
              <w:rPr>
                <w:rFonts w:ascii="GHEA Grapalat" w:hAnsi="GHEA Grapalat" w:cs="Sylfaen"/>
                <w:sz w:val="24"/>
                <w:lang w:val="hy-AM"/>
              </w:rPr>
              <w:t>է</w:t>
            </w:r>
            <w:r w:rsidR="0004070E" w:rsidRPr="00C3075A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մասնակցություն մթնոլորտային օդի պահպանության տնտեսական մեխանիզմների մշակման աշխատանքներին</w:t>
            </w:r>
            <w:r w:rsidR="0004070E" w:rsidRPr="00C3075A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C2577F" w:rsidRPr="00C3075A" w:rsidRDefault="00C2577F" w:rsidP="00BF1C6E">
            <w:pPr>
              <w:tabs>
                <w:tab w:val="left" w:pos="360"/>
                <w:tab w:val="left" w:pos="450"/>
              </w:tabs>
              <w:spacing w:after="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C3075A">
              <w:rPr>
                <w:rFonts w:ascii="GHEA Grapalat" w:hAnsi="GHEA Grapalat"/>
                <w:sz w:val="24"/>
                <w:lang w:val="hy-AM"/>
              </w:rPr>
              <w:t xml:space="preserve">18) ապահովում </w:t>
            </w:r>
            <w:r w:rsidRPr="00C3075A">
              <w:rPr>
                <w:rFonts w:ascii="GHEA Grapalat" w:hAnsi="GHEA Grapalat" w:cs="Sylfaen"/>
                <w:sz w:val="24"/>
                <w:lang w:val="hy-AM"/>
              </w:rPr>
              <w:t>է</w:t>
            </w:r>
            <w:r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ab/>
              <w:t>մասնակցություն մթնոլորտային օդի պահպանության ոլորտում շրջակա միջավայրի պահպանության բնագավառում պետական ծրագրերի մշակման և բյուջետային գործընթացի իրականացման աշխատանքներին</w:t>
            </w:r>
            <w:r w:rsidR="0004070E"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>.</w:t>
            </w:r>
          </w:p>
          <w:p w:rsidR="00C2577F" w:rsidRPr="00C3075A" w:rsidRDefault="00C2577F" w:rsidP="00BF1C6E">
            <w:pPr>
              <w:tabs>
                <w:tab w:val="left" w:pos="360"/>
                <w:tab w:val="left" w:pos="450"/>
              </w:tabs>
              <w:spacing w:after="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C3075A">
              <w:rPr>
                <w:rFonts w:ascii="GHEA Grapalat" w:hAnsi="GHEA Grapalat"/>
                <w:sz w:val="24"/>
                <w:lang w:val="hy-AM"/>
              </w:rPr>
              <w:t xml:space="preserve">19) </w:t>
            </w:r>
            <w:r w:rsidR="0004070E" w:rsidRPr="00C3075A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C3075A">
              <w:rPr>
                <w:rFonts w:ascii="GHEA Grapalat" w:hAnsi="GHEA Grapalat"/>
                <w:sz w:val="24"/>
                <w:lang w:val="hy-AM"/>
              </w:rPr>
              <w:t>ապահովում է</w:t>
            </w:r>
            <w:r w:rsidR="0004070E" w:rsidRPr="00C3075A">
              <w:rPr>
                <w:rFonts w:ascii="GHEA Grapalat" w:hAnsi="GHEA Grapalat"/>
                <w:sz w:val="24"/>
                <w:lang w:val="hy-AM"/>
              </w:rPr>
              <w:t>`</w:t>
            </w:r>
            <w:r w:rsidRPr="00C3075A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>կանոնադրությամբ Վարչությանը վերապահված իրավասությունների սահմաններում</w:t>
            </w:r>
            <w:r w:rsidR="0004070E"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>,</w:t>
            </w:r>
            <w:r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Հայաստանի Հանրապետության կառավարության նիստերի, նախարարական կոմիտեների օրակարգերում ընդգրկված հարցերի ուսումնասիրում և ըստ անհրաժեշտության դրանց վերաբերյալ տեղեկանքների կազմումը</w:t>
            </w:r>
            <w:r w:rsidR="0004070E"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>.</w:t>
            </w:r>
          </w:p>
          <w:p w:rsidR="00C2577F" w:rsidRPr="00C3075A" w:rsidRDefault="00C2577F" w:rsidP="00BF1C6E">
            <w:pPr>
              <w:tabs>
                <w:tab w:val="left" w:pos="360"/>
                <w:tab w:val="left" w:pos="450"/>
              </w:tabs>
              <w:spacing w:after="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C3075A">
              <w:rPr>
                <w:rFonts w:ascii="GHEA Grapalat" w:hAnsi="GHEA Grapalat"/>
                <w:sz w:val="24"/>
                <w:lang w:val="hy-AM"/>
              </w:rPr>
              <w:t>20)</w:t>
            </w:r>
            <w:r w:rsidRPr="00C3075A">
              <w:rPr>
                <w:rFonts w:ascii="GHEA Grapalat" w:hAnsi="GHEA Grapalat"/>
                <w:sz w:val="24"/>
                <w:lang w:val="hy-AM"/>
              </w:rPr>
              <w:tab/>
            </w:r>
            <w:r w:rsidR="0004070E" w:rsidRPr="00C3075A">
              <w:rPr>
                <w:rFonts w:ascii="GHEA Grapalat" w:hAnsi="GHEA Grapalat"/>
                <w:sz w:val="24"/>
                <w:lang w:val="hy-AM"/>
              </w:rPr>
              <w:t xml:space="preserve">  </w:t>
            </w:r>
            <w:r w:rsidRPr="00C3075A">
              <w:rPr>
                <w:rFonts w:ascii="GHEA Grapalat" w:hAnsi="GHEA Grapalat"/>
                <w:sz w:val="24"/>
                <w:lang w:val="hy-AM"/>
              </w:rPr>
              <w:t xml:space="preserve">ապահովում է </w:t>
            </w:r>
            <w:r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մասնակցություն մթնոլորտային օդի պահպանության ոլորտում միջազգային և այլ կազմակերպությունների հետ համագործակցությանը, ընթացող միջազգային գործընթացներին, պարտավությունների իրականացման և դրանց դրույթների կատարման ուղղությամբ իրականացվող գործընթացներին, Նախարարություն ներկայացված միջազգային ծրագրերի նախագծերի ուսումնասիրությանը և դրանց վերաբերյալ ոլորտում կարծիքի տրամադրմանը</w:t>
            </w:r>
            <w:r w:rsidR="0004070E"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>.</w:t>
            </w:r>
          </w:p>
          <w:p w:rsidR="00C2577F" w:rsidRPr="00C3075A" w:rsidRDefault="00C2577F" w:rsidP="00BF1C6E">
            <w:pPr>
              <w:tabs>
                <w:tab w:val="left" w:pos="360"/>
                <w:tab w:val="left" w:pos="450"/>
              </w:tabs>
              <w:spacing w:after="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C3075A">
              <w:rPr>
                <w:rFonts w:ascii="GHEA Grapalat" w:hAnsi="GHEA Grapalat"/>
                <w:sz w:val="24"/>
                <w:lang w:val="hy-AM"/>
              </w:rPr>
              <w:t xml:space="preserve">21) ապահովում  </w:t>
            </w:r>
            <w:r w:rsidRPr="00C3075A">
              <w:rPr>
                <w:rFonts w:ascii="GHEA Grapalat" w:hAnsi="GHEA Grapalat" w:cs="Sylfaen"/>
                <w:sz w:val="24"/>
                <w:lang w:val="hy-AM"/>
              </w:rPr>
              <w:t>է</w:t>
            </w:r>
            <w:r w:rsidR="0004070E" w:rsidRPr="00C3075A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մասնակցություն Նախարարության գործունեության տարեկան և ընթացիկ գործունեության ամփոփ հաշվետվությունների կազմման գործընթացին</w:t>
            </w:r>
            <w:r w:rsidR="0004070E"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>.</w:t>
            </w:r>
          </w:p>
          <w:p w:rsidR="005A11E6" w:rsidRPr="00C3075A" w:rsidRDefault="005A11E6" w:rsidP="000A49C1">
            <w:pPr>
              <w:spacing w:after="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C3075A">
              <w:rPr>
                <w:rFonts w:ascii="GHEA Grapalat" w:hAnsi="GHEA Grapalat"/>
                <w:sz w:val="24"/>
                <w:lang w:val="hy-AM"/>
              </w:rPr>
              <w:t>22)</w:t>
            </w:r>
            <w:r w:rsidR="0004070E" w:rsidRPr="00C3075A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>Վարչության աշխատանքային ծրագրերի ու Վարչության կողմից կատարված աշխատանքների վերաբերյալ հաշվետվությունների կազմում</w:t>
            </w:r>
            <w:r w:rsidR="0004070E"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: </w:t>
            </w:r>
          </w:p>
          <w:p w:rsidR="007C44F7" w:rsidRPr="00C3075A" w:rsidRDefault="007C44F7" w:rsidP="00C2577F">
            <w:pPr>
              <w:spacing w:after="0"/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 w:rsidRPr="00C3075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Իրավունքները`</w:t>
            </w:r>
          </w:p>
          <w:p w:rsidR="009C25AE" w:rsidRPr="00C3075A" w:rsidRDefault="009C3C53" w:rsidP="009C25AE">
            <w:pPr>
              <w:pStyle w:val="a3"/>
              <w:numPr>
                <w:ilvl w:val="0"/>
                <w:numId w:val="22"/>
              </w:numPr>
              <w:spacing w:after="0"/>
              <w:ind w:right="11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Օգտվել </w:t>
            </w:r>
            <w:r w:rsidR="009C25AE"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>տարբեր հնա</w:t>
            </w:r>
            <w:r w:rsidR="004D10EF"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>րավոր տեղեկատվական աղբյուրներից</w:t>
            </w:r>
            <w:r w:rsidR="009C25AE"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>, պետական և ոչ պետական կառույցների, միջազգային կազմակերպությունների հետ համագործակցելու միջոցով ծանոթանալ միջազգային փորձին.</w:t>
            </w:r>
          </w:p>
          <w:p w:rsidR="009C25AE" w:rsidRPr="00C3075A" w:rsidRDefault="009C25AE" w:rsidP="009C25AE">
            <w:pPr>
              <w:pStyle w:val="a3"/>
              <w:numPr>
                <w:ilvl w:val="0"/>
                <w:numId w:val="22"/>
              </w:numPr>
              <w:spacing w:after="0"/>
              <w:ind w:right="11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>այլ մարմիններից, պաշտոնատար անձանցից,  ինչպես նաև Նախարարության այլ ստորաբաժանումներից իր պարտավորությունների իրականացման հետ կապված անհրաժեշտ տեղեկատվություն և նյութեր պահանջել և ստանալ.</w:t>
            </w:r>
          </w:p>
          <w:p w:rsidR="009C25AE" w:rsidRPr="00C3075A" w:rsidRDefault="009C25AE" w:rsidP="009C25AE">
            <w:pPr>
              <w:pStyle w:val="a3"/>
              <w:numPr>
                <w:ilvl w:val="0"/>
                <w:numId w:val="22"/>
              </w:numPr>
              <w:spacing w:after="0"/>
              <w:ind w:right="11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>խորհրդակցություններ, քննարկումներ կազմակերպելու վերաբերյալ առաջարկություն ներկայացնել.</w:t>
            </w:r>
          </w:p>
          <w:p w:rsidR="009C25AE" w:rsidRPr="00C3075A" w:rsidRDefault="009C25AE" w:rsidP="009C25AE">
            <w:pPr>
              <w:pStyle w:val="a3"/>
              <w:numPr>
                <w:ilvl w:val="0"/>
                <w:numId w:val="22"/>
              </w:numPr>
              <w:spacing w:after="0"/>
              <w:ind w:right="11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>ոլորտային քաղաքականության ձևավորմանն ուղղված գործողությունները և ծագած խնդիրները  քննարկել, դրանց վերացմանն ուղղված առաջարկություններ ներկայացնել.</w:t>
            </w:r>
          </w:p>
          <w:p w:rsidR="009C25AE" w:rsidRPr="00C3075A" w:rsidRDefault="007B19DF" w:rsidP="009C25AE">
            <w:pPr>
              <w:pStyle w:val="a3"/>
              <w:numPr>
                <w:ilvl w:val="0"/>
                <w:numId w:val="22"/>
              </w:numPr>
              <w:spacing w:after="0"/>
              <w:ind w:right="11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անշարժ և շարժական աղբյուրներից </w:t>
            </w:r>
            <w:r w:rsidR="009C25AE"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մթնոլորտ </w:t>
            </w:r>
            <w:r w:rsidR="00790780"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>արտանե</w:t>
            </w:r>
            <w:r w:rsidR="009C25AE"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>տվող վնասակար նյութերի արտանետումների հաշվառման գործընթացի կազմակերպման հետ կապված անհրաժեշտ տեղեկատվություն և նյութեր ստանալ.</w:t>
            </w:r>
          </w:p>
          <w:p w:rsidR="009C25AE" w:rsidRPr="00C3075A" w:rsidRDefault="009C25AE" w:rsidP="00790780">
            <w:pPr>
              <w:pStyle w:val="a3"/>
              <w:numPr>
                <w:ilvl w:val="0"/>
                <w:numId w:val="22"/>
              </w:numPr>
              <w:tabs>
                <w:tab w:val="left" w:pos="709"/>
                <w:tab w:val="left" w:pos="1215"/>
              </w:tabs>
              <w:spacing w:after="0"/>
              <w:ind w:right="11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իրավական ակտերի նախագծերի մշակման գործընթացում ի հայտ եկած խնդիրներ</w:t>
            </w:r>
            <w:r w:rsidR="0039637C"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>ը</w:t>
            </w:r>
            <w:r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քննարկել և դրանց վերացմանն ուղղված առաջարկություններ ներկայացնել.</w:t>
            </w:r>
          </w:p>
          <w:p w:rsidR="009C25AE" w:rsidRPr="00C3075A" w:rsidRDefault="009C25AE" w:rsidP="009C25AE">
            <w:pPr>
              <w:pStyle w:val="a3"/>
              <w:numPr>
                <w:ilvl w:val="0"/>
                <w:numId w:val="22"/>
              </w:numPr>
              <w:spacing w:after="0"/>
              <w:ind w:right="11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lastRenderedPageBreak/>
              <w:t>Նախարարության համաձայնեցմանը ներկայացված իրավական ակտերի նախագծերի վերաբերյալ այլ ստորաբաժանումներից տեղեկատվություն ստանալ, կարծիքների ամփոփման ընթացքում ի հայտ եկած խնդիրներ</w:t>
            </w:r>
            <w:r w:rsidR="00B91A0E"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>ը</w:t>
            </w:r>
            <w:r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քննարկել</w:t>
            </w:r>
            <w:r w:rsidR="00B311F1"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="00595B97"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>այլ ստորաբաժանում</w:t>
            </w:r>
            <w:r w:rsidR="00B311F1"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>ն</w:t>
            </w:r>
            <w:r w:rsidR="00595B97"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>ե</w:t>
            </w:r>
            <w:r w:rsidR="00B311F1"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>րի և վերադասի հետ</w:t>
            </w:r>
            <w:r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և դրանց վերացմանն ուղղված առաջարկություններ ներկայացնել.</w:t>
            </w:r>
          </w:p>
          <w:p w:rsidR="009C25AE" w:rsidRPr="00C3075A" w:rsidRDefault="009C25AE" w:rsidP="009C25AE">
            <w:pPr>
              <w:pStyle w:val="a3"/>
              <w:numPr>
                <w:ilvl w:val="0"/>
                <w:numId w:val="22"/>
              </w:numPr>
              <w:spacing w:after="0"/>
              <w:ind w:right="11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>շրջակա միջավայրի վրա ազդեցության գնահատման և փորձաքննության ներկայացված նախագծերի ուսումնասիրության արդյունքում վերհանված ոլորտային անհամապատասխանությունների վերացման նպատակով լրացուցիչ տեղեկատվություն պահանջել.</w:t>
            </w:r>
          </w:p>
          <w:p w:rsidR="00774F2A" w:rsidRPr="00C3075A" w:rsidRDefault="006B3519" w:rsidP="00774F2A">
            <w:pPr>
              <w:pStyle w:val="a3"/>
              <w:numPr>
                <w:ilvl w:val="0"/>
                <w:numId w:val="22"/>
              </w:numPr>
              <w:tabs>
                <w:tab w:val="left" w:pos="166"/>
                <w:tab w:val="left" w:pos="709"/>
              </w:tabs>
              <w:spacing w:after="0"/>
              <w:ind w:left="709" w:right="72" w:hanging="283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«Օզոնային շերտի պահպանության մասին» Վիեննայի և </w:t>
            </w:r>
            <w:r w:rsidR="00774F2A"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ՄԱԿ-ի ԵՏՀ </w:t>
            </w:r>
            <w:r w:rsidR="009C25AE"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>«</w:t>
            </w:r>
            <w:r w:rsidR="00774F2A"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>Մեծ հեռավորությունների վրա օդի անդրսահմանային    աղտոտվածության մասին</w:t>
            </w:r>
            <w:r w:rsidR="009C25AE"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>»</w:t>
            </w:r>
            <w:r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կոնվենցիաներով Հայաստանի Հանրապետության ստանձնած պարտավորությունների կատարումն ապահովելու նպատակով</w:t>
            </w:r>
            <w:r w:rsidRPr="00C3075A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 xml:space="preserve"> </w:t>
            </w:r>
            <w:r w:rsidR="003720FD"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>գերատեսչություններից և կազմակերպություններից տեղեկատվություն պահանջել</w:t>
            </w:r>
            <w:r w:rsidR="003720FD" w:rsidRPr="00C3075A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 xml:space="preserve"> </w:t>
            </w:r>
            <w:r w:rsidR="003720FD"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>և ստանալ</w:t>
            </w:r>
            <w:r w:rsidR="00160E2E"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>՝</w:t>
            </w:r>
            <w:r w:rsidR="003720FD"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նշված կոնվենցիաների հաշվետվությունների մշակման և կոնվենցիաների քարտուղարություն ներկայացնելու համար.</w:t>
            </w:r>
          </w:p>
          <w:p w:rsidR="007C44F7" w:rsidRPr="00C3075A" w:rsidRDefault="007C44F7" w:rsidP="008F3A02">
            <w:pPr>
              <w:pStyle w:val="a3"/>
              <w:tabs>
                <w:tab w:val="left" w:pos="166"/>
                <w:tab w:val="left" w:pos="360"/>
              </w:tabs>
              <w:spacing w:after="0"/>
              <w:ind w:left="360" w:right="72" w:hanging="326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C3075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Պարտականությունները`</w:t>
            </w:r>
          </w:p>
          <w:p w:rsidR="00A05642" w:rsidRPr="00C3075A" w:rsidRDefault="00A05642" w:rsidP="00A05642">
            <w:pPr>
              <w:pStyle w:val="a3"/>
              <w:numPr>
                <w:ilvl w:val="0"/>
                <w:numId w:val="24"/>
              </w:numPr>
              <w:spacing w:after="0"/>
              <w:ind w:right="11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մշակել </w:t>
            </w:r>
            <w:r w:rsidR="00F737F1"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>մթնոլորտ վնասակար նյութերի արտանե</w:t>
            </w:r>
            <w:r w:rsidR="00C82151"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>տ</w:t>
            </w:r>
            <w:r w:rsidR="00F737F1"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>ումների կառավարման</w:t>
            </w:r>
            <w:r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 քաղաքականությունը.</w:t>
            </w:r>
          </w:p>
          <w:p w:rsidR="00A05642" w:rsidRPr="00C3075A" w:rsidRDefault="00A05642" w:rsidP="00A05642">
            <w:pPr>
              <w:pStyle w:val="a3"/>
              <w:numPr>
                <w:ilvl w:val="0"/>
                <w:numId w:val="24"/>
              </w:numPr>
              <w:spacing w:after="0"/>
              <w:ind w:right="11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="00F737F1"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>մթնոլորտ վնասակար նյութերի արտանե</w:t>
            </w:r>
            <w:r w:rsidR="00C82151"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>տ</w:t>
            </w:r>
            <w:r w:rsidR="00F737F1"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ումների </w:t>
            </w:r>
            <w:r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>կառավարման ոլորտի օրենսդրական դաշտի ուսումնասիրության, վերլուծության և ոլորտում առկա բացերի ու անհամապատասխանությունների բացահայտման, վերհանման, քննարկման աշխատանքներ կազմակերպել.</w:t>
            </w:r>
          </w:p>
          <w:p w:rsidR="00A05642" w:rsidRPr="00C3075A" w:rsidRDefault="00A05642" w:rsidP="00A05642">
            <w:pPr>
              <w:pStyle w:val="a3"/>
              <w:numPr>
                <w:ilvl w:val="0"/>
                <w:numId w:val="24"/>
              </w:numPr>
              <w:spacing w:after="0"/>
              <w:ind w:right="11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այլ մարմինների կողմից մշակված և Նախարարության համաձայնեցմանը ներկայացված իրավական ակտերի </w:t>
            </w:r>
            <w:r w:rsidR="000476FA"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>և միջազգային ծրագրերի նախագծերի</w:t>
            </w:r>
            <w:r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վերաբերյալ կարծիք տրամադրել.</w:t>
            </w:r>
          </w:p>
          <w:p w:rsidR="006762F2" w:rsidRPr="00C3075A" w:rsidRDefault="00BB01FE" w:rsidP="006762F2">
            <w:pPr>
              <w:pStyle w:val="a3"/>
              <w:numPr>
                <w:ilvl w:val="0"/>
                <w:numId w:val="24"/>
              </w:numPr>
              <w:spacing w:after="0"/>
              <w:ind w:right="11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>հ</w:t>
            </w:r>
            <w:r w:rsidR="006762F2"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>աշ</w:t>
            </w:r>
            <w:r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>վառման ենթակա կազմակերպությունն</w:t>
            </w:r>
            <w:r w:rsidR="00C33144"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>երի ցանկ</w:t>
            </w:r>
            <w:r w:rsidR="004A1E52"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>ը</w:t>
            </w:r>
            <w:r w:rsidR="00C33144"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մշակ</w:t>
            </w:r>
            <w:r w:rsidR="004A1E52"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>ել</w:t>
            </w:r>
            <w:r w:rsidR="006762F2"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>, շա</w:t>
            </w:r>
            <w:r w:rsidR="00F740B8"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հագրգիռ   ստորաբաժանումների և </w:t>
            </w:r>
            <w:r w:rsidR="006762F2"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>գերատեսչությունների հետ</w:t>
            </w:r>
            <w:r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C33144"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>համաձայնեց</w:t>
            </w:r>
            <w:r w:rsidR="004A1E52"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>նել</w:t>
            </w:r>
            <w:r w:rsidR="00C33144"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և</w:t>
            </w:r>
            <w:r w:rsidR="006762F2"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սահմանված կարգով </w:t>
            </w:r>
            <w:r w:rsidR="00C33144"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>ու</w:t>
            </w:r>
            <w:r w:rsidR="006762F2"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ժամկետում  ներկայաց</w:t>
            </w:r>
            <w:r w:rsidR="004A1E52" w:rsidRPr="00C3075A">
              <w:rPr>
                <w:rFonts w:ascii="GHEA Grapalat" w:hAnsi="GHEA Grapalat" w:cs="GHEA Grapalat"/>
                <w:sz w:val="24"/>
                <w:szCs w:val="24"/>
                <w:lang w:val="hy-AM"/>
              </w:rPr>
              <w:t>նել նախագիծը,</w:t>
            </w:r>
          </w:p>
          <w:p w:rsidR="006F0348" w:rsidRPr="00C3075A" w:rsidRDefault="00BB01FE" w:rsidP="00A05642">
            <w:pPr>
              <w:pStyle w:val="a3"/>
              <w:numPr>
                <w:ilvl w:val="0"/>
                <w:numId w:val="24"/>
              </w:numPr>
              <w:spacing w:after="0"/>
              <w:ind w:right="11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>շարժական աղբյուրներից վնասակար նյութերի և ջերմոցային գազերի արտանետումների հաշվառման համար շահագրգիռ</w:t>
            </w:r>
            <w:r w:rsidR="009F4E2F"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>գերատեսչություններից</w:t>
            </w:r>
            <w:r w:rsidR="009F4E2F"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և կազմակերպություններից</w:t>
            </w:r>
            <w:r w:rsidR="00EB4F89"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տեղեկատվությու</w:t>
            </w:r>
            <w:bookmarkStart w:id="0" w:name="_GoBack"/>
            <w:bookmarkEnd w:id="0"/>
            <w:r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>ն հավաքագ</w:t>
            </w:r>
            <w:r w:rsidR="009F4E2F"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>ր</w:t>
            </w:r>
            <w:r w:rsidR="00221478"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>ել</w:t>
            </w:r>
            <w:r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>, վերլուծ</w:t>
            </w:r>
            <w:r w:rsidR="00221478"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>ել</w:t>
            </w:r>
            <w:r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>,</w:t>
            </w:r>
            <w:r w:rsidR="009F4E2F"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հաշվառ</w:t>
            </w:r>
            <w:r w:rsidR="00221478"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ել </w:t>
            </w:r>
            <w:r w:rsidR="009F4E2F"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>և</w:t>
            </w:r>
            <w:r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սահմանված կարգով </w:t>
            </w:r>
            <w:r w:rsidR="009F4E2F"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>ու</w:t>
            </w:r>
            <w:r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ժամկետում ներկայաց</w:t>
            </w:r>
            <w:r w:rsidR="00221478"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>նել</w:t>
            </w:r>
            <w:r w:rsidR="009F4E2F"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>.</w:t>
            </w:r>
            <w:r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</w:p>
          <w:p w:rsidR="00A05642" w:rsidRPr="00C3075A" w:rsidRDefault="00A05642" w:rsidP="00A05642">
            <w:pPr>
              <w:pStyle w:val="a3"/>
              <w:numPr>
                <w:ilvl w:val="0"/>
                <w:numId w:val="24"/>
              </w:numPr>
              <w:spacing w:after="0"/>
              <w:ind w:right="11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շրջակա միջավայրի վրա ազդեցության գնահատման և փորձաքննության ներկայացված նախագծերի վերաբերյալ Վարչության գործառույթների մասով </w:t>
            </w:r>
            <w:r w:rsidRPr="00C3075A">
              <w:rPr>
                <w:rFonts w:ascii="GHEA Grapalat" w:hAnsi="GHEA Grapalat" w:cs="Calibri"/>
                <w:sz w:val="24"/>
                <w:szCs w:val="24"/>
                <w:lang w:val="hy-AM"/>
              </w:rPr>
              <w:lastRenderedPageBreak/>
              <w:t>մասնագիտական կարծիք տրամադրել.</w:t>
            </w:r>
          </w:p>
          <w:p w:rsidR="00BF1C6E" w:rsidRPr="00C3075A" w:rsidRDefault="00BF1C6E" w:rsidP="000A3FD0">
            <w:pPr>
              <w:spacing w:after="0"/>
              <w:ind w:right="11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562D26" w:rsidRPr="00C3075A" w:rsidTr="008F3A02">
        <w:tc>
          <w:tcPr>
            <w:tcW w:w="10173" w:type="dxa"/>
            <w:tcBorders>
              <w:top w:val="single" w:sz="4" w:space="0" w:color="auto"/>
            </w:tcBorders>
            <w:shd w:val="clear" w:color="auto" w:fill="auto"/>
          </w:tcPr>
          <w:p w:rsidR="00562D26" w:rsidRPr="00C3075A" w:rsidRDefault="00562D26" w:rsidP="009A78F7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C3075A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3. </w:t>
            </w:r>
            <w:r w:rsidRPr="00C3075A">
              <w:rPr>
                <w:rFonts w:ascii="GHEA Grapalat" w:hAnsi="GHEA Grapalat" w:cs="Sylfaen"/>
                <w:b/>
                <w:bCs/>
                <w:lang w:val="hy-AM"/>
              </w:rPr>
              <w:t>Պաշտոնիններկայացվողպահանջները</w:t>
            </w:r>
          </w:p>
          <w:p w:rsidR="00BF1C6E" w:rsidRPr="00C3075A" w:rsidRDefault="00562D26" w:rsidP="00BF1C6E">
            <w:pPr>
              <w:pStyle w:val="a3"/>
              <w:spacing w:after="0" w:line="240" w:lineRule="auto"/>
              <w:ind w:left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3075A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C3075A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C3075A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C3075A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="00F740B8" w:rsidRPr="00C3075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Pr="00C3075A">
              <w:rPr>
                <w:rFonts w:ascii="GHEA Grapalat" w:hAnsi="GHEA Grapalat"/>
                <w:lang w:val="hy-AM"/>
              </w:rPr>
              <w:br/>
            </w:r>
            <w:r w:rsidR="00BF1C6E" w:rsidRPr="00C3075A">
              <w:rPr>
                <w:rFonts w:ascii="GHEA Grapalat" w:hAnsi="GHEA Grapalat" w:cs="Sylfaen"/>
                <w:sz w:val="24"/>
                <w:szCs w:val="24"/>
                <w:lang w:val="hy-AM"/>
              </w:rPr>
              <w:t>Բարձրագույն կրթություն</w:t>
            </w:r>
          </w:p>
          <w:p w:rsidR="00695727" w:rsidRPr="00C3075A" w:rsidRDefault="00695727" w:rsidP="009A78F7">
            <w:pPr>
              <w:pStyle w:val="a5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1B0B54" w:rsidRPr="00C3075A" w:rsidRDefault="00562D26" w:rsidP="009A78F7">
            <w:pPr>
              <w:pStyle w:val="a5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C3075A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C3075A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F740B8" w:rsidRPr="00C3075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C3075A">
              <w:rPr>
                <w:rFonts w:ascii="GHEA Grapalat" w:hAnsi="GHEA Grapalat"/>
                <w:lang w:val="hy-AM"/>
              </w:rPr>
              <w:br/>
            </w:r>
            <w:r w:rsidRPr="00C3075A">
              <w:rPr>
                <w:rFonts w:ascii="GHEA Grapalat" w:hAnsi="GHEA Grapalat" w:cs="Sylfaen"/>
                <w:lang w:val="hy-AM"/>
              </w:rPr>
              <w:t>Ունի</w:t>
            </w:r>
            <w:r w:rsidR="00F740B8"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F740B8"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lang w:val="hy-AM"/>
              </w:rPr>
              <w:t>իրականացման</w:t>
            </w:r>
            <w:r w:rsidR="00F740B8"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lang w:val="hy-AM"/>
              </w:rPr>
              <w:t>համար</w:t>
            </w:r>
            <w:r w:rsidR="00F740B8"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lang w:val="hy-AM"/>
              </w:rPr>
              <w:t>անհրաժեշտ</w:t>
            </w:r>
            <w:r w:rsidR="00F740B8"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lang w:val="hy-AM"/>
              </w:rPr>
              <w:t>գիտելիքներ</w:t>
            </w:r>
          </w:p>
          <w:p w:rsidR="0073740B" w:rsidRPr="00C3075A" w:rsidRDefault="00562D26" w:rsidP="00F740B8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C3075A">
              <w:rPr>
                <w:rFonts w:ascii="GHEA Grapalat" w:hAnsi="GHEA Grapalat"/>
                <w:b/>
                <w:lang w:val="hy-AM"/>
              </w:rPr>
              <w:t>3.3.</w:t>
            </w:r>
            <w:r w:rsidRPr="00C3075A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="00F740B8" w:rsidRPr="00C3075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C3075A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C3075A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F740B8" w:rsidRPr="00C3075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="00F740B8" w:rsidRPr="00C3075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C3075A">
              <w:rPr>
                <w:rFonts w:ascii="GHEA Grapalat" w:hAnsi="GHEA Grapalat"/>
                <w:lang w:val="hy-AM"/>
              </w:rPr>
              <w:br/>
            </w:r>
            <w:r w:rsidR="007B6FB0" w:rsidRPr="00C3075A">
              <w:rPr>
                <w:rFonts w:ascii="GHEA Grapalat" w:hAnsi="GHEA Grapalat" w:cs="Sylfaen"/>
                <w:lang w:val="hy-AM"/>
              </w:rPr>
              <w:t>Հ</w:t>
            </w:r>
            <w:r w:rsidR="00A06775" w:rsidRPr="00C3075A">
              <w:rPr>
                <w:rFonts w:ascii="GHEA Grapalat" w:hAnsi="GHEA Grapalat" w:cs="Sylfaen"/>
                <w:lang w:val="hy-AM"/>
              </w:rPr>
              <w:t>անրային</w:t>
            </w:r>
            <w:r w:rsidR="00F740B8"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="00A06775" w:rsidRPr="00C3075A">
              <w:rPr>
                <w:rFonts w:ascii="GHEA Grapalat" w:hAnsi="GHEA Grapalat" w:cs="Sylfaen"/>
                <w:lang w:val="hy-AM"/>
              </w:rPr>
              <w:t>ծառայության</w:t>
            </w:r>
            <w:r w:rsidR="00F740B8"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="00A06775" w:rsidRPr="00C3075A">
              <w:rPr>
                <w:rFonts w:ascii="GHEA Grapalat" w:hAnsi="GHEA Grapalat" w:cs="Sylfaen"/>
                <w:lang w:val="hy-AM"/>
              </w:rPr>
              <w:t>առնվազն</w:t>
            </w:r>
            <w:r w:rsidR="00F740B8"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="00A06775" w:rsidRPr="00C3075A">
              <w:rPr>
                <w:rFonts w:ascii="GHEA Grapalat" w:hAnsi="GHEA Grapalat" w:cs="Sylfaen"/>
                <w:lang w:val="hy-AM"/>
              </w:rPr>
              <w:t>երեք</w:t>
            </w:r>
            <w:r w:rsidR="00F740B8"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="00A06775" w:rsidRPr="00C3075A">
              <w:rPr>
                <w:rFonts w:ascii="GHEA Grapalat" w:hAnsi="GHEA Grapalat" w:cs="Sylfaen"/>
                <w:lang w:val="hy-AM"/>
              </w:rPr>
              <w:t>տարվա</w:t>
            </w:r>
            <w:r w:rsidR="00F740B8"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="00A06775" w:rsidRPr="00C3075A">
              <w:rPr>
                <w:rFonts w:ascii="GHEA Grapalat" w:hAnsi="GHEA Grapalat" w:cs="Sylfaen"/>
                <w:lang w:val="hy-AM"/>
              </w:rPr>
              <w:t>ստաժ</w:t>
            </w:r>
            <w:r w:rsidR="00F740B8"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="00A06775" w:rsidRPr="00C3075A">
              <w:rPr>
                <w:rFonts w:ascii="GHEA Grapalat" w:hAnsi="GHEA Grapalat" w:cs="Sylfaen"/>
                <w:lang w:val="hy-AM"/>
              </w:rPr>
              <w:t>կամ</w:t>
            </w:r>
            <w:r w:rsidR="00F740B8"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="0000444C" w:rsidRPr="00C3075A">
              <w:rPr>
                <w:rFonts w:ascii="GHEA Grapalat" w:hAnsi="GHEA Grapalat" w:cs="Sylfaen"/>
                <w:lang w:val="hy-AM"/>
              </w:rPr>
              <w:t>չորս</w:t>
            </w:r>
            <w:r w:rsidR="00F740B8"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="00A06775" w:rsidRPr="00C3075A">
              <w:rPr>
                <w:rFonts w:ascii="GHEA Grapalat" w:hAnsi="GHEA Grapalat" w:cs="Sylfaen"/>
                <w:lang w:val="hy-AM"/>
              </w:rPr>
              <w:t>տարվա</w:t>
            </w:r>
            <w:r w:rsidR="00F740B8"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="00A06775" w:rsidRPr="00C3075A">
              <w:rPr>
                <w:rFonts w:ascii="GHEA Grapalat" w:hAnsi="GHEA Grapalat" w:cs="Sylfaen"/>
                <w:lang w:val="hy-AM"/>
              </w:rPr>
              <w:t>մասնագիտական</w:t>
            </w:r>
            <w:r w:rsidR="00F740B8"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="00A06775" w:rsidRPr="00C3075A">
              <w:rPr>
                <w:rFonts w:ascii="GHEA Grapalat" w:hAnsi="GHEA Grapalat" w:cs="Sylfaen"/>
                <w:lang w:val="hy-AM"/>
              </w:rPr>
              <w:t>աշխատանքային</w:t>
            </w:r>
            <w:r w:rsidR="00F740B8"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="00A06775" w:rsidRPr="00C3075A">
              <w:rPr>
                <w:rFonts w:ascii="GHEA Grapalat" w:hAnsi="GHEA Grapalat" w:cs="Sylfaen"/>
                <w:lang w:val="hy-AM"/>
              </w:rPr>
              <w:t>ստաժ</w:t>
            </w:r>
            <w:r w:rsidR="00F740B8"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="007449B0" w:rsidRPr="00C3075A">
              <w:rPr>
                <w:rFonts w:ascii="GHEA Grapalat" w:hAnsi="GHEA Grapalat"/>
                <w:lang w:val="hy-AM"/>
              </w:rPr>
              <w:t xml:space="preserve">կամ </w:t>
            </w:r>
            <w:r w:rsidR="001B0C9F" w:rsidRPr="00C3075A">
              <w:rPr>
                <w:rFonts w:ascii="GHEA Grapalat" w:hAnsi="GHEA Grapalat"/>
                <w:lang w:val="hy-AM"/>
              </w:rPr>
              <w:t>գյուղատնտեսական</w:t>
            </w:r>
            <w:r w:rsidR="00D129A9" w:rsidRPr="00C3075A">
              <w:rPr>
                <w:rFonts w:ascii="GHEA Grapalat" w:hAnsi="GHEA Grapalat"/>
                <w:lang w:val="hy-AM"/>
              </w:rPr>
              <w:t xml:space="preserve"> գիտությունների բնագավառում` գյուղատնտեսի և հարակից մասնագետի, </w:t>
            </w:r>
            <w:r w:rsidR="000B455D" w:rsidRPr="00C3075A">
              <w:rPr>
                <w:rFonts w:ascii="GHEA Grapalat" w:hAnsi="GHEA Grapalat"/>
                <w:lang w:val="hy-AM"/>
              </w:rPr>
              <w:t>կամ քիմիայի բնագավառում`</w:t>
            </w:r>
            <w:r w:rsidR="00D129A9" w:rsidRPr="00C3075A">
              <w:rPr>
                <w:rFonts w:ascii="GHEA Grapalat" w:hAnsi="GHEA Grapalat"/>
                <w:lang w:val="hy-AM"/>
              </w:rPr>
              <w:t xml:space="preserve"> քիմիկոսի</w:t>
            </w:r>
            <w:r w:rsidR="000B455D" w:rsidRPr="00C3075A">
              <w:rPr>
                <w:rFonts w:ascii="GHEA Grapalat" w:hAnsi="GHEA Grapalat"/>
                <w:lang w:val="hy-AM"/>
              </w:rPr>
              <w:t xml:space="preserve"> կամ ֆիզիկայի բնագավառում` ֆիզիկոսի,</w:t>
            </w:r>
            <w:r w:rsidR="00D129A9" w:rsidRPr="00C3075A">
              <w:rPr>
                <w:rFonts w:ascii="GHEA Grapalat" w:hAnsi="GHEA Grapalat"/>
                <w:lang w:val="hy-AM"/>
              </w:rPr>
              <w:t xml:space="preserve"> երկրաբանի, երկրաֆիզիկոսի, աշխարհագետի </w:t>
            </w:r>
            <w:r w:rsidR="0073740B" w:rsidRPr="00C3075A">
              <w:rPr>
                <w:rFonts w:ascii="GHEA Grapalat" w:hAnsi="GHEA Grapalat"/>
                <w:lang w:val="hy-AM"/>
              </w:rPr>
              <w:t>չորս տարվա աշխատանքային ստաժ։</w:t>
            </w:r>
          </w:p>
          <w:p w:rsidR="00A06775" w:rsidRPr="00C3075A" w:rsidRDefault="00562D26" w:rsidP="009A78F7">
            <w:pPr>
              <w:spacing w:after="0" w:line="240" w:lineRule="auto"/>
              <w:ind w:firstLine="375"/>
              <w:rPr>
                <w:rFonts w:ascii="GHEA Grapalat" w:hAnsi="GHEA Grapalat" w:cs="Sylfaen"/>
                <w:b/>
                <w:iCs/>
                <w:lang w:val="hy-AM"/>
              </w:rPr>
            </w:pPr>
            <w:r w:rsidRPr="00C3075A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3.4.</w:t>
            </w:r>
            <w:r w:rsidRPr="00C3075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="009416DC" w:rsidRPr="00C3075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r w:rsidRPr="00C3075A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="00A06775" w:rsidRPr="00C3075A">
              <w:rPr>
                <w:rFonts w:ascii="GHEA Grapalat" w:hAnsi="GHEA Grapalat" w:cs="Sylfaen"/>
                <w:b/>
                <w:iCs/>
                <w:lang w:val="hy-AM"/>
              </w:rPr>
              <w:t>Ընդհանրական</w:t>
            </w:r>
            <w:r w:rsidR="009416DC" w:rsidRPr="00C3075A">
              <w:rPr>
                <w:rFonts w:ascii="GHEA Grapalat" w:hAnsi="GHEA Grapalat" w:cs="Sylfaen"/>
                <w:b/>
                <w:iCs/>
                <w:lang w:val="hy-AM"/>
              </w:rPr>
              <w:t xml:space="preserve"> </w:t>
            </w:r>
            <w:r w:rsidR="00A06775" w:rsidRPr="00C3075A">
              <w:rPr>
                <w:rFonts w:ascii="GHEA Grapalat" w:hAnsi="GHEA Grapalat" w:cs="Sylfaen"/>
                <w:b/>
                <w:iCs/>
                <w:lang w:val="hy-AM"/>
              </w:rPr>
              <w:t xml:space="preserve">կոմպետենցիաներ`  </w:t>
            </w:r>
          </w:p>
          <w:p w:rsidR="001C6B6B" w:rsidRPr="00C3075A" w:rsidRDefault="001C6B6B" w:rsidP="0069572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C3075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Աշխատակազմի</w:t>
            </w:r>
            <w:r w:rsidR="009416DC" w:rsidRPr="00C3075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կառավարում</w:t>
            </w:r>
          </w:p>
          <w:p w:rsidR="001C6B6B" w:rsidRPr="00C3075A" w:rsidRDefault="001C6B6B" w:rsidP="0069572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C3075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Քաղաքականության</w:t>
            </w:r>
            <w:r w:rsidR="009416DC" w:rsidRPr="00C3075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վերլուծություն</w:t>
            </w:r>
            <w:r w:rsidRPr="00C3075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, </w:t>
            </w:r>
            <w:r w:rsidRPr="00C3075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մոնիթորինգ</w:t>
            </w:r>
          </w:p>
          <w:p w:rsidR="001C6B6B" w:rsidRPr="00C3075A" w:rsidRDefault="001C6B6B" w:rsidP="0069572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C3075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Որոշումների</w:t>
            </w:r>
            <w:r w:rsidR="009416DC" w:rsidRPr="00C3075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կայացում</w:t>
            </w:r>
          </w:p>
          <w:p w:rsidR="001C6B6B" w:rsidRPr="00C3075A" w:rsidRDefault="001C6B6B" w:rsidP="0069572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C3075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Ծրագրերի</w:t>
            </w:r>
            <w:r w:rsidR="009416DC" w:rsidRPr="00C3075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կառավարում</w:t>
            </w:r>
          </w:p>
          <w:p w:rsidR="001C6B6B" w:rsidRPr="00C3075A" w:rsidRDefault="001C6B6B" w:rsidP="0069572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C3075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Խնդրի</w:t>
            </w:r>
            <w:r w:rsidR="009416DC" w:rsidRPr="00C3075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լուծում</w:t>
            </w:r>
          </w:p>
          <w:p w:rsidR="001C6B6B" w:rsidRPr="00C3075A" w:rsidRDefault="001C6B6B" w:rsidP="0069572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C3075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Բարեվարքություն</w:t>
            </w:r>
          </w:p>
          <w:p w:rsidR="00A06775" w:rsidRPr="00C3075A" w:rsidRDefault="00A06775" w:rsidP="009A78F7">
            <w:pPr>
              <w:spacing w:after="0" w:line="240" w:lineRule="auto"/>
              <w:ind w:firstLine="434"/>
              <w:rPr>
                <w:rFonts w:ascii="GHEA Grapalat" w:hAnsi="GHEA Grapalat"/>
                <w:b/>
                <w:lang w:val="hy-AM"/>
              </w:rPr>
            </w:pPr>
            <w:r w:rsidRPr="00C3075A">
              <w:rPr>
                <w:rFonts w:ascii="GHEA Grapalat" w:hAnsi="GHEA Grapalat"/>
                <w:b/>
                <w:lang w:val="hy-AM"/>
              </w:rPr>
              <w:t xml:space="preserve">Ընտրանքային կոմպետենցիաներ`  </w:t>
            </w:r>
          </w:p>
          <w:p w:rsidR="00B02E4F" w:rsidRPr="00C3075A" w:rsidRDefault="00B02E4F" w:rsidP="00B02E4F">
            <w:pPr>
              <w:pStyle w:val="a5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GHEA Grapalat" w:hAnsi="GHEA Grapalat"/>
              </w:rPr>
            </w:pPr>
            <w:r w:rsidRPr="00C3075A">
              <w:rPr>
                <w:rFonts w:ascii="GHEA Grapalat" w:hAnsi="GHEA Grapalat" w:cs="Arial"/>
                <w:color w:val="000000"/>
                <w:kern w:val="24"/>
                <w:lang w:val="hy-AM"/>
              </w:rPr>
              <w:t>Բանակցությունների վարում</w:t>
            </w:r>
          </w:p>
          <w:p w:rsidR="00B02E4F" w:rsidRPr="00C3075A" w:rsidRDefault="00B02E4F" w:rsidP="00B02E4F">
            <w:pPr>
              <w:pStyle w:val="a5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GHEA Grapalat" w:hAnsi="GHEA Grapalat"/>
              </w:rPr>
            </w:pPr>
            <w:r w:rsidRPr="00C3075A">
              <w:rPr>
                <w:rFonts w:ascii="GHEA Grapalat" w:hAnsi="GHEA Grapalat" w:cs="Arial"/>
                <w:color w:val="000000"/>
                <w:kern w:val="24"/>
                <w:lang w:val="hy-AM"/>
              </w:rPr>
              <w:t>Փոփոխությունների կառավարում</w:t>
            </w:r>
          </w:p>
          <w:p w:rsidR="00B02E4F" w:rsidRPr="00C3075A" w:rsidRDefault="00B02E4F" w:rsidP="00B02E4F">
            <w:pPr>
              <w:pStyle w:val="a5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GHEA Grapalat" w:hAnsi="GHEA Grapalat"/>
              </w:rPr>
            </w:pPr>
            <w:r w:rsidRPr="00C3075A">
              <w:rPr>
                <w:rFonts w:ascii="GHEA Grapalat" w:hAnsi="GHEA Grapalat" w:cs="Arial"/>
                <w:color w:val="000000"/>
                <w:kern w:val="24"/>
                <w:lang w:val="hy-AM"/>
              </w:rPr>
              <w:t>Կոնֆլիկտների կառավարում</w:t>
            </w:r>
          </w:p>
          <w:p w:rsidR="00B02E4F" w:rsidRPr="00C3075A" w:rsidRDefault="00B02E4F" w:rsidP="00B02E4F">
            <w:pPr>
              <w:pStyle w:val="a5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GHEA Grapalat" w:hAnsi="GHEA Grapalat"/>
              </w:rPr>
            </w:pPr>
            <w:r w:rsidRPr="00C3075A">
              <w:rPr>
                <w:rFonts w:ascii="GHEA Grapalat" w:hAnsi="GHEA Grapalat" w:cs="Arial"/>
                <w:color w:val="000000"/>
                <w:kern w:val="24"/>
                <w:lang w:val="hy-AM"/>
              </w:rPr>
              <w:t>Տեղեկատվական տեխնոլոգիանե</w:t>
            </w:r>
            <w:r w:rsidR="004D1EED" w:rsidRPr="00C3075A">
              <w:rPr>
                <w:rFonts w:ascii="GHEA Grapalat" w:hAnsi="GHEA Grapalat" w:cs="Arial"/>
                <w:color w:val="000000"/>
                <w:kern w:val="24"/>
                <w:lang w:val="ru-RU"/>
              </w:rPr>
              <w:t>ր</w:t>
            </w:r>
            <w:r w:rsidRPr="00C3075A">
              <w:rPr>
                <w:rFonts w:ascii="GHEA Grapalat" w:hAnsi="GHEA Grapalat" w:cs="Arial"/>
                <w:color w:val="000000"/>
                <w:kern w:val="24"/>
                <w:lang w:val="hy-AM"/>
              </w:rPr>
              <w:t xml:space="preserve"> և հեռահաղորդակցություն</w:t>
            </w:r>
          </w:p>
          <w:p w:rsidR="00B02E4F" w:rsidRPr="00C3075A" w:rsidRDefault="00B02E4F" w:rsidP="00B02E4F">
            <w:pPr>
              <w:pStyle w:val="a5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GHEA Grapalat" w:hAnsi="GHEA Grapalat"/>
              </w:rPr>
            </w:pPr>
            <w:r w:rsidRPr="00C3075A">
              <w:rPr>
                <w:rFonts w:ascii="GHEA Grapalat" w:hAnsi="GHEA Grapalat" w:cs="Arial"/>
                <w:color w:val="000000"/>
                <w:kern w:val="24"/>
                <w:lang w:val="hy-AM"/>
              </w:rPr>
              <w:t>Բողոքների բավարարում</w:t>
            </w:r>
          </w:p>
          <w:p w:rsidR="00B02E4F" w:rsidRPr="00C3075A" w:rsidRDefault="00B02E4F" w:rsidP="00B02E4F">
            <w:pPr>
              <w:pStyle w:val="a5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GHEA Grapalat" w:hAnsi="GHEA Grapalat"/>
              </w:rPr>
            </w:pPr>
            <w:r w:rsidRPr="00C3075A">
              <w:rPr>
                <w:rFonts w:ascii="GHEA Grapalat" w:hAnsi="GHEA Grapalat" w:cs="Arial"/>
                <w:color w:val="000000"/>
                <w:kern w:val="24"/>
                <w:lang w:val="hy-AM"/>
              </w:rPr>
              <w:t>Ժամանակի կառավարում</w:t>
            </w:r>
          </w:p>
          <w:p w:rsidR="00B02E4F" w:rsidRPr="00C3075A" w:rsidRDefault="00B02E4F" w:rsidP="00B02E4F">
            <w:pPr>
              <w:pStyle w:val="a5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GHEA Grapalat" w:hAnsi="GHEA Grapalat"/>
              </w:rPr>
            </w:pPr>
            <w:r w:rsidRPr="00C3075A">
              <w:rPr>
                <w:rFonts w:ascii="GHEA Grapalat" w:hAnsi="GHEA Grapalat" w:cs="Arial"/>
                <w:color w:val="000000"/>
                <w:kern w:val="24"/>
                <w:lang w:val="hy-AM"/>
              </w:rPr>
              <w:t>Ելույթների նախապատրաստում և կազմակերպում</w:t>
            </w:r>
          </w:p>
          <w:p w:rsidR="00B02E4F" w:rsidRPr="00C3075A" w:rsidRDefault="00B02E4F" w:rsidP="00B02E4F">
            <w:pPr>
              <w:pStyle w:val="a5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GHEA Grapalat" w:hAnsi="GHEA Grapalat"/>
              </w:rPr>
            </w:pPr>
            <w:r w:rsidRPr="00C3075A">
              <w:rPr>
                <w:rFonts w:ascii="GHEA Grapalat" w:hAnsi="GHEA Grapalat" w:cs="Arial"/>
                <w:color w:val="000000"/>
                <w:kern w:val="24"/>
                <w:lang w:val="hy-AM"/>
              </w:rPr>
              <w:t>Ժողովների և խորհրդակցությունների կազմակերպում և վարում</w:t>
            </w:r>
          </w:p>
          <w:p w:rsidR="001B0B54" w:rsidRPr="00C3075A" w:rsidRDefault="00B02E4F" w:rsidP="00B02E4F">
            <w:pPr>
              <w:pStyle w:val="a5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GHEA Grapalat" w:hAnsi="GHEA Grapalat"/>
              </w:rPr>
            </w:pPr>
            <w:r w:rsidRPr="00C3075A">
              <w:rPr>
                <w:rFonts w:ascii="GHEA Grapalat" w:hAnsi="GHEA Grapalat" w:cs="Arial"/>
                <w:color w:val="000000"/>
                <w:kern w:val="24"/>
                <w:lang w:val="hy-AM"/>
              </w:rPr>
              <w:t>Փաստաթղթերի նախապատրատում</w:t>
            </w:r>
          </w:p>
        </w:tc>
      </w:tr>
      <w:tr w:rsidR="00562D26" w:rsidRPr="00597432" w:rsidTr="008F3A02">
        <w:tc>
          <w:tcPr>
            <w:tcW w:w="10173" w:type="dxa"/>
            <w:shd w:val="clear" w:color="auto" w:fill="auto"/>
          </w:tcPr>
          <w:p w:rsidR="00BF1C6E" w:rsidRPr="00C3075A" w:rsidRDefault="00BF1C6E" w:rsidP="00BF1C6E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C3075A">
              <w:rPr>
                <w:rFonts w:ascii="GHEA Grapalat" w:hAnsi="GHEA Grapalat"/>
                <w:b/>
                <w:bCs/>
                <w:lang w:val="hy-AM"/>
              </w:rPr>
              <w:t xml:space="preserve">4. </w:t>
            </w:r>
            <w:r w:rsidRPr="00C3075A">
              <w:rPr>
                <w:rFonts w:ascii="GHEA Grapalat" w:hAnsi="GHEA Grapalat" w:cs="Sylfaen"/>
                <w:b/>
                <w:bCs/>
                <w:lang w:val="hy-AM"/>
              </w:rPr>
              <w:t>Կազմակերպական</w:t>
            </w:r>
            <w:r w:rsidR="00BE6921" w:rsidRPr="00C3075A">
              <w:rPr>
                <w:rFonts w:ascii="GHEA Grapalat" w:hAnsi="GHEA Grapalat" w:cs="Sylfaen"/>
                <w:b/>
                <w:bCs/>
                <w:lang w:val="ru-RU"/>
              </w:rPr>
              <w:t xml:space="preserve"> </w:t>
            </w:r>
            <w:r w:rsidRPr="00C3075A">
              <w:rPr>
                <w:rFonts w:ascii="GHEA Grapalat" w:hAnsi="GHEA Grapalat" w:cs="Sylfaen"/>
                <w:b/>
                <w:bCs/>
                <w:lang w:val="hy-AM"/>
              </w:rPr>
              <w:t>շրջանակը</w:t>
            </w:r>
          </w:p>
          <w:p w:rsidR="00BF1C6E" w:rsidRPr="00C3075A" w:rsidRDefault="00BF1C6E" w:rsidP="00BE6921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C3075A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C3075A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BE6921" w:rsidRPr="00C3075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b/>
                <w:lang w:val="hy-AM"/>
              </w:rPr>
              <w:t>կազմակերպման</w:t>
            </w:r>
            <w:r w:rsidR="00BE6921" w:rsidRPr="00C3075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b/>
                <w:lang w:val="hy-AM"/>
              </w:rPr>
              <w:t>և</w:t>
            </w:r>
            <w:r w:rsidR="00BE6921" w:rsidRPr="00C3075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b/>
                <w:lang w:val="hy-AM"/>
              </w:rPr>
              <w:t>ղեկավարման</w:t>
            </w:r>
            <w:r w:rsidR="00BE6921" w:rsidRPr="00C3075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b/>
                <w:lang w:val="hy-AM"/>
              </w:rPr>
              <w:t>պատասխանատվությունը</w:t>
            </w:r>
            <w:r w:rsidRPr="00C3075A">
              <w:rPr>
                <w:rFonts w:ascii="GHEA Grapalat" w:hAnsi="GHEA Grapalat"/>
                <w:lang w:val="hy-AM"/>
              </w:rPr>
              <w:br/>
            </w:r>
            <w:r w:rsidRPr="00C3075A">
              <w:rPr>
                <w:rFonts w:ascii="GHEA Grapalat" w:hAnsi="GHEA Grapalat" w:cs="Sylfaen"/>
                <w:color w:val="000000"/>
                <w:lang w:val="hy-AM"/>
              </w:rPr>
              <w:t>Պատասխանատու</w:t>
            </w:r>
            <w:r w:rsidR="00BE6921" w:rsidRPr="00C3075A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BE6921" w:rsidRPr="00C3075A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="00BE6921" w:rsidRPr="00C3075A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lang w:val="hy-AM"/>
              </w:rPr>
              <w:t>մարմնի</w:t>
            </w:r>
            <w:r w:rsidR="00BE6921"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lang w:val="hy-AM"/>
              </w:rPr>
              <w:t>մեկ</w:t>
            </w:r>
            <w:r w:rsidR="00BE6921"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="00424A14" w:rsidRPr="00C3075A">
              <w:rPr>
                <w:rFonts w:ascii="GHEA Grapalat" w:hAnsi="GHEA Grapalat" w:cs="Sylfaen"/>
                <w:lang w:val="hy-AM"/>
              </w:rPr>
              <w:t>ոլորտ</w:t>
            </w:r>
            <w:r w:rsidRPr="00C3075A">
              <w:rPr>
                <w:rFonts w:ascii="GHEA Grapalat" w:hAnsi="GHEA Grapalat" w:cs="Sylfaen"/>
                <w:lang w:val="hy-AM"/>
              </w:rPr>
              <w:t>ի</w:t>
            </w:r>
            <w:r w:rsidR="00BE6921"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lang w:val="hy-AM"/>
              </w:rPr>
              <w:t>համար</w:t>
            </w:r>
            <w:r w:rsidR="00BE6921"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lang w:val="hy-AM"/>
              </w:rPr>
              <w:t>իրավասու</w:t>
            </w:r>
            <w:r w:rsidR="00BE6921"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lang w:val="hy-AM"/>
              </w:rPr>
              <w:t>կառուցվածքային</w:t>
            </w:r>
            <w:r w:rsidR="00BE6921"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lang w:val="hy-AM"/>
              </w:rPr>
              <w:t>ստորաբաժանման</w:t>
            </w:r>
            <w:r w:rsidR="00BE6921"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lang w:val="hy-AM"/>
              </w:rPr>
              <w:t>աշխատանքների</w:t>
            </w:r>
            <w:r w:rsidR="00BE6921"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lang w:val="hy-AM"/>
              </w:rPr>
              <w:t>կազմակերպման</w:t>
            </w:r>
            <w:r w:rsidR="00BE6921"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lang w:val="hy-AM"/>
              </w:rPr>
              <w:t>և</w:t>
            </w:r>
            <w:r w:rsidR="00BE6921"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lang w:val="hy-AM"/>
              </w:rPr>
              <w:t>ղեկավարման</w:t>
            </w:r>
            <w:r w:rsidR="00BE6921"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lang w:val="hy-AM"/>
              </w:rPr>
              <w:t>համար</w:t>
            </w:r>
            <w:r w:rsidRPr="00C3075A">
              <w:rPr>
                <w:rFonts w:ascii="GHEA Grapalat" w:hAnsi="GHEA Grapalat"/>
                <w:lang w:val="hy-AM"/>
              </w:rPr>
              <w:t>։</w:t>
            </w:r>
          </w:p>
          <w:p w:rsidR="00D63AC6" w:rsidRPr="00C3075A" w:rsidRDefault="00BF1C6E" w:rsidP="00BE6921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C3075A">
              <w:rPr>
                <w:rFonts w:ascii="GHEA Grapalat" w:hAnsi="GHEA Grapalat"/>
                <w:b/>
                <w:lang w:val="hy-AM"/>
              </w:rPr>
              <w:t xml:space="preserve">4.2. </w:t>
            </w:r>
            <w:r w:rsidRPr="00C3075A">
              <w:rPr>
                <w:rFonts w:ascii="GHEA Grapalat" w:hAnsi="GHEA Grapalat" w:cs="Sylfaen"/>
                <w:b/>
                <w:lang w:val="hy-AM"/>
              </w:rPr>
              <w:t>Որոշումներ</w:t>
            </w:r>
            <w:r w:rsidR="00BE6921" w:rsidRPr="00C3075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b/>
                <w:lang w:val="hy-AM"/>
              </w:rPr>
              <w:t>կայացնելու</w:t>
            </w:r>
            <w:r w:rsidR="00BE6921" w:rsidRPr="00C3075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b/>
                <w:lang w:val="hy-AM"/>
              </w:rPr>
              <w:t>լիազորությունները</w:t>
            </w:r>
          </w:p>
          <w:p w:rsidR="00BF1C6E" w:rsidRPr="00C3075A" w:rsidRDefault="00BF1C6E" w:rsidP="00BE6921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C3075A">
              <w:rPr>
                <w:rFonts w:ascii="GHEA Grapalat" w:hAnsi="GHEA Grapalat" w:cs="Sylfaen"/>
                <w:lang w:val="hy-AM"/>
              </w:rPr>
              <w:t>Կայացնում</w:t>
            </w:r>
            <w:r w:rsidR="00BE6921"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lang w:val="hy-AM"/>
              </w:rPr>
              <w:t>է</w:t>
            </w:r>
            <w:r w:rsidR="00BE6921"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lang w:val="hy-AM"/>
              </w:rPr>
              <w:t>որոշումներ</w:t>
            </w:r>
            <w:r w:rsidR="00BE6921"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lang w:val="hy-AM"/>
              </w:rPr>
              <w:t>համապատասխան</w:t>
            </w:r>
            <w:r w:rsidR="00BE6921"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lang w:val="hy-AM"/>
              </w:rPr>
              <w:t>մարմնի</w:t>
            </w:r>
            <w:r w:rsidR="00BE6921"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lang w:val="hy-AM"/>
              </w:rPr>
              <w:t>մեկ</w:t>
            </w:r>
            <w:r w:rsidR="00BE6921"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lang w:val="hy-AM"/>
              </w:rPr>
              <w:t>ոլորտի</w:t>
            </w:r>
            <w:r w:rsidR="00BE6921"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lang w:val="hy-AM"/>
              </w:rPr>
              <w:t>համար</w:t>
            </w:r>
            <w:r w:rsidR="00BE6921"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lang w:val="hy-AM"/>
              </w:rPr>
              <w:t>իրավասու</w:t>
            </w:r>
            <w:r w:rsidR="00BE6921"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lang w:val="hy-AM"/>
              </w:rPr>
              <w:t>կառուցվածքային</w:t>
            </w:r>
            <w:r w:rsidR="00BE6921"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lang w:val="hy-AM"/>
              </w:rPr>
              <w:t>ստորաբաժանման</w:t>
            </w:r>
            <w:r w:rsidR="00BE6921"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lang w:val="hy-AM"/>
              </w:rPr>
              <w:t>աշխատանքների</w:t>
            </w:r>
            <w:r w:rsidR="00BE6921"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lang w:val="hy-AM"/>
              </w:rPr>
              <w:t>կազմակերպման</w:t>
            </w:r>
            <w:r w:rsidR="00BE6921"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lang w:val="hy-AM"/>
              </w:rPr>
              <w:t>և</w:t>
            </w:r>
            <w:r w:rsidR="00BE6921"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lang w:val="hy-AM"/>
              </w:rPr>
              <w:t>ղեկավարման</w:t>
            </w:r>
            <w:r w:rsidR="00BE6921"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lang w:val="hy-AM"/>
              </w:rPr>
              <w:t>շրջանակներում</w:t>
            </w:r>
            <w:r w:rsidRPr="00C3075A">
              <w:rPr>
                <w:rFonts w:ascii="GHEA Grapalat" w:hAnsi="GHEA Grapalat"/>
                <w:lang w:val="hy-AM"/>
              </w:rPr>
              <w:t>։</w:t>
            </w:r>
          </w:p>
          <w:p w:rsidR="00BF1C6E" w:rsidRPr="00C3075A" w:rsidRDefault="002F3387" w:rsidP="002F3387">
            <w:pPr>
              <w:pStyle w:val="a5"/>
              <w:tabs>
                <w:tab w:val="left" w:pos="0"/>
                <w:tab w:val="left" w:pos="601"/>
                <w:tab w:val="left" w:pos="1877"/>
                <w:tab w:val="left" w:pos="3014"/>
                <w:tab w:val="left" w:pos="8509"/>
              </w:tabs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C3075A">
              <w:rPr>
                <w:rFonts w:ascii="GHEA Grapalat" w:hAnsi="GHEA Grapalat"/>
                <w:b/>
                <w:lang w:val="hy-AM"/>
              </w:rPr>
              <w:lastRenderedPageBreak/>
              <w:t xml:space="preserve">4.3. </w:t>
            </w:r>
            <w:r w:rsidR="00BF1C6E" w:rsidRPr="00C3075A">
              <w:rPr>
                <w:rFonts w:ascii="GHEA Grapalat" w:hAnsi="GHEA Grapalat" w:cs="Sylfaen"/>
                <w:b/>
                <w:lang w:val="hy-AM"/>
              </w:rPr>
              <w:t>Գործունեության</w:t>
            </w:r>
            <w:r w:rsidRPr="00C3075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BF1C6E" w:rsidRPr="00C3075A">
              <w:rPr>
                <w:rFonts w:ascii="GHEA Grapalat" w:hAnsi="GHEA Grapalat" w:cs="Sylfaen"/>
                <w:b/>
                <w:lang w:val="hy-AM"/>
              </w:rPr>
              <w:t>ազդեցությունը</w:t>
            </w:r>
            <w:r w:rsidR="00BF1C6E" w:rsidRPr="00C3075A">
              <w:rPr>
                <w:rFonts w:ascii="GHEA Grapalat" w:hAnsi="GHEA Grapalat"/>
                <w:lang w:val="hy-AM"/>
              </w:rPr>
              <w:br/>
            </w:r>
            <w:r w:rsidR="00BF1C6E" w:rsidRPr="00C3075A">
              <w:rPr>
                <w:rFonts w:ascii="GHEA Grapalat" w:hAnsi="GHEA Grapalat" w:cs="Sylfaen"/>
                <w:lang w:val="hy-AM"/>
              </w:rPr>
              <w:t>Ունի</w:t>
            </w:r>
            <w:r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="00BF1C6E" w:rsidRPr="00C3075A">
              <w:rPr>
                <w:rFonts w:ascii="GHEA Grapalat" w:hAnsi="GHEA Grapalat" w:cs="Sylfaen"/>
                <w:lang w:val="hy-AM"/>
              </w:rPr>
              <w:t>տվյալ</w:t>
            </w:r>
            <w:r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="00BF1C6E" w:rsidRPr="00C3075A">
              <w:rPr>
                <w:rFonts w:ascii="GHEA Grapalat" w:hAnsi="GHEA Grapalat" w:cs="Sylfaen"/>
                <w:lang w:val="hy-AM"/>
              </w:rPr>
              <w:t>մարմնի</w:t>
            </w:r>
            <w:r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="00BF1C6E" w:rsidRPr="00C3075A">
              <w:rPr>
                <w:rFonts w:ascii="GHEA Grapalat" w:hAnsi="GHEA Grapalat" w:cs="Sylfaen"/>
                <w:lang w:val="hy-AM"/>
              </w:rPr>
              <w:t>մեկ</w:t>
            </w:r>
            <w:r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="00BF1C6E" w:rsidRPr="00C3075A">
              <w:rPr>
                <w:rFonts w:ascii="GHEA Grapalat" w:hAnsi="GHEA Grapalat" w:cs="Sylfaen"/>
                <w:lang w:val="hy-AM"/>
              </w:rPr>
              <w:t>կառուցվածքային</w:t>
            </w:r>
            <w:r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="00BF1C6E" w:rsidRPr="00C3075A">
              <w:rPr>
                <w:rFonts w:ascii="GHEA Grapalat" w:hAnsi="GHEA Grapalat" w:cs="Sylfaen"/>
                <w:lang w:val="hy-AM"/>
              </w:rPr>
              <w:t>ստորաբաժանման</w:t>
            </w:r>
            <w:r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="00BF1C6E" w:rsidRPr="00C3075A">
              <w:rPr>
                <w:rFonts w:ascii="GHEA Grapalat" w:hAnsi="GHEA Grapalat" w:cs="Sylfaen"/>
                <w:lang w:val="hy-AM"/>
              </w:rPr>
              <w:t>գործունեության</w:t>
            </w:r>
            <w:r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="00BF1C6E" w:rsidRPr="00C3075A">
              <w:rPr>
                <w:rFonts w:ascii="GHEA Grapalat" w:hAnsi="GHEA Grapalat" w:cs="Sylfaen"/>
                <w:lang w:val="hy-AM"/>
              </w:rPr>
              <w:t>վրա</w:t>
            </w:r>
            <w:r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="00BF1C6E" w:rsidRPr="00C3075A">
              <w:rPr>
                <w:rFonts w:ascii="GHEA Grapalat" w:hAnsi="GHEA Grapalat" w:cs="Sylfaen"/>
                <w:lang w:val="hy-AM"/>
              </w:rPr>
              <w:t>ազդեցություն</w:t>
            </w:r>
            <w:r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="00BF1C6E" w:rsidRPr="00C3075A">
              <w:rPr>
                <w:rFonts w:ascii="GHEA Grapalat" w:hAnsi="GHEA Grapalat" w:cs="Sylfaen"/>
                <w:lang w:val="hy-AM"/>
              </w:rPr>
              <w:t>և</w:t>
            </w:r>
            <w:r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="00BF1C6E" w:rsidRPr="00C3075A">
              <w:rPr>
                <w:rFonts w:ascii="GHEA Grapalat" w:hAnsi="GHEA Grapalat" w:cs="Sylfaen"/>
                <w:lang w:val="hy-AM"/>
              </w:rPr>
              <w:t>իր</w:t>
            </w:r>
            <w:r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="00BF1C6E" w:rsidRPr="00C3075A">
              <w:rPr>
                <w:rFonts w:ascii="GHEA Grapalat" w:hAnsi="GHEA Grapalat" w:cs="Sylfaen"/>
                <w:lang w:val="hy-AM"/>
              </w:rPr>
              <w:t>լիազորությունների</w:t>
            </w:r>
            <w:r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="00BF1C6E" w:rsidRPr="00C3075A">
              <w:rPr>
                <w:rFonts w:ascii="GHEA Grapalat" w:hAnsi="GHEA Grapalat" w:cs="Sylfaen"/>
                <w:lang w:val="hy-AM"/>
              </w:rPr>
              <w:t>իրականացման</w:t>
            </w:r>
            <w:r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="00BF1C6E" w:rsidRPr="00C3075A">
              <w:rPr>
                <w:rFonts w:ascii="GHEA Grapalat" w:hAnsi="GHEA Grapalat" w:cs="Sylfaen"/>
                <w:lang w:val="hy-AM"/>
              </w:rPr>
              <w:t>արդյունքում</w:t>
            </w:r>
            <w:r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="00BF1C6E" w:rsidRPr="00C3075A">
              <w:rPr>
                <w:rFonts w:ascii="GHEA Grapalat" w:hAnsi="GHEA Grapalat" w:cs="Sylfaen"/>
                <w:lang w:val="hy-AM"/>
              </w:rPr>
              <w:t>այլ</w:t>
            </w:r>
            <w:r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="00BF1C6E" w:rsidRPr="00C3075A">
              <w:rPr>
                <w:rFonts w:ascii="GHEA Grapalat" w:hAnsi="GHEA Grapalat" w:cs="Sylfaen"/>
                <w:lang w:val="hy-AM"/>
              </w:rPr>
              <w:t>անձանց</w:t>
            </w:r>
            <w:r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="00BF1C6E" w:rsidRPr="00C3075A">
              <w:rPr>
                <w:rFonts w:ascii="GHEA Grapalat" w:hAnsi="GHEA Grapalat" w:cs="Sylfaen"/>
                <w:lang w:val="hy-AM"/>
              </w:rPr>
              <w:t>և</w:t>
            </w:r>
            <w:r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="00BF1C6E" w:rsidRPr="00C3075A">
              <w:rPr>
                <w:rFonts w:ascii="GHEA Grapalat" w:hAnsi="GHEA Grapalat" w:cs="Sylfaen"/>
                <w:lang w:val="hy-AM"/>
              </w:rPr>
              <w:t>մարմինների</w:t>
            </w:r>
            <w:r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="00BF1C6E" w:rsidRPr="00C3075A">
              <w:rPr>
                <w:rFonts w:ascii="GHEA Grapalat" w:hAnsi="GHEA Grapalat" w:cs="Sylfaen"/>
                <w:lang w:val="hy-AM"/>
              </w:rPr>
              <w:t>վրա</w:t>
            </w:r>
            <w:r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="00BF1C6E" w:rsidRPr="00C3075A">
              <w:rPr>
                <w:rFonts w:ascii="GHEA Grapalat" w:hAnsi="GHEA Grapalat" w:cs="Sylfaen"/>
                <w:lang w:val="hy-AM"/>
              </w:rPr>
              <w:t>ազդեցություն</w:t>
            </w:r>
            <w:r w:rsidR="00BF1C6E" w:rsidRPr="00C3075A">
              <w:rPr>
                <w:rFonts w:ascii="GHEA Grapalat" w:hAnsi="GHEA Grapalat"/>
                <w:lang w:val="hy-AM"/>
              </w:rPr>
              <w:t xml:space="preserve">, </w:t>
            </w:r>
            <w:r w:rsidR="00BF1C6E" w:rsidRPr="00C3075A">
              <w:rPr>
                <w:rFonts w:ascii="GHEA Grapalat" w:hAnsi="GHEA Grapalat" w:cs="Sylfaen"/>
                <w:lang w:val="hy-AM"/>
              </w:rPr>
              <w:t>և</w:t>
            </w:r>
            <w:r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="00BF1C6E" w:rsidRPr="00C3075A">
              <w:rPr>
                <w:rFonts w:ascii="GHEA Grapalat" w:hAnsi="GHEA Grapalat" w:cs="Sylfaen"/>
                <w:lang w:val="hy-AM"/>
              </w:rPr>
              <w:t>ազդեցությունը</w:t>
            </w:r>
            <w:r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="00BF1C6E" w:rsidRPr="00C3075A">
              <w:rPr>
                <w:rFonts w:ascii="GHEA Grapalat" w:hAnsi="GHEA Grapalat" w:cs="Sylfaen"/>
                <w:lang w:val="hy-AM"/>
              </w:rPr>
              <w:t>սահմանափակվում</w:t>
            </w:r>
            <w:r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="00BF1C6E" w:rsidRPr="00C3075A">
              <w:rPr>
                <w:rFonts w:ascii="GHEA Grapalat" w:hAnsi="GHEA Grapalat" w:cs="Sylfaen"/>
                <w:lang w:val="hy-AM"/>
              </w:rPr>
              <w:t>է</w:t>
            </w:r>
            <w:r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="00BF1C6E" w:rsidRPr="00C3075A">
              <w:rPr>
                <w:rFonts w:ascii="GHEA Grapalat" w:hAnsi="GHEA Grapalat" w:cs="Sylfaen"/>
                <w:lang w:val="hy-AM"/>
              </w:rPr>
              <w:t>համապետական</w:t>
            </w:r>
            <w:r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="00BF1C6E" w:rsidRPr="00C3075A">
              <w:rPr>
                <w:rFonts w:ascii="GHEA Grapalat" w:hAnsi="GHEA Grapalat" w:cs="Sylfaen"/>
                <w:lang w:val="hy-AM"/>
              </w:rPr>
              <w:t>մակարդակով</w:t>
            </w:r>
            <w:r w:rsidRPr="00C3075A">
              <w:rPr>
                <w:rFonts w:ascii="GHEA Grapalat" w:hAnsi="GHEA Grapalat" w:cs="Sylfaen"/>
                <w:lang w:val="hy-AM"/>
              </w:rPr>
              <w:t xml:space="preserve"> </w:t>
            </w:r>
            <w:r w:rsidR="00BF1C6E" w:rsidRPr="00C3075A">
              <w:rPr>
                <w:rFonts w:ascii="GHEA Grapalat" w:hAnsi="GHEA Grapalat" w:cs="Sylfaen"/>
                <w:lang w:val="hy-AM"/>
              </w:rPr>
              <w:t>որոշակի</w:t>
            </w:r>
            <w:r w:rsidRPr="00C3075A">
              <w:rPr>
                <w:rFonts w:ascii="GHEA Grapalat" w:hAnsi="GHEA Grapalat" w:cs="Sylfaen"/>
                <w:lang w:val="hy-AM"/>
              </w:rPr>
              <w:t xml:space="preserve"> ոլորտով:</w:t>
            </w:r>
          </w:p>
          <w:p w:rsidR="00BF1C6E" w:rsidRPr="00C3075A" w:rsidRDefault="00BF1C6E" w:rsidP="00BF1C6E">
            <w:pPr>
              <w:pStyle w:val="a5"/>
              <w:spacing w:before="0" w:beforeAutospacing="0" w:after="0" w:afterAutospacing="0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C3075A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C3075A">
              <w:rPr>
                <w:rFonts w:ascii="GHEA Grapalat" w:hAnsi="GHEA Grapalat" w:cs="Sylfaen"/>
                <w:b/>
                <w:lang w:val="hy-AM"/>
              </w:rPr>
              <w:t>Շփումները</w:t>
            </w:r>
            <w:r w:rsidR="002F3387" w:rsidRPr="00C3075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b/>
                <w:lang w:val="hy-AM"/>
              </w:rPr>
              <w:t>և</w:t>
            </w:r>
            <w:r w:rsidR="002F3387" w:rsidRPr="00C3075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b/>
                <w:lang w:val="hy-AM"/>
              </w:rPr>
              <w:t>ներկայացուցչությունը</w:t>
            </w:r>
          </w:p>
          <w:p w:rsidR="00BF1C6E" w:rsidRPr="00C3075A" w:rsidRDefault="0031010B" w:rsidP="002F3387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C3075A">
              <w:rPr>
                <w:rFonts w:ascii="GHEA Grapalat" w:hAnsi="GHEA Grapalat" w:cs="Sylfaen"/>
                <w:color w:val="000000"/>
                <w:lang w:val="hy-AM" w:eastAsia="ru-RU"/>
              </w:rPr>
              <w:t>Շփվում</w:t>
            </w:r>
            <w:r w:rsidRPr="00C3075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C3075A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C3075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C3075A">
              <w:rPr>
                <w:rFonts w:ascii="GHEA Grapalat" w:hAnsi="GHEA Grapalat" w:cs="Sylfaen"/>
                <w:color w:val="000000"/>
                <w:lang w:val="hy-AM" w:eastAsia="ru-RU"/>
              </w:rPr>
              <w:t>որպես</w:t>
            </w:r>
            <w:r w:rsidRPr="00C3075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C3075A">
              <w:rPr>
                <w:rFonts w:ascii="GHEA Grapalat" w:hAnsi="GHEA Grapalat" w:cs="Sylfaen"/>
                <w:color w:val="000000"/>
                <w:lang w:val="hy-AM" w:eastAsia="ru-RU"/>
              </w:rPr>
              <w:t>ներկայացուցիչ</w:t>
            </w:r>
            <w:r w:rsidRPr="00C3075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C3075A">
              <w:rPr>
                <w:rFonts w:ascii="GHEA Grapalat" w:hAnsi="GHEA Grapalat" w:cs="Sylfaen"/>
                <w:color w:val="000000"/>
                <w:lang w:val="hy-AM" w:eastAsia="ru-RU"/>
              </w:rPr>
              <w:t>հանդես</w:t>
            </w:r>
            <w:r w:rsidRPr="00C3075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C3075A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C3075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C3075A">
              <w:rPr>
                <w:rFonts w:ascii="GHEA Grapalat" w:hAnsi="GHEA Grapalat" w:cs="Sylfaen"/>
                <w:color w:val="000000"/>
                <w:lang w:val="hy-AM" w:eastAsia="ru-RU"/>
              </w:rPr>
              <w:t>գալիս</w:t>
            </w:r>
            <w:r w:rsidRPr="00C3075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C3075A">
              <w:rPr>
                <w:rFonts w:ascii="GHEA Grapalat" w:hAnsi="GHEA Grapalat" w:cs="Sylfaen"/>
                <w:color w:val="000000"/>
                <w:lang w:val="hy-AM" w:eastAsia="ru-RU"/>
              </w:rPr>
              <w:t>պետական</w:t>
            </w:r>
            <w:r w:rsidRPr="00C3075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C3075A">
              <w:rPr>
                <w:rFonts w:ascii="GHEA Grapalat" w:hAnsi="GHEA Grapalat" w:cs="Sylfaen"/>
                <w:color w:val="000000"/>
                <w:lang w:val="hy-AM" w:eastAsia="ru-RU"/>
              </w:rPr>
              <w:t>մարմինների</w:t>
            </w:r>
            <w:r w:rsidRPr="00C3075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C3075A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C3075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C3075A">
              <w:rPr>
                <w:rFonts w:ascii="GHEA Grapalat" w:hAnsi="GHEA Grapalat" w:cs="Sylfaen"/>
                <w:color w:val="000000"/>
                <w:lang w:val="hy-AM" w:eastAsia="ru-RU"/>
              </w:rPr>
              <w:t>կազմակերպությունների</w:t>
            </w:r>
            <w:r w:rsidRPr="00C3075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C3075A">
              <w:rPr>
                <w:rFonts w:ascii="GHEA Grapalat" w:hAnsi="GHEA Grapalat" w:cs="Sylfaen"/>
                <w:color w:val="000000"/>
                <w:lang w:val="hy-AM" w:eastAsia="ru-RU"/>
              </w:rPr>
              <w:t>ներկայացուցիչների</w:t>
            </w:r>
            <w:r w:rsidRPr="00C3075A">
              <w:rPr>
                <w:rFonts w:ascii="GHEA Grapalat" w:hAnsi="GHEA Grapalat"/>
                <w:color w:val="000000"/>
                <w:lang w:val="hy-AM" w:eastAsia="ru-RU"/>
              </w:rPr>
              <w:t xml:space="preserve">, </w:t>
            </w:r>
            <w:r w:rsidRPr="00C3075A">
              <w:rPr>
                <w:rFonts w:ascii="GHEA Grapalat" w:hAnsi="GHEA Grapalat" w:cs="Sylfaen"/>
                <w:color w:val="000000"/>
                <w:lang w:val="hy-AM" w:eastAsia="ru-RU"/>
              </w:rPr>
              <w:t>ինչպես</w:t>
            </w:r>
            <w:r w:rsidRPr="00C3075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C3075A">
              <w:rPr>
                <w:rFonts w:ascii="GHEA Grapalat" w:hAnsi="GHEA Grapalat" w:cs="Sylfaen"/>
                <w:color w:val="000000"/>
                <w:lang w:val="hy-AM" w:eastAsia="ru-RU"/>
              </w:rPr>
              <w:t>նաև</w:t>
            </w:r>
            <w:r w:rsidRPr="00C3075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C3075A">
              <w:rPr>
                <w:rFonts w:ascii="GHEA Grapalat" w:hAnsi="GHEA Grapalat" w:cs="Sylfaen"/>
                <w:color w:val="000000"/>
                <w:lang w:val="hy-AM" w:eastAsia="ru-RU"/>
              </w:rPr>
              <w:t>օտարերկրյա</w:t>
            </w:r>
            <w:r w:rsidRPr="00C3075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C3075A">
              <w:rPr>
                <w:rFonts w:ascii="GHEA Grapalat" w:hAnsi="GHEA Grapalat" w:cs="Sylfaen"/>
                <w:color w:val="000000"/>
                <w:lang w:val="hy-AM" w:eastAsia="ru-RU"/>
              </w:rPr>
              <w:t>պետությունների</w:t>
            </w:r>
            <w:r w:rsidRPr="00C3075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C3075A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C3075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C3075A">
              <w:rPr>
                <w:rFonts w:ascii="GHEA Grapalat" w:hAnsi="GHEA Grapalat" w:cs="Sylfaen"/>
                <w:color w:val="000000"/>
                <w:lang w:val="hy-AM" w:eastAsia="ru-RU"/>
              </w:rPr>
              <w:t>միջազգային</w:t>
            </w:r>
            <w:r w:rsidRPr="00C3075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C3075A">
              <w:rPr>
                <w:rFonts w:ascii="GHEA Grapalat" w:hAnsi="GHEA Grapalat" w:cs="Sylfaen"/>
                <w:color w:val="000000"/>
                <w:lang w:val="hy-AM" w:eastAsia="ru-RU"/>
              </w:rPr>
              <w:t>կազմակերպությունների</w:t>
            </w:r>
            <w:r w:rsidRPr="00C3075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C3075A">
              <w:rPr>
                <w:rFonts w:ascii="GHEA Grapalat" w:hAnsi="GHEA Grapalat" w:cs="Sylfaen"/>
                <w:color w:val="000000"/>
                <w:lang w:val="hy-AM" w:eastAsia="ru-RU"/>
              </w:rPr>
              <w:t>ներկայացուցիչների</w:t>
            </w:r>
            <w:r w:rsidRPr="00C3075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C3075A">
              <w:rPr>
                <w:rFonts w:ascii="GHEA Grapalat" w:hAnsi="GHEA Grapalat" w:cs="Sylfaen"/>
                <w:color w:val="000000"/>
                <w:lang w:val="hy-AM" w:eastAsia="ru-RU"/>
              </w:rPr>
              <w:t>հետ՝</w:t>
            </w:r>
            <w:r w:rsidRPr="00C3075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C3075A">
              <w:rPr>
                <w:rFonts w:ascii="GHEA Grapalat" w:hAnsi="GHEA Grapalat" w:cs="Sylfaen"/>
                <w:color w:val="000000"/>
                <w:lang w:val="hy-AM" w:eastAsia="ru-RU"/>
              </w:rPr>
              <w:t>ներկայացնելով</w:t>
            </w:r>
            <w:r w:rsidRPr="00C3075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C3075A">
              <w:rPr>
                <w:rFonts w:ascii="GHEA Grapalat" w:hAnsi="GHEA Grapalat" w:cs="Sylfaen"/>
                <w:color w:val="000000"/>
                <w:lang w:val="hy-AM" w:eastAsia="ru-RU"/>
              </w:rPr>
              <w:t>համապատասխան</w:t>
            </w:r>
            <w:r w:rsidRPr="00C3075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C3075A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Pr="00C3075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C3075A">
              <w:rPr>
                <w:rFonts w:ascii="GHEA Grapalat" w:hAnsi="GHEA Grapalat" w:cs="Sylfaen"/>
                <w:color w:val="000000"/>
                <w:lang w:val="hy-AM" w:eastAsia="ru-RU"/>
              </w:rPr>
              <w:t>ստորաբաժանումը</w:t>
            </w:r>
            <w:r w:rsidRPr="00C3075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C3075A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C3075A">
              <w:rPr>
                <w:rFonts w:ascii="GHEA Grapalat" w:hAnsi="GHEA Grapalat"/>
                <w:color w:val="000000"/>
                <w:lang w:val="hy-AM" w:eastAsia="ru-RU"/>
              </w:rPr>
              <w:t xml:space="preserve">  </w:t>
            </w:r>
            <w:r w:rsidRPr="00C3075A">
              <w:rPr>
                <w:rFonts w:ascii="GHEA Grapalat" w:hAnsi="GHEA Grapalat" w:cs="Sylfaen"/>
                <w:color w:val="000000"/>
                <w:lang w:val="hy-AM" w:eastAsia="ru-RU"/>
              </w:rPr>
              <w:t>մարմինը</w:t>
            </w:r>
            <w:r w:rsidRPr="00C3075A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  <w:p w:rsidR="00BF1C6E" w:rsidRPr="00C3075A" w:rsidRDefault="00BF1C6E" w:rsidP="00BF1C6E">
            <w:pPr>
              <w:pStyle w:val="a5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C3075A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Pr="00C3075A">
              <w:rPr>
                <w:rFonts w:ascii="GHEA Grapalat" w:hAnsi="GHEA Grapalat" w:cs="Sylfaen"/>
                <w:b/>
                <w:lang w:val="hy-AM"/>
              </w:rPr>
              <w:t>Խնդիրների</w:t>
            </w:r>
            <w:r w:rsidR="002F3387" w:rsidRPr="00C3075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b/>
                <w:lang w:val="hy-AM"/>
              </w:rPr>
              <w:t>բարդությունը</w:t>
            </w:r>
            <w:r w:rsidR="002F3387" w:rsidRPr="00C3075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b/>
                <w:lang w:val="hy-AM"/>
              </w:rPr>
              <w:t>և</w:t>
            </w:r>
            <w:r w:rsidR="002F3387" w:rsidRPr="00C3075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b/>
                <w:lang w:val="hy-AM"/>
              </w:rPr>
              <w:t>դրանց</w:t>
            </w:r>
            <w:r w:rsidR="002F3387" w:rsidRPr="00C3075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b/>
                <w:lang w:val="hy-AM"/>
              </w:rPr>
              <w:t>լուծումը</w:t>
            </w:r>
          </w:p>
          <w:p w:rsidR="001B0B54" w:rsidRPr="00D0413B" w:rsidRDefault="00BF1C6E" w:rsidP="002F3387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C3075A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="002F3387" w:rsidRPr="00C3075A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color w:val="000000"/>
                <w:lang w:val="hy-AM"/>
              </w:rPr>
              <w:t>լիազորությունների</w:t>
            </w:r>
            <w:r w:rsidR="002F3387" w:rsidRPr="00C3075A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="002F3387" w:rsidRPr="00C3075A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color w:val="000000"/>
                <w:lang w:val="hy-AM"/>
              </w:rPr>
              <w:t>բացահայտում</w:t>
            </w:r>
            <w:r w:rsidRPr="00C3075A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C3075A">
              <w:rPr>
                <w:rFonts w:ascii="GHEA Grapalat" w:hAnsi="GHEA Grapalat" w:cs="Sylfaen"/>
                <w:color w:val="000000"/>
                <w:lang w:val="hy-AM"/>
              </w:rPr>
              <w:t>վերլուծում</w:t>
            </w:r>
            <w:r w:rsidR="002F3387" w:rsidRPr="00C3075A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2F3387" w:rsidRPr="00C3075A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color w:val="000000"/>
                <w:lang w:val="hy-AM"/>
              </w:rPr>
              <w:t>գնահատում</w:t>
            </w:r>
            <w:r w:rsidR="002F3387" w:rsidRPr="00C3075A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2F3387" w:rsidRPr="00C3075A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="002F3387" w:rsidRPr="00C3075A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color w:val="000000"/>
                <w:lang w:val="hy-AM"/>
              </w:rPr>
              <w:t>կողմից</w:t>
            </w:r>
            <w:r w:rsidR="002F3387" w:rsidRPr="00C3075A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color w:val="000000"/>
                <w:lang w:val="hy-AM"/>
              </w:rPr>
              <w:t>ղեկավարվող</w:t>
            </w:r>
            <w:r w:rsidR="002F3387" w:rsidRPr="00C3075A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="002F3387" w:rsidRPr="00C3075A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="002F3387" w:rsidRPr="00C3075A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color w:val="000000"/>
                <w:lang w:val="hy-AM"/>
              </w:rPr>
              <w:t>խնդիրները</w:t>
            </w:r>
            <w:r w:rsidR="002F3387" w:rsidRPr="00C3075A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2F3387" w:rsidRPr="00C3075A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color w:val="000000"/>
                <w:lang w:val="hy-AM"/>
              </w:rPr>
              <w:t>դրանց</w:t>
            </w:r>
            <w:r w:rsidR="002F3387" w:rsidRPr="00C3075A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color w:val="000000"/>
                <w:lang w:val="hy-AM"/>
              </w:rPr>
              <w:t>տալիս</w:t>
            </w:r>
            <w:r w:rsidR="002F3387" w:rsidRPr="00C3075A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3075A">
              <w:rPr>
                <w:rFonts w:ascii="GHEA Grapalat" w:hAnsi="GHEA Grapalat" w:cs="Sylfaen"/>
                <w:color w:val="000000"/>
                <w:lang w:val="hy-AM"/>
              </w:rPr>
              <w:t>լուծումներ</w:t>
            </w:r>
            <w:r w:rsidRPr="00C3075A">
              <w:rPr>
                <w:rFonts w:ascii="GHEA Grapalat" w:hAnsi="GHEA Grapalat"/>
                <w:color w:val="000000"/>
                <w:lang w:val="hy-AM"/>
              </w:rPr>
              <w:t>։</w:t>
            </w:r>
          </w:p>
        </w:tc>
      </w:tr>
    </w:tbl>
    <w:p w:rsidR="00855F8D" w:rsidRPr="007A2E44" w:rsidRDefault="00855F8D">
      <w:pPr>
        <w:rPr>
          <w:rFonts w:ascii="GHEA Grapalat" w:hAnsi="GHEA Grapalat"/>
          <w:sz w:val="24"/>
          <w:szCs w:val="24"/>
          <w:lang w:val="hy-AM"/>
        </w:rPr>
      </w:pPr>
    </w:p>
    <w:sectPr w:rsidR="00855F8D" w:rsidRPr="007A2E44" w:rsidSect="001463F8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05C2"/>
    <w:multiLevelType w:val="hybridMultilevel"/>
    <w:tmpl w:val="0B2E5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6327D"/>
    <w:multiLevelType w:val="hybridMultilevel"/>
    <w:tmpl w:val="8982B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D6C33"/>
    <w:multiLevelType w:val="multilevel"/>
    <w:tmpl w:val="EA708B60"/>
    <w:lvl w:ilvl="0">
      <w:start w:val="1"/>
      <w:numFmt w:val="decimal"/>
      <w:lvlText w:val="%1."/>
      <w:lvlJc w:val="left"/>
      <w:pPr>
        <w:ind w:left="375" w:hanging="375"/>
      </w:pPr>
      <w:rPr>
        <w:rFonts w:cs="Sylfaen" w:hint="default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Sylfae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Sylfaen"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Sylfaen" w:hint="default"/>
        <w:i w:val="0"/>
      </w:rPr>
    </w:lvl>
  </w:abstractNum>
  <w:abstractNum w:abstractNumId="3">
    <w:nsid w:val="1D5C7923"/>
    <w:multiLevelType w:val="hybridMultilevel"/>
    <w:tmpl w:val="0B96F7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8A703D"/>
    <w:multiLevelType w:val="hybridMultilevel"/>
    <w:tmpl w:val="52C0DFFE"/>
    <w:lvl w:ilvl="0" w:tplc="0409000F">
      <w:start w:val="1"/>
      <w:numFmt w:val="decimal"/>
      <w:lvlText w:val="%1."/>
      <w:lvlJc w:val="left"/>
      <w:pPr>
        <w:ind w:left="1154" w:hanging="360"/>
      </w:p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5">
    <w:nsid w:val="37D80AA6"/>
    <w:multiLevelType w:val="multilevel"/>
    <w:tmpl w:val="7096B9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6">
    <w:nsid w:val="39F9416D"/>
    <w:multiLevelType w:val="multilevel"/>
    <w:tmpl w:val="AFFA83E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7">
    <w:nsid w:val="3C862865"/>
    <w:multiLevelType w:val="multilevel"/>
    <w:tmpl w:val="AFFA83E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8">
    <w:nsid w:val="3CBE0A8E"/>
    <w:multiLevelType w:val="hybridMultilevel"/>
    <w:tmpl w:val="60369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66DAE"/>
    <w:multiLevelType w:val="multilevel"/>
    <w:tmpl w:val="7096B9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>
    <w:nsid w:val="47275D68"/>
    <w:multiLevelType w:val="hybridMultilevel"/>
    <w:tmpl w:val="BDDA03A8"/>
    <w:lvl w:ilvl="0" w:tplc="5A587400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>
    <w:nsid w:val="49045693"/>
    <w:multiLevelType w:val="hybridMultilevel"/>
    <w:tmpl w:val="7D18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5F03B5"/>
    <w:multiLevelType w:val="hybridMultilevel"/>
    <w:tmpl w:val="ADC4B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72F76"/>
    <w:multiLevelType w:val="hybridMultilevel"/>
    <w:tmpl w:val="48B2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726DC"/>
    <w:multiLevelType w:val="hybridMultilevel"/>
    <w:tmpl w:val="C0980902"/>
    <w:lvl w:ilvl="0" w:tplc="0A886CE2">
      <w:start w:val="1"/>
      <w:numFmt w:val="decimal"/>
      <w:lvlText w:val="%1)"/>
      <w:lvlJc w:val="left"/>
      <w:pPr>
        <w:ind w:left="1154" w:hanging="360"/>
      </w:pPr>
      <w:rPr>
        <w:rFonts w:ascii="GHEA Grapalat" w:hAnsi="GHEA Grapala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5">
    <w:nsid w:val="59387582"/>
    <w:multiLevelType w:val="hybridMultilevel"/>
    <w:tmpl w:val="83C2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538EC"/>
    <w:multiLevelType w:val="hybridMultilevel"/>
    <w:tmpl w:val="A88EC91A"/>
    <w:lvl w:ilvl="0" w:tplc="880CC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A81FF0"/>
    <w:multiLevelType w:val="hybridMultilevel"/>
    <w:tmpl w:val="86EA240A"/>
    <w:lvl w:ilvl="0" w:tplc="FCAAA84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8">
    <w:nsid w:val="64B4109F"/>
    <w:multiLevelType w:val="hybridMultilevel"/>
    <w:tmpl w:val="8BB05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666B4"/>
    <w:multiLevelType w:val="hybridMultilevel"/>
    <w:tmpl w:val="D4288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C5C57"/>
    <w:multiLevelType w:val="hybridMultilevel"/>
    <w:tmpl w:val="570CDC6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611AB11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A70EF8"/>
    <w:multiLevelType w:val="hybridMultilevel"/>
    <w:tmpl w:val="0AF84A3E"/>
    <w:lvl w:ilvl="0" w:tplc="7B4ED3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9D69E6"/>
    <w:multiLevelType w:val="hybridMultilevel"/>
    <w:tmpl w:val="5EF8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FB7FD4"/>
    <w:multiLevelType w:val="hybridMultilevel"/>
    <w:tmpl w:val="DAACB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CD5496B"/>
    <w:multiLevelType w:val="hybridMultilevel"/>
    <w:tmpl w:val="6C06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1"/>
  </w:num>
  <w:num w:numId="4">
    <w:abstractNumId w:val="14"/>
  </w:num>
  <w:num w:numId="5">
    <w:abstractNumId w:val="6"/>
  </w:num>
  <w:num w:numId="6">
    <w:abstractNumId w:val="10"/>
  </w:num>
  <w:num w:numId="7">
    <w:abstractNumId w:val="17"/>
  </w:num>
  <w:num w:numId="8">
    <w:abstractNumId w:val="3"/>
  </w:num>
  <w:num w:numId="9">
    <w:abstractNumId w:val="20"/>
  </w:num>
  <w:num w:numId="10">
    <w:abstractNumId w:val="9"/>
  </w:num>
  <w:num w:numId="11">
    <w:abstractNumId w:val="2"/>
  </w:num>
  <w:num w:numId="12">
    <w:abstractNumId w:val="15"/>
  </w:num>
  <w:num w:numId="13">
    <w:abstractNumId w:val="12"/>
  </w:num>
  <w:num w:numId="14">
    <w:abstractNumId w:val="13"/>
  </w:num>
  <w:num w:numId="15">
    <w:abstractNumId w:val="18"/>
  </w:num>
  <w:num w:numId="16">
    <w:abstractNumId w:val="24"/>
  </w:num>
  <w:num w:numId="17">
    <w:abstractNumId w:val="16"/>
  </w:num>
  <w:num w:numId="18">
    <w:abstractNumId w:val="23"/>
  </w:num>
  <w:num w:numId="19">
    <w:abstractNumId w:val="0"/>
  </w:num>
  <w:num w:numId="20">
    <w:abstractNumId w:val="4"/>
  </w:num>
  <w:num w:numId="21">
    <w:abstractNumId w:val="22"/>
  </w:num>
  <w:num w:numId="22">
    <w:abstractNumId w:val="11"/>
  </w:num>
  <w:num w:numId="23">
    <w:abstractNumId w:val="1"/>
  </w:num>
  <w:num w:numId="24">
    <w:abstractNumId w:val="8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343"/>
    <w:rsid w:val="0000444C"/>
    <w:rsid w:val="00015F17"/>
    <w:rsid w:val="000229F9"/>
    <w:rsid w:val="00027E7B"/>
    <w:rsid w:val="0004070E"/>
    <w:rsid w:val="00045DD1"/>
    <w:rsid w:val="000476FA"/>
    <w:rsid w:val="00064C77"/>
    <w:rsid w:val="000845A7"/>
    <w:rsid w:val="000A2F63"/>
    <w:rsid w:val="000A3FD0"/>
    <w:rsid w:val="000A49C1"/>
    <w:rsid w:val="000A5B33"/>
    <w:rsid w:val="000B025E"/>
    <w:rsid w:val="000B455D"/>
    <w:rsid w:val="000C0812"/>
    <w:rsid w:val="000C6B4F"/>
    <w:rsid w:val="000F6804"/>
    <w:rsid w:val="00116EAD"/>
    <w:rsid w:val="00135174"/>
    <w:rsid w:val="00142C5F"/>
    <w:rsid w:val="001463F8"/>
    <w:rsid w:val="00156692"/>
    <w:rsid w:val="00160E2E"/>
    <w:rsid w:val="00161B68"/>
    <w:rsid w:val="00192D91"/>
    <w:rsid w:val="001B0B54"/>
    <w:rsid w:val="001B0C9F"/>
    <w:rsid w:val="001B5B73"/>
    <w:rsid w:val="001C22D3"/>
    <w:rsid w:val="001C6B6B"/>
    <w:rsid w:val="001D137C"/>
    <w:rsid w:val="001E1D90"/>
    <w:rsid w:val="00202820"/>
    <w:rsid w:val="00203514"/>
    <w:rsid w:val="00204934"/>
    <w:rsid w:val="00214387"/>
    <w:rsid w:val="00220B86"/>
    <w:rsid w:val="002211C3"/>
    <w:rsid w:val="00221478"/>
    <w:rsid w:val="00234DE4"/>
    <w:rsid w:val="00241D82"/>
    <w:rsid w:val="00242EA4"/>
    <w:rsid w:val="00253190"/>
    <w:rsid w:val="00265408"/>
    <w:rsid w:val="00265A46"/>
    <w:rsid w:val="00277F11"/>
    <w:rsid w:val="002B1897"/>
    <w:rsid w:val="002B2A9D"/>
    <w:rsid w:val="002D002B"/>
    <w:rsid w:val="002D7A33"/>
    <w:rsid w:val="002F3387"/>
    <w:rsid w:val="00300038"/>
    <w:rsid w:val="003039AF"/>
    <w:rsid w:val="003045B6"/>
    <w:rsid w:val="0031010B"/>
    <w:rsid w:val="00341F5B"/>
    <w:rsid w:val="00343D64"/>
    <w:rsid w:val="00353E00"/>
    <w:rsid w:val="003720FD"/>
    <w:rsid w:val="0038338D"/>
    <w:rsid w:val="00385BB0"/>
    <w:rsid w:val="003909E4"/>
    <w:rsid w:val="00396379"/>
    <w:rsid w:val="0039637C"/>
    <w:rsid w:val="00396E24"/>
    <w:rsid w:val="003A30AD"/>
    <w:rsid w:val="003B419C"/>
    <w:rsid w:val="003E353C"/>
    <w:rsid w:val="003F6EC6"/>
    <w:rsid w:val="00424875"/>
    <w:rsid w:val="00424A14"/>
    <w:rsid w:val="0043001F"/>
    <w:rsid w:val="00445087"/>
    <w:rsid w:val="00446149"/>
    <w:rsid w:val="004814F6"/>
    <w:rsid w:val="00481BDF"/>
    <w:rsid w:val="0048202A"/>
    <w:rsid w:val="00486D46"/>
    <w:rsid w:val="00487A45"/>
    <w:rsid w:val="00495EA3"/>
    <w:rsid w:val="004A1845"/>
    <w:rsid w:val="004A1E52"/>
    <w:rsid w:val="004C7EDE"/>
    <w:rsid w:val="004D10EF"/>
    <w:rsid w:val="004D1EED"/>
    <w:rsid w:val="005159B1"/>
    <w:rsid w:val="0052484F"/>
    <w:rsid w:val="00534D54"/>
    <w:rsid w:val="00536128"/>
    <w:rsid w:val="00557193"/>
    <w:rsid w:val="00562D26"/>
    <w:rsid w:val="00565D27"/>
    <w:rsid w:val="0057392B"/>
    <w:rsid w:val="00593F65"/>
    <w:rsid w:val="00595B97"/>
    <w:rsid w:val="00597432"/>
    <w:rsid w:val="005A11E6"/>
    <w:rsid w:val="005A3780"/>
    <w:rsid w:val="005C7CC4"/>
    <w:rsid w:val="005D121A"/>
    <w:rsid w:val="00614DB0"/>
    <w:rsid w:val="0062280E"/>
    <w:rsid w:val="00643711"/>
    <w:rsid w:val="00664DFB"/>
    <w:rsid w:val="006762F2"/>
    <w:rsid w:val="00680B25"/>
    <w:rsid w:val="0068167E"/>
    <w:rsid w:val="0069082C"/>
    <w:rsid w:val="00692600"/>
    <w:rsid w:val="00695727"/>
    <w:rsid w:val="00697C6C"/>
    <w:rsid w:val="006A35F0"/>
    <w:rsid w:val="006B2802"/>
    <w:rsid w:val="006B3519"/>
    <w:rsid w:val="006B5F2E"/>
    <w:rsid w:val="006C0B0D"/>
    <w:rsid w:val="006C64E9"/>
    <w:rsid w:val="006F0348"/>
    <w:rsid w:val="006F149C"/>
    <w:rsid w:val="0070295D"/>
    <w:rsid w:val="00713BDD"/>
    <w:rsid w:val="007148DC"/>
    <w:rsid w:val="00723E23"/>
    <w:rsid w:val="007369E1"/>
    <w:rsid w:val="0073740B"/>
    <w:rsid w:val="007449B0"/>
    <w:rsid w:val="00760E38"/>
    <w:rsid w:val="00774F2A"/>
    <w:rsid w:val="00782AC4"/>
    <w:rsid w:val="00782FF7"/>
    <w:rsid w:val="0078535D"/>
    <w:rsid w:val="00790780"/>
    <w:rsid w:val="00797EA2"/>
    <w:rsid w:val="007A2E44"/>
    <w:rsid w:val="007A42A8"/>
    <w:rsid w:val="007B19DF"/>
    <w:rsid w:val="007B6FB0"/>
    <w:rsid w:val="007C44F7"/>
    <w:rsid w:val="007D3103"/>
    <w:rsid w:val="008117C3"/>
    <w:rsid w:val="00812724"/>
    <w:rsid w:val="00822856"/>
    <w:rsid w:val="0084316A"/>
    <w:rsid w:val="008463EC"/>
    <w:rsid w:val="00855F8D"/>
    <w:rsid w:val="00886AE8"/>
    <w:rsid w:val="00891A30"/>
    <w:rsid w:val="00897841"/>
    <w:rsid w:val="008A6B68"/>
    <w:rsid w:val="008A76C7"/>
    <w:rsid w:val="008D6FA5"/>
    <w:rsid w:val="008F3A02"/>
    <w:rsid w:val="0091621D"/>
    <w:rsid w:val="00916B52"/>
    <w:rsid w:val="009416DC"/>
    <w:rsid w:val="00943985"/>
    <w:rsid w:val="00997DAB"/>
    <w:rsid w:val="009A78F7"/>
    <w:rsid w:val="009C25AE"/>
    <w:rsid w:val="009C3C53"/>
    <w:rsid w:val="009D298B"/>
    <w:rsid w:val="009D5968"/>
    <w:rsid w:val="009F4E2F"/>
    <w:rsid w:val="009F61FE"/>
    <w:rsid w:val="00A05642"/>
    <w:rsid w:val="00A06775"/>
    <w:rsid w:val="00A16252"/>
    <w:rsid w:val="00A22F12"/>
    <w:rsid w:val="00A30EDC"/>
    <w:rsid w:val="00A51BA2"/>
    <w:rsid w:val="00A63C9C"/>
    <w:rsid w:val="00A678DE"/>
    <w:rsid w:val="00A764AE"/>
    <w:rsid w:val="00A8110E"/>
    <w:rsid w:val="00A834C9"/>
    <w:rsid w:val="00AA6B2D"/>
    <w:rsid w:val="00AB014F"/>
    <w:rsid w:val="00AB5BA9"/>
    <w:rsid w:val="00AC14FB"/>
    <w:rsid w:val="00AC354E"/>
    <w:rsid w:val="00AE424E"/>
    <w:rsid w:val="00B02E4F"/>
    <w:rsid w:val="00B1228A"/>
    <w:rsid w:val="00B14692"/>
    <w:rsid w:val="00B14D39"/>
    <w:rsid w:val="00B23E3C"/>
    <w:rsid w:val="00B27CF2"/>
    <w:rsid w:val="00B311F1"/>
    <w:rsid w:val="00B50BB2"/>
    <w:rsid w:val="00B50D25"/>
    <w:rsid w:val="00B7300D"/>
    <w:rsid w:val="00B765F2"/>
    <w:rsid w:val="00B83570"/>
    <w:rsid w:val="00B9172D"/>
    <w:rsid w:val="00B91A0E"/>
    <w:rsid w:val="00BB01FE"/>
    <w:rsid w:val="00BB631B"/>
    <w:rsid w:val="00BC14B4"/>
    <w:rsid w:val="00BC3AFD"/>
    <w:rsid w:val="00BC48B8"/>
    <w:rsid w:val="00BE1140"/>
    <w:rsid w:val="00BE6921"/>
    <w:rsid w:val="00BF1C6E"/>
    <w:rsid w:val="00C0663A"/>
    <w:rsid w:val="00C12A5C"/>
    <w:rsid w:val="00C16368"/>
    <w:rsid w:val="00C2577F"/>
    <w:rsid w:val="00C30386"/>
    <w:rsid w:val="00C3075A"/>
    <w:rsid w:val="00C33144"/>
    <w:rsid w:val="00C33425"/>
    <w:rsid w:val="00C46A2F"/>
    <w:rsid w:val="00C57195"/>
    <w:rsid w:val="00C74D4C"/>
    <w:rsid w:val="00C82151"/>
    <w:rsid w:val="00C84C18"/>
    <w:rsid w:val="00CA6AC4"/>
    <w:rsid w:val="00CB4377"/>
    <w:rsid w:val="00CD42AA"/>
    <w:rsid w:val="00CE340A"/>
    <w:rsid w:val="00D0413B"/>
    <w:rsid w:val="00D129A9"/>
    <w:rsid w:val="00D21251"/>
    <w:rsid w:val="00D3014C"/>
    <w:rsid w:val="00D41355"/>
    <w:rsid w:val="00D4161F"/>
    <w:rsid w:val="00D4559D"/>
    <w:rsid w:val="00D5592B"/>
    <w:rsid w:val="00D63AC6"/>
    <w:rsid w:val="00D662A7"/>
    <w:rsid w:val="00D70D21"/>
    <w:rsid w:val="00D865DE"/>
    <w:rsid w:val="00DC233F"/>
    <w:rsid w:val="00DD4FD2"/>
    <w:rsid w:val="00DD6638"/>
    <w:rsid w:val="00E16B95"/>
    <w:rsid w:val="00E20CF5"/>
    <w:rsid w:val="00E34FAF"/>
    <w:rsid w:val="00E44E63"/>
    <w:rsid w:val="00E47587"/>
    <w:rsid w:val="00E55CE0"/>
    <w:rsid w:val="00E650D3"/>
    <w:rsid w:val="00E75410"/>
    <w:rsid w:val="00E85127"/>
    <w:rsid w:val="00E91802"/>
    <w:rsid w:val="00E9454B"/>
    <w:rsid w:val="00EA384A"/>
    <w:rsid w:val="00EA56B5"/>
    <w:rsid w:val="00EB3511"/>
    <w:rsid w:val="00EB4F89"/>
    <w:rsid w:val="00EB50DA"/>
    <w:rsid w:val="00EC4F75"/>
    <w:rsid w:val="00EC73E4"/>
    <w:rsid w:val="00ED1343"/>
    <w:rsid w:val="00ED7D89"/>
    <w:rsid w:val="00EE2E21"/>
    <w:rsid w:val="00EE5837"/>
    <w:rsid w:val="00F2414D"/>
    <w:rsid w:val="00F25305"/>
    <w:rsid w:val="00F327D6"/>
    <w:rsid w:val="00F32B07"/>
    <w:rsid w:val="00F40EC6"/>
    <w:rsid w:val="00F51000"/>
    <w:rsid w:val="00F64D38"/>
    <w:rsid w:val="00F737F1"/>
    <w:rsid w:val="00F740B8"/>
    <w:rsid w:val="00F74C54"/>
    <w:rsid w:val="00F86AAD"/>
    <w:rsid w:val="00F97E4D"/>
    <w:rsid w:val="00FB0B2B"/>
    <w:rsid w:val="00FB2A52"/>
    <w:rsid w:val="00FC5D35"/>
    <w:rsid w:val="00FD448B"/>
    <w:rsid w:val="00FF0973"/>
    <w:rsid w:val="00FF45E7"/>
    <w:rsid w:val="00FF6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a5">
    <w:name w:val="Normal (Web)"/>
    <w:aliases w:val="webb"/>
    <w:basedOn w:val="a"/>
    <w:link w:val="a6"/>
    <w:uiPriority w:val="99"/>
    <w:unhideWhenUsed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562D26"/>
    <w:rPr>
      <w:i/>
      <w:iCs/>
    </w:rPr>
  </w:style>
  <w:style w:type="character" w:customStyle="1" w:styleId="showhide">
    <w:name w:val="showhide"/>
    <w:basedOn w:val="a0"/>
    <w:rsid w:val="00A06775"/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locked/>
    <w:rsid w:val="006A35F0"/>
    <w:rPr>
      <w:rFonts w:ascii="Calibri" w:eastAsia="Times New Roman" w:hAnsi="Calibri" w:cs="Times New Roman"/>
      <w:lang w:val="ru-RU" w:eastAsia="ru-RU"/>
    </w:rPr>
  </w:style>
  <w:style w:type="character" w:customStyle="1" w:styleId="a6">
    <w:name w:val="Обычный (веб) Знак"/>
    <w:aliases w:val="webb Знак"/>
    <w:link w:val="a5"/>
    <w:uiPriority w:val="99"/>
    <w:locked/>
    <w:rsid w:val="00695727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695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3A30A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A30A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A30AD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A30A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A30AD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A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30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0E3EA-2C47-4276-B11D-A1E76FF9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1560</Words>
  <Characters>8896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mbabayan</dc:creator>
  <cp:lastModifiedBy>Admin</cp:lastModifiedBy>
  <cp:revision>523</cp:revision>
  <cp:lastPrinted>2019-10-03T07:06:00Z</cp:lastPrinted>
  <dcterms:created xsi:type="dcterms:W3CDTF">2019-01-18T06:27:00Z</dcterms:created>
  <dcterms:modified xsi:type="dcterms:W3CDTF">2020-06-10T10:01:00Z</dcterms:modified>
</cp:coreProperties>
</file>