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BC4478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1541EF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BC4478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BC4478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C35D0D" w:rsidRPr="003721B6">
        <w:rPr>
          <w:rFonts w:ascii="GHEA Grapalat" w:hAnsi="GHEA Grapalat" w:cs="Sylfaen"/>
          <w:b/>
          <w:spacing w:val="10"/>
          <w:lang w:val="hy-AM"/>
        </w:rPr>
        <w:t xml:space="preserve">շրջակա </w:t>
      </w:r>
    </w:p>
    <w:p w:rsidR="008D43D9" w:rsidRPr="00BC4478" w:rsidRDefault="00C35D0D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3721B6">
        <w:rPr>
          <w:rFonts w:ascii="GHEA Grapalat" w:hAnsi="GHEA Grapalat" w:cs="Sylfaen"/>
          <w:b/>
          <w:spacing w:val="10"/>
          <w:lang w:val="hy-AM"/>
        </w:rPr>
        <w:t>միջավայրի նախարարության միջազգային համագործակցության վարչության մասնագետի (ծածկագիր` 15-32.3-Մ6-2)</w:t>
      </w:r>
      <w:r w:rsidR="00B372BD" w:rsidRPr="003721B6">
        <w:rPr>
          <w:rFonts w:ascii="GHEA Grapalat" w:hAnsi="GHEA Grapalat" w:cs="Sylfae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3721B6">
        <w:rPr>
          <w:rFonts w:ascii="GHEA Grapalat" w:hAnsi="GHEA Grapalat" w:cs="Sylfae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BC4478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BC4478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BC4478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97D39" w:rsidRPr="00D37A80" w:rsidRDefault="00D53D20" w:rsidP="00597D39">
      <w:pPr>
        <w:ind w:firstLine="567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lang w:val="hy-AM"/>
        </w:rPr>
        <w:t>1․Շ</w:t>
      </w:r>
      <w:r w:rsidR="00C35D0D">
        <w:rPr>
          <w:rFonts w:ascii="GHEA Grapalat" w:hAnsi="GHEA Grapalat"/>
          <w:lang w:val="hy-AM"/>
        </w:rPr>
        <w:t xml:space="preserve">րջակա միջավայրի նախարարության միջազգային համագործակցության </w:t>
      </w:r>
      <w:r w:rsidR="00C35D0D">
        <w:rPr>
          <w:rFonts w:ascii="GHEA Grapalat" w:hAnsi="GHEA Grapalat" w:cs="Sylfaen"/>
          <w:lang w:val="hy-AM"/>
        </w:rPr>
        <w:t xml:space="preserve">վարչության </w:t>
      </w:r>
      <w:r w:rsidR="00C35D0D" w:rsidRPr="00C35D0D">
        <w:rPr>
          <w:rFonts w:ascii="GHEA Grapalat" w:hAnsi="GHEA Grapalat" w:cs="Sylfaen"/>
          <w:lang w:val="hy-AM"/>
        </w:rPr>
        <w:t>մասնագետ</w:t>
      </w:r>
      <w:r w:rsidR="00C35D0D">
        <w:rPr>
          <w:rFonts w:ascii="GHEA Grapalat" w:hAnsi="GHEA Grapalat" w:cs="Sylfaen"/>
          <w:lang w:val="hy-AM"/>
        </w:rPr>
        <w:t>ի</w:t>
      </w:r>
      <w:r w:rsidR="00C35D0D">
        <w:rPr>
          <w:rFonts w:ascii="GHEA Grapalat" w:hAnsi="GHEA Grapalat"/>
          <w:lang w:val="pt-BR"/>
        </w:rPr>
        <w:t xml:space="preserve"> (</w:t>
      </w:r>
      <w:r w:rsidR="00C35D0D" w:rsidRPr="00C35D0D">
        <w:rPr>
          <w:rFonts w:ascii="GHEA Grapalat" w:hAnsi="GHEA Grapalat"/>
          <w:lang w:val="hy-AM"/>
        </w:rPr>
        <w:t>ծածկագիր</w:t>
      </w:r>
      <w:r w:rsidR="00C35D0D">
        <w:rPr>
          <w:rFonts w:ascii="GHEA Grapalat" w:hAnsi="GHEA Grapalat"/>
          <w:lang w:val="pt-BR"/>
        </w:rPr>
        <w:t xml:space="preserve">` </w:t>
      </w:r>
      <w:r w:rsidR="00C35D0D">
        <w:rPr>
          <w:rFonts w:ascii="GHEA Grapalat" w:hAnsi="GHEA Grapalat"/>
          <w:lang w:val="hy-AM"/>
        </w:rPr>
        <w:t>15-32.3-Մ6-2</w:t>
      </w:r>
      <w:r w:rsidR="00C35D0D">
        <w:rPr>
          <w:rFonts w:ascii="GHEA Grapalat" w:hAnsi="GHEA Grapalat"/>
          <w:lang w:val="pt-BR"/>
        </w:rPr>
        <w:t>)</w:t>
      </w:r>
      <w:r w:rsidR="003A7BCD"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lang w:val="hy-AM"/>
        </w:rPr>
        <w:t xml:space="preserve"> </w:t>
      </w:r>
      <w:r w:rsidR="005C270B" w:rsidRPr="00D37A80">
        <w:rPr>
          <w:rFonts w:ascii="GHEA Grapalat" w:hAnsi="GHEA Grapalat"/>
          <w:b/>
          <w:i/>
          <w:lang w:val="hy-AM"/>
        </w:rPr>
        <w:t>/</w:t>
      </w:r>
      <w:r w:rsidR="00060D4C" w:rsidRPr="00D37A80">
        <w:rPr>
          <w:rFonts w:ascii="GHEA Grapalat" w:hAnsi="GHEA Grapalat"/>
          <w:b/>
          <w:i/>
          <w:lang w:val="hy-AM"/>
        </w:rPr>
        <w:t xml:space="preserve">երեխայի խնամքի </w:t>
      </w:r>
      <w:r w:rsidR="00A620D6" w:rsidRPr="00D37A80">
        <w:rPr>
          <w:rFonts w:ascii="GHEA Grapalat" w:hAnsi="GHEA Grapalat"/>
          <w:b/>
          <w:i/>
          <w:lang w:val="hy-AM"/>
        </w:rPr>
        <w:t>արձակուրդ</w:t>
      </w:r>
      <w:r w:rsidR="00E533D3">
        <w:rPr>
          <w:rFonts w:ascii="GHEA Grapalat" w:hAnsi="GHEA Grapalat"/>
          <w:b/>
          <w:i/>
          <w:lang w:val="hy-AM"/>
        </w:rPr>
        <w:t>՝</w:t>
      </w:r>
      <w:bookmarkStart w:id="0" w:name="_GoBack"/>
      <w:bookmarkEnd w:id="0"/>
      <w:r w:rsidR="00A620D6" w:rsidRPr="00D37A80">
        <w:rPr>
          <w:rFonts w:ascii="GHEA Grapalat" w:hAnsi="GHEA Grapalat"/>
          <w:b/>
          <w:i/>
          <w:lang w:val="hy-AM"/>
        </w:rPr>
        <w:t xml:space="preserve"> </w:t>
      </w:r>
      <w:r w:rsidR="00597D39" w:rsidRPr="00D37A80">
        <w:rPr>
          <w:rFonts w:ascii="GHEA Grapalat" w:hAnsi="GHEA Grapalat"/>
          <w:b/>
          <w:i/>
          <w:lang w:val="hy-AM"/>
        </w:rPr>
        <w:t>մինչև 202</w:t>
      </w:r>
      <w:r w:rsidR="00060D4C" w:rsidRPr="00D37A80">
        <w:rPr>
          <w:rFonts w:ascii="GHEA Grapalat" w:hAnsi="GHEA Grapalat"/>
          <w:b/>
          <w:i/>
          <w:lang w:val="hy-AM"/>
        </w:rPr>
        <w:t>6թ․հոկտեմբերի 20</w:t>
      </w:r>
      <w:r w:rsidR="00597D39" w:rsidRPr="00D37A80">
        <w:rPr>
          <w:rFonts w:ascii="GHEA Grapalat" w:hAnsi="GHEA Grapalat"/>
          <w:b/>
          <w:i/>
          <w:lang w:val="hy-AM"/>
        </w:rPr>
        <w:t>-ը/</w:t>
      </w:r>
    </w:p>
    <w:p w:rsidR="004A17CF" w:rsidRPr="00D37A80" w:rsidRDefault="004A17CF" w:rsidP="00597D39">
      <w:pPr>
        <w:ind w:firstLine="567"/>
        <w:jc w:val="both"/>
        <w:rPr>
          <w:rFonts w:ascii="GHEA Grapalat" w:hAnsi="GHEA Grapalat"/>
          <w:b/>
          <w:i/>
          <w:lang w:val="af-ZA"/>
        </w:rPr>
      </w:pPr>
    </w:p>
    <w:p w:rsidR="00C35D0D" w:rsidRPr="0041672C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Օժանդակում է</w:t>
      </w:r>
      <w:r w:rsidRPr="0041672C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Վարչության</w:t>
      </w:r>
      <w:r w:rsidRPr="0041672C">
        <w:rPr>
          <w:rFonts w:ascii="GHEA Grapalat" w:hAnsi="GHEA Grapalat" w:cs="Sylfaen"/>
          <w:lang w:val="hy-AM"/>
        </w:rPr>
        <w:t xml:space="preserve"> փաստաթղթերի տվյալների բանկերի ստեղծման և վարման աշխատանքներին:</w:t>
      </w:r>
    </w:p>
    <w:p w:rsidR="00C35D0D" w:rsidRPr="0041672C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lang w:val="hy-AM"/>
        </w:rPr>
      </w:pPr>
      <w:r w:rsidRPr="0030581D">
        <w:rPr>
          <w:rFonts w:ascii="GHEA Grapalat" w:hAnsi="GHEA Grapalat" w:cs="Sylfaen"/>
          <w:lang w:val="hy-AM"/>
        </w:rPr>
        <w:t>Օժանդակում</w:t>
      </w:r>
      <w:r>
        <w:rPr>
          <w:rFonts w:ascii="GHEA Grapalat" w:hAnsi="GHEA Grapalat" w:cs="Sylfaen"/>
          <w:lang w:val="hy-AM"/>
        </w:rPr>
        <w:t xml:space="preserve"> է վարչության</w:t>
      </w:r>
      <w:r w:rsidRPr="0041672C">
        <w:rPr>
          <w:rFonts w:ascii="GHEA Grapalat" w:hAnsi="GHEA Grapalat" w:cs="Sylfaen"/>
          <w:lang w:val="hy-AM"/>
        </w:rPr>
        <w:t xml:space="preserve"> պետի հանձնարարությամբ Նախարարության և դրա համակարգի</w:t>
      </w:r>
      <w:r>
        <w:rPr>
          <w:rFonts w:ascii="GHEA Grapalat" w:hAnsi="GHEA Grapalat" w:cs="Sylfaen"/>
          <w:lang w:val="hy-AM"/>
        </w:rPr>
        <w:t xml:space="preserve"> </w:t>
      </w:r>
      <w:r w:rsidRPr="0041672C">
        <w:rPr>
          <w:rFonts w:ascii="GHEA Grapalat" w:hAnsi="GHEA Grapalat" w:cs="Sylfaen"/>
          <w:lang w:val="hy-AM"/>
        </w:rPr>
        <w:t>աշխատակիցների արտասահմանյան գործուղումների ձևակերպման հետ կապված աշխատանքներին:</w:t>
      </w:r>
    </w:p>
    <w:p w:rsidR="00C35D0D" w:rsidRPr="00350302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lang w:val="hy-AM"/>
        </w:rPr>
      </w:pPr>
      <w:r w:rsidRPr="0030581D">
        <w:rPr>
          <w:rFonts w:ascii="GHEA Grapalat" w:hAnsi="GHEA Grapalat" w:cs="Sylfaen"/>
          <w:lang w:val="hy-AM"/>
        </w:rPr>
        <w:t>Օժանդակում</w:t>
      </w:r>
      <w:r>
        <w:rPr>
          <w:rFonts w:ascii="GHEA Grapalat" w:hAnsi="GHEA Grapalat" w:cs="Sylfaen"/>
          <w:lang w:val="hy-AM"/>
        </w:rPr>
        <w:t xml:space="preserve"> է վարչության</w:t>
      </w:r>
      <w:r w:rsidRPr="0041672C">
        <w:rPr>
          <w:rFonts w:ascii="GHEA Grapalat" w:hAnsi="GHEA Grapalat" w:cs="Sylfaen"/>
          <w:lang w:val="hy-AM"/>
        </w:rPr>
        <w:t xml:space="preserve"> պետի հանձնարարությամբ՝ Նախարարությունում օտարերկրյա պետությունների, միջազգային կազմակերպությունների, դիվանագիտական կորպուսի ներկայացուցիչների և պատվիրակությունների ընդունելությունների </w:t>
      </w:r>
      <w:r>
        <w:rPr>
          <w:rFonts w:ascii="GHEA Grapalat" w:hAnsi="GHEA Grapalat" w:cs="Sylfaen"/>
          <w:lang w:val="hy-AM"/>
        </w:rPr>
        <w:t>կազմակերպմանը</w:t>
      </w:r>
      <w:r w:rsidRPr="0041672C">
        <w:rPr>
          <w:rFonts w:ascii="GHEA Grapalat" w:hAnsi="GHEA Grapalat" w:cs="Sylfaen"/>
          <w:lang w:val="hy-AM"/>
        </w:rPr>
        <w:t>:</w:t>
      </w:r>
    </w:p>
    <w:p w:rsidR="00C35D0D" w:rsidRPr="00805B3F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 w:cs="Sylfaen"/>
          <w:lang w:val="hy-AM"/>
        </w:rPr>
        <w:t xml:space="preserve">Օժանդակում է </w:t>
      </w:r>
      <w:r w:rsidRPr="0041672C">
        <w:rPr>
          <w:rFonts w:ascii="GHEA Grapalat" w:hAnsi="GHEA Grapalat" w:cs="Sylfaen"/>
          <w:lang w:val="hy-AM"/>
        </w:rPr>
        <w:t xml:space="preserve">առաջարկությունների, տեղեկանքների, հաշվետվությունների, զեկուցագրերի և այլ գրությունների </w:t>
      </w:r>
      <w:r>
        <w:rPr>
          <w:rFonts w:ascii="GHEA Grapalat" w:hAnsi="GHEA Grapalat" w:cs="Sylfaen"/>
          <w:lang w:val="hy-AM"/>
        </w:rPr>
        <w:t>նախապատրաստ</w:t>
      </w:r>
      <w:r w:rsidRPr="0041672C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>ան աշխատանքներին։</w:t>
      </w:r>
    </w:p>
    <w:p w:rsidR="00C35D0D" w:rsidRDefault="00C35D0D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hy-AM" w:eastAsia="en-US"/>
        </w:rPr>
      </w:pPr>
    </w:p>
    <w:p w:rsidR="00C35D0D" w:rsidRDefault="00C35D0D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D53D20" w:rsidRDefault="00D53D20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b/>
          <w:lang w:val="af-ZA" w:eastAsia="en-US"/>
        </w:rPr>
      </w:pPr>
      <w:r>
        <w:rPr>
          <w:rFonts w:ascii="GHEA Grapalat" w:eastAsia="Calibri" w:hAnsi="GHEA Grapalat" w:cs="Sylfaen"/>
          <w:b/>
          <w:lang w:val="hy-AM" w:eastAsia="en-US"/>
        </w:rPr>
        <w:t>2․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Նշված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1D56A2" w:rsidRPr="00D53D20">
        <w:rPr>
          <w:rFonts w:ascii="GHEA Grapalat" w:eastAsia="Calibri" w:hAnsi="GHEA Grapalat" w:cs="Sylfaen"/>
          <w:b/>
          <w:lang w:val="hy-AM" w:eastAsia="en-US"/>
        </w:rPr>
        <w:t xml:space="preserve">ժամանակավոր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թափուր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պաշտոն</w:t>
      </w:r>
      <w:r w:rsidR="001D56A2" w:rsidRPr="00D53D20">
        <w:rPr>
          <w:rFonts w:ascii="GHEA Grapalat" w:eastAsia="Calibri" w:hAnsi="GHEA Grapalat" w:cs="Sylfaen"/>
          <w:b/>
          <w:lang w:val="hy-AM" w:eastAsia="en-US"/>
        </w:rPr>
        <w:t>ն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զբաղեցնելու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համար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պահանջվում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է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>`</w:t>
      </w:r>
    </w:p>
    <w:p w:rsidR="005B771F" w:rsidRPr="005B771F" w:rsidRDefault="00C35D0D" w:rsidP="005B771F">
      <w:pPr>
        <w:pStyle w:val="ListParagraph"/>
        <w:numPr>
          <w:ilvl w:val="0"/>
          <w:numId w:val="30"/>
        </w:numPr>
        <w:rPr>
          <w:rFonts w:ascii="GHEA Grapalat" w:hAnsi="GHEA Grapalat" w:cs="Sylfaen"/>
          <w:lang w:val="hy-AM"/>
        </w:rPr>
      </w:pPr>
      <w:r w:rsidRPr="005B771F">
        <w:rPr>
          <w:rFonts w:ascii="GHEA Grapalat" w:hAnsi="GHEA Grapalat" w:cs="Sylfaen"/>
          <w:lang w:val="hy-AM"/>
        </w:rPr>
        <w:t>Առնվազն միջնակարգ կրթություն</w:t>
      </w:r>
      <w:r w:rsidR="005B771F">
        <w:rPr>
          <w:rFonts w:ascii="Cambria Math" w:hAnsi="Cambria Math" w:cs="Sylfaen"/>
          <w:lang w:val="hy-AM"/>
        </w:rPr>
        <w:t>․</w:t>
      </w:r>
    </w:p>
    <w:p w:rsidR="00A10743" w:rsidRPr="005B771F" w:rsidRDefault="00A10743" w:rsidP="005B771F">
      <w:pPr>
        <w:pStyle w:val="ListParagraph"/>
        <w:numPr>
          <w:ilvl w:val="0"/>
          <w:numId w:val="30"/>
        </w:numPr>
        <w:rPr>
          <w:rFonts w:ascii="GHEA Grapalat" w:hAnsi="GHEA Grapalat" w:cs="Sylfaen"/>
          <w:lang w:val="hy-AM"/>
        </w:rPr>
      </w:pPr>
      <w:r w:rsidRPr="005B771F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D53D20" w:rsidRPr="004F24BC" w:rsidRDefault="005B771F" w:rsidP="00D53D20">
      <w:pPr>
        <w:tabs>
          <w:tab w:val="left" w:pos="1080"/>
        </w:tabs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ա</w:t>
      </w:r>
      <w:r w:rsidR="00D53D20" w:rsidRPr="004F24BC">
        <w:rPr>
          <w:rFonts w:ascii="GHEA Grapalat" w:hAnsi="GHEA Grapalat" w:cs="GHEA Grapalat"/>
          <w:lang w:val="hy-AM"/>
        </w:rPr>
        <w:t>) Սահմանադրություն.</w:t>
      </w:r>
    </w:p>
    <w:p w:rsidR="00D53D20" w:rsidRPr="00D53D20" w:rsidRDefault="005B771F" w:rsidP="00D53D20">
      <w:pPr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բ</w:t>
      </w:r>
      <w:r w:rsidR="00D53D20" w:rsidRPr="004F24BC">
        <w:rPr>
          <w:rFonts w:ascii="GHEA Grapalat" w:hAnsi="GHEA Grapalat" w:cs="GHEA Grapalat"/>
          <w:lang w:val="hy-AM"/>
        </w:rPr>
        <w:t xml:space="preserve">) «Քաղաքացիական ծառայության մասին» օրենք. </w:t>
      </w:r>
    </w:p>
    <w:p w:rsidR="00D53D20" w:rsidRDefault="005B771F" w:rsidP="00D53D20">
      <w:pPr>
        <w:ind w:left="720" w:firstLine="360"/>
        <w:jc w:val="both"/>
        <w:rPr>
          <w:rFonts w:ascii="MS Mincho" w:eastAsia="MS Mincho" w:hAnsi="MS Mincho" w:cs="MS Mincho"/>
          <w:lang w:val="hy-AM"/>
        </w:rPr>
      </w:pPr>
      <w:r>
        <w:rPr>
          <w:rFonts w:ascii="GHEA Grapalat" w:hAnsi="GHEA Grapalat" w:cs="GHEA Grapalat"/>
          <w:lang w:val="hy-AM"/>
        </w:rPr>
        <w:t>գ</w:t>
      </w:r>
      <w:r w:rsidR="00D53D20" w:rsidRPr="004F24BC">
        <w:rPr>
          <w:rFonts w:ascii="GHEA Grapalat" w:hAnsi="GHEA Grapalat" w:cs="GHEA Grapalat"/>
          <w:lang w:val="hy-AM"/>
        </w:rPr>
        <w:t>) «Միջազգային պայմանագրերի մասին» օրենք</w:t>
      </w:r>
      <w:r w:rsidR="00D53D20" w:rsidRPr="004F24BC">
        <w:rPr>
          <w:rFonts w:ascii="MS Mincho" w:eastAsia="MS Mincho" w:hAnsi="MS Mincho" w:cs="MS Mincho" w:hint="eastAsia"/>
          <w:lang w:val="hy-AM"/>
        </w:rPr>
        <w:t>․</w:t>
      </w:r>
    </w:p>
    <w:p w:rsidR="00D53D20" w:rsidRDefault="005B771F" w:rsidP="00D53D20">
      <w:pPr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դ</w:t>
      </w:r>
      <w:r w:rsidR="00D53D20" w:rsidRPr="004F24BC">
        <w:rPr>
          <w:rFonts w:ascii="GHEA Grapalat" w:hAnsi="GHEA Grapalat" w:cs="GHEA Grapalat"/>
          <w:lang w:val="hy-AM"/>
        </w:rPr>
        <w:t xml:space="preserve">) «Հանրային ծառայության մասին» օրենք. </w:t>
      </w:r>
    </w:p>
    <w:p w:rsidR="00D53D20" w:rsidRDefault="005B771F" w:rsidP="00D53D20">
      <w:pPr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ե</w:t>
      </w:r>
      <w:r w:rsidR="00D53D20" w:rsidRPr="004F24BC">
        <w:rPr>
          <w:rFonts w:ascii="GHEA Grapalat" w:hAnsi="GHEA Grapalat" w:cs="GHEA Grapalat"/>
          <w:lang w:val="hy-AM"/>
        </w:rPr>
        <w:t xml:space="preserve">) «Նորմատիվ իրավական ակտերի մասին» օրենք. </w:t>
      </w:r>
    </w:p>
    <w:p w:rsidR="005B771F" w:rsidRPr="0078751A" w:rsidRDefault="005B771F" w:rsidP="005B771F">
      <w:pPr>
        <w:contextualSpacing/>
        <w:jc w:val="both"/>
        <w:rPr>
          <w:rFonts w:ascii="GHEA Grapalat" w:hAnsi="GHEA Grapalat" w:cs="GHEA Grapalat"/>
          <w:lang w:val="hy-AM"/>
        </w:rPr>
      </w:pPr>
    </w:p>
    <w:p w:rsidR="005B771F" w:rsidRPr="0078751A" w:rsidRDefault="005B771F" w:rsidP="005B771F">
      <w:pPr>
        <w:pStyle w:val="ListParagraph"/>
        <w:numPr>
          <w:ilvl w:val="0"/>
          <w:numId w:val="30"/>
        </w:numPr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8751A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և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78751A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B771F" w:rsidRPr="005B771F" w:rsidRDefault="005B771F" w:rsidP="005B771F">
      <w:pPr>
        <w:pStyle w:val="ListParagraph"/>
        <w:ind w:left="786"/>
        <w:contextualSpacing/>
        <w:jc w:val="both"/>
        <w:rPr>
          <w:rFonts w:ascii="GHEA Grapalat" w:hAnsi="GHEA Grapalat" w:cs="Sylfaen"/>
          <w:lang w:val="af-ZA"/>
        </w:rPr>
      </w:pPr>
    </w:p>
    <w:p w:rsidR="005B771F" w:rsidRPr="00DB529E" w:rsidRDefault="005B771F" w:rsidP="00DB529E">
      <w:pPr>
        <w:pStyle w:val="ListParagraph"/>
        <w:numPr>
          <w:ilvl w:val="0"/>
          <w:numId w:val="30"/>
        </w:numPr>
        <w:jc w:val="both"/>
        <w:rPr>
          <w:rFonts w:ascii="GHEA Grapalat" w:hAnsi="GHEA Grapalat" w:cs="GHEA Grapalat"/>
          <w:b/>
          <w:iCs/>
          <w:sz w:val="24"/>
          <w:szCs w:val="24"/>
          <w:lang w:val="hy-AM"/>
        </w:rPr>
      </w:pPr>
      <w:r w:rsidRPr="0078751A">
        <w:rPr>
          <w:rFonts w:ascii="GHEA Grapalat" w:hAnsi="GHEA Grapalat" w:cs="GHEA Grapalat"/>
          <w:b/>
          <w:iCs/>
          <w:sz w:val="24"/>
          <w:szCs w:val="24"/>
          <w:lang w:val="hy-AM"/>
        </w:rPr>
        <w:t>Ռուսերեն (ազատ), անգլերեն (ազատ):</w:t>
      </w:r>
    </w:p>
    <w:p w:rsidR="001D56A2" w:rsidRPr="00D53D20" w:rsidRDefault="00D53D20" w:rsidP="00D53D20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  </w:t>
      </w:r>
      <w:r w:rsidR="005B771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</w:t>
      </w:r>
      <w:r w:rsidR="005B771F" w:rsidRPr="005B771F">
        <w:rPr>
          <w:rFonts w:ascii="GHEA Grapalat" w:hAnsi="GHEA Grapalat" w:cs="GHEA Grapalat"/>
          <w:bCs/>
          <w:sz w:val="24"/>
          <w:szCs w:val="24"/>
          <w:lang w:val="hy-AM"/>
        </w:rPr>
        <w:t>5</w:t>
      </w:r>
      <w:r w:rsidRPr="00D53D20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Cambria Math" w:hAnsi="Cambria Math" w:cs="Cambria Math"/>
          <w:bCs/>
          <w:sz w:val="24"/>
          <w:szCs w:val="24"/>
          <w:lang w:val="hy-AM"/>
        </w:rPr>
        <w:t xml:space="preserve"> </w:t>
      </w:r>
      <w:r w:rsidR="001D56A2" w:rsidRPr="00D53D20">
        <w:rPr>
          <w:rFonts w:ascii="GHEA Grapalat" w:hAnsi="GHEA Grapalat" w:cs="GHEA Grapalat"/>
          <w:bCs/>
          <w:sz w:val="24"/>
          <w:szCs w:val="24"/>
          <w:lang w:val="hy-AM"/>
        </w:rPr>
        <w:t>Անհրաժեշտ կոմպետենցիաներ</w:t>
      </w:r>
    </w:p>
    <w:p w:rsidR="00C35D0D" w:rsidRPr="002C09EE" w:rsidRDefault="00C35D0D" w:rsidP="00C35D0D">
      <w:pPr>
        <w:rPr>
          <w:rFonts w:ascii="GHEA Grapalat" w:hAnsi="GHEA Grapalat" w:cs="Sylfaen"/>
          <w:b/>
          <w:iCs/>
          <w:lang w:val="hy-AM"/>
        </w:rPr>
      </w:pPr>
      <w:r w:rsidRPr="002C09EE">
        <w:rPr>
          <w:rFonts w:ascii="GHEA Grapalat" w:hAnsi="GHEA Grapalat" w:cs="Sylfaen"/>
          <w:b/>
          <w:iCs/>
          <w:lang w:val="hy-AM"/>
        </w:rPr>
        <w:t>Ընդհանրական</w:t>
      </w:r>
      <w:r w:rsidRPr="002C09EE">
        <w:rPr>
          <w:rFonts w:ascii="GHEA Grapalat" w:hAnsi="GHEA Grapalat"/>
          <w:b/>
          <w:iCs/>
          <w:lang w:val="hy-AM"/>
        </w:rPr>
        <w:t xml:space="preserve"> </w:t>
      </w:r>
      <w:r w:rsidRPr="002C09EE">
        <w:rPr>
          <w:rFonts w:ascii="GHEA Grapalat" w:hAnsi="GHEA Grapalat" w:cs="Sylfaen"/>
          <w:b/>
          <w:iCs/>
          <w:lang w:val="hy-AM"/>
        </w:rPr>
        <w:t xml:space="preserve">կոմպետենցիաներ`  </w:t>
      </w:r>
    </w:p>
    <w:p w:rsidR="00C35D0D" w:rsidRPr="005B771F" w:rsidRDefault="00C35D0D" w:rsidP="00C35D0D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5B771F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5B7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մշակում</w:t>
      </w:r>
    </w:p>
    <w:p w:rsidR="00C35D0D" w:rsidRPr="005B771F" w:rsidRDefault="00C35D0D" w:rsidP="00C35D0D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5B771F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5B7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հավաքագրում</w:t>
      </w:r>
      <w:r w:rsidRPr="005B771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վերլուծություն</w:t>
      </w:r>
    </w:p>
    <w:p w:rsidR="00C35D0D" w:rsidRPr="005B771F" w:rsidRDefault="00C35D0D" w:rsidP="00C35D0D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GHEA Grapalat" w:hAnsi="GHEA Grapalat"/>
          <w:b/>
          <w:lang w:val="hy-AM"/>
        </w:rPr>
      </w:pPr>
      <w:r w:rsidRPr="005B7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Բարեվարքություն</w:t>
      </w:r>
    </w:p>
    <w:p w:rsidR="00D53D20" w:rsidRPr="005B771F" w:rsidRDefault="00D53D20" w:rsidP="00D53D20">
      <w:pPr>
        <w:pStyle w:val="ListParagraph"/>
        <w:spacing w:after="0" w:line="240" w:lineRule="auto"/>
        <w:ind w:left="1440"/>
        <w:contextualSpacing/>
        <w:rPr>
          <w:rFonts w:ascii="GHEA Grapalat" w:hAnsi="GHEA Grapalat"/>
          <w:b/>
          <w:lang w:val="hy-AM"/>
        </w:rPr>
      </w:pPr>
    </w:p>
    <w:p w:rsidR="00C35D0D" w:rsidRPr="002C09EE" w:rsidRDefault="00C35D0D" w:rsidP="00C35D0D">
      <w:pPr>
        <w:ind w:firstLine="434"/>
        <w:rPr>
          <w:rFonts w:ascii="GHEA Grapalat" w:hAnsi="GHEA Grapalat"/>
          <w:b/>
          <w:lang w:val="hy-AM"/>
        </w:rPr>
      </w:pPr>
      <w:r w:rsidRPr="002C09EE">
        <w:rPr>
          <w:rFonts w:ascii="GHEA Grapalat" w:hAnsi="GHEA Grapalat"/>
          <w:b/>
          <w:lang w:val="hy-AM"/>
        </w:rPr>
        <w:t>Ընտրանքային կոմպետենցիաներ</w:t>
      </w:r>
      <w:r>
        <w:rPr>
          <w:rFonts w:ascii="GHEA Grapalat" w:hAnsi="GHEA Grapalat"/>
          <w:b/>
          <w:lang w:val="hy-AM"/>
        </w:rPr>
        <w:t>`</w:t>
      </w:r>
    </w:p>
    <w:p w:rsidR="00C35D0D" w:rsidRPr="000274AB" w:rsidRDefault="00C35D0D" w:rsidP="00C35D0D">
      <w:pPr>
        <w:pStyle w:val="ListParagraph"/>
        <w:numPr>
          <w:ilvl w:val="0"/>
          <w:numId w:val="27"/>
        </w:numPr>
        <w:spacing w:after="0" w:line="20" w:lineRule="atLeast"/>
        <w:contextualSpacing/>
        <w:rPr>
          <w:rFonts w:ascii="GHEA Grapalat" w:hAnsi="GHEA Grapalat"/>
          <w:sz w:val="24"/>
          <w:szCs w:val="24"/>
          <w:lang w:val="hy-AM"/>
        </w:rPr>
      </w:pPr>
      <w:r w:rsidRPr="000274AB">
        <w:rPr>
          <w:rFonts w:ascii="GHEA Grapalat" w:hAnsi="GHEA Grapalat" w:cs="Arial"/>
          <w:sz w:val="24"/>
          <w:szCs w:val="24"/>
          <w:lang w:val="hy-AM"/>
        </w:rPr>
        <w:t>Տեղեկատվական</w:t>
      </w:r>
      <w:r w:rsidRPr="000274AB">
        <w:rPr>
          <w:rFonts w:ascii="GHEA Grapalat" w:hAnsi="GHEA Grapalat"/>
          <w:sz w:val="24"/>
          <w:szCs w:val="24"/>
          <w:lang w:val="hy-AM"/>
        </w:rPr>
        <w:t xml:space="preserve"> տեխնոլոգիաներ և հեռահաղորդակցություն</w:t>
      </w:r>
    </w:p>
    <w:p w:rsidR="00C35D0D" w:rsidRDefault="00C35D0D" w:rsidP="00C35D0D">
      <w:pPr>
        <w:pStyle w:val="ListParagraph"/>
        <w:numPr>
          <w:ilvl w:val="0"/>
          <w:numId w:val="27"/>
        </w:numPr>
        <w:spacing w:after="0" w:line="20" w:lineRule="atLeast"/>
        <w:contextualSpacing/>
        <w:rPr>
          <w:rFonts w:ascii="GHEA Grapalat" w:hAnsi="GHEA Grapalat"/>
          <w:sz w:val="24"/>
          <w:szCs w:val="24"/>
          <w:lang w:val="hy-AM"/>
        </w:rPr>
      </w:pPr>
      <w:r w:rsidRPr="000274AB">
        <w:rPr>
          <w:rFonts w:ascii="GHEA Grapalat" w:hAnsi="GHEA Grapalat" w:cs="Arial"/>
          <w:sz w:val="24"/>
          <w:szCs w:val="24"/>
          <w:lang w:val="hy-AM"/>
        </w:rPr>
        <w:t>Ժամանակի</w:t>
      </w:r>
      <w:r w:rsidRPr="000274AB">
        <w:rPr>
          <w:rFonts w:ascii="GHEA Grapalat" w:hAnsi="GHEA Grapalat"/>
          <w:sz w:val="24"/>
          <w:szCs w:val="24"/>
          <w:lang w:val="hy-AM"/>
        </w:rPr>
        <w:t xml:space="preserve"> կառավարում</w:t>
      </w:r>
    </w:p>
    <w:p w:rsidR="006A4E31" w:rsidRPr="00C35D0D" w:rsidRDefault="00C35D0D" w:rsidP="00C35D0D">
      <w:pPr>
        <w:pStyle w:val="ListParagraph"/>
        <w:numPr>
          <w:ilvl w:val="0"/>
          <w:numId w:val="27"/>
        </w:numPr>
        <w:spacing w:after="0" w:line="20" w:lineRule="atLeast"/>
        <w:contextualSpacing/>
        <w:rPr>
          <w:rFonts w:ascii="GHEA Grapalat" w:hAnsi="GHEA Grapalat"/>
          <w:sz w:val="24"/>
          <w:szCs w:val="24"/>
          <w:lang w:val="hy-AM"/>
        </w:rPr>
      </w:pPr>
      <w:proofErr w:type="spellStart"/>
      <w:r w:rsidRPr="00C35D0D">
        <w:rPr>
          <w:rFonts w:ascii="GHEA Grapalat" w:hAnsi="GHEA Grapalat" w:cs="Arial"/>
          <w:sz w:val="24"/>
          <w:szCs w:val="24"/>
        </w:rPr>
        <w:t>Փաստաթղթերի</w:t>
      </w:r>
      <w:proofErr w:type="spellEnd"/>
      <w:r w:rsidRPr="00C35D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35D0D">
        <w:rPr>
          <w:rFonts w:ascii="GHEA Grapalat" w:hAnsi="GHEA Grapalat"/>
          <w:sz w:val="24"/>
          <w:szCs w:val="24"/>
        </w:rPr>
        <w:t>նախապատրաստում</w:t>
      </w:r>
      <w:proofErr w:type="spellEnd"/>
    </w:p>
    <w:p w:rsidR="006A4E31" w:rsidRPr="00DB529E" w:rsidRDefault="006A4E31" w:rsidP="00D37A80">
      <w:pPr>
        <w:pStyle w:val="BodyText"/>
        <w:ind w:left="567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C01AE2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DB529E" w:rsidRPr="00DB529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060D4C">
        <w:rPr>
          <w:rFonts w:ascii="GHEA Grapalat" w:eastAsia="Calibri" w:hAnsi="GHEA Grapalat" w:cs="Sylfaen"/>
          <w:sz w:val="24"/>
          <w:szCs w:val="24"/>
          <w:lang w:val="hy-AM"/>
        </w:rPr>
        <w:t>6</w:t>
      </w:r>
      <w:r w:rsidR="00DB529E" w:rsidRPr="00DB529E">
        <w:rPr>
          <w:rFonts w:ascii="GHEA Grapalat" w:eastAsia="Calibri" w:hAnsi="GHEA Grapalat" w:cs="Sylfaen"/>
          <w:sz w:val="24"/>
          <w:szCs w:val="24"/>
          <w:lang w:val="hy-AM"/>
        </w:rPr>
        <w:t>թ</w:t>
      </w:r>
      <w:r w:rsidR="00DB529E" w:rsidRPr="00DB529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DB529E">
        <w:rPr>
          <w:rFonts w:ascii="Cambria Math" w:eastAsia="Calibri" w:hAnsi="Cambria Math" w:cs="Cambria Math"/>
          <w:sz w:val="24"/>
          <w:szCs w:val="24"/>
          <w:lang w:val="hy-AM"/>
        </w:rPr>
        <w:t xml:space="preserve"> </w:t>
      </w:r>
      <w:r w:rsidR="00060D4C">
        <w:rPr>
          <w:rFonts w:ascii="GHEA Grapalat" w:eastAsia="Calibri" w:hAnsi="GHEA Grapalat" w:cs="Sylfaen"/>
          <w:sz w:val="24"/>
          <w:szCs w:val="24"/>
          <w:lang w:val="hy-AM"/>
        </w:rPr>
        <w:t>հոկտեմբերի 20</w:t>
      </w:r>
      <w:r w:rsidR="00DB529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BC4478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C35D0D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C35D0D" w:rsidRPr="00C35D0D">
        <w:rPr>
          <w:rFonts w:ascii="GHEA Grapalat" w:eastAsia="Calibri" w:hAnsi="GHEA Grapalat" w:cs="Sylfaen"/>
          <w:sz w:val="24"/>
          <w:szCs w:val="24"/>
          <w:lang w:val="hy-AM"/>
        </w:rPr>
        <w:t>39</w:t>
      </w:r>
      <w:r w:rsidR="00A01417" w:rsidRPr="00DB529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C35D0D" w:rsidRPr="00C35D0D">
        <w:rPr>
          <w:rFonts w:ascii="GHEA Grapalat" w:eastAsia="Calibri" w:hAnsi="GHEA Grapalat" w:cs="Sylfaen"/>
          <w:sz w:val="24"/>
          <w:szCs w:val="24"/>
          <w:lang w:val="hy-AM"/>
        </w:rPr>
        <w:t>776</w:t>
      </w:r>
      <w:r w:rsidR="001C6698" w:rsidRPr="00C35D0D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C35D0D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C35D0D">
        <w:rPr>
          <w:rFonts w:ascii="GHEA Grapalat" w:eastAsia="Calibri" w:hAnsi="GHEA Grapalat" w:cs="Sylfaen"/>
          <w:sz w:val="24"/>
          <w:szCs w:val="24"/>
          <w:lang w:val="hy-AM"/>
        </w:rPr>
        <w:t>երեսունին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</w:t>
      </w:r>
      <w:r w:rsidR="00C35D0D">
        <w:rPr>
          <w:rFonts w:ascii="GHEA Grapalat" w:eastAsia="Calibri" w:hAnsi="GHEA Grapalat" w:cs="Sylfaen"/>
          <w:sz w:val="24"/>
          <w:szCs w:val="24"/>
          <w:lang w:val="hy-AM"/>
        </w:rPr>
        <w:t>յոթ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հարյուր</w:t>
      </w:r>
      <w:r w:rsidR="00C35D0D">
        <w:rPr>
          <w:rFonts w:ascii="GHEA Grapalat" w:eastAsia="Calibri" w:hAnsi="GHEA Grapalat" w:cs="Sylfaen"/>
          <w:sz w:val="24"/>
          <w:szCs w:val="24"/>
          <w:lang w:val="hy-AM"/>
        </w:rPr>
        <w:t xml:space="preserve"> յոթանասուն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վեց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BC4478" w:rsidRDefault="002C0399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6" w:history="1">
        <w:r w:rsidR="007254FE" w:rsidRPr="00BC4478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BC4478" w:rsidRDefault="00171C2B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BC4478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BC447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BC4478" w:rsidRDefault="00171C2B" w:rsidP="00BC4478">
      <w:pPr>
        <w:pStyle w:val="BodyText"/>
        <w:ind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lang w:val="af-ZA"/>
        </w:rPr>
        <w:t>Փաստաթղթերն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ընդունվում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BC4478">
        <w:rPr>
          <w:rFonts w:ascii="GHEA Grapalat" w:hAnsi="GHEA Grapalat" w:cs="Sylfaen"/>
          <w:lang w:val="af-ZA"/>
        </w:rPr>
        <w:t>17:30</w:t>
      </w:r>
      <w:r w:rsidRPr="00BC4478">
        <w:rPr>
          <w:rFonts w:ascii="GHEA Grapalat" w:hAnsi="GHEA Grapalat" w:cs="Sylfaen"/>
          <w:lang w:val="af-ZA"/>
        </w:rPr>
        <w:t>-ը:</w:t>
      </w: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BC4478">
        <w:rPr>
          <w:rFonts w:ascii="GHEA Grapalat" w:hAnsi="GHEA Grapalat" w:cs="Sylfaen"/>
          <w:i/>
          <w:lang w:val="af-ZA"/>
        </w:rPr>
        <w:t xml:space="preserve">` </w:t>
      </w:r>
      <w:r w:rsidR="00712D21" w:rsidRPr="00732888">
        <w:rPr>
          <w:rFonts w:ascii="GHEA Grapalat" w:hAnsi="GHEA Grapalat" w:cs="Sylfaen"/>
          <w:b/>
          <w:i/>
          <w:lang w:val="af-ZA"/>
        </w:rPr>
        <w:t>202</w:t>
      </w:r>
      <w:r w:rsidR="00060D4C">
        <w:rPr>
          <w:rFonts w:ascii="GHEA Grapalat" w:hAnsi="GHEA Grapalat" w:cs="Sylfaen"/>
          <w:b/>
          <w:i/>
          <w:lang w:val="hy-AM"/>
        </w:rPr>
        <w:t>4</w:t>
      </w:r>
      <w:r w:rsidRPr="00732888">
        <w:rPr>
          <w:rFonts w:ascii="GHEA Grapalat" w:hAnsi="GHEA Grapalat" w:cs="Sylfaen"/>
          <w:b/>
          <w:i/>
          <w:lang w:val="af-ZA"/>
        </w:rPr>
        <w:t>թ</w:t>
      </w:r>
      <w:r w:rsidR="00D918A6" w:rsidRPr="00732888">
        <w:rPr>
          <w:rFonts w:ascii="GHEA Grapalat" w:hAnsi="GHEA Grapalat" w:cs="Sylfaen"/>
          <w:b/>
          <w:i/>
          <w:lang w:val="af-ZA"/>
        </w:rPr>
        <w:t xml:space="preserve">. </w:t>
      </w:r>
      <w:r w:rsidR="00060D4C">
        <w:rPr>
          <w:rFonts w:ascii="GHEA Grapalat" w:hAnsi="GHEA Grapalat" w:cs="Sylfaen"/>
          <w:b/>
          <w:i/>
          <w:lang w:val="hy-AM"/>
        </w:rPr>
        <w:t xml:space="preserve">հունիսի </w:t>
      </w:r>
      <w:r w:rsidR="00B37B7E">
        <w:rPr>
          <w:rFonts w:ascii="GHEA Grapalat" w:hAnsi="GHEA Grapalat" w:cs="Sylfaen"/>
          <w:b/>
          <w:i/>
          <w:lang w:val="hy-AM"/>
        </w:rPr>
        <w:t>21</w:t>
      </w:r>
      <w:r w:rsidR="00F31483" w:rsidRPr="00732888">
        <w:rPr>
          <w:rFonts w:ascii="GHEA Grapalat" w:hAnsi="GHEA Grapalat" w:cs="Sylfaen"/>
          <w:b/>
          <w:i/>
          <w:lang w:val="af-ZA"/>
        </w:rPr>
        <w:t>-</w:t>
      </w:r>
      <w:r w:rsidRPr="00BC4478">
        <w:rPr>
          <w:rFonts w:ascii="GHEA Grapalat" w:hAnsi="GHEA Grapalat" w:cs="Sylfaen"/>
          <w:i/>
          <w:lang w:val="af-ZA"/>
        </w:rPr>
        <w:t xml:space="preserve">ը ներառյալ: 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BC4478" w:rsidRDefault="00027B2F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Sylfaen"/>
          <w:lang w:val="af-ZA"/>
        </w:rPr>
        <w:t>Դիմող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ՀՀ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քաղաքացիները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պետք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հետևյալ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փաստաթղթերը</w:t>
      </w:r>
      <w:r w:rsidRPr="00BC4478">
        <w:rPr>
          <w:rFonts w:ascii="GHEA Grapalat" w:hAnsi="GHEA Grapalat" w:cs="Times Armenian"/>
          <w:lang w:val="af-ZA"/>
        </w:rPr>
        <w:t>`</w:t>
      </w:r>
    </w:p>
    <w:p w:rsidR="00027B2F" w:rsidRPr="00BC4478" w:rsidRDefault="00333BAC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hy-AM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անձնագիր</w:t>
      </w:r>
      <w:r w:rsidR="00027B2F" w:rsidRPr="00BC4478">
        <w:rPr>
          <w:rFonts w:ascii="GHEA Grapalat" w:hAnsi="GHEA Grapalat" w:cs="Times Armenian"/>
          <w:lang w:val="af-ZA"/>
        </w:rPr>
        <w:t xml:space="preserve"> ( </w:t>
      </w:r>
      <w:r w:rsidR="00027B2F" w:rsidRPr="00BC4478">
        <w:rPr>
          <w:rFonts w:ascii="GHEA Grapalat" w:hAnsi="GHEA Grapalat" w:cs="Sylfaen"/>
          <w:lang w:val="af-ZA"/>
        </w:rPr>
        <w:t>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</w:t>
      </w:r>
      <w:r w:rsidR="00027B2F" w:rsidRPr="00BC4478">
        <w:rPr>
          <w:rFonts w:ascii="GHEA Grapalat" w:hAnsi="GHEA Grapalat" w:cs="Times Armenian"/>
          <w:lang w:val="af-ZA"/>
        </w:rPr>
        <w:t>գ</w:t>
      </w:r>
      <w:r w:rsidR="00027B2F" w:rsidRPr="00BC4478">
        <w:rPr>
          <w:rFonts w:ascii="GHEA Grapalat" w:hAnsi="GHEA Grapalat" w:cs="Sylfaen"/>
          <w:lang w:val="af-ZA"/>
        </w:rPr>
        <w:t>րի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պատճեն</w:t>
      </w:r>
      <w:r w:rsidR="00027B2F" w:rsidRPr="00BC4478">
        <w:rPr>
          <w:rFonts w:ascii="GHEA Grapalat" w:hAnsi="GHEA Grapalat" w:cs="Times Armenian"/>
          <w:lang w:val="af-ZA"/>
        </w:rPr>
        <w:t>).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դիմում</w:t>
      </w:r>
      <w:r w:rsidR="00CE3C66" w:rsidRPr="00BC4478">
        <w:rPr>
          <w:rFonts w:ascii="GHEA Grapalat" w:hAnsi="GHEA Grapalat" w:cs="Sylfaen"/>
          <w:lang w:val="hy-AM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882F0A">
        <w:rPr>
          <w:rFonts w:ascii="GHEA Grapalat" w:hAnsi="GHEA Grapalat" w:cs="IRTEK Courier"/>
          <w:lang w:val="af-ZA"/>
        </w:rPr>
        <w:t>•</w:t>
      </w:r>
      <w:r w:rsidRPr="00882F0A">
        <w:rPr>
          <w:rFonts w:ascii="GHEA Grapalat" w:hAnsi="GHEA Grapalat" w:cs="IRTEK Courier"/>
          <w:lang w:val="af-ZA"/>
        </w:rPr>
        <w:tab/>
      </w:r>
      <w:r w:rsidRPr="00882F0A">
        <w:rPr>
          <w:rFonts w:ascii="GHEA Grapalat" w:hAnsi="GHEA Grapalat" w:cs="Sylfaen"/>
          <w:lang w:val="af-ZA"/>
        </w:rPr>
        <w:t>դիպլոմի</w:t>
      </w:r>
      <w:r w:rsidRPr="00882F0A">
        <w:rPr>
          <w:rFonts w:ascii="GHEA Grapalat" w:hAnsi="GHEA Grapalat" w:cs="Times Armenian"/>
          <w:lang w:val="af-ZA"/>
        </w:rPr>
        <w:t>(</w:t>
      </w:r>
      <w:r w:rsidRPr="00882F0A">
        <w:rPr>
          <w:rFonts w:ascii="GHEA Grapalat" w:hAnsi="GHEA Grapalat" w:cs="Sylfaen"/>
          <w:lang w:val="af-ZA"/>
        </w:rPr>
        <w:t>ների</w:t>
      </w:r>
      <w:r w:rsidRPr="00882F0A">
        <w:rPr>
          <w:rFonts w:ascii="GHEA Grapalat" w:hAnsi="GHEA Grapalat" w:cs="Times Armenian"/>
          <w:lang w:val="af-ZA"/>
        </w:rPr>
        <w:t xml:space="preserve">), </w:t>
      </w:r>
      <w:r w:rsidRPr="00882F0A">
        <w:rPr>
          <w:rFonts w:ascii="GHEA Grapalat" w:hAnsi="GHEA Grapalat" w:cs="Sylfaen"/>
          <w:lang w:val="af-ZA"/>
        </w:rPr>
        <w:t>վկայականի</w:t>
      </w:r>
      <w:r w:rsidRPr="00882F0A">
        <w:rPr>
          <w:rFonts w:ascii="GHEA Grapalat" w:hAnsi="GHEA Grapalat" w:cs="Times Armenian"/>
          <w:lang w:val="af-ZA"/>
        </w:rPr>
        <w:t>(</w:t>
      </w:r>
      <w:r w:rsidRPr="00882F0A">
        <w:rPr>
          <w:rFonts w:ascii="GHEA Grapalat" w:hAnsi="GHEA Grapalat" w:cs="Sylfaen"/>
          <w:lang w:val="af-ZA"/>
        </w:rPr>
        <w:t>ների</w:t>
      </w:r>
      <w:r w:rsidRPr="00882F0A">
        <w:rPr>
          <w:rFonts w:ascii="GHEA Grapalat" w:hAnsi="GHEA Grapalat" w:cs="Times Armenian"/>
          <w:lang w:val="af-ZA"/>
        </w:rPr>
        <w:t xml:space="preserve">), </w:t>
      </w:r>
      <w:r w:rsidRPr="00882F0A">
        <w:rPr>
          <w:rFonts w:ascii="GHEA Grapalat" w:hAnsi="GHEA Grapalat" w:cs="Sylfaen"/>
          <w:lang w:val="af-ZA"/>
        </w:rPr>
        <w:t>աշխատանքային</w:t>
      </w:r>
      <w:r w:rsidRPr="00882F0A">
        <w:rPr>
          <w:rFonts w:ascii="GHEA Grapalat" w:hAnsi="GHEA Grapalat" w:cs="Times Armenian"/>
          <w:lang w:val="af-ZA"/>
        </w:rPr>
        <w:t xml:space="preserve"> գ</w:t>
      </w:r>
      <w:r w:rsidRPr="00882F0A">
        <w:rPr>
          <w:rFonts w:ascii="GHEA Grapalat" w:hAnsi="GHEA Grapalat" w:cs="Sylfaen"/>
          <w:lang w:val="af-ZA"/>
        </w:rPr>
        <w:t>րքույկի</w:t>
      </w:r>
      <w:r w:rsidRPr="00882F0A">
        <w:rPr>
          <w:rFonts w:ascii="GHEA Grapalat" w:hAnsi="GHEA Grapalat" w:cs="Times Armenian"/>
          <w:lang w:val="af-ZA"/>
        </w:rPr>
        <w:t xml:space="preserve"> (</w:t>
      </w:r>
      <w:r w:rsidRPr="00882F0A">
        <w:rPr>
          <w:rFonts w:ascii="GHEA Grapalat" w:hAnsi="GHEA Grapalat" w:cs="Sylfaen"/>
          <w:lang w:val="af-ZA"/>
        </w:rPr>
        <w:t>վերջինիս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բացակայության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դեպքում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անհրաժեշտ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է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ներկայացնել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տեղեկանք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համապատասխան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մարմնից</w:t>
      </w:r>
      <w:r w:rsidRPr="00882F0A">
        <w:rPr>
          <w:rFonts w:ascii="GHEA Grapalat" w:hAnsi="GHEA Grapalat" w:cs="Times Armenian"/>
          <w:lang w:val="af-ZA"/>
        </w:rPr>
        <w:t xml:space="preserve">) </w:t>
      </w:r>
      <w:r w:rsidRPr="00882F0A">
        <w:rPr>
          <w:rFonts w:ascii="GHEA Grapalat" w:hAnsi="GHEA Grapalat" w:cs="Sylfaen"/>
          <w:lang w:val="af-ZA"/>
        </w:rPr>
        <w:t>պատճենները</w:t>
      </w:r>
      <w:r w:rsidRPr="00882F0A">
        <w:rPr>
          <w:rFonts w:ascii="GHEA Grapalat" w:hAnsi="GHEA Grapalat" w:cs="Times Armenian"/>
          <w:lang w:val="af-ZA"/>
        </w:rPr>
        <w:t xml:space="preserve">` </w:t>
      </w:r>
      <w:r w:rsidRPr="00882F0A">
        <w:rPr>
          <w:rFonts w:ascii="GHEA Grapalat" w:hAnsi="GHEA Grapalat" w:cs="Sylfaen"/>
          <w:lang w:val="af-ZA"/>
        </w:rPr>
        <w:t>բնօրինակների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հետ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միասին</w:t>
      </w:r>
      <w:r w:rsidR="00882F0A">
        <w:rPr>
          <w:rFonts w:ascii="GHEA Grapalat" w:hAnsi="GHEA Grapalat" w:cs="Sylfaen"/>
          <w:lang w:val="hy-AM"/>
        </w:rPr>
        <w:t>՝ առկայության դեպքում</w:t>
      </w:r>
      <w:r w:rsidRPr="00882F0A">
        <w:rPr>
          <w:rFonts w:ascii="GHEA Grapalat" w:hAnsi="GHEA Grapalat" w:cs="Times Armenian"/>
          <w:lang w:val="af-ZA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արական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սեռի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անձինք</w:t>
      </w:r>
      <w:r w:rsidR="0033054D" w:rsidRPr="00BC4478">
        <w:rPr>
          <w:rFonts w:ascii="GHEA Grapalat" w:hAnsi="GHEA Grapalat" w:cs="Times Armenian"/>
          <w:lang w:val="af-ZA"/>
        </w:rPr>
        <w:t>`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նաև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զին</w:t>
      </w:r>
      <w:r w:rsidR="0033054D"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դրան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փոխարինող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ժամանակավոր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զորակոչային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տեղամասին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կցա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պատճենը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 xml:space="preserve">,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>.</w:t>
      </w:r>
    </w:p>
    <w:p w:rsidR="004C19E2" w:rsidRPr="00BC4478" w:rsidRDefault="00027B2F" w:rsidP="00871EC0">
      <w:pPr>
        <w:ind w:firstLine="567"/>
        <w:jc w:val="both"/>
        <w:rPr>
          <w:rFonts w:ascii="GHEA Grapalat" w:hAnsi="GHEA Grapalat" w:cs="Times Armenian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մեկ</w:t>
      </w:r>
      <w:r w:rsidRPr="00BC4478">
        <w:rPr>
          <w:rFonts w:ascii="GHEA Grapalat" w:hAnsi="GHEA Grapalat" w:cs="Times Armenian"/>
          <w:lang w:val="af-ZA"/>
        </w:rPr>
        <w:t xml:space="preserve">  գ</w:t>
      </w:r>
      <w:r w:rsidRPr="00BC4478">
        <w:rPr>
          <w:rFonts w:ascii="GHEA Grapalat" w:hAnsi="GHEA Grapalat" w:cs="Sylfaen"/>
          <w:lang w:val="af-ZA"/>
        </w:rPr>
        <w:t>ունավոր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լուսանկար</w:t>
      </w:r>
      <w:r w:rsidRPr="00BC4478">
        <w:rPr>
          <w:rFonts w:ascii="GHEA Grapalat" w:hAnsi="GHEA Grapalat" w:cs="Times Armenian"/>
          <w:lang w:val="af-ZA"/>
        </w:rPr>
        <w:t xml:space="preserve">` 3X4 </w:t>
      </w:r>
      <w:r w:rsidRPr="00BC4478">
        <w:rPr>
          <w:rFonts w:ascii="GHEA Grapalat" w:hAnsi="GHEA Grapalat" w:cs="Sylfaen"/>
          <w:lang w:val="af-ZA"/>
        </w:rPr>
        <w:t>սմ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չափսի</w:t>
      </w:r>
      <w:r w:rsidR="004C19E2" w:rsidRPr="00BC4478">
        <w:rPr>
          <w:rFonts w:ascii="GHEA Grapalat" w:hAnsi="GHEA Grapalat" w:cs="Sylfaen"/>
          <w:lang w:val="af-ZA"/>
        </w:rPr>
        <w:t>.</w:t>
      </w:r>
    </w:p>
    <w:p w:rsidR="004C19E2" w:rsidRPr="004E2A4F" w:rsidRDefault="004C19E2" w:rsidP="00D918A6">
      <w:pPr>
        <w:pStyle w:val="ListParagraph"/>
        <w:numPr>
          <w:ilvl w:val="0"/>
          <w:numId w:val="25"/>
        </w:numPr>
        <w:ind w:left="567" w:firstLine="0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CV (</w:t>
      </w:r>
      <w:r w:rsidRPr="00BC4478">
        <w:rPr>
          <w:rFonts w:ascii="GHEA Grapalat" w:hAnsi="GHEA Grapalat" w:cs="IRTEK Courier"/>
          <w:lang w:val="hy-AM"/>
        </w:rPr>
        <w:t>ռեզյումե</w:t>
      </w:r>
      <w:r w:rsidRPr="00BC4478">
        <w:rPr>
          <w:rFonts w:ascii="GHEA Grapalat" w:hAnsi="GHEA Grapalat" w:cs="IRTEK Courier"/>
          <w:lang w:val="af-ZA"/>
        </w:rPr>
        <w:t>):</w:t>
      </w:r>
    </w:p>
    <w:p w:rsidR="00027B2F" w:rsidRPr="00BC4478" w:rsidRDefault="007C07DE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Sylfaen"/>
          <w:lang w:val="hy-AM"/>
        </w:rPr>
        <w:t>Դիմումները</w:t>
      </w:r>
      <w:r w:rsidR="00B25F34" w:rsidRPr="00BC4478">
        <w:rPr>
          <w:rFonts w:ascii="GHEA Grapalat" w:hAnsi="GHEA Grapalat" w:cs="Sylfaen"/>
          <w:lang w:val="hy-AM"/>
        </w:rPr>
        <w:t xml:space="preserve"> 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B25F34" w:rsidRPr="00BC4478">
        <w:rPr>
          <w:rFonts w:ascii="GHEA Grapalat" w:hAnsi="GHEA Grapalat" w:cs="Sylfaen"/>
          <w:lang w:val="hy-AM"/>
        </w:rPr>
        <w:t>անհրաժեշտ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փաստաթղթերը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ներկայացնել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անձամբ</w:t>
      </w:r>
      <w:r w:rsidR="00CC1CA3" w:rsidRPr="00BC4478">
        <w:rPr>
          <w:rFonts w:ascii="GHEA Grapalat" w:hAnsi="GHEA Grapalat" w:cs="Sylfaen"/>
          <w:lang w:val="hy-AM"/>
        </w:rPr>
        <w:t xml:space="preserve"> կամ </w:t>
      </w:r>
      <w:hyperlink r:id="rId7" w:history="1">
        <w:r w:rsidR="00D365EC" w:rsidRPr="00BC4478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BC4478">
        <w:rPr>
          <w:rFonts w:ascii="GHEA Grapalat" w:eastAsia="Calibri" w:hAnsi="GHEA Grapalat" w:cs="Sylfaen"/>
          <w:lang w:val="hy-AM"/>
        </w:rPr>
        <w:t xml:space="preserve"> </w:t>
      </w:r>
      <w:r w:rsidR="00CC1CA3" w:rsidRPr="00BC4478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BC4478">
        <w:rPr>
          <w:rFonts w:ascii="GHEA Grapalat" w:hAnsi="GHEA Grapalat" w:cs="Times Armenian"/>
          <w:lang w:val="hy-AM"/>
        </w:rPr>
        <w:t>:</w:t>
      </w:r>
    </w:p>
    <w:p w:rsidR="00FA0B58" w:rsidRPr="00BC4478" w:rsidRDefault="007C07DE" w:rsidP="00871EC0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BC4478">
        <w:rPr>
          <w:rFonts w:ascii="GHEA Grapalat" w:hAnsi="GHEA Grapalat" w:cs="Sylfaen"/>
          <w:lang w:val="hy-AM"/>
        </w:rPr>
        <w:t>Լ</w:t>
      </w:r>
      <w:r w:rsidR="00027B2F" w:rsidRPr="00BC4478">
        <w:rPr>
          <w:rFonts w:ascii="GHEA Grapalat" w:hAnsi="GHEA Grapalat" w:cs="Sylfaen"/>
          <w:lang w:val="af-ZA"/>
        </w:rPr>
        <w:t>րացուցիչ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տեղեկություններ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ստանալու</w:t>
      </w:r>
      <w:r w:rsidRPr="00BC4478">
        <w:rPr>
          <w:rFonts w:ascii="GHEA Grapalat" w:hAnsi="GHEA Grapalat" w:cs="Sylfaen"/>
          <w:lang w:val="hy-AM"/>
        </w:rPr>
        <w:t xml:space="preserve"> համար դիմել </w:t>
      </w:r>
      <w:r w:rsidR="004C19E2" w:rsidRPr="00BC4478">
        <w:rPr>
          <w:rFonts w:ascii="GHEA Grapalat" w:hAnsi="GHEA Grapalat" w:cs="Sylfaen"/>
          <w:lang w:val="hy-AM"/>
        </w:rPr>
        <w:t>շ</w:t>
      </w:r>
      <w:r w:rsidR="007230D1" w:rsidRPr="00BC4478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4C19E2" w:rsidRPr="00BC4478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BC4478">
        <w:rPr>
          <w:rFonts w:ascii="GHEA Grapalat" w:hAnsi="GHEA Grapalat" w:cs="Sylfaen"/>
          <w:lang w:val="af-ZA"/>
        </w:rPr>
        <w:t>կառավարման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բաժին</w:t>
      </w:r>
      <w:r w:rsidR="00027B2F" w:rsidRPr="00BC4478">
        <w:rPr>
          <w:rFonts w:ascii="GHEA Grapalat" w:hAnsi="GHEA Grapalat" w:cs="Times Armenian"/>
          <w:lang w:val="af-ZA"/>
        </w:rPr>
        <w:t xml:space="preserve"> /</w:t>
      </w:r>
      <w:r w:rsidR="00027B2F" w:rsidRPr="00BC4478">
        <w:rPr>
          <w:rFonts w:ascii="GHEA Grapalat" w:hAnsi="GHEA Grapalat" w:cs="Sylfaen"/>
          <w:lang w:val="af-ZA"/>
        </w:rPr>
        <w:t>Երևան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Կառավարության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3-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2C0399" w:rsidRPr="00BC4478">
        <w:rPr>
          <w:rFonts w:ascii="GHEA Grapalat" w:hAnsi="GHEA Grapalat" w:cs="Times Armenian"/>
          <w:lang w:val="hy-AM"/>
        </w:rPr>
        <w:t>տուն</w:t>
      </w:r>
      <w:r w:rsidR="00027B2F" w:rsidRPr="00BC4478">
        <w:rPr>
          <w:rFonts w:ascii="GHEA Grapalat" w:hAnsi="GHEA Grapalat" w:cs="Times Armenian"/>
          <w:lang w:val="af-ZA"/>
        </w:rPr>
        <w:t>, 5-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հարկ</w:t>
      </w:r>
      <w:r w:rsidR="00027B2F" w:rsidRPr="00BC4478">
        <w:rPr>
          <w:rFonts w:ascii="GHEA Grapalat" w:hAnsi="GHEA Grapalat" w:cs="Times Armenian"/>
          <w:lang w:val="af-ZA"/>
        </w:rPr>
        <w:t xml:space="preserve">, 504 </w:t>
      </w:r>
      <w:r w:rsidR="00027B2F" w:rsidRPr="00BC4478">
        <w:rPr>
          <w:rFonts w:ascii="GHEA Grapalat" w:hAnsi="GHEA Grapalat" w:cs="Sylfaen"/>
          <w:lang w:val="af-ZA"/>
        </w:rPr>
        <w:t>սենյակ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հեռ</w:t>
      </w:r>
      <w:r w:rsidR="00027B2F" w:rsidRPr="00BC4478">
        <w:rPr>
          <w:rFonts w:ascii="GHEA Grapalat" w:hAnsi="GHEA Grapalat" w:cs="Times Armenian"/>
          <w:lang w:val="af-ZA"/>
        </w:rPr>
        <w:t>.</w:t>
      </w:r>
      <w:r w:rsidR="00EE2631" w:rsidRPr="00BC4478">
        <w:rPr>
          <w:rFonts w:ascii="GHEA Grapalat" w:hAnsi="GHEA Grapalat" w:cs="Times Armenian"/>
          <w:lang w:val="af-ZA"/>
        </w:rPr>
        <w:t xml:space="preserve">  </w:t>
      </w:r>
      <w:r w:rsidR="00027B2F" w:rsidRPr="00BC4478">
        <w:rPr>
          <w:rFonts w:ascii="GHEA Grapalat" w:hAnsi="GHEA Grapalat" w:cs="Times Armenian"/>
          <w:lang w:val="af-ZA"/>
        </w:rPr>
        <w:t>/011/818504:</w:t>
      </w:r>
    </w:p>
    <w:p w:rsidR="00524767" w:rsidRPr="00BC4478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BC4478" w:rsidSect="00557832">
      <w:pgSz w:w="11906" w:h="16838"/>
      <w:pgMar w:top="851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1C42"/>
    <w:multiLevelType w:val="hybridMultilevel"/>
    <w:tmpl w:val="850A73C2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2870"/>
    <w:multiLevelType w:val="hybridMultilevel"/>
    <w:tmpl w:val="56FA17E2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83015C"/>
    <w:multiLevelType w:val="hybridMultilevel"/>
    <w:tmpl w:val="55C49BC2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879B3"/>
    <w:multiLevelType w:val="hybridMultilevel"/>
    <w:tmpl w:val="33DA8FFA"/>
    <w:lvl w:ilvl="0" w:tplc="08A02F6A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62801E5"/>
    <w:multiLevelType w:val="hybridMultilevel"/>
    <w:tmpl w:val="CD9ED77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DD62CB"/>
    <w:multiLevelType w:val="hybridMultilevel"/>
    <w:tmpl w:val="8188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0BA"/>
    <w:multiLevelType w:val="hybridMultilevel"/>
    <w:tmpl w:val="9120FE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37712D64"/>
    <w:multiLevelType w:val="hybridMultilevel"/>
    <w:tmpl w:val="068476A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3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24"/>
  </w:num>
  <w:num w:numId="5">
    <w:abstractNumId w:val="26"/>
  </w:num>
  <w:num w:numId="6">
    <w:abstractNumId w:val="0"/>
  </w:num>
  <w:num w:numId="7">
    <w:abstractNumId w:val="13"/>
  </w:num>
  <w:num w:numId="8">
    <w:abstractNumId w:val="6"/>
  </w:num>
  <w:num w:numId="9">
    <w:abstractNumId w:val="15"/>
  </w:num>
  <w:num w:numId="10">
    <w:abstractNumId w:val="21"/>
  </w:num>
  <w:num w:numId="11">
    <w:abstractNumId w:val="2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9"/>
  </w:num>
  <w:num w:numId="17">
    <w:abstractNumId w:val="1"/>
  </w:num>
  <w:num w:numId="18">
    <w:abstractNumId w:val="27"/>
  </w:num>
  <w:num w:numId="19">
    <w:abstractNumId w:val="5"/>
  </w:num>
  <w:num w:numId="20">
    <w:abstractNumId w:val="12"/>
  </w:num>
  <w:num w:numId="21">
    <w:abstractNumId w:val="20"/>
  </w:num>
  <w:num w:numId="22">
    <w:abstractNumId w:val="22"/>
  </w:num>
  <w:num w:numId="23">
    <w:abstractNumId w:val="17"/>
  </w:num>
  <w:num w:numId="24">
    <w:abstractNumId w:val="28"/>
  </w:num>
  <w:num w:numId="25">
    <w:abstractNumId w:val="16"/>
  </w:num>
  <w:num w:numId="26">
    <w:abstractNumId w:val="11"/>
  </w:num>
  <w:num w:numId="27">
    <w:abstractNumId w:val="14"/>
  </w:num>
  <w:num w:numId="28">
    <w:abstractNumId w:val="2"/>
  </w:num>
  <w:num w:numId="29">
    <w:abstractNumId w:val="1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172F3"/>
    <w:rsid w:val="000218BE"/>
    <w:rsid w:val="0002361E"/>
    <w:rsid w:val="00024CB7"/>
    <w:rsid w:val="00027B2F"/>
    <w:rsid w:val="000453FC"/>
    <w:rsid w:val="00060D4C"/>
    <w:rsid w:val="000617CF"/>
    <w:rsid w:val="00075CFB"/>
    <w:rsid w:val="00077F9B"/>
    <w:rsid w:val="00093100"/>
    <w:rsid w:val="000B3A41"/>
    <w:rsid w:val="000B3E34"/>
    <w:rsid w:val="000B426A"/>
    <w:rsid w:val="000C43A4"/>
    <w:rsid w:val="000C4C82"/>
    <w:rsid w:val="000E2BED"/>
    <w:rsid w:val="00100BA2"/>
    <w:rsid w:val="001233E4"/>
    <w:rsid w:val="00153B8E"/>
    <w:rsid w:val="001541EF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3602"/>
    <w:rsid w:val="001D56A2"/>
    <w:rsid w:val="00200215"/>
    <w:rsid w:val="00221722"/>
    <w:rsid w:val="00227D72"/>
    <w:rsid w:val="00233218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72EA"/>
    <w:rsid w:val="0033054D"/>
    <w:rsid w:val="00333BAC"/>
    <w:rsid w:val="003358EC"/>
    <w:rsid w:val="00341841"/>
    <w:rsid w:val="003421B9"/>
    <w:rsid w:val="00342CA3"/>
    <w:rsid w:val="003703AE"/>
    <w:rsid w:val="003721B6"/>
    <w:rsid w:val="00385784"/>
    <w:rsid w:val="003A3CC0"/>
    <w:rsid w:val="003A7BCD"/>
    <w:rsid w:val="003B3691"/>
    <w:rsid w:val="003C0732"/>
    <w:rsid w:val="003C5EBA"/>
    <w:rsid w:val="003E3114"/>
    <w:rsid w:val="003F08BE"/>
    <w:rsid w:val="003F2B6A"/>
    <w:rsid w:val="003F3C5D"/>
    <w:rsid w:val="00407292"/>
    <w:rsid w:val="004148A1"/>
    <w:rsid w:val="0041660B"/>
    <w:rsid w:val="00416E44"/>
    <w:rsid w:val="004410AE"/>
    <w:rsid w:val="00462F33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D059A"/>
    <w:rsid w:val="004D3E42"/>
    <w:rsid w:val="004D7DB8"/>
    <w:rsid w:val="004E2A4F"/>
    <w:rsid w:val="00502701"/>
    <w:rsid w:val="00504A2F"/>
    <w:rsid w:val="00516638"/>
    <w:rsid w:val="00524767"/>
    <w:rsid w:val="00534C45"/>
    <w:rsid w:val="00534D4B"/>
    <w:rsid w:val="005375D7"/>
    <w:rsid w:val="0054423C"/>
    <w:rsid w:val="00557832"/>
    <w:rsid w:val="00571792"/>
    <w:rsid w:val="00597D39"/>
    <w:rsid w:val="005B1898"/>
    <w:rsid w:val="005B771F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71062E"/>
    <w:rsid w:val="00712D21"/>
    <w:rsid w:val="007230D1"/>
    <w:rsid w:val="007254FE"/>
    <w:rsid w:val="00726518"/>
    <w:rsid w:val="00732888"/>
    <w:rsid w:val="0074475F"/>
    <w:rsid w:val="00745B14"/>
    <w:rsid w:val="00762C40"/>
    <w:rsid w:val="007639DC"/>
    <w:rsid w:val="0077387A"/>
    <w:rsid w:val="00783311"/>
    <w:rsid w:val="0078751A"/>
    <w:rsid w:val="00794342"/>
    <w:rsid w:val="00796185"/>
    <w:rsid w:val="007B2DCE"/>
    <w:rsid w:val="007C07DE"/>
    <w:rsid w:val="007C784A"/>
    <w:rsid w:val="007E45CD"/>
    <w:rsid w:val="007E5F88"/>
    <w:rsid w:val="007F0AE3"/>
    <w:rsid w:val="007F6719"/>
    <w:rsid w:val="008310AF"/>
    <w:rsid w:val="00871EC0"/>
    <w:rsid w:val="008753AB"/>
    <w:rsid w:val="00882F0A"/>
    <w:rsid w:val="008854C5"/>
    <w:rsid w:val="008A37CA"/>
    <w:rsid w:val="008A740C"/>
    <w:rsid w:val="008C3AA2"/>
    <w:rsid w:val="008D43D9"/>
    <w:rsid w:val="008E458F"/>
    <w:rsid w:val="008E4FA8"/>
    <w:rsid w:val="008F1B95"/>
    <w:rsid w:val="00904ED7"/>
    <w:rsid w:val="0092210D"/>
    <w:rsid w:val="00925A2D"/>
    <w:rsid w:val="00930B8C"/>
    <w:rsid w:val="0093506C"/>
    <w:rsid w:val="009800A6"/>
    <w:rsid w:val="00997A0C"/>
    <w:rsid w:val="009A018C"/>
    <w:rsid w:val="009A18BB"/>
    <w:rsid w:val="009B3BAF"/>
    <w:rsid w:val="009E5CDD"/>
    <w:rsid w:val="009E63CC"/>
    <w:rsid w:val="009F6F83"/>
    <w:rsid w:val="00A01417"/>
    <w:rsid w:val="00A10743"/>
    <w:rsid w:val="00A26801"/>
    <w:rsid w:val="00A3262B"/>
    <w:rsid w:val="00A40D2D"/>
    <w:rsid w:val="00A61F8F"/>
    <w:rsid w:val="00A620D6"/>
    <w:rsid w:val="00A7538D"/>
    <w:rsid w:val="00A82499"/>
    <w:rsid w:val="00AB3B85"/>
    <w:rsid w:val="00AB59C0"/>
    <w:rsid w:val="00B02963"/>
    <w:rsid w:val="00B25F34"/>
    <w:rsid w:val="00B33565"/>
    <w:rsid w:val="00B372BD"/>
    <w:rsid w:val="00B37B7E"/>
    <w:rsid w:val="00B5119A"/>
    <w:rsid w:val="00B60E37"/>
    <w:rsid w:val="00B73468"/>
    <w:rsid w:val="00B9263A"/>
    <w:rsid w:val="00B975A2"/>
    <w:rsid w:val="00BB498E"/>
    <w:rsid w:val="00BC238B"/>
    <w:rsid w:val="00BC2C13"/>
    <w:rsid w:val="00BC4478"/>
    <w:rsid w:val="00C0165D"/>
    <w:rsid w:val="00C01AE2"/>
    <w:rsid w:val="00C103A9"/>
    <w:rsid w:val="00C130EA"/>
    <w:rsid w:val="00C2250C"/>
    <w:rsid w:val="00C35D0D"/>
    <w:rsid w:val="00C44EEE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37A80"/>
    <w:rsid w:val="00D53D20"/>
    <w:rsid w:val="00D5523A"/>
    <w:rsid w:val="00D56DB2"/>
    <w:rsid w:val="00D63329"/>
    <w:rsid w:val="00D664A0"/>
    <w:rsid w:val="00D7196F"/>
    <w:rsid w:val="00D7574F"/>
    <w:rsid w:val="00D81775"/>
    <w:rsid w:val="00D83B47"/>
    <w:rsid w:val="00D918A6"/>
    <w:rsid w:val="00DB529E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33D3"/>
    <w:rsid w:val="00E572C2"/>
    <w:rsid w:val="00E64AD5"/>
    <w:rsid w:val="00E71673"/>
    <w:rsid w:val="00E73ED8"/>
    <w:rsid w:val="00E745EC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44E4C"/>
    <w:rsid w:val="00F53FCC"/>
    <w:rsid w:val="00F55438"/>
    <w:rsid w:val="00F57CA3"/>
    <w:rsid w:val="00F601D2"/>
    <w:rsid w:val="00F676BE"/>
    <w:rsid w:val="00F739A3"/>
    <w:rsid w:val="00F758E5"/>
    <w:rsid w:val="00F81C09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4729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35D0D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ri.babayan@en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ri.babayan@en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68C0-A208-4FEC-8E54-E303C4A4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Lyuba Gasparyan</cp:lastModifiedBy>
  <cp:revision>62</cp:revision>
  <cp:lastPrinted>2021-01-13T07:11:00Z</cp:lastPrinted>
  <dcterms:created xsi:type="dcterms:W3CDTF">2023-03-10T12:47:00Z</dcterms:created>
  <dcterms:modified xsi:type="dcterms:W3CDTF">2024-06-18T07:53:00Z</dcterms:modified>
</cp:coreProperties>
</file>