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DFD58" w14:textId="22AAFB39" w:rsidR="00A42ED2" w:rsidRPr="00F41E91" w:rsidRDefault="00A42ED2" w:rsidP="00A42ED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hy-AM"/>
        </w:rPr>
      </w:pP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Հավելված </w:t>
      </w:r>
      <w:r>
        <w:rPr>
          <w:rFonts w:ascii="GHEA Grapalat" w:hAnsi="GHEA Grapalat" w:cs="Sylfaen"/>
          <w:color w:val="0D0D0D"/>
          <w:sz w:val="18"/>
          <w:szCs w:val="18"/>
        </w:rPr>
        <w:t>N</w:t>
      </w:r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 -</w:t>
      </w:r>
      <w:r w:rsidR="00F41E91">
        <w:rPr>
          <w:rFonts w:ascii="GHEA Grapalat" w:hAnsi="GHEA Grapalat" w:cs="Sylfaen"/>
          <w:color w:val="0D0D0D"/>
          <w:sz w:val="18"/>
          <w:szCs w:val="18"/>
          <w:lang w:val="hy-AM"/>
        </w:rPr>
        <w:t>425</w:t>
      </w:r>
    </w:p>
    <w:p w14:paraId="141CDBF5" w14:textId="77777777" w:rsidR="00A42ED2" w:rsidRDefault="00A42ED2" w:rsidP="00A42ED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Շրջակա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միջավայրի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նախարարության</w:t>
      </w:r>
      <w:proofErr w:type="spellEnd"/>
    </w:p>
    <w:p w14:paraId="322F0851" w14:textId="77777777" w:rsidR="00A42ED2" w:rsidRDefault="00A42ED2" w:rsidP="00A42ED2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գլխավոր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color w:val="0D0D0D"/>
          <w:sz w:val="18"/>
          <w:szCs w:val="18"/>
        </w:rPr>
        <w:t>քարտուղարի</w:t>
      </w:r>
      <w:proofErr w:type="spellEnd"/>
      <w:r>
        <w:rPr>
          <w:rFonts w:ascii="GHEA Grapalat" w:hAnsi="GHEA Grapalat" w:cs="Sylfaen"/>
          <w:color w:val="0D0D0D"/>
          <w:sz w:val="18"/>
          <w:szCs w:val="18"/>
          <w:lang w:val="ru-RU"/>
        </w:rPr>
        <w:t xml:space="preserve"> </w:t>
      </w:r>
    </w:p>
    <w:p w14:paraId="186ABE57" w14:textId="77777777" w:rsidR="00F41E91" w:rsidRDefault="00F41E91" w:rsidP="00F41E91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8"/>
          <w:szCs w:val="18"/>
          <w:lang w:val="ru-RU"/>
        </w:rPr>
      </w:pPr>
      <w:r>
        <w:rPr>
          <w:rFonts w:ascii="GHEA Grapalat" w:hAnsi="GHEA Grapalat" w:cs="Sylfaen"/>
          <w:sz w:val="18"/>
          <w:szCs w:val="18"/>
          <w:lang w:val="ru-RU"/>
        </w:rPr>
        <w:t>20</w:t>
      </w:r>
      <w:r>
        <w:rPr>
          <w:rFonts w:ascii="GHEA Grapalat" w:hAnsi="GHEA Grapalat" w:cs="Sylfaen"/>
          <w:sz w:val="18"/>
          <w:szCs w:val="18"/>
          <w:lang w:val="hy-AM"/>
        </w:rPr>
        <w:t>2</w:t>
      </w:r>
      <w:r>
        <w:rPr>
          <w:rFonts w:ascii="GHEA Grapalat" w:hAnsi="GHEA Grapalat" w:cs="Sylfaen"/>
          <w:sz w:val="18"/>
          <w:szCs w:val="18"/>
          <w:lang w:val="ru-RU"/>
        </w:rPr>
        <w:t>1</w:t>
      </w:r>
      <w:r>
        <w:rPr>
          <w:rFonts w:ascii="GHEA Grapalat" w:hAnsi="GHEA Grapalat" w:cs="Sylfaen"/>
          <w:sz w:val="18"/>
          <w:szCs w:val="18"/>
        </w:rPr>
        <w:t>թ</w:t>
      </w:r>
      <w:r>
        <w:rPr>
          <w:rFonts w:ascii="Cambria Math" w:hAnsi="Cambria Math" w:cs="Cambria Math"/>
          <w:sz w:val="18"/>
          <w:szCs w:val="18"/>
          <w:lang w:val="ru-RU"/>
        </w:rPr>
        <w:t>․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սեպտեմբերի</w:t>
      </w:r>
      <w:proofErr w:type="spellEnd"/>
      <w:r>
        <w:rPr>
          <w:rFonts w:ascii="GHEA Grapalat" w:hAnsi="GHEA Grapalat" w:cs="Sylfaen"/>
          <w:sz w:val="18"/>
          <w:szCs w:val="18"/>
          <w:lang w:val="ru-RU"/>
        </w:rPr>
        <w:t xml:space="preserve"> 8</w:t>
      </w:r>
      <w:r>
        <w:rPr>
          <w:rFonts w:ascii="GHEA Grapalat" w:hAnsi="GHEA Grapalat" w:cs="Cambria Math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ի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</w:rPr>
        <w:t>N</w:t>
      </w:r>
      <w:r>
        <w:rPr>
          <w:rFonts w:ascii="GHEA Grapalat" w:hAnsi="GHEA Grapalat" w:cs="Sylfaen"/>
          <w:sz w:val="18"/>
          <w:szCs w:val="18"/>
          <w:lang w:val="ru-RU"/>
        </w:rPr>
        <w:t xml:space="preserve"> </w:t>
      </w:r>
      <w:r>
        <w:rPr>
          <w:rFonts w:ascii="GHEA Grapalat" w:hAnsi="GHEA Grapalat" w:cs="Sylfaen"/>
          <w:sz w:val="18"/>
          <w:szCs w:val="18"/>
          <w:lang w:val="hy-AM"/>
        </w:rPr>
        <w:t>534</w:t>
      </w:r>
      <w:r>
        <w:rPr>
          <w:rFonts w:ascii="GHEA Grapalat" w:hAnsi="GHEA Grapalat" w:cs="Sylfaen"/>
          <w:sz w:val="18"/>
          <w:szCs w:val="18"/>
          <w:lang w:val="ru-RU"/>
        </w:rPr>
        <w:t>-</w:t>
      </w:r>
      <w:r>
        <w:rPr>
          <w:rFonts w:ascii="GHEA Grapalat" w:hAnsi="GHEA Grapalat" w:cs="Sylfaen"/>
          <w:sz w:val="18"/>
          <w:szCs w:val="18"/>
        </w:rPr>
        <w:t>Լ</w:t>
      </w:r>
      <w:r>
        <w:rPr>
          <w:rFonts w:ascii="GHEA Grapalat" w:hAnsi="GHEA Grapalat" w:cs="Sylfaen"/>
          <w:sz w:val="18"/>
          <w:szCs w:val="18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հրամանով</w:t>
      </w:r>
      <w:proofErr w:type="spellEnd"/>
    </w:p>
    <w:p w14:paraId="3F2123CD" w14:textId="77777777" w:rsidR="00BC12CD" w:rsidRPr="006F5B91" w:rsidRDefault="00BC12CD" w:rsidP="00BC12CD">
      <w:pPr>
        <w:pStyle w:val="NormalWeb"/>
        <w:jc w:val="center"/>
        <w:rPr>
          <w:rFonts w:ascii="GHEA Grapalat" w:hAnsi="GHEA Grapalat"/>
          <w:b/>
          <w:caps/>
          <w:lang w:val="ru-RU"/>
        </w:rPr>
      </w:pPr>
      <w:bookmarkStart w:id="0" w:name="_GoBack"/>
      <w:bookmarkEnd w:id="0"/>
      <w:r w:rsidRPr="006F5B91">
        <w:rPr>
          <w:rFonts w:ascii="GHEA Grapalat" w:hAnsi="GHEA Grapalat"/>
          <w:b/>
          <w:caps/>
        </w:rPr>
        <w:t>ՔԱՂԱՔԱՑԻԱԿԱՆ</w:t>
      </w:r>
      <w:r w:rsidR="006A62F9" w:rsidRPr="005152BA">
        <w:rPr>
          <w:rFonts w:ascii="GHEA Grapalat" w:hAnsi="GHEA Grapalat"/>
          <w:b/>
          <w:caps/>
          <w:lang w:val="ru-RU"/>
        </w:rPr>
        <w:t xml:space="preserve"> </w:t>
      </w:r>
      <w:r w:rsidRPr="006F5B91">
        <w:rPr>
          <w:rFonts w:ascii="GHEA Grapalat" w:hAnsi="GHEA Grapalat"/>
          <w:b/>
          <w:caps/>
        </w:rPr>
        <w:t>ԾԱՌԱՅՈՒԹՅԱՆ</w:t>
      </w:r>
      <w:r w:rsidR="006A62F9" w:rsidRPr="005152BA">
        <w:rPr>
          <w:rFonts w:ascii="GHEA Grapalat" w:hAnsi="GHEA Grapalat"/>
          <w:b/>
          <w:caps/>
          <w:lang w:val="ru-RU"/>
        </w:rPr>
        <w:t xml:space="preserve"> </w:t>
      </w:r>
      <w:r w:rsidRPr="006F5B91">
        <w:rPr>
          <w:rFonts w:ascii="GHEA Grapalat" w:hAnsi="GHEA Grapalat"/>
          <w:b/>
          <w:caps/>
        </w:rPr>
        <w:t>ՊԱՇՏՈՆԻ</w:t>
      </w:r>
      <w:r w:rsidR="006A62F9" w:rsidRPr="005152BA">
        <w:rPr>
          <w:rFonts w:ascii="GHEA Grapalat" w:hAnsi="GHEA Grapalat"/>
          <w:b/>
          <w:caps/>
          <w:lang w:val="ru-RU"/>
        </w:rPr>
        <w:t xml:space="preserve"> </w:t>
      </w:r>
      <w:r w:rsidRPr="006F5B91">
        <w:rPr>
          <w:rFonts w:ascii="GHEA Grapalat" w:hAnsi="GHEA Grapalat"/>
          <w:b/>
          <w:caps/>
        </w:rPr>
        <w:t>ԱՆՁՆԱԳԻՐ</w:t>
      </w:r>
    </w:p>
    <w:p w14:paraId="75673B26" w14:textId="77777777" w:rsidR="003E448B" w:rsidRPr="00B108C4" w:rsidRDefault="003E448B" w:rsidP="00BC12CD">
      <w:pPr>
        <w:pStyle w:val="NormalWeb"/>
        <w:jc w:val="center"/>
        <w:rPr>
          <w:rFonts w:ascii="GHEA Grapalat" w:hAnsi="GHEA Grapalat"/>
          <w:b/>
          <w:caps/>
          <w:lang w:val="hy-AM"/>
        </w:rPr>
      </w:pPr>
      <w:r w:rsidRPr="003E448B">
        <w:rPr>
          <w:rFonts w:ascii="GHEA Grapalat" w:hAnsi="GHEA Grapalat" w:cs="Arial"/>
          <w:b/>
          <w:color w:val="0D0D0D"/>
          <w:lang w:val="hy-AM"/>
        </w:rPr>
        <w:t xml:space="preserve"> </w:t>
      </w:r>
      <w:r w:rsidRPr="003E448B">
        <w:rPr>
          <w:rFonts w:ascii="GHEA Grapalat" w:hAnsi="GHEA Grapalat" w:cs="Arial"/>
          <w:b/>
          <w:caps/>
          <w:color w:val="0D0D0D"/>
          <w:lang w:val="hy-AM"/>
        </w:rPr>
        <w:t>Շրջակա միջավայրի նախարարության</w:t>
      </w:r>
      <w:r w:rsidRPr="003E448B">
        <w:rPr>
          <w:rFonts w:ascii="GHEA Grapalat" w:hAnsi="GHEA Grapalat"/>
          <w:b/>
          <w:caps/>
          <w:lang w:val="hy-AM"/>
        </w:rPr>
        <w:t xml:space="preserve"> </w:t>
      </w:r>
      <w:r w:rsidRPr="003E448B">
        <w:rPr>
          <w:rFonts w:ascii="GHEA Grapalat" w:hAnsi="GHEA Grapalat" w:cs="Sylfaen"/>
          <w:b/>
          <w:caps/>
          <w:lang w:val="hy-AM"/>
        </w:rPr>
        <w:t xml:space="preserve">կենսառեսուրսների կառավարման վարչության </w:t>
      </w:r>
      <w:r w:rsidRPr="003E448B">
        <w:rPr>
          <w:rFonts w:ascii="GHEA Grapalat" w:hAnsi="GHEA Grapalat"/>
          <w:b/>
          <w:caps/>
          <w:lang w:val="hy-AM"/>
        </w:rPr>
        <w:t xml:space="preserve"> </w:t>
      </w:r>
      <w:r w:rsidRPr="00B108C4">
        <w:rPr>
          <w:rFonts w:ascii="GHEA Grapalat" w:hAnsi="GHEA Grapalat"/>
          <w:b/>
          <w:caps/>
          <w:lang w:val="hy-AM"/>
        </w:rPr>
        <w:t>գլխավոր մասնագետ</w:t>
      </w:r>
    </w:p>
    <w:p w14:paraId="14550C2E" w14:textId="77777777" w:rsidR="00ED1343" w:rsidRPr="006F5B91" w:rsidRDefault="00ED1343" w:rsidP="00ED1343">
      <w:pPr>
        <w:spacing w:after="0" w:line="240" w:lineRule="auto"/>
        <w:contextualSpacing/>
        <w:jc w:val="right"/>
        <w:rPr>
          <w:rFonts w:ascii="GHEA Grapalat" w:eastAsia="MS Mincho" w:hAnsi="GHEA Grapalat" w:cs="Sylfaen"/>
          <w:color w:val="0D0D0D"/>
          <w:sz w:val="18"/>
          <w:szCs w:val="18"/>
          <w:lang w:val="hy-AM"/>
        </w:rPr>
      </w:pPr>
    </w:p>
    <w:tbl>
      <w:tblPr>
        <w:tblW w:w="983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3"/>
      </w:tblGrid>
      <w:tr w:rsidR="00562D26" w:rsidRPr="006F5B91" w14:paraId="1013D3B7" w14:textId="77777777" w:rsidTr="003E428D">
        <w:tc>
          <w:tcPr>
            <w:tcW w:w="9833" w:type="dxa"/>
            <w:shd w:val="clear" w:color="auto" w:fill="auto"/>
          </w:tcPr>
          <w:p w14:paraId="1DC0FF6E" w14:textId="77777777" w:rsidR="00562D26" w:rsidRPr="006F5B91" w:rsidRDefault="00562D26">
            <w:pPr>
              <w:pStyle w:val="NormalWeb"/>
              <w:jc w:val="center"/>
              <w:rPr>
                <w:rFonts w:ascii="GHEA Grapalat" w:hAnsi="GHEA Grapalat"/>
              </w:rPr>
            </w:pPr>
            <w:r w:rsidRPr="006F5B91">
              <w:rPr>
                <w:rFonts w:ascii="GHEA Grapalat" w:hAnsi="GHEA Grapalat"/>
                <w:b/>
                <w:bCs/>
              </w:rPr>
              <w:t>1</w:t>
            </w:r>
            <w:r w:rsidRPr="006F5B91">
              <w:rPr>
                <w:rFonts w:ascii="GHEA Grapalat" w:eastAsia="MS Gothic" w:hAnsi="MS Gothic" w:cs="MS Gothic"/>
                <w:b/>
                <w:bCs/>
              </w:rPr>
              <w:t>․</w:t>
            </w:r>
            <w:r w:rsidRPr="006F5B91">
              <w:rPr>
                <w:rFonts w:ascii="GHEA Grapalat" w:hAnsi="GHEA Grapalat" w:cs="Sylfaen"/>
                <w:b/>
                <w:bCs/>
              </w:rPr>
              <w:t>Ընդհանուր</w:t>
            </w:r>
            <w:r w:rsidR="00697D1C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proofErr w:type="spellStart"/>
            <w:r w:rsidRPr="006F5B91">
              <w:rPr>
                <w:rFonts w:ascii="GHEA Grapalat" w:hAnsi="GHEA Grapalat" w:cs="Sylfaen"/>
                <w:b/>
                <w:bCs/>
              </w:rPr>
              <w:t>դրույթներ</w:t>
            </w:r>
            <w:proofErr w:type="spellEnd"/>
          </w:p>
        </w:tc>
      </w:tr>
      <w:tr w:rsidR="00562D26" w:rsidRPr="00F41E91" w14:paraId="6D8B7C49" w14:textId="77777777" w:rsidTr="003E428D">
        <w:tc>
          <w:tcPr>
            <w:tcW w:w="9833" w:type="dxa"/>
            <w:shd w:val="clear" w:color="auto" w:fill="auto"/>
          </w:tcPr>
          <w:p w14:paraId="63ADC229" w14:textId="77777777" w:rsidR="00E43E1A" w:rsidRPr="006F5B91" w:rsidRDefault="00562D26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</w:rPr>
            </w:pPr>
            <w:r w:rsidRPr="006F5B91">
              <w:rPr>
                <w:rFonts w:ascii="GHEA Grapalat" w:hAnsi="GHEA Grapalat"/>
                <w:b/>
              </w:rPr>
              <w:t xml:space="preserve">1.1. </w:t>
            </w:r>
            <w:proofErr w:type="spellStart"/>
            <w:r w:rsidRPr="006F5B91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="006251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6F5B91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6F5B9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6F5B91">
              <w:rPr>
                <w:rFonts w:ascii="GHEA Grapalat" w:hAnsi="GHEA Grapalat" w:cs="Sylfaen"/>
                <w:b/>
              </w:rPr>
              <w:t>ծածկագիրը</w:t>
            </w:r>
            <w:proofErr w:type="spellEnd"/>
          </w:p>
          <w:p w14:paraId="1BFE7EF5" w14:textId="77777777" w:rsidR="003E448B" w:rsidRPr="003F7BF7" w:rsidRDefault="003E448B" w:rsidP="003E448B">
            <w:pPr>
              <w:spacing w:after="0" w:line="240" w:lineRule="auto"/>
              <w:ind w:right="11"/>
              <w:rPr>
                <w:rFonts w:ascii="GHEA Grapalat" w:hAnsi="GHEA Grapalat"/>
                <w:sz w:val="24"/>
                <w:lang w:val="hy-AM"/>
              </w:rPr>
            </w:pPr>
            <w:r w:rsidRPr="003F7BF7">
              <w:rPr>
                <w:rFonts w:ascii="GHEA Grapalat" w:hAnsi="GHEA Grapalat"/>
                <w:sz w:val="24"/>
                <w:lang w:val="hy-AM"/>
              </w:rPr>
              <w:t>Շրջակա միջավայրի  նախարարության (այսուհետ՝ Նախարարություն)</w:t>
            </w:r>
          </w:p>
          <w:p w14:paraId="0D592B3D" w14:textId="77777777" w:rsidR="00E43E1A" w:rsidRPr="006F5B91" w:rsidRDefault="003E448B" w:rsidP="003E448B">
            <w:pPr>
              <w:spacing w:after="0" w:line="240" w:lineRule="auto"/>
              <w:ind w:right="11"/>
              <w:jc w:val="both"/>
              <w:rPr>
                <w:rFonts w:ascii="GHEA Grapalat" w:hAnsi="GHEA Grapalat"/>
                <w:lang w:val="hy-AM"/>
              </w:rPr>
            </w:pPr>
            <w:r w:rsidRPr="003F7BF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Pr="003F7BF7">
              <w:rPr>
                <w:rFonts w:ascii="GHEA Grapalat" w:hAnsi="GHEA Grapalat" w:cs="Sylfaen"/>
                <w:sz w:val="24"/>
                <w:szCs w:val="24"/>
                <w:lang w:val="hy-AM"/>
              </w:rPr>
              <w:t>Կենսառեսուրսների կառավարման  վարչությ</w:t>
            </w:r>
            <w:r w:rsidR="005E4B98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3F7B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</w:t>
            </w:r>
            <w:r w:rsidRPr="003F7BF7">
              <w:rPr>
                <w:rFonts w:ascii="GHEA Grapalat" w:hAnsi="GHEA Grapalat"/>
                <w:sz w:val="24"/>
                <w:lang w:val="hy-AM"/>
              </w:rPr>
              <w:t>(</w:t>
            </w:r>
            <w:r w:rsidRPr="003F7BF7">
              <w:rPr>
                <w:rFonts w:ascii="GHEA Grapalat" w:hAnsi="GHEA Grapalat" w:cs="Sylfaen"/>
                <w:sz w:val="24"/>
                <w:szCs w:val="24"/>
                <w:lang w:val="hy-AM"/>
              </w:rPr>
              <w:t>այսուհետ՝</w:t>
            </w:r>
            <w:r w:rsidRPr="003F7BF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F7BF7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Վարչություն</w:t>
            </w:r>
            <w:r w:rsidRPr="003F7BF7">
              <w:rPr>
                <w:rFonts w:ascii="GHEA Grapalat" w:hAnsi="GHEA Grapalat"/>
                <w:sz w:val="24"/>
                <w:szCs w:val="24"/>
                <w:lang w:val="hy-AM"/>
              </w:rPr>
              <w:t>)  գլխավոր մասնագետ (այսուհետ՝ Գլխավոր մասնագետ)</w:t>
            </w:r>
            <w:r w:rsidRPr="006F5B9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C5400" w:rsidRPr="00B108C4">
              <w:rPr>
                <w:rFonts w:ascii="GHEA Grapalat" w:hAnsi="GHEA Grapalat"/>
                <w:sz w:val="24"/>
                <w:szCs w:val="24"/>
                <w:lang w:val="hy-AM"/>
              </w:rPr>
              <w:t xml:space="preserve">(ծածկագիր` </w:t>
            </w:r>
            <w:r w:rsidR="00C26F4B" w:rsidRPr="00B10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15-3</w:t>
            </w:r>
            <w:r w:rsidR="000F3B6C" w:rsidRPr="00B10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2</w:t>
            </w:r>
            <w:r w:rsidR="00C26F4B" w:rsidRPr="00B10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.</w:t>
            </w:r>
            <w:r w:rsidRPr="00B10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12</w:t>
            </w:r>
            <w:r w:rsidR="00C26F4B" w:rsidRPr="00B10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-Մ2-</w:t>
            </w:r>
            <w:r w:rsidR="00CB7F5B" w:rsidRPr="00B108C4"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  <w:t>1</w:t>
            </w:r>
            <w:r w:rsidR="00CC5400" w:rsidRPr="00B108C4">
              <w:rPr>
                <w:rFonts w:ascii="GHEA Grapalat" w:hAnsi="GHEA Grapalat"/>
                <w:lang w:val="hy-AM"/>
              </w:rPr>
              <w:t>)</w:t>
            </w:r>
            <w:r w:rsidRPr="00B108C4">
              <w:rPr>
                <w:rFonts w:ascii="GHEA Grapalat" w:hAnsi="GHEA Grapalat"/>
                <w:lang w:val="hy-AM"/>
              </w:rPr>
              <w:t>։</w:t>
            </w:r>
          </w:p>
          <w:p w14:paraId="30DC7969" w14:textId="77777777" w:rsidR="00F27E30" w:rsidRPr="006F5B91" w:rsidRDefault="00F27E30" w:rsidP="00A14FFE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hy-AM"/>
              </w:rPr>
            </w:pPr>
            <w:r w:rsidRPr="006F5B91">
              <w:rPr>
                <w:rFonts w:ascii="GHEA Grapalat" w:hAnsi="GHEA Grapalat"/>
                <w:b/>
                <w:lang w:val="hy-AM"/>
              </w:rPr>
              <w:t xml:space="preserve">1.2.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Ենթակա</w:t>
            </w:r>
            <w:r w:rsidR="00A80A8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և</w:t>
            </w:r>
            <w:r w:rsidR="00A80A8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հաշվետո</w:t>
            </w:r>
            <w:r w:rsidR="00A80A8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ւ</w:t>
            </w:r>
            <w:r w:rsidR="00D47D5F" w:rsidRPr="00D47D5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է</w:t>
            </w:r>
            <w:r w:rsidRPr="006F5B91">
              <w:rPr>
                <w:rFonts w:ascii="GHEA Grapalat" w:hAnsi="GHEA Grapalat"/>
                <w:lang w:val="hy-AM"/>
              </w:rPr>
              <w:br/>
            </w:r>
            <w:r w:rsidR="00CA5C87" w:rsidRPr="006F5B91">
              <w:rPr>
                <w:rFonts w:ascii="GHEA Grapalat" w:hAnsi="GHEA Grapalat" w:cs="Sylfaen"/>
                <w:lang w:val="hy-AM"/>
              </w:rPr>
              <w:t>Գլխավոր մասնագետն</w:t>
            </w:r>
            <w:r w:rsidR="003E448B">
              <w:rPr>
                <w:rFonts w:ascii="GHEA Grapalat" w:hAnsi="GHEA Grapalat" w:cs="Sylfaen"/>
                <w:lang w:val="hy-AM"/>
              </w:rPr>
              <w:t xml:space="preserve"> </w:t>
            </w:r>
            <w:r w:rsidR="004179E8" w:rsidRPr="006F5B91">
              <w:rPr>
                <w:rFonts w:ascii="GHEA Grapalat" w:hAnsi="GHEA Grapalat" w:cs="Sylfaen"/>
                <w:lang w:val="hy-AM"/>
              </w:rPr>
              <w:t>անմիջական</w:t>
            </w:r>
            <w:r w:rsidR="003E448B">
              <w:rPr>
                <w:rFonts w:ascii="GHEA Grapalat" w:hAnsi="GHEA Grapalat" w:cs="Sylfaen"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lang w:val="hy-AM"/>
              </w:rPr>
              <w:t xml:space="preserve">ենթակա և հաշվետու է </w:t>
            </w:r>
            <w:r w:rsidR="003E448B">
              <w:rPr>
                <w:rFonts w:ascii="GHEA Grapalat" w:hAnsi="GHEA Grapalat" w:cs="Sylfaen"/>
                <w:lang w:val="hy-AM"/>
              </w:rPr>
              <w:t>Վարչության</w:t>
            </w:r>
            <w:r w:rsidR="005E7831" w:rsidRPr="006F5B91">
              <w:rPr>
                <w:rFonts w:ascii="GHEA Grapalat" w:hAnsi="GHEA Grapalat" w:cs="Sylfaen"/>
                <w:lang w:val="hy-AM"/>
              </w:rPr>
              <w:t xml:space="preserve"> պետի</w:t>
            </w:r>
            <w:r w:rsidRPr="006F5B91">
              <w:rPr>
                <w:rFonts w:ascii="GHEA Grapalat" w:hAnsi="GHEA Grapalat" w:cs="Sylfaen"/>
                <w:lang w:val="hy-AM"/>
              </w:rPr>
              <w:t>ն</w:t>
            </w:r>
            <w:r w:rsidR="004179E8" w:rsidRPr="006F5B91">
              <w:rPr>
                <w:rFonts w:ascii="GHEA Grapalat" w:hAnsi="GHEA Grapalat" w:cs="Sylfaen"/>
                <w:lang w:val="hy-AM"/>
              </w:rPr>
              <w:t>:</w:t>
            </w:r>
          </w:p>
          <w:p w14:paraId="152A781B" w14:textId="77777777" w:rsidR="005E7831" w:rsidRPr="006F5B91" w:rsidRDefault="00F27E30" w:rsidP="00904097">
            <w:pPr>
              <w:pStyle w:val="NormalWeb"/>
              <w:tabs>
                <w:tab w:val="left" w:pos="8535"/>
              </w:tabs>
              <w:spacing w:before="0" w:beforeAutospacing="0" w:after="0" w:afterAutospacing="0"/>
              <w:rPr>
                <w:rFonts w:ascii="GHEA Grapalat" w:hAnsi="GHEA Grapalat"/>
                <w:b/>
                <w:lang w:val="hy-AM"/>
              </w:rPr>
            </w:pPr>
            <w:r w:rsidRPr="006F5B91">
              <w:rPr>
                <w:rFonts w:ascii="GHEA Grapalat" w:hAnsi="GHEA Grapalat"/>
                <w:b/>
                <w:lang w:val="hy-AM"/>
              </w:rPr>
              <w:t>1.</w:t>
            </w:r>
            <w:r w:rsidR="00CA5C87" w:rsidRPr="006F5B91">
              <w:rPr>
                <w:rFonts w:ascii="GHEA Grapalat" w:hAnsi="GHEA Grapalat"/>
                <w:b/>
                <w:lang w:val="hy-AM"/>
              </w:rPr>
              <w:t>3</w:t>
            </w:r>
            <w:r w:rsidRPr="006F5B91">
              <w:rPr>
                <w:rFonts w:ascii="GHEA Grapalat" w:hAnsi="GHEA Grapalat"/>
                <w:b/>
                <w:lang w:val="hy-AM"/>
              </w:rPr>
              <w:t>.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Փոխարինող</w:t>
            </w:r>
            <w:r w:rsidR="00A80A8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պաշտոնի</w:t>
            </w:r>
            <w:r w:rsidR="00A80A8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կամ</w:t>
            </w:r>
            <w:r w:rsidR="00A80A8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պաշտոնների</w:t>
            </w:r>
            <w:r w:rsidR="00A80A8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անվանումները</w:t>
            </w:r>
            <w:r w:rsidR="00904097" w:rsidRPr="006F5B91">
              <w:rPr>
                <w:rFonts w:ascii="GHEA Grapalat" w:hAnsi="GHEA Grapalat" w:cs="Sylfaen"/>
                <w:b/>
                <w:lang w:val="hy-AM"/>
              </w:rPr>
              <w:tab/>
            </w:r>
            <w:r w:rsidRPr="006F5B91">
              <w:rPr>
                <w:rFonts w:ascii="GHEA Grapalat" w:hAnsi="GHEA Grapalat"/>
                <w:lang w:val="hy-AM"/>
              </w:rPr>
              <w:br/>
            </w:r>
            <w:r w:rsidR="00CA5C87" w:rsidRPr="006F5B91">
              <w:rPr>
                <w:rFonts w:ascii="GHEA Grapalat" w:hAnsi="GHEA Grapalat" w:cs="Sylfaen"/>
                <w:lang w:val="hy-AM"/>
              </w:rPr>
              <w:t>Գլխավոր մասնագետի</w:t>
            </w:r>
            <w:r w:rsidR="00E9161F" w:rsidRPr="006F5B91">
              <w:rPr>
                <w:rFonts w:ascii="GHEA Grapalat" w:hAnsi="GHEA Grapalat" w:cs="Sylfaen"/>
                <w:lang w:val="hy-AM"/>
              </w:rPr>
              <w:t xml:space="preserve"> բացակայության դեպքում նրան փոխարինում է </w:t>
            </w:r>
            <w:r w:rsidR="00A42ED2">
              <w:rPr>
                <w:rFonts w:ascii="GHEA Grapalat" w:hAnsi="GHEA Grapalat" w:cs="Sylfaen"/>
                <w:lang w:val="hy-AM"/>
              </w:rPr>
              <w:t xml:space="preserve">Վարչության պետը կամ </w:t>
            </w:r>
            <w:r w:rsidR="003E448B">
              <w:rPr>
                <w:rFonts w:ascii="GHEA Grapalat" w:hAnsi="GHEA Grapalat" w:cs="Sylfaen"/>
                <w:lang w:val="hy-AM"/>
              </w:rPr>
              <w:t>Վարչության</w:t>
            </w:r>
            <w:r w:rsidR="005E7831" w:rsidRPr="006F5B91">
              <w:rPr>
                <w:rFonts w:ascii="GHEA Grapalat" w:hAnsi="GHEA Grapalat" w:cs="Sylfaen"/>
                <w:lang w:val="hy-AM"/>
              </w:rPr>
              <w:t xml:space="preserve"> </w:t>
            </w:r>
            <w:r w:rsidR="002E02F6" w:rsidRPr="006F5B91">
              <w:rPr>
                <w:rFonts w:ascii="GHEA Grapalat" w:hAnsi="GHEA Grapalat" w:cs="Sylfaen"/>
                <w:lang w:val="hy-AM"/>
              </w:rPr>
              <w:t xml:space="preserve">մյուս </w:t>
            </w:r>
            <w:r w:rsidR="00CA5C87" w:rsidRPr="006F5B91">
              <w:rPr>
                <w:rFonts w:ascii="GHEA Grapalat" w:hAnsi="GHEA Grapalat" w:cs="Sylfaen"/>
                <w:lang w:val="hy-AM"/>
              </w:rPr>
              <w:t xml:space="preserve">գլխավոր </w:t>
            </w:r>
            <w:r w:rsidR="005E7831" w:rsidRPr="006F5B91">
              <w:rPr>
                <w:rFonts w:ascii="GHEA Grapalat" w:hAnsi="GHEA Grapalat" w:cs="Sylfaen"/>
                <w:lang w:val="hy-AM"/>
              </w:rPr>
              <w:t>մասնագետ</w:t>
            </w:r>
            <w:r w:rsidR="005C7AF7" w:rsidRPr="006F5B91">
              <w:rPr>
                <w:rFonts w:ascii="GHEA Grapalat" w:hAnsi="GHEA Grapalat" w:cs="Sylfaen"/>
                <w:lang w:val="hy-AM"/>
              </w:rPr>
              <w:t>ներից մեկ</w:t>
            </w:r>
            <w:r w:rsidR="00CA5C87" w:rsidRPr="006F5B91">
              <w:rPr>
                <w:rFonts w:ascii="GHEA Grapalat" w:hAnsi="GHEA Grapalat" w:cs="Sylfaen"/>
                <w:lang w:val="hy-AM"/>
              </w:rPr>
              <w:t>ը</w:t>
            </w:r>
            <w:r w:rsidR="005C7AF7" w:rsidRPr="006F5B91">
              <w:rPr>
                <w:rFonts w:ascii="GHEA Grapalat" w:hAnsi="GHEA Grapalat" w:cs="Sylfaen"/>
                <w:lang w:val="hy-AM"/>
              </w:rPr>
              <w:t xml:space="preserve"> կամ</w:t>
            </w:r>
            <w:r w:rsidR="0037117E" w:rsidRPr="006F5B91">
              <w:rPr>
                <w:rFonts w:ascii="GHEA Grapalat" w:hAnsi="GHEA Grapalat" w:cs="Sylfaen"/>
                <w:lang w:val="hy-AM"/>
              </w:rPr>
              <w:t xml:space="preserve"> </w:t>
            </w:r>
            <w:r w:rsidR="003E448B">
              <w:rPr>
                <w:rFonts w:ascii="GHEA Grapalat" w:hAnsi="GHEA Grapalat" w:cs="Sylfaen"/>
                <w:lang w:val="hy-AM"/>
              </w:rPr>
              <w:t>Վարչության</w:t>
            </w:r>
            <w:r w:rsidR="005C7AF7" w:rsidRPr="006F5B91">
              <w:rPr>
                <w:rFonts w:ascii="GHEA Grapalat" w:hAnsi="GHEA Grapalat" w:cs="Sylfaen"/>
                <w:lang w:val="hy-AM"/>
              </w:rPr>
              <w:t xml:space="preserve"> ավագ մասնագետներից մեկը</w:t>
            </w:r>
            <w:r w:rsidR="005E7831" w:rsidRPr="006F5B91">
              <w:rPr>
                <w:rFonts w:ascii="GHEA Grapalat" w:hAnsi="GHEA Grapalat"/>
                <w:b/>
                <w:lang w:val="hy-AM"/>
              </w:rPr>
              <w:t>:</w:t>
            </w:r>
          </w:p>
          <w:p w14:paraId="194E57D0" w14:textId="77777777" w:rsidR="00562D26" w:rsidRPr="006F5B91" w:rsidRDefault="00F27E30" w:rsidP="00CA5C87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F5B91">
              <w:rPr>
                <w:rFonts w:ascii="GHEA Grapalat" w:hAnsi="GHEA Grapalat"/>
                <w:b/>
                <w:lang w:val="hy-AM"/>
              </w:rPr>
              <w:t>1.</w:t>
            </w:r>
            <w:r w:rsidR="00CA5C87" w:rsidRPr="006F5B91">
              <w:rPr>
                <w:rFonts w:ascii="GHEA Grapalat" w:hAnsi="GHEA Grapalat"/>
                <w:b/>
                <w:lang w:val="hy-AM"/>
              </w:rPr>
              <w:t>4</w:t>
            </w:r>
            <w:r w:rsidRPr="006F5B91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Աշխատավայրը</w:t>
            </w:r>
            <w:r w:rsidRPr="006F5B91">
              <w:rPr>
                <w:rFonts w:ascii="GHEA Grapalat" w:hAnsi="GHEA Grapalat"/>
                <w:lang w:val="hy-AM"/>
              </w:rPr>
              <w:br/>
            </w:r>
            <w:r w:rsidR="00A14FFE" w:rsidRPr="006F5B91">
              <w:rPr>
                <w:rFonts w:ascii="GHEA Grapalat" w:hAnsi="GHEA Grapalat"/>
                <w:iCs/>
                <w:lang w:val="hy-AM"/>
              </w:rPr>
              <w:t>Հայաստան, ք</w:t>
            </w:r>
            <w:r w:rsidRPr="006F5B91">
              <w:rPr>
                <w:rFonts w:ascii="GHEA Grapalat" w:hAnsi="GHEA Grapalat"/>
                <w:iCs/>
                <w:lang w:val="hy-AM"/>
              </w:rPr>
              <w:t>.Երևան</w:t>
            </w:r>
            <w:r w:rsidR="00A14FFE" w:rsidRPr="006F5B91">
              <w:rPr>
                <w:rFonts w:ascii="GHEA Grapalat" w:hAnsi="GHEA Grapalat" w:cs="Arial"/>
                <w:lang w:val="hy-AM" w:eastAsia="ru-RU"/>
              </w:rPr>
              <w:t xml:space="preserve">,Կենտրոն վարչական շրջան, Կառավարական </w:t>
            </w:r>
            <w:r w:rsidR="00653F06" w:rsidRPr="006F5B91">
              <w:rPr>
                <w:rFonts w:ascii="GHEA Grapalat" w:hAnsi="GHEA Grapalat" w:cs="Arial"/>
                <w:lang w:val="hy-AM" w:eastAsia="ru-RU"/>
              </w:rPr>
              <w:t>տուն</w:t>
            </w:r>
            <w:r w:rsidR="00A14FFE" w:rsidRPr="006F5B91">
              <w:rPr>
                <w:rFonts w:ascii="GHEA Grapalat" w:hAnsi="GHEA Grapalat" w:cs="Arial"/>
                <w:lang w:val="hy-AM" w:eastAsia="ru-RU"/>
              </w:rPr>
              <w:t xml:space="preserve"> N3</w:t>
            </w:r>
          </w:p>
        </w:tc>
      </w:tr>
      <w:tr w:rsidR="00562D26" w:rsidRPr="00F41E91" w14:paraId="71F08BD8" w14:textId="77777777" w:rsidTr="003E428D">
        <w:tc>
          <w:tcPr>
            <w:tcW w:w="9833" w:type="dxa"/>
            <w:shd w:val="clear" w:color="auto" w:fill="auto"/>
          </w:tcPr>
          <w:p w14:paraId="1B2BDF6D" w14:textId="77777777" w:rsidR="006F5B91" w:rsidRPr="006F5B91" w:rsidRDefault="006F5B91" w:rsidP="006F5B91">
            <w:pPr>
              <w:pStyle w:val="NormalWeb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6F5B91">
              <w:rPr>
                <w:rFonts w:ascii="GHEA Grapalat" w:hAnsi="GHEA Grapalat"/>
                <w:b/>
                <w:bCs/>
                <w:lang w:val="hy-AM"/>
              </w:rPr>
              <w:t xml:space="preserve">2. </w:t>
            </w:r>
            <w:r w:rsidRPr="006F5B91">
              <w:rPr>
                <w:rFonts w:ascii="GHEA Grapalat" w:hAnsi="GHEA Grapalat" w:cs="Sylfaen"/>
                <w:b/>
                <w:bCs/>
                <w:lang w:val="hy-AM"/>
              </w:rPr>
              <w:t>Պաշտոնի</w:t>
            </w:r>
            <w:r w:rsidRPr="006F5B91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bCs/>
                <w:lang w:val="hy-AM"/>
              </w:rPr>
              <w:t>բնութագիրը</w:t>
            </w:r>
          </w:p>
          <w:p w14:paraId="7D272971" w14:textId="77777777" w:rsidR="006F5B91" w:rsidRPr="006F5B91" w:rsidRDefault="006F5B91" w:rsidP="006F5B91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F5B9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Աշխատանքի բնույթը, իրավունքները, պարտականությունները </w:t>
            </w:r>
          </w:p>
          <w:p w14:paraId="626DD3E0" w14:textId="77777777" w:rsidR="00CF3345" w:rsidRPr="00925DA2" w:rsidRDefault="00CF3345" w:rsidP="00CF3345">
            <w:pPr>
              <w:numPr>
                <w:ilvl w:val="0"/>
                <w:numId w:val="41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25DA2">
              <w:rPr>
                <w:rFonts w:ascii="GHEA Grapalat" w:hAnsi="GHEA Grapalat"/>
                <w:sz w:val="24"/>
                <w:lang w:val="hy-AM"/>
              </w:rPr>
              <w:t>Իրականացնում է վայրի կենդանական և բուսական պաշարների կադաստրների ստեղծման, վարման և դրանց վերաբերյալ Հայաստանի Հանրապետության օրենսդրությամբ սահմանված կարգով տեղեկատվության տրամադրման գործընթացը:</w:t>
            </w:r>
          </w:p>
          <w:p w14:paraId="2A663415" w14:textId="77777777" w:rsidR="00CF3345" w:rsidRPr="00925DA2" w:rsidRDefault="00CF3345" w:rsidP="00CF3345">
            <w:pPr>
              <w:numPr>
                <w:ilvl w:val="0"/>
                <w:numId w:val="41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25DA2">
              <w:rPr>
                <w:rFonts w:ascii="GHEA Grapalat" w:hAnsi="GHEA Grapalat"/>
                <w:sz w:val="24"/>
                <w:lang w:val="hy-AM"/>
              </w:rPr>
              <w:t>Իրականացնում է «Անհետացման եզրին գտնվող վայրի կենդանական ու բուսական աշխարհի տեսակների միջազգային առևտրի մասին» կոնվենցիայով (ՍԻԹԵՍ) կարգավորման ենթակա վայրի կենդանիները և բույսերը, դրանց մասերն ու ածանցյալները Հայաստանի Հանրապետության տարածքից արտահանելու և Հայաստանի Հանրապետության տարածք ներմուծելու, վերարտահանելու թույլտվությունների (հավաստագրերի) տրամադրման գործընթացը:</w:t>
            </w:r>
          </w:p>
          <w:p w14:paraId="2DE8DF33" w14:textId="77777777" w:rsidR="00CF3345" w:rsidRPr="00925DA2" w:rsidRDefault="00CF3345" w:rsidP="00CF33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25DA2">
              <w:rPr>
                <w:rFonts w:ascii="GHEA Grapalat" w:hAnsi="GHEA Grapalat"/>
                <w:sz w:val="24"/>
                <w:lang w:val="hy-AM"/>
              </w:rPr>
              <w:t xml:space="preserve">Իրականացնում  է Հայաստանի Հանրապետության տարածքում վայրի կենդանիների տեսակների սոցիալական նպատակով օգտագործման (սիրողական որսի, որսի օբյեկտ չհանդիսացող կենդանիների որսի և </w:t>
            </w:r>
            <w:r w:rsidRPr="00925DA2">
              <w:rPr>
                <w:rFonts w:ascii="GHEA Grapalat" w:hAnsi="GHEA Grapalat"/>
                <w:sz w:val="24"/>
                <w:lang w:val="hy-AM"/>
              </w:rPr>
              <w:lastRenderedPageBreak/>
              <w:t xml:space="preserve">ձկնորսության, ձկնորսության օբյեկտ չհանդիսացող կենդանիների որսի) մասին պայմանագրերի կնքման գործընթացը: </w:t>
            </w:r>
          </w:p>
          <w:p w14:paraId="59C76BA3" w14:textId="77777777" w:rsidR="00CF3345" w:rsidRPr="00925DA2" w:rsidRDefault="00CF3345" w:rsidP="00CF33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25DA2">
              <w:rPr>
                <w:rFonts w:ascii="GHEA Grapalat" w:hAnsi="GHEA Grapalat"/>
                <w:sz w:val="24"/>
                <w:lang w:val="hy-AM"/>
              </w:rPr>
              <w:t>Իրականացնում է Վարչության գործառույթների սահմաններում 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գործողություններ:</w:t>
            </w:r>
          </w:p>
          <w:p w14:paraId="52792A53" w14:textId="77777777" w:rsidR="00CF3345" w:rsidRPr="00925DA2" w:rsidRDefault="00CF3345" w:rsidP="00CF33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25DA2">
              <w:rPr>
                <w:rFonts w:ascii="GHEA Grapalat" w:hAnsi="GHEA Grapalat"/>
                <w:sz w:val="24"/>
                <w:lang w:val="hy-AM"/>
              </w:rPr>
              <w:t xml:space="preserve">Իրականացնում է իրավական ակտերի նախագծերի ուսումնասիրում և սահմանված կարգով կարծիքի տրամադրում, ինչպես նաև մասնակցում է միջազգային հարաբերություններին իր իրավասության սահմաններում </w:t>
            </w:r>
          </w:p>
          <w:p w14:paraId="0D599164" w14:textId="77777777" w:rsidR="00CF3345" w:rsidRPr="00925DA2" w:rsidRDefault="00CF3345" w:rsidP="00CF3345">
            <w:pPr>
              <w:pStyle w:val="ListParagraph"/>
              <w:numPr>
                <w:ilvl w:val="0"/>
                <w:numId w:val="41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25DA2">
              <w:rPr>
                <w:rFonts w:ascii="GHEA Grapalat" w:hAnsi="GHEA Grapalat"/>
                <w:sz w:val="24"/>
                <w:lang w:val="hy-AM"/>
              </w:rPr>
              <w:t>Իրականացնում է Վարչության աշխատանքային ծրագրերի ու Վարչության կողմից կատարված աշխատանքների վերաբերյալ հաշվետվությունների կազմումը:</w:t>
            </w:r>
          </w:p>
          <w:p w14:paraId="402B57A2" w14:textId="77777777" w:rsidR="00CF3345" w:rsidRPr="00A75D1E" w:rsidRDefault="003E428D" w:rsidP="00A75D1E">
            <w:pPr>
              <w:pStyle w:val="ListParagraph"/>
              <w:numPr>
                <w:ilvl w:val="0"/>
                <w:numId w:val="41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sz w:val="24"/>
                <w:lang w:val="hy-AM"/>
              </w:rPr>
            </w:pPr>
            <w:r w:rsidRPr="00925DA2">
              <w:rPr>
                <w:rFonts w:ascii="GHEA Grapalat" w:hAnsi="GHEA Grapalat"/>
                <w:sz w:val="24"/>
                <w:lang w:val="hy-AM"/>
              </w:rPr>
              <w:t xml:space="preserve">Իրականացնում է </w:t>
            </w:r>
            <w:r w:rsidR="00CF3345" w:rsidRPr="00925DA2">
              <w:rPr>
                <w:rFonts w:ascii="GHEA Grapalat" w:hAnsi="GHEA Grapalat"/>
                <w:sz w:val="24"/>
                <w:lang w:val="hy-AM"/>
              </w:rPr>
              <w:t>Նախարարությանը վերապահված, Հայաստանի Հանրապետության կողմից երրորդ երկրների հետ առևտրի դեպքում արգելված ապրանքների կանոնակարգման գործընթացի աշխատանքներ:</w:t>
            </w:r>
          </w:p>
          <w:p w14:paraId="59CDC56E" w14:textId="77777777" w:rsidR="00CF3345" w:rsidRPr="00C3197F" w:rsidRDefault="00CF3345" w:rsidP="00CF3345">
            <w:pPr>
              <w:pStyle w:val="ListParagraph"/>
              <w:numPr>
                <w:ilvl w:val="0"/>
                <w:numId w:val="41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319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Իրականացնում է Հայաստանի Հանրապետության տարածքում կենդանական և բուսական աշխարհի և դրանց պաշարների հաշվառման,  մոնիթորինգի, գիտական ուսումնասիրությունների, պահպանության, վերարտադրության և կայուն օգտագործման ոլորտներում պետական քաղաքականության ձևավորման աջակցություն:</w:t>
            </w:r>
          </w:p>
          <w:p w14:paraId="461BF629" w14:textId="77777777" w:rsidR="00CF3345" w:rsidRPr="00C3197F" w:rsidRDefault="00CF3345" w:rsidP="00CF3345">
            <w:pPr>
              <w:pStyle w:val="ListParagraph"/>
              <w:numPr>
                <w:ilvl w:val="0"/>
                <w:numId w:val="41"/>
              </w:numPr>
              <w:spacing w:after="0" w:line="254" w:lineRule="auto"/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C319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Մասնակցում է Նախարարության գործունեության տարեկան և ընթացիկ գործունեության ամփոփ հաշվետվությունների կազմման գործընթացին:</w:t>
            </w:r>
          </w:p>
          <w:p w14:paraId="39BF5DA2" w14:textId="170D99C8" w:rsidR="006F5B91" w:rsidRPr="00E620F0" w:rsidRDefault="003E428D" w:rsidP="00CF3345">
            <w:pPr>
              <w:pStyle w:val="ListParagraph"/>
              <w:numPr>
                <w:ilvl w:val="0"/>
                <w:numId w:val="41"/>
              </w:numPr>
              <w:spacing w:after="0" w:line="256" w:lineRule="auto"/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25DA2">
              <w:rPr>
                <w:rFonts w:ascii="GHEA Grapalat" w:hAnsi="GHEA Grapalat"/>
                <w:sz w:val="24"/>
                <w:lang w:val="hy-AM"/>
              </w:rPr>
              <w:t>Իրականացնում է</w:t>
            </w:r>
            <w:r w:rsidR="00CF3345" w:rsidRPr="00C319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օրենքներով և ենթաօրենսդրական նորմատիվ իրավական ակտերով սահմանված դեպքերում, շրջակա միջավայրի պահպանության և բնական պաշարների (բացառությամբ օգտակար հանածոների պաշարների) օգտագործման ոլորտում համաձայնեցումների, եզրակացությունների, հավաստագրերի տրամադրման գործընթաց</w:t>
            </w:r>
            <w:r w:rsidR="00921205" w:rsidRPr="008B32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="00CF3345" w:rsidRPr="00C319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անհրաժեշտության դեպքում, տեղանքի զնն</w:t>
            </w:r>
            <w:r w:rsidR="00921205" w:rsidRPr="008B32D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</w:t>
            </w:r>
            <w:r w:rsidR="00CF3345" w:rsidRPr="00C3197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մը, տեղում ուսումնասիրությունների աշխատանքներ:</w:t>
            </w:r>
          </w:p>
          <w:p w14:paraId="7D77E86A" w14:textId="77777777" w:rsidR="006F5B91" w:rsidRPr="00E620F0" w:rsidRDefault="006F5B91" w:rsidP="006F5B91">
            <w:pPr>
              <w:spacing w:after="0" w:line="256" w:lineRule="auto"/>
              <w:ind w:left="900"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14:paraId="7C1C1F2B" w14:textId="77777777" w:rsidR="00E91BD9" w:rsidRDefault="006F5B91" w:rsidP="00E91BD9">
            <w:pPr>
              <w:spacing w:after="0" w:line="240" w:lineRule="auto"/>
              <w:ind w:right="261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6F5B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  <w:r w:rsidRPr="00E91BD9">
              <w:rPr>
                <w:rFonts w:ascii="GHEA Grapalat" w:hAnsi="GHEA Grapalat"/>
                <w:b/>
                <w:sz w:val="24"/>
                <w:szCs w:val="24"/>
                <w:lang w:val="af-ZA"/>
              </w:rPr>
              <w:t>`</w:t>
            </w:r>
          </w:p>
          <w:p w14:paraId="1CD5E355" w14:textId="77777777" w:rsidR="008B32DD" w:rsidRDefault="00A75D1E" w:rsidP="00A75D1E">
            <w:pPr>
              <w:pStyle w:val="ListParagraph"/>
              <w:numPr>
                <w:ilvl w:val="0"/>
                <w:numId w:val="44"/>
              </w:numPr>
              <w:spacing w:after="0"/>
              <w:ind w:right="12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5B2730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Սահմանված ժամկետներում և կարգով ստանալ տեղեկատվություն համապատասխան մարմիններից կադաստրի վարման համար:</w:t>
            </w:r>
          </w:p>
          <w:p w14:paraId="5DE4ADC7" w14:textId="58A0C13E" w:rsidR="00A75D1E" w:rsidRPr="005B2730" w:rsidRDefault="00A75D1E" w:rsidP="00A75D1E">
            <w:pPr>
              <w:pStyle w:val="ListParagraph"/>
              <w:numPr>
                <w:ilvl w:val="0"/>
                <w:numId w:val="44"/>
              </w:numPr>
              <w:spacing w:after="0"/>
              <w:ind w:right="12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5B2730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Աշխատանքի ընթացքում նկատված անճշտությունները ներկայացնել </w:t>
            </w:r>
            <w:r w:rsidR="008B32DD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վարչության</w:t>
            </w:r>
            <w:r w:rsidRPr="005B2730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պետին՝ քննարկելու և ճշտումներ կատարելու համար:</w:t>
            </w:r>
          </w:p>
          <w:p w14:paraId="28EBA08F" w14:textId="77777777" w:rsidR="00A75D1E" w:rsidRPr="005B2730" w:rsidRDefault="00A75D1E" w:rsidP="00A75D1E">
            <w:pPr>
              <w:numPr>
                <w:ilvl w:val="0"/>
                <w:numId w:val="44"/>
              </w:numPr>
              <w:spacing w:after="0" w:line="254" w:lineRule="auto"/>
              <w:ind w:right="120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 w:eastAsia="ru-RU"/>
              </w:rPr>
            </w:pPr>
            <w:r w:rsidRPr="005B2730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>Մասնակցել բուսական</w:t>
            </w:r>
            <w:r w:rsidRPr="005B2730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 և</w:t>
            </w:r>
            <w:r w:rsidRPr="005B2730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5B2730">
              <w:rPr>
                <w:rFonts w:ascii="GHEA Grapalat" w:hAnsi="GHEA Grapalat"/>
                <w:sz w:val="24"/>
                <w:szCs w:val="24"/>
                <w:lang w:val="hy-AM" w:eastAsia="ru-RU"/>
              </w:rPr>
              <w:t>կենդանական</w:t>
            </w:r>
            <w:r w:rsidRPr="005B2730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5B2730">
              <w:rPr>
                <w:rFonts w:ascii="GHEA Grapalat" w:hAnsi="GHEA Grapalat"/>
                <w:sz w:val="24"/>
                <w:szCs w:val="24"/>
                <w:lang w:val="hy-AM" w:eastAsia="ru-RU"/>
              </w:rPr>
              <w:t>աշխարհի</w:t>
            </w:r>
            <w:r w:rsidRPr="005B2730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5B2730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օբյեկտների օգտագործման, արտահանման և ներմուծման թույլտվությունների </w:t>
            </w:r>
            <w:r w:rsidRPr="005B2730">
              <w:rPr>
                <w:rFonts w:ascii="GHEA Grapalat" w:hAnsi="GHEA Grapalat"/>
                <w:sz w:val="24"/>
                <w:szCs w:val="24"/>
                <w:lang w:val="af-ZA" w:eastAsia="ru-RU"/>
              </w:rPr>
              <w:t>(</w:t>
            </w:r>
            <w:r w:rsidRPr="005B2730">
              <w:rPr>
                <w:rFonts w:ascii="GHEA Grapalat" w:hAnsi="GHEA Grapalat"/>
                <w:sz w:val="24"/>
                <w:szCs w:val="24"/>
                <w:lang w:val="hy-AM" w:eastAsia="ru-RU"/>
              </w:rPr>
              <w:t>հավաստագրերի</w:t>
            </w:r>
            <w:r w:rsidRPr="005B2730">
              <w:rPr>
                <w:rFonts w:ascii="GHEA Grapalat" w:hAnsi="GHEA Grapalat"/>
                <w:sz w:val="24"/>
                <w:szCs w:val="24"/>
                <w:lang w:val="af-ZA" w:eastAsia="ru-RU"/>
              </w:rPr>
              <w:t>)</w:t>
            </w:r>
            <w:r w:rsidRPr="005B2730">
              <w:rPr>
                <w:rFonts w:ascii="GHEA Grapalat" w:hAnsi="GHEA Grapalat"/>
                <w:sz w:val="24"/>
                <w:szCs w:val="24"/>
                <w:lang w:val="hy-AM" w:eastAsia="ru-RU"/>
              </w:rPr>
              <w:t>, արտահանման</w:t>
            </w:r>
            <w:r w:rsidRPr="005B2730">
              <w:rPr>
                <w:rFonts w:ascii="GHEA Grapalat" w:hAnsi="GHEA Grapalat"/>
                <w:sz w:val="24"/>
                <w:szCs w:val="24"/>
                <w:lang w:val="af-ZA" w:eastAsia="ru-RU"/>
              </w:rPr>
              <w:t xml:space="preserve"> </w:t>
            </w:r>
            <w:r w:rsidRPr="005B2730">
              <w:rPr>
                <w:rFonts w:ascii="GHEA Grapalat" w:hAnsi="GHEA Grapalat"/>
                <w:sz w:val="24"/>
                <w:szCs w:val="24"/>
                <w:lang w:val="hy-AM" w:eastAsia="ru-RU"/>
              </w:rPr>
              <w:t xml:space="preserve">լիցենզիաների տրամադրման համար ներկայացված </w:t>
            </w:r>
            <w:r w:rsidRPr="005B2730">
              <w:rPr>
                <w:rFonts w:ascii="GHEA Grapalat" w:hAnsi="GHEA Grapalat"/>
                <w:sz w:val="24"/>
                <w:szCs w:val="24"/>
                <w:lang w:val="hy-AM" w:eastAsia="ru-RU"/>
              </w:rPr>
              <w:lastRenderedPageBreak/>
              <w:t xml:space="preserve">փաստաթղթերի փաթեթում առկա տեղեկատվության հետ կապված 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hy-AM" w:eastAsia="ru-RU"/>
              </w:rPr>
              <w:t xml:space="preserve">քննարկումներին </w:t>
            </w:r>
            <w:r w:rsidRPr="005B2730">
              <w:rPr>
                <w:rFonts w:ascii="GHEA Grapalat" w:hAnsi="GHEA Grapalat"/>
                <w:sz w:val="24"/>
                <w:szCs w:val="24"/>
                <w:lang w:val="hy-AM" w:eastAsia="ru-RU"/>
              </w:rPr>
              <w:t>և անհրաժեշտության դեպքում դրանց վերաբերյալ հավաքագրել լրացուցիչ տեղեկատվություն և նյութեր:</w:t>
            </w:r>
          </w:p>
          <w:p w14:paraId="727B4BB0" w14:textId="77777777" w:rsidR="00A75D1E" w:rsidRPr="00A75D1E" w:rsidRDefault="00A75D1E" w:rsidP="004B48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261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A75D1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Հայտատուներից, տնտեսվարողներից և այլ մարմիններից  ստանալ Վարչության առջև դրված գործառույթների իրականացման հետ կապված իրավական ակտերով սահմանված անհրաժեշտ տեղեկատվություն և նյութեր:</w:t>
            </w:r>
          </w:p>
          <w:p w14:paraId="7F13928C" w14:textId="77777777" w:rsidR="00A75D1E" w:rsidRPr="00A75D1E" w:rsidRDefault="00A75D1E" w:rsidP="004B4840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right="261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A75D1E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Մասնակցել Վարչության գործառույթների իրականացման համար համապատասխան մարմինների պաշտոնատար անձանց, մասնագետների, փորձագետների, շահագրգիռ մարմինների և կազմակերպությունների ներկայացուցիչների մասնակցությամբ խորհրդակցություններին և քննարկումներին, տարբեր մարմինների ներկայացուցիչներից ձևավորված աշխատանքային խմբերի աշխատանքներին, միջազգային համագործակցության շրջանակներում՝ միջազգային կազմակերպությունների ներկայացուցիչների հետ հանդիպումներին:</w:t>
            </w:r>
          </w:p>
          <w:p w14:paraId="2CEA0F8E" w14:textId="77777777" w:rsidR="006F5B91" w:rsidRPr="006F5B91" w:rsidRDefault="006F5B91" w:rsidP="006F5B91">
            <w:pPr>
              <w:spacing w:after="0"/>
              <w:ind w:right="-142"/>
              <w:rPr>
                <w:rFonts w:asciiTheme="minorHAnsi" w:hAnsiTheme="minorHAnsi"/>
                <w:b/>
                <w:sz w:val="24"/>
                <w:szCs w:val="24"/>
              </w:rPr>
            </w:pPr>
            <w:r w:rsidRPr="006F5B9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Պարտականությունները</w:t>
            </w:r>
            <w:r w:rsidRPr="006F5B91">
              <w:rPr>
                <w:rFonts w:ascii="GHEA Grapalat" w:hAnsi="GHEA Grapalat"/>
                <w:b/>
                <w:sz w:val="24"/>
                <w:szCs w:val="24"/>
              </w:rPr>
              <w:t>`</w:t>
            </w:r>
          </w:p>
          <w:p w14:paraId="2A637675" w14:textId="77777777" w:rsidR="00A75D1E" w:rsidRPr="005B2730" w:rsidRDefault="00A75D1E" w:rsidP="00A75D1E">
            <w:pPr>
              <w:pStyle w:val="ListParagraph"/>
              <w:numPr>
                <w:ilvl w:val="0"/>
                <w:numId w:val="45"/>
              </w:numPr>
              <w:spacing w:after="0" w:line="256" w:lineRule="auto"/>
              <w:ind w:right="20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2730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Պատրաստել բուսական և կենդանական աշխարհի օբյեկտների օգտագործման, արտահանման և ներմուծման լիցենզիաներ, թույլտվություններ/հավաստագրեր, պարզաբանումների և մերժումների հիմնավորումներ` իրավական ակտերով սահմանված պահանջներին համապատասխան:</w:t>
            </w:r>
          </w:p>
          <w:p w14:paraId="44C41F00" w14:textId="77777777" w:rsidR="00A75D1E" w:rsidRPr="005B2730" w:rsidRDefault="00A75D1E" w:rsidP="00A75D1E">
            <w:pPr>
              <w:pStyle w:val="ListParagraph"/>
              <w:numPr>
                <w:ilvl w:val="0"/>
                <w:numId w:val="45"/>
              </w:numPr>
              <w:spacing w:after="0" w:line="256" w:lineRule="auto"/>
              <w:ind w:right="20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27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Վարել վայրի կենդանական և բուսական պաշարների կադաստրների գրանցամատյաններ (թղթային և էլեկտրոնային): </w:t>
            </w:r>
          </w:p>
          <w:p w14:paraId="32E61B31" w14:textId="77777777" w:rsidR="00A75D1E" w:rsidRPr="005B2730" w:rsidRDefault="00A75D1E" w:rsidP="00A75D1E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B2730">
              <w:rPr>
                <w:rFonts w:ascii="GHEA Grapalat" w:hAnsi="GHEA Grapalat"/>
                <w:sz w:val="24"/>
                <w:szCs w:val="24"/>
                <w:lang w:val="hy-AM"/>
              </w:rPr>
              <w:t>Պատրաստել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 և կարծիքներ կենդանական  և բ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af-ZA"/>
              </w:rPr>
              <w:t>ուսական ա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hy-AM"/>
              </w:rPr>
              <w:t>շխարհի կառավարման ոլորտին առնչվող Հայաստանի Հանրապետության ստանձնած պարտավորությունների շրջանակներում միջազգային համագործակցության փաստաթղթերի, ռազմավարական ծրագրերի նախագծերի վերաբերյալ:</w:t>
            </w:r>
          </w:p>
          <w:p w14:paraId="40ADF89F" w14:textId="77777777" w:rsidR="00A75D1E" w:rsidRPr="005B2730" w:rsidRDefault="00A75D1E" w:rsidP="00A75D1E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27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Պատրաստել և տրամադրել առաջարկություններ, </w:t>
            </w:r>
            <w:r w:rsidRPr="005B2730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վերլուծություններ, կենդանական և բուսական աշխարհի օբյեկտների կայուն օգտագործման, վերականգնման, վերարտադրության և ուսումնասիրման 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ոլորտին </w:t>
            </w:r>
            <w:r w:rsidRPr="005B273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առնչվող օրենսդրական դաշտի նոր իրավական ակտերի մշակման անհրաժեշտության բացահայտման  և քննարկման ներկայացված իրավական ակտերի նախագծերի վերաբերյալ: </w:t>
            </w:r>
          </w:p>
          <w:p w14:paraId="6D27D316" w14:textId="77777777" w:rsidR="00A75D1E" w:rsidRPr="005B2730" w:rsidRDefault="00A75D1E" w:rsidP="00A75D1E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273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իրավասության սահմաններում կատարել Վարչության գործառույթների ոլորտին առնչվող միջազգային համաձայնագրերով, պայմանագրերով, կոնվենցիաներով ստանձնած պարտավորություններով նախատեսված աշխատանքներ:</w:t>
            </w:r>
          </w:p>
          <w:p w14:paraId="2BD9DF57" w14:textId="77777777" w:rsidR="00A75D1E" w:rsidRPr="005B2730" w:rsidRDefault="00A75D1E" w:rsidP="00A75D1E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2730">
              <w:rPr>
                <w:rFonts w:ascii="GHEA Grapalat" w:hAnsi="GHEA Grapalat" w:cs="Sylfaen"/>
                <w:sz w:val="24"/>
                <w:szCs w:val="24"/>
                <w:lang w:val="hy-AM"/>
              </w:rPr>
              <w:t>Կազմել  ֆիզիկական և իրավաբանական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B2730">
              <w:rPr>
                <w:rFonts w:ascii="GHEA Grapalat" w:hAnsi="GHEA Grapalat"/>
                <w:sz w:val="24"/>
                <w:szCs w:val="24"/>
                <w:lang w:val="af-ZA"/>
              </w:rPr>
              <w:t xml:space="preserve">ներկայացված 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առաջարկությունների, դիմումների, բողոքների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5B2730">
              <w:rPr>
                <w:rFonts w:ascii="GHEA Grapalat" w:hAnsi="GHEA Grapalat"/>
                <w:sz w:val="24"/>
                <w:szCs w:val="24"/>
                <w:lang w:val="af-ZA"/>
              </w:rPr>
              <w:t>վերաբերյալ պատասխան գրություններ:</w:t>
            </w:r>
            <w:r w:rsidRPr="005B27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14:paraId="6059D941" w14:textId="77777777" w:rsidR="00D61808" w:rsidRPr="006F5B91" w:rsidRDefault="00A75D1E" w:rsidP="00A75D1E">
            <w:pPr>
              <w:pStyle w:val="ListParagraph"/>
              <w:numPr>
                <w:ilvl w:val="0"/>
                <w:numId w:val="45"/>
              </w:numPr>
              <w:tabs>
                <w:tab w:val="left" w:pos="176"/>
              </w:tabs>
              <w:spacing w:after="0" w:line="240" w:lineRule="auto"/>
              <w:ind w:right="200"/>
              <w:jc w:val="both"/>
              <w:rPr>
                <w:rFonts w:ascii="GHEA Grapalat" w:hAnsi="GHEA Grapalat"/>
                <w:color w:val="FF0000"/>
                <w:lang w:val="hy-AM"/>
              </w:rPr>
            </w:pPr>
            <w:r w:rsidRPr="005B2730">
              <w:rPr>
                <w:rFonts w:ascii="GHEA Grapalat" w:hAnsi="GHEA Grapalat" w:cs="Sylfaen"/>
                <w:sz w:val="24"/>
                <w:szCs w:val="24"/>
                <w:lang w:val="af-ZA"/>
              </w:rPr>
              <w:t>Ն</w:t>
            </w:r>
            <w:r w:rsidRPr="005B2730">
              <w:rPr>
                <w:rFonts w:ascii="GHEA Grapalat" w:hAnsi="GHEA Grapalat"/>
                <w:sz w:val="24"/>
                <w:szCs w:val="24"/>
                <w:lang w:val="hy-AM"/>
              </w:rPr>
              <w:t>ախապատրաստել Վարչության</w:t>
            </w:r>
            <w:r w:rsidRPr="005B2730">
              <w:rPr>
                <w:rFonts w:ascii="GHEA Grapalat" w:hAnsi="GHEA Grapalat"/>
                <w:sz w:val="24"/>
                <w:szCs w:val="24"/>
                <w:lang w:val="af-ZA"/>
              </w:rPr>
              <w:t xml:space="preserve"> առջև դրված գործառույթներից բխող առաջարկություններ, եզրակացություններ, հաշվետվություններ, գրություններ, տեղեկանքներ և զեկուցագրեր:</w:t>
            </w:r>
          </w:p>
        </w:tc>
      </w:tr>
      <w:tr w:rsidR="00D61808" w:rsidRPr="006F5B91" w14:paraId="0ACF362B" w14:textId="77777777" w:rsidTr="003E428D">
        <w:tc>
          <w:tcPr>
            <w:tcW w:w="9833" w:type="dxa"/>
            <w:shd w:val="clear" w:color="auto" w:fill="auto"/>
          </w:tcPr>
          <w:p w14:paraId="3431D9A0" w14:textId="77777777" w:rsidR="00C85CDB" w:rsidRPr="006251E7" w:rsidRDefault="00C85CDB" w:rsidP="00C85CDB">
            <w:pPr>
              <w:pStyle w:val="NormalWeb"/>
              <w:jc w:val="center"/>
              <w:rPr>
                <w:rFonts w:ascii="GHEA Grapalat" w:hAnsi="GHEA Grapalat"/>
                <w:lang w:val="af-ZA"/>
              </w:rPr>
            </w:pPr>
            <w:r w:rsidRPr="006251E7">
              <w:rPr>
                <w:rFonts w:ascii="GHEA Grapalat" w:hAnsi="GHEA Grapalat"/>
                <w:b/>
                <w:bCs/>
                <w:lang w:val="af-ZA"/>
              </w:rPr>
              <w:lastRenderedPageBreak/>
              <w:t xml:space="preserve">3. </w:t>
            </w:r>
            <w:r w:rsidRPr="006251E7">
              <w:rPr>
                <w:rFonts w:ascii="GHEA Grapalat" w:hAnsi="GHEA Grapalat" w:cs="Sylfaen"/>
                <w:b/>
                <w:bCs/>
                <w:lang w:val="hy-AM"/>
              </w:rPr>
              <w:t>Պաշտոնին</w:t>
            </w:r>
            <w:r w:rsidR="006251E7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b/>
                <w:bCs/>
                <w:lang w:val="hy-AM"/>
              </w:rPr>
              <w:t>ներկայացվող</w:t>
            </w:r>
            <w:r w:rsidR="006251E7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b/>
                <w:bCs/>
                <w:lang w:val="hy-AM"/>
              </w:rPr>
              <w:t>պահանջները</w:t>
            </w:r>
          </w:p>
          <w:p w14:paraId="7776A836" w14:textId="12F52B71" w:rsidR="00C85CDB" w:rsidRPr="006251E7" w:rsidRDefault="00C85CDB" w:rsidP="00C85CD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6251E7">
              <w:rPr>
                <w:rFonts w:ascii="GHEA Grapalat" w:hAnsi="GHEA Grapalat"/>
                <w:lang w:val="af-ZA"/>
              </w:rPr>
              <w:t xml:space="preserve">3.1. </w:t>
            </w:r>
            <w:r w:rsidRPr="006251E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251E7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6251E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="001171B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430" w:type="dxa"/>
              <w:tblLayout w:type="fixed"/>
              <w:tblLook w:val="04A0" w:firstRow="1" w:lastRow="0" w:firstColumn="1" w:lastColumn="0" w:noHBand="0" w:noVBand="1"/>
            </w:tblPr>
            <w:tblGrid>
              <w:gridCol w:w="376"/>
              <w:gridCol w:w="1604"/>
              <w:gridCol w:w="2835"/>
              <w:gridCol w:w="2275"/>
              <w:gridCol w:w="2340"/>
            </w:tblGrid>
            <w:tr w:rsidR="00C85CDB" w:rsidRPr="00F41E91" w14:paraId="664737A8" w14:textId="77777777" w:rsidTr="002C0EF1">
              <w:tc>
                <w:tcPr>
                  <w:tcW w:w="376" w:type="dxa"/>
                </w:tcPr>
                <w:p w14:paraId="1E201EB3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1604" w:type="dxa"/>
                </w:tcPr>
                <w:p w14:paraId="51466EE6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7450" w:type="dxa"/>
                  <w:gridSpan w:val="3"/>
                </w:tcPr>
                <w:p w14:paraId="16195E66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92120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Բնական</w:t>
                  </w:r>
                  <w:r w:rsidR="006251E7" w:rsidRPr="0092120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</w:t>
                  </w:r>
                  <w:r w:rsidRPr="0092120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գիտություններ, մաթեմատիկա և վիճակագրություն</w:t>
                  </w:r>
                </w:p>
              </w:tc>
            </w:tr>
            <w:tr w:rsidR="00C85CDB" w:rsidRPr="00921205" w14:paraId="5A579315" w14:textId="77777777" w:rsidTr="002C0EF1">
              <w:trPr>
                <w:trHeight w:val="355"/>
              </w:trPr>
              <w:tc>
                <w:tcPr>
                  <w:tcW w:w="376" w:type="dxa"/>
                </w:tcPr>
                <w:p w14:paraId="552F289B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1604" w:type="dxa"/>
                </w:tcPr>
                <w:p w14:paraId="0D35B6D3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2835" w:type="dxa"/>
                </w:tcPr>
                <w:p w14:paraId="60B3816F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b/>
                      <w:lang w:val="hy-AM"/>
                    </w:rPr>
                  </w:pPr>
                  <w:r w:rsidRPr="00921205">
                    <w:rPr>
                      <w:rFonts w:ascii="GHEA Grapalat" w:eastAsia="Times New Roman" w:hAnsi="GHEA Grapalat" w:cs="Sylfaen"/>
                      <w:lang w:val="hy-AM"/>
                    </w:rPr>
                    <w:t>Կենսաբանական</w:t>
                  </w:r>
                  <w:r w:rsidR="006251E7" w:rsidRPr="00921205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921205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</w:t>
                  </w:r>
                </w:p>
              </w:tc>
              <w:tc>
                <w:tcPr>
                  <w:tcW w:w="2275" w:type="dxa"/>
                </w:tcPr>
                <w:p w14:paraId="617975C9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921205">
                    <w:rPr>
                      <w:rFonts w:ascii="GHEA Grapalat" w:eastAsia="Times New Roman" w:hAnsi="GHEA Grapalat" w:cs="Sylfaen"/>
                      <w:lang w:val="hy-AM"/>
                    </w:rPr>
                    <w:t>Շրջակա</w:t>
                  </w:r>
                  <w:r w:rsidR="006251E7" w:rsidRPr="00921205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921205">
                    <w:rPr>
                      <w:rFonts w:ascii="GHEA Grapalat" w:eastAsia="Times New Roman" w:hAnsi="GHEA Grapalat" w:cs="Sylfaen"/>
                      <w:lang w:val="hy-AM"/>
                    </w:rPr>
                    <w:t>միջավայր</w:t>
                  </w:r>
                </w:p>
              </w:tc>
              <w:tc>
                <w:tcPr>
                  <w:tcW w:w="2340" w:type="dxa"/>
                </w:tcPr>
                <w:p w14:paraId="0BA88088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921205">
                    <w:rPr>
                      <w:rFonts w:ascii="GHEA Grapalat" w:eastAsia="Times New Roman" w:hAnsi="GHEA Grapalat" w:cs="Sylfaen"/>
                      <w:lang w:val="hy-AM"/>
                    </w:rPr>
                    <w:t>Գիտություններ</w:t>
                  </w:r>
                  <w:r w:rsidR="006251E7" w:rsidRPr="00921205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921205">
                    <w:rPr>
                      <w:rFonts w:ascii="GHEA Grapalat" w:eastAsia="Times New Roman" w:hAnsi="GHEA Grapalat" w:cs="Sylfaen"/>
                      <w:lang w:val="hy-AM"/>
                    </w:rPr>
                    <w:t>երկրի</w:t>
                  </w:r>
                  <w:r w:rsidR="006251E7" w:rsidRPr="00921205">
                    <w:rPr>
                      <w:rFonts w:ascii="GHEA Grapalat" w:eastAsia="Times New Roman" w:hAnsi="GHEA Grapalat" w:cs="Sylfaen"/>
                      <w:lang w:val="hy-AM"/>
                    </w:rPr>
                    <w:t xml:space="preserve"> </w:t>
                  </w:r>
                  <w:r w:rsidRPr="00921205">
                    <w:rPr>
                      <w:rFonts w:ascii="GHEA Grapalat" w:eastAsia="Times New Roman" w:hAnsi="GHEA Grapalat" w:cs="Sylfaen"/>
                      <w:lang w:val="hy-AM"/>
                    </w:rPr>
                    <w:t>մասին</w:t>
                  </w:r>
                </w:p>
              </w:tc>
            </w:tr>
            <w:tr w:rsidR="00C85CDB" w:rsidRPr="00F41E91" w14:paraId="6A39C328" w14:textId="77777777" w:rsidTr="002C0EF1">
              <w:tc>
                <w:tcPr>
                  <w:tcW w:w="376" w:type="dxa"/>
                </w:tcPr>
                <w:p w14:paraId="6CB276E0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1604" w:type="dxa"/>
                </w:tcPr>
                <w:p w14:paraId="15875EF2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2835" w:type="dxa"/>
                </w:tcPr>
                <w:p w14:paraId="05522F3A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lang w:val="hy-AM" w:eastAsia="ru-RU"/>
                    </w:rPr>
                    <w:t>Կենսաբանություն</w:t>
                  </w:r>
                  <w:r w:rsidR="006251E7" w:rsidRPr="00921205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921205"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 w:rsidR="006251E7" w:rsidRPr="00921205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921205">
                    <w:rPr>
                      <w:rFonts w:ascii="GHEA Grapalat" w:hAnsi="GHEA Grapalat" w:cs="Arial"/>
                      <w:lang w:val="hy-AM" w:eastAsia="ru-RU"/>
                    </w:rPr>
                    <w:t>Կենսաքիմիա և կենսաֆիզիկա</w:t>
                  </w:r>
                </w:p>
              </w:tc>
              <w:tc>
                <w:tcPr>
                  <w:tcW w:w="2275" w:type="dxa"/>
                </w:tcPr>
                <w:p w14:paraId="3CEA7839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921205">
                    <w:rPr>
                      <w:rFonts w:ascii="GHEA Grapalat" w:hAnsi="GHEA Grapalat" w:cs="Arial"/>
                      <w:lang w:val="hy-AM" w:eastAsia="ru-RU"/>
                    </w:rPr>
                    <w:t>Շրջակա</w:t>
                  </w:r>
                  <w:r w:rsidR="006251E7" w:rsidRPr="00921205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921205">
                    <w:rPr>
                      <w:rFonts w:ascii="GHEA Grapalat" w:hAnsi="GHEA Grapalat" w:cs="Arial"/>
                      <w:lang w:val="hy-AM" w:eastAsia="ru-RU"/>
                    </w:rPr>
                    <w:t>միջավայրի</w:t>
                  </w:r>
                  <w:r w:rsidR="006251E7" w:rsidRPr="00921205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921205">
                    <w:rPr>
                      <w:rFonts w:ascii="GHEA Grapalat" w:hAnsi="GHEA Grapalat" w:cs="Arial"/>
                      <w:lang w:val="hy-AM" w:eastAsia="ru-RU"/>
                    </w:rPr>
                    <w:t>գիտություններ</w:t>
                  </w:r>
                  <w:r w:rsidR="006251E7" w:rsidRPr="00921205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921205">
                    <w:rPr>
                      <w:rFonts w:ascii="GHEA Grapalat" w:hAnsi="GHEA Grapalat" w:cs="Arial"/>
                      <w:lang w:val="hy-AM" w:eastAsia="ru-RU"/>
                    </w:rPr>
                    <w:t>կամ</w:t>
                  </w:r>
                  <w:r w:rsidR="006251E7" w:rsidRPr="00921205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921205">
                    <w:rPr>
                      <w:rFonts w:ascii="GHEA Grapalat" w:hAnsi="GHEA Grapalat" w:cs="Arial"/>
                      <w:lang w:val="hy-AM" w:eastAsia="ru-RU"/>
                    </w:rPr>
                    <w:t>Շրջակա</w:t>
                  </w:r>
                  <w:r w:rsidR="006251E7" w:rsidRPr="00921205">
                    <w:rPr>
                      <w:rFonts w:ascii="GHEA Grapalat" w:hAnsi="GHEA Grapalat" w:cs="Arial"/>
                      <w:lang w:val="hy-AM" w:eastAsia="ru-RU"/>
                    </w:rPr>
                    <w:t xml:space="preserve"> </w:t>
                  </w:r>
                  <w:r w:rsidRPr="00921205">
                    <w:rPr>
                      <w:rFonts w:ascii="GHEA Grapalat" w:hAnsi="GHEA Grapalat" w:cs="Arial"/>
                      <w:lang w:val="hy-AM" w:eastAsia="ru-RU"/>
                    </w:rPr>
                    <w:t>միջավայր</w:t>
                  </w:r>
                </w:p>
              </w:tc>
              <w:tc>
                <w:tcPr>
                  <w:tcW w:w="2340" w:type="dxa"/>
                </w:tcPr>
                <w:p w14:paraId="0A12E65F" w14:textId="3425387F" w:rsidR="00C85CDB" w:rsidRPr="00921205" w:rsidRDefault="00C85CDB" w:rsidP="0083632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lang w:val="hy-AM"/>
                    </w:rPr>
                  </w:pPr>
                  <w:r w:rsidRPr="00921205">
                    <w:rPr>
                      <w:rFonts w:ascii="GHEA Grapalat" w:eastAsia="Times New Roman" w:hAnsi="GHEA Grapalat" w:cs="Sylfaen"/>
                      <w:lang w:val="hy-AM"/>
                    </w:rPr>
                    <w:t xml:space="preserve">Աշխարհագրություն </w:t>
                  </w:r>
                </w:p>
                <w:p w14:paraId="121C7ED1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lang w:val="hy-AM" w:eastAsia="ru-RU"/>
                    </w:rPr>
                  </w:pPr>
                </w:p>
              </w:tc>
            </w:tr>
          </w:tbl>
          <w:p w14:paraId="4500CE51" w14:textId="77777777" w:rsidR="00C85CDB" w:rsidRPr="00921205" w:rsidRDefault="009C4CD0" w:rsidP="00C85CD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921205">
              <w:rPr>
                <w:rFonts w:ascii="GHEA Grapalat" w:hAnsi="GHEA Grapalat"/>
                <w:lang w:val="hy-AM"/>
              </w:rPr>
              <w:t>կամ</w:t>
            </w:r>
          </w:p>
          <w:tbl>
            <w:tblPr>
              <w:tblStyle w:val="TableGrid"/>
              <w:tblW w:w="9821" w:type="dxa"/>
              <w:tblLayout w:type="fixed"/>
              <w:tblLook w:val="04A0" w:firstRow="1" w:lastRow="0" w:firstColumn="1" w:lastColumn="0" w:noHBand="0" w:noVBand="1"/>
            </w:tblPr>
            <w:tblGrid>
              <w:gridCol w:w="411"/>
              <w:gridCol w:w="2656"/>
              <w:gridCol w:w="6754"/>
            </w:tblGrid>
            <w:tr w:rsidR="00C85CDB" w:rsidRPr="00F41E91" w14:paraId="714E27A6" w14:textId="77777777" w:rsidTr="006F5B91">
              <w:trPr>
                <w:trHeight w:val="324"/>
              </w:trPr>
              <w:tc>
                <w:tcPr>
                  <w:tcW w:w="411" w:type="dxa"/>
                </w:tcPr>
                <w:p w14:paraId="4AF7CBC6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1</w:t>
                  </w:r>
                </w:p>
              </w:tc>
              <w:tc>
                <w:tcPr>
                  <w:tcW w:w="2656" w:type="dxa"/>
                </w:tcPr>
                <w:p w14:paraId="1F51364F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Ուղղություն</w:t>
                  </w:r>
                </w:p>
              </w:tc>
              <w:tc>
                <w:tcPr>
                  <w:tcW w:w="6754" w:type="dxa"/>
                </w:tcPr>
                <w:p w14:paraId="099D4434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92120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C85CDB" w:rsidRPr="00F41E91" w14:paraId="1C9D5B91" w14:textId="77777777" w:rsidTr="006F5B91">
              <w:trPr>
                <w:trHeight w:val="309"/>
              </w:trPr>
              <w:tc>
                <w:tcPr>
                  <w:tcW w:w="411" w:type="dxa"/>
                </w:tcPr>
                <w:p w14:paraId="5E540450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2</w:t>
                  </w:r>
                </w:p>
              </w:tc>
              <w:tc>
                <w:tcPr>
                  <w:tcW w:w="2656" w:type="dxa"/>
                </w:tcPr>
                <w:p w14:paraId="58365863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Ոլորտ</w:t>
                  </w:r>
                </w:p>
              </w:tc>
              <w:tc>
                <w:tcPr>
                  <w:tcW w:w="6754" w:type="dxa"/>
                </w:tcPr>
                <w:p w14:paraId="37E9BA50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92120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</w:tr>
            <w:tr w:rsidR="00C85CDB" w:rsidRPr="00F41E91" w14:paraId="6E96249B" w14:textId="77777777" w:rsidTr="006F5B91">
              <w:trPr>
                <w:trHeight w:val="309"/>
              </w:trPr>
              <w:tc>
                <w:tcPr>
                  <w:tcW w:w="411" w:type="dxa"/>
                </w:tcPr>
                <w:p w14:paraId="5BCE8E9C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3</w:t>
                  </w:r>
                </w:p>
              </w:tc>
              <w:tc>
                <w:tcPr>
                  <w:tcW w:w="2656" w:type="dxa"/>
                </w:tcPr>
                <w:p w14:paraId="1E41D4B6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Ենթաոլորտ</w:t>
                  </w:r>
                </w:p>
              </w:tc>
              <w:tc>
                <w:tcPr>
                  <w:tcW w:w="6754" w:type="dxa"/>
                </w:tcPr>
                <w:p w14:paraId="5E89FC05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Առարկայական</w:t>
                  </w:r>
                  <w:r w:rsidR="006251E7"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ուղղվածությամբ</w:t>
                  </w:r>
                  <w:r w:rsidR="006251E7"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  <w:tr w:rsidR="00C85CDB" w:rsidRPr="00F41E91" w14:paraId="3E43DDB0" w14:textId="77777777" w:rsidTr="006F5B91">
              <w:trPr>
                <w:trHeight w:val="633"/>
              </w:trPr>
              <w:tc>
                <w:tcPr>
                  <w:tcW w:w="411" w:type="dxa"/>
                </w:tcPr>
                <w:p w14:paraId="11073184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4</w:t>
                  </w:r>
                </w:p>
              </w:tc>
              <w:tc>
                <w:tcPr>
                  <w:tcW w:w="2656" w:type="dxa"/>
                </w:tcPr>
                <w:p w14:paraId="5C035B4F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</w:pPr>
                  <w:r w:rsidRPr="0092120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Մասնագիտություն</w:t>
                  </w:r>
                </w:p>
              </w:tc>
              <w:tc>
                <w:tcPr>
                  <w:tcW w:w="6754" w:type="dxa"/>
                </w:tcPr>
                <w:p w14:paraId="07D2D50C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Մասնագիտական</w:t>
                  </w:r>
                  <w:r w:rsidR="006251E7"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մանկավարժություն</w:t>
                  </w:r>
                </w:p>
              </w:tc>
            </w:tr>
          </w:tbl>
          <w:p w14:paraId="55B147FB" w14:textId="4E8670B0" w:rsidR="001171BE" w:rsidRPr="006B5D70" w:rsidRDefault="001171BE" w:rsidP="00C85CD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  <w:r w:rsidRPr="00921205">
              <w:rPr>
                <w:rFonts w:ascii="GHEA Grapalat" w:hAnsi="GHEA Grapalat" w:cs="Sylfaen"/>
                <w:color w:val="000000"/>
                <w:lang w:val="hy-AM"/>
              </w:rPr>
              <w:t>Կ</w:t>
            </w:r>
            <w:r w:rsidR="009C4CD0" w:rsidRPr="00921205">
              <w:rPr>
                <w:rFonts w:ascii="GHEA Grapalat" w:hAnsi="GHEA Grapalat" w:cs="Sylfaen"/>
                <w:color w:val="000000"/>
                <w:lang w:val="hy-AM"/>
              </w:rPr>
              <w:t>ամ</w:t>
            </w:r>
          </w:p>
          <w:p w14:paraId="0BDDE819" w14:textId="5B1DB83C" w:rsidR="001171BE" w:rsidRPr="006B5D70" w:rsidRDefault="001171BE" w:rsidP="00C85CD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  <w:lang w:val="hy-AM"/>
              </w:rPr>
            </w:pPr>
          </w:p>
          <w:tbl>
            <w:tblPr>
              <w:tblStyle w:val="TableGrid"/>
              <w:tblW w:w="929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713"/>
              <w:gridCol w:w="2790"/>
              <w:gridCol w:w="1890"/>
              <w:gridCol w:w="2340"/>
            </w:tblGrid>
            <w:tr w:rsidR="001171BE" w:rsidRPr="008A6795" w14:paraId="64B57529" w14:textId="77777777" w:rsidTr="009D4B4B">
              <w:tc>
                <w:tcPr>
                  <w:tcW w:w="562" w:type="dxa"/>
                </w:tcPr>
                <w:p w14:paraId="7411C78A" w14:textId="77777777" w:rsidR="001171BE" w:rsidRPr="008A6795" w:rsidRDefault="001171BE" w:rsidP="001171BE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8A6795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713" w:type="dxa"/>
                </w:tcPr>
                <w:p w14:paraId="6920E21B" w14:textId="77777777" w:rsidR="001171BE" w:rsidRPr="008A6795" w:rsidRDefault="001171BE" w:rsidP="001171BE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6795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020" w:type="dxa"/>
                  <w:gridSpan w:val="3"/>
                </w:tcPr>
                <w:p w14:paraId="2D8F1215" w14:textId="77777777" w:rsidR="001171BE" w:rsidRPr="008A6795" w:rsidRDefault="001171BE" w:rsidP="001171BE">
                  <w:pPr>
                    <w:spacing w:after="0" w:line="240" w:lineRule="auto"/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</w:pPr>
                  <w:r w:rsidRPr="008A6795">
                    <w:rPr>
                      <w:rFonts w:ascii="GHEA Grapalat" w:hAnsi="GHEA Grapalat" w:cs="Sylfaen"/>
                      <w:sz w:val="24"/>
                      <w:szCs w:val="24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  <w:tr w:rsidR="001171BE" w:rsidRPr="008A6795" w14:paraId="20A86E17" w14:textId="77777777" w:rsidTr="009D4B4B">
              <w:tc>
                <w:tcPr>
                  <w:tcW w:w="562" w:type="dxa"/>
                </w:tcPr>
                <w:p w14:paraId="205C9551" w14:textId="77777777" w:rsidR="001171BE" w:rsidRPr="008A6795" w:rsidRDefault="001171BE" w:rsidP="001171BE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8A6795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713" w:type="dxa"/>
                </w:tcPr>
                <w:p w14:paraId="1AD8FBBA" w14:textId="77777777" w:rsidR="001171BE" w:rsidRPr="008A6795" w:rsidRDefault="001171BE" w:rsidP="001171BE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6795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Ոլորտ</w:t>
                  </w:r>
                  <w:proofErr w:type="spellEnd"/>
                </w:p>
              </w:tc>
              <w:tc>
                <w:tcPr>
                  <w:tcW w:w="2790" w:type="dxa"/>
                </w:tcPr>
                <w:p w14:paraId="113DC3FF" w14:textId="77777777" w:rsidR="001171BE" w:rsidRPr="008A6795" w:rsidRDefault="001171BE" w:rsidP="001171BE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A679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Գյուղատնտեսական գիտություններ</w:t>
                  </w:r>
                </w:p>
              </w:tc>
              <w:tc>
                <w:tcPr>
                  <w:tcW w:w="1890" w:type="dxa"/>
                </w:tcPr>
                <w:p w14:paraId="0994D4AC" w14:textId="77777777" w:rsidR="001171BE" w:rsidRPr="008A6795" w:rsidRDefault="001171BE" w:rsidP="001171BE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</w:pPr>
                  <w:r w:rsidRPr="008A679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</w:t>
                  </w:r>
                  <w:r w:rsidRPr="008A6795">
                    <w:rPr>
                      <w:rFonts w:ascii="GHEA Grapalat" w:eastAsia="Times New Roman" w:hAnsi="GHEA Grapalat" w:cs="Sylfaen"/>
                      <w:sz w:val="24"/>
                      <w:szCs w:val="24"/>
                    </w:rPr>
                    <w:t xml:space="preserve"> </w:t>
                  </w:r>
                  <w:r w:rsidRPr="008A679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տնտեսություն</w:t>
                  </w:r>
                </w:p>
              </w:tc>
              <w:tc>
                <w:tcPr>
                  <w:tcW w:w="2340" w:type="dxa"/>
                </w:tcPr>
                <w:p w14:paraId="2DAF8574" w14:textId="77777777" w:rsidR="001171BE" w:rsidRDefault="001171BE" w:rsidP="001171BE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A679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Ձկնային</w:t>
                  </w:r>
                </w:p>
                <w:p w14:paraId="419F8B1B" w14:textId="77777777" w:rsidR="001171BE" w:rsidRPr="008A6795" w:rsidRDefault="001171BE" w:rsidP="001171BE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A679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տնտեսություն</w:t>
                  </w:r>
                </w:p>
              </w:tc>
            </w:tr>
            <w:tr w:rsidR="001171BE" w:rsidRPr="008A6795" w14:paraId="60279CB4" w14:textId="77777777" w:rsidTr="009D4B4B">
              <w:trPr>
                <w:trHeight w:val="546"/>
              </w:trPr>
              <w:tc>
                <w:tcPr>
                  <w:tcW w:w="562" w:type="dxa"/>
                </w:tcPr>
                <w:p w14:paraId="789435AE" w14:textId="77777777" w:rsidR="001171BE" w:rsidRPr="008A6795" w:rsidRDefault="001171BE" w:rsidP="001171BE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8A6795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13" w:type="dxa"/>
                </w:tcPr>
                <w:p w14:paraId="68DC3F6E" w14:textId="77777777" w:rsidR="001171BE" w:rsidRPr="008A6795" w:rsidRDefault="001171BE" w:rsidP="001171BE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A6795"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790" w:type="dxa"/>
                </w:tcPr>
                <w:p w14:paraId="647A5C77" w14:textId="77777777" w:rsidR="001171BE" w:rsidRPr="008A6795" w:rsidRDefault="001171BE" w:rsidP="001171BE">
                  <w:pPr>
                    <w:rPr>
                      <w:sz w:val="24"/>
                      <w:szCs w:val="24"/>
                    </w:rPr>
                  </w:pPr>
                  <w:r w:rsidRPr="008A6795">
                    <w:rPr>
                      <w:rFonts w:ascii="GHEA Grapalat" w:hAnsi="GHEA Grapalat" w:cs="Arial"/>
                      <w:sz w:val="24"/>
                      <w:szCs w:val="24"/>
                      <w:lang w:val="hy-AM" w:eastAsia="ru-RU"/>
                    </w:rPr>
                    <w:t>Ագրոնոմիա և անասնաբուծություն</w:t>
                  </w:r>
                </w:p>
              </w:tc>
              <w:tc>
                <w:tcPr>
                  <w:tcW w:w="1890" w:type="dxa"/>
                </w:tcPr>
                <w:p w14:paraId="453A2496" w14:textId="77777777" w:rsidR="001171BE" w:rsidRPr="008A6795" w:rsidRDefault="001171BE" w:rsidP="001171BE">
                  <w:pPr>
                    <w:spacing w:after="0" w:line="240" w:lineRule="auto"/>
                    <w:rPr>
                      <w:rFonts w:ascii="GHEA Grapalat" w:hAnsi="GHEA Grapalat" w:cs="Arial"/>
                      <w:sz w:val="24"/>
                      <w:szCs w:val="24"/>
                      <w:lang w:eastAsia="ru-RU"/>
                    </w:rPr>
                  </w:pPr>
                  <w:r w:rsidRPr="008A679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Անտառային տնտեսություն</w:t>
                  </w:r>
                </w:p>
              </w:tc>
              <w:tc>
                <w:tcPr>
                  <w:tcW w:w="2340" w:type="dxa"/>
                </w:tcPr>
                <w:p w14:paraId="629A62C9" w14:textId="77777777" w:rsidR="001171BE" w:rsidRDefault="001171BE" w:rsidP="001171BE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A679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>Ձկնային</w:t>
                  </w:r>
                </w:p>
                <w:p w14:paraId="57CCA01F" w14:textId="77777777" w:rsidR="001171BE" w:rsidRPr="008A6795" w:rsidRDefault="001171BE" w:rsidP="001171BE">
                  <w:pPr>
                    <w:spacing w:after="0" w:line="240" w:lineRule="auto"/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</w:pPr>
                  <w:r w:rsidRPr="008A6795">
                    <w:rPr>
                      <w:rFonts w:ascii="GHEA Grapalat" w:eastAsia="Times New Roman" w:hAnsi="GHEA Grapalat" w:cs="Sylfaen"/>
                      <w:sz w:val="24"/>
                      <w:szCs w:val="24"/>
                      <w:lang w:val="hy-AM"/>
                    </w:rPr>
                    <w:t xml:space="preserve"> տնտեսություն</w:t>
                  </w:r>
                </w:p>
              </w:tc>
            </w:tr>
          </w:tbl>
          <w:p w14:paraId="1E31B5A2" w14:textId="77777777" w:rsidR="001171BE" w:rsidRDefault="001171BE" w:rsidP="00C85CD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</w:rPr>
            </w:pPr>
          </w:p>
          <w:p w14:paraId="1B723FD2" w14:textId="77777777" w:rsidR="001171BE" w:rsidRDefault="001171BE" w:rsidP="00C85CD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</w:rPr>
            </w:pPr>
          </w:p>
          <w:p w14:paraId="72C491E3" w14:textId="0D2339EF" w:rsidR="00C85CDB" w:rsidRPr="00921205" w:rsidRDefault="009C4CD0" w:rsidP="00C85CDB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color w:val="000000"/>
              </w:rPr>
            </w:pPr>
            <w:proofErr w:type="spellStart"/>
            <w:r w:rsidRPr="00921205">
              <w:rPr>
                <w:rFonts w:ascii="GHEA Grapalat" w:hAnsi="GHEA Grapalat" w:cs="Sylfaen"/>
                <w:color w:val="000000"/>
              </w:rPr>
              <w:t>կամ</w:t>
            </w:r>
            <w:proofErr w:type="spellEnd"/>
          </w:p>
          <w:tbl>
            <w:tblPr>
              <w:tblStyle w:val="TableGrid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410"/>
              <w:gridCol w:w="3308"/>
              <w:gridCol w:w="3496"/>
            </w:tblGrid>
            <w:tr w:rsidR="00C85CDB" w:rsidRPr="00921205" w14:paraId="49D8A2DF" w14:textId="77777777" w:rsidTr="006F5B91">
              <w:tc>
                <w:tcPr>
                  <w:tcW w:w="562" w:type="dxa"/>
                </w:tcPr>
                <w:p w14:paraId="7A1DA873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10" w:type="dxa"/>
                </w:tcPr>
                <w:p w14:paraId="5ED42EB3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6804" w:type="dxa"/>
                  <w:gridSpan w:val="2"/>
                </w:tcPr>
                <w:p w14:paraId="0D106AAA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արդյունաբերություն</w:t>
                  </w:r>
                  <w:proofErr w:type="spellEnd"/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 xml:space="preserve"> և </w:t>
                  </w:r>
                  <w:proofErr w:type="spellStart"/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շինարարություն</w:t>
                  </w:r>
                  <w:proofErr w:type="spellEnd"/>
                </w:p>
              </w:tc>
            </w:tr>
            <w:tr w:rsidR="00C85CDB" w:rsidRPr="00921205" w14:paraId="08851FFE" w14:textId="77777777" w:rsidTr="002C0EF1">
              <w:tc>
                <w:tcPr>
                  <w:tcW w:w="562" w:type="dxa"/>
                </w:tcPr>
                <w:p w14:paraId="16ED17CF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10" w:type="dxa"/>
                </w:tcPr>
                <w:p w14:paraId="20B72F07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3308" w:type="dxa"/>
                </w:tcPr>
                <w:p w14:paraId="2E93D651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Ճարտարագիտություն</w:t>
                  </w:r>
                  <w:proofErr w:type="spellEnd"/>
                </w:p>
              </w:tc>
              <w:tc>
                <w:tcPr>
                  <w:tcW w:w="3496" w:type="dxa"/>
                </w:tcPr>
                <w:p w14:paraId="7891B2CB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Ճարտարապետություն և շինարարություն</w:t>
                  </w:r>
                </w:p>
              </w:tc>
            </w:tr>
            <w:tr w:rsidR="00C85CDB" w:rsidRPr="00921205" w14:paraId="070197CE" w14:textId="77777777" w:rsidTr="002C0EF1">
              <w:tc>
                <w:tcPr>
                  <w:tcW w:w="562" w:type="dxa"/>
                </w:tcPr>
                <w:p w14:paraId="76290BB1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10" w:type="dxa"/>
                </w:tcPr>
                <w:p w14:paraId="1FB27CE3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Ենթաոլորտ</w:t>
                  </w:r>
                  <w:proofErr w:type="spellEnd"/>
                </w:p>
              </w:tc>
              <w:tc>
                <w:tcPr>
                  <w:tcW w:w="3308" w:type="dxa"/>
                </w:tcPr>
                <w:p w14:paraId="1D6DE669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921205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Շրջակա</w:t>
                  </w:r>
                  <w:proofErr w:type="spellEnd"/>
                  <w:r w:rsidR="006251E7" w:rsidRPr="00921205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921205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միջավայրի</w:t>
                  </w:r>
                  <w:proofErr w:type="spellEnd"/>
                  <w:r w:rsidR="006251E7" w:rsidRPr="00921205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921205">
                    <w:rPr>
                      <w:rFonts w:ascii="GHEA Grapalat" w:eastAsia="Times New Roman" w:hAnsi="GHEA Grapalat" w:cs="GHEA Grapalat"/>
                      <w:sz w:val="24"/>
                      <w:szCs w:val="24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3496" w:type="dxa"/>
                </w:tcPr>
                <w:p w14:paraId="1C2D0ABC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</w:pPr>
                  <w:r w:rsidRPr="00921205">
                    <w:rPr>
                      <w:rFonts w:ascii="GHEA Grapalat" w:eastAsia="Times New Roman" w:hAnsi="GHEA Grapalat" w:cs="GHEA Grapalat"/>
                      <w:sz w:val="24"/>
                      <w:szCs w:val="24"/>
                      <w:lang w:val="hy-AM"/>
                    </w:rPr>
                    <w:t>Շենքերի և քաղաքային ճարտարագիտություն</w:t>
                  </w:r>
                </w:p>
              </w:tc>
            </w:tr>
            <w:tr w:rsidR="00C85CDB" w:rsidRPr="00921205" w14:paraId="151357CE" w14:textId="77777777" w:rsidTr="002C0EF1">
              <w:trPr>
                <w:trHeight w:val="197"/>
              </w:trPr>
              <w:tc>
                <w:tcPr>
                  <w:tcW w:w="562" w:type="dxa"/>
                </w:tcPr>
                <w:p w14:paraId="63297494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410" w:type="dxa"/>
                </w:tcPr>
                <w:p w14:paraId="486A3B31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proofErr w:type="spellStart"/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3308" w:type="dxa"/>
                </w:tcPr>
                <w:p w14:paraId="2E6D9015" w14:textId="77777777" w:rsidR="00C85CDB" w:rsidRPr="00921205" w:rsidRDefault="00C85CDB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Շրջակա միջավայրի պահպանություն</w:t>
                  </w:r>
                  <w:r w:rsidR="006251E7"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proofErr w:type="spellStart"/>
                  <w:r w:rsidRPr="00921205">
                    <w:rPr>
                      <w:rFonts w:ascii="GHEA Grapalat" w:hAnsi="GHEA Grapalat"/>
                      <w:sz w:val="24"/>
                      <w:szCs w:val="24"/>
                    </w:rPr>
                    <w:t>կամ</w:t>
                  </w:r>
                  <w:proofErr w:type="spellEnd"/>
                  <w:r w:rsidR="006251E7"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Կենսագործունեության անվտանգություն</w:t>
                  </w:r>
                </w:p>
              </w:tc>
              <w:tc>
                <w:tcPr>
                  <w:tcW w:w="3496" w:type="dxa"/>
                </w:tcPr>
                <w:p w14:paraId="3C3D41D5" w14:textId="6DF0D137" w:rsidR="00C85CDB" w:rsidRPr="008B32DD" w:rsidRDefault="00557780" w:rsidP="00836321">
                  <w:pPr>
                    <w:spacing w:after="0" w:line="240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921205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</w:p>
              </w:tc>
            </w:tr>
          </w:tbl>
          <w:p w14:paraId="6C94CDB3" w14:textId="77777777" w:rsidR="002C0EF1" w:rsidRDefault="002C0EF1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af-ZA"/>
              </w:rPr>
            </w:pPr>
          </w:p>
          <w:p w14:paraId="221C41FE" w14:textId="06BF1BA9" w:rsidR="00381944" w:rsidRPr="006251E7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lang w:val="af-ZA"/>
              </w:rPr>
            </w:pPr>
            <w:r w:rsidRPr="006251E7">
              <w:rPr>
                <w:rFonts w:ascii="GHEA Grapalat" w:hAnsi="GHEA Grapalat"/>
                <w:lang w:val="af-ZA"/>
              </w:rPr>
              <w:t xml:space="preserve">3.2. </w:t>
            </w:r>
            <w:r w:rsidRPr="006251E7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6251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6251E7">
              <w:rPr>
                <w:rFonts w:ascii="GHEA Grapalat" w:hAnsi="GHEA Grapalat"/>
                <w:lang w:val="af-ZA"/>
              </w:rPr>
              <w:br/>
            </w:r>
            <w:r w:rsidRPr="006251E7">
              <w:rPr>
                <w:rFonts w:ascii="GHEA Grapalat" w:hAnsi="GHEA Grapalat" w:cs="Sylfaen"/>
                <w:lang w:val="hy-AM"/>
              </w:rPr>
              <w:t>Ունի</w:t>
            </w:r>
            <w:r w:rsidR="006251E7">
              <w:rPr>
                <w:rFonts w:ascii="GHEA Grapalat" w:hAnsi="GHEA Grapalat" w:cs="Sylfaen"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6251E7">
              <w:rPr>
                <w:rFonts w:ascii="GHEA Grapalat" w:hAnsi="GHEA Grapalat" w:cs="Sylfaen"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lang w:val="hy-AM"/>
              </w:rPr>
              <w:t>իրականացման</w:t>
            </w:r>
            <w:r w:rsidR="006251E7">
              <w:rPr>
                <w:rFonts w:ascii="GHEA Grapalat" w:hAnsi="GHEA Grapalat" w:cs="Sylfaen"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lang w:val="hy-AM"/>
              </w:rPr>
              <w:t>համար</w:t>
            </w:r>
            <w:r w:rsidR="006251E7">
              <w:rPr>
                <w:rFonts w:ascii="GHEA Grapalat" w:hAnsi="GHEA Grapalat" w:cs="Sylfaen"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lang w:val="hy-AM"/>
              </w:rPr>
              <w:t>անհրաժեշտ</w:t>
            </w:r>
            <w:r w:rsidR="006251E7">
              <w:rPr>
                <w:rFonts w:ascii="GHEA Grapalat" w:hAnsi="GHEA Grapalat" w:cs="Sylfaen"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lang w:val="hy-AM"/>
              </w:rPr>
              <w:t>գիտելիքներ</w:t>
            </w:r>
            <w:r w:rsidR="00461EEB" w:rsidRPr="006251E7">
              <w:rPr>
                <w:rFonts w:ascii="GHEA Grapalat" w:hAnsi="GHEA Grapalat" w:cs="Sylfaen"/>
                <w:lang w:val="af-ZA"/>
              </w:rPr>
              <w:t>:</w:t>
            </w:r>
          </w:p>
          <w:p w14:paraId="311C840B" w14:textId="35ED714A" w:rsidR="00825B38" w:rsidRPr="006251E7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lang w:val="af-ZA"/>
              </w:rPr>
            </w:pPr>
            <w:r w:rsidRPr="006251E7">
              <w:rPr>
                <w:rFonts w:ascii="GHEA Grapalat" w:hAnsi="GHEA Grapalat"/>
                <w:lang w:val="af-ZA"/>
              </w:rPr>
              <w:t>3.3.</w:t>
            </w:r>
            <w:proofErr w:type="spellStart"/>
            <w:r w:rsidRPr="006251E7">
              <w:rPr>
                <w:rFonts w:ascii="GHEA Grapalat" w:hAnsi="GHEA Grapalat" w:cs="Sylfaen"/>
                <w:b/>
              </w:rPr>
              <w:t>Աշխատանքային</w:t>
            </w:r>
            <w:proofErr w:type="spellEnd"/>
            <w:r w:rsidR="002C0EF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6251E7">
              <w:rPr>
                <w:rFonts w:ascii="GHEA Grapalat" w:hAnsi="GHEA Grapalat" w:cs="Sylfaen"/>
                <w:b/>
              </w:rPr>
              <w:t>ստաժը</w:t>
            </w:r>
            <w:proofErr w:type="spellEnd"/>
            <w:r w:rsidRPr="006251E7">
              <w:rPr>
                <w:rFonts w:ascii="GHEA Grapalat" w:hAnsi="GHEA Grapalat"/>
                <w:b/>
                <w:lang w:val="af-ZA"/>
              </w:rPr>
              <w:t xml:space="preserve">, </w:t>
            </w:r>
            <w:proofErr w:type="spellStart"/>
            <w:r w:rsidRPr="006251E7">
              <w:rPr>
                <w:rFonts w:ascii="GHEA Grapalat" w:hAnsi="GHEA Grapalat" w:cs="Sylfaen"/>
                <w:b/>
              </w:rPr>
              <w:t>աշխատանքի</w:t>
            </w:r>
            <w:proofErr w:type="spellEnd"/>
            <w:r w:rsidR="002C0EF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6251E7">
              <w:rPr>
                <w:rFonts w:ascii="GHEA Grapalat" w:hAnsi="GHEA Grapalat" w:cs="Sylfaen"/>
                <w:b/>
              </w:rPr>
              <w:t>բնագավառում</w:t>
            </w:r>
            <w:proofErr w:type="spellEnd"/>
            <w:r w:rsidR="002C0EF1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6251E7">
              <w:rPr>
                <w:rFonts w:ascii="GHEA Grapalat" w:hAnsi="GHEA Grapalat" w:cs="Sylfaen"/>
                <w:b/>
              </w:rPr>
              <w:t>փորձը</w:t>
            </w:r>
            <w:proofErr w:type="spellEnd"/>
          </w:p>
          <w:p w14:paraId="2E025A83" w14:textId="08010175" w:rsidR="00FD19CC" w:rsidRPr="006251E7" w:rsidRDefault="00B22739" w:rsidP="00D47D5F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 w:cs="Sylfaen"/>
                <w:lang w:val="hy-AM"/>
              </w:rPr>
            </w:pPr>
            <w:proofErr w:type="spellStart"/>
            <w:r w:rsidRPr="00921205">
              <w:rPr>
                <w:rFonts w:ascii="GHEA Grapalat" w:hAnsi="GHEA Grapalat" w:cs="Sylfaen"/>
              </w:rPr>
              <w:t>Հանրային</w:t>
            </w:r>
            <w:proofErr w:type="spellEnd"/>
            <w:r w:rsidR="009056DB" w:rsidRPr="00921205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921205">
              <w:rPr>
                <w:rFonts w:ascii="GHEA Grapalat" w:hAnsi="GHEA Grapalat" w:cs="Sylfaen"/>
              </w:rPr>
              <w:t>ծառայության</w:t>
            </w:r>
            <w:proofErr w:type="spellEnd"/>
            <w:r w:rsidR="009056DB" w:rsidRPr="00921205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921205">
              <w:rPr>
                <w:rFonts w:ascii="GHEA Grapalat" w:hAnsi="GHEA Grapalat" w:cs="Sylfaen"/>
              </w:rPr>
              <w:t>առնվազն</w:t>
            </w:r>
            <w:proofErr w:type="spellEnd"/>
            <w:r w:rsidR="009056DB" w:rsidRPr="00921205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921205">
              <w:rPr>
                <w:rFonts w:ascii="GHEA Grapalat" w:hAnsi="GHEA Grapalat" w:cs="Sylfaen"/>
              </w:rPr>
              <w:t>երկու</w:t>
            </w:r>
            <w:proofErr w:type="spellEnd"/>
            <w:r w:rsidR="00BE5671" w:rsidRPr="00921205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921205">
              <w:rPr>
                <w:rFonts w:ascii="GHEA Grapalat" w:hAnsi="GHEA Grapalat" w:cs="Sylfaen"/>
              </w:rPr>
              <w:t>տարվա</w:t>
            </w:r>
            <w:proofErr w:type="spellEnd"/>
            <w:r w:rsidR="009056DB" w:rsidRPr="00921205">
              <w:rPr>
                <w:rFonts w:ascii="GHEA Grapalat" w:hAnsi="GHEA Grapalat" w:cs="Sylfaen"/>
                <w:lang w:val="hy-AM"/>
              </w:rPr>
              <w:t xml:space="preserve"> </w:t>
            </w:r>
            <w:proofErr w:type="spellStart"/>
            <w:r w:rsidRPr="00921205">
              <w:rPr>
                <w:rFonts w:ascii="GHEA Grapalat" w:hAnsi="GHEA Grapalat" w:cs="Sylfaen"/>
              </w:rPr>
              <w:t>ստաժ</w:t>
            </w:r>
            <w:proofErr w:type="spellEnd"/>
            <w:r w:rsidR="00E937F7" w:rsidRPr="0092120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117C8A" w:rsidRPr="00921205">
              <w:rPr>
                <w:rFonts w:ascii="GHEA Grapalat" w:hAnsi="GHEA Grapalat" w:cs="Sylfaen"/>
              </w:rPr>
              <w:t>կամ</w:t>
            </w:r>
            <w:proofErr w:type="spellEnd"/>
            <w:r w:rsidR="00117C8A" w:rsidRPr="0092120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117C8A" w:rsidRPr="00921205">
              <w:rPr>
                <w:rFonts w:ascii="GHEA Grapalat" w:hAnsi="GHEA Grapalat" w:cs="Sylfaen"/>
              </w:rPr>
              <w:t>երեք</w:t>
            </w:r>
            <w:proofErr w:type="spellEnd"/>
            <w:r w:rsidR="00117C8A" w:rsidRPr="0092120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117C8A" w:rsidRPr="00921205">
              <w:rPr>
                <w:rFonts w:ascii="GHEA Grapalat" w:hAnsi="GHEA Grapalat" w:cs="Sylfaen"/>
              </w:rPr>
              <w:t>տարվա</w:t>
            </w:r>
            <w:proofErr w:type="spellEnd"/>
            <w:r w:rsidR="00117C8A" w:rsidRPr="0092120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117C8A" w:rsidRPr="00921205">
              <w:rPr>
                <w:rFonts w:ascii="GHEA Grapalat" w:hAnsi="GHEA Grapalat" w:cs="Sylfaen"/>
              </w:rPr>
              <w:t>մասնագիտական</w:t>
            </w:r>
            <w:proofErr w:type="spellEnd"/>
            <w:r w:rsidR="00117C8A" w:rsidRPr="0092120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117C8A" w:rsidRPr="00921205">
              <w:rPr>
                <w:rFonts w:ascii="GHEA Grapalat" w:hAnsi="GHEA Grapalat" w:cs="Sylfaen"/>
              </w:rPr>
              <w:t>աշխատանքային</w:t>
            </w:r>
            <w:proofErr w:type="spellEnd"/>
            <w:r w:rsidR="00117C8A" w:rsidRPr="00921205"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 w:rsidR="00117C8A" w:rsidRPr="00921205">
              <w:rPr>
                <w:rFonts w:ascii="GHEA Grapalat" w:hAnsi="GHEA Grapalat" w:cs="Sylfaen"/>
              </w:rPr>
              <w:t>ստաժ</w:t>
            </w:r>
            <w:proofErr w:type="spellEnd"/>
            <w:r w:rsidR="00117C8A" w:rsidRPr="00921205">
              <w:rPr>
                <w:rFonts w:ascii="GHEA Grapalat" w:hAnsi="GHEA Grapalat" w:cs="Sylfaen"/>
                <w:lang w:val="af-ZA"/>
              </w:rPr>
              <w:t xml:space="preserve"> </w:t>
            </w:r>
            <w:proofErr w:type="spellStart"/>
            <w:r w:rsidR="00E937F7" w:rsidRPr="00921205">
              <w:rPr>
                <w:rFonts w:ascii="GHEA Grapalat" w:hAnsi="GHEA Grapalat" w:cs="Sylfaen"/>
              </w:rPr>
              <w:t>կամ</w:t>
            </w:r>
            <w:proofErr w:type="spellEnd"/>
            <w:r w:rsidR="00E937F7" w:rsidRPr="00921205">
              <w:rPr>
                <w:rFonts w:ascii="GHEA Grapalat" w:hAnsi="GHEA Grapalat" w:cs="Sylfaen"/>
                <w:lang w:val="af-ZA"/>
              </w:rPr>
              <w:t xml:space="preserve"> </w:t>
            </w:r>
            <w:r w:rsidR="00E937F7" w:rsidRPr="00921205">
              <w:rPr>
                <w:rFonts w:ascii="GHEA Grapalat" w:hAnsi="GHEA Grapalat" w:cs="Sylfaen"/>
                <w:lang w:val="hy-AM"/>
              </w:rPr>
              <w:t>լիցենզավորման ենթակա գործունեության բնագավառում</w:t>
            </w:r>
            <w:r w:rsidR="00E937F7" w:rsidRPr="00921205">
              <w:rPr>
                <w:rFonts w:ascii="GHEA Grapalat" w:hAnsi="GHEA Grapalat" w:cs="Sylfaen"/>
                <w:lang w:val="af-ZA"/>
              </w:rPr>
              <w:t xml:space="preserve">, </w:t>
            </w:r>
            <w:proofErr w:type="spellStart"/>
            <w:r w:rsidR="00E937F7" w:rsidRPr="00921205">
              <w:rPr>
                <w:rFonts w:ascii="GHEA Grapalat" w:hAnsi="GHEA Grapalat" w:cs="Sylfaen"/>
              </w:rPr>
              <w:t>կամ</w:t>
            </w:r>
            <w:proofErr w:type="spellEnd"/>
            <w:r w:rsidR="00E937F7" w:rsidRPr="00921205">
              <w:rPr>
                <w:rFonts w:ascii="GHEA Grapalat" w:hAnsi="GHEA Grapalat"/>
                <w:lang w:val="af-ZA"/>
              </w:rPr>
              <w:t xml:space="preserve"> </w:t>
            </w:r>
            <w:r w:rsidR="00E937F7" w:rsidRPr="00921205">
              <w:rPr>
                <w:rFonts w:ascii="GHEA Grapalat" w:hAnsi="GHEA Grapalat"/>
                <w:lang w:val="hy-AM"/>
              </w:rPr>
              <w:t>կենսաբանական գիտությունների բնագավառ</w:t>
            </w:r>
            <w:proofErr w:type="spellStart"/>
            <w:r w:rsidR="00E937F7" w:rsidRPr="00921205">
              <w:rPr>
                <w:rFonts w:ascii="GHEA Grapalat" w:hAnsi="GHEA Grapalat"/>
              </w:rPr>
              <w:t>ում</w:t>
            </w:r>
            <w:proofErr w:type="spellEnd"/>
            <w:r w:rsidR="00E937F7" w:rsidRPr="00921205">
              <w:rPr>
                <w:rFonts w:ascii="GHEA Grapalat" w:hAnsi="GHEA Grapalat"/>
                <w:lang w:val="af-ZA"/>
              </w:rPr>
              <w:t>`</w:t>
            </w:r>
            <w:r w:rsidR="00E937F7" w:rsidRPr="00921205">
              <w:rPr>
                <w:rFonts w:ascii="GHEA Grapalat" w:hAnsi="GHEA Grapalat"/>
                <w:lang w:val="hy-AM"/>
              </w:rPr>
              <w:t xml:space="preserve"> կենսաբանի, բուսաբանի, կենդանաբանի և հարակից մասնագետի</w:t>
            </w:r>
            <w:r w:rsidR="00117C8A" w:rsidRPr="00921205">
              <w:rPr>
                <w:rFonts w:ascii="GHEA Grapalat" w:hAnsi="GHEA Grapalat"/>
                <w:lang w:val="af-ZA"/>
              </w:rPr>
              <w:t>,</w:t>
            </w:r>
            <w:r w:rsidR="00F1244D" w:rsidRPr="00921205">
              <w:rPr>
                <w:rFonts w:ascii="GHEA Grapalat" w:hAnsi="GHEA Grapalat"/>
                <w:lang w:val="af-ZA"/>
              </w:rPr>
              <w:t xml:space="preserve"> կամ գյուղատնտեսական գիտությունների բնագավառում` </w:t>
            </w:r>
            <w:r w:rsidR="00E937F7" w:rsidRPr="00921205">
              <w:rPr>
                <w:rFonts w:ascii="GHEA Grapalat" w:hAnsi="GHEA Grapalat"/>
                <w:lang w:val="hy-AM"/>
              </w:rPr>
              <w:t>գ</w:t>
            </w:r>
            <w:r w:rsidR="00E937F7" w:rsidRPr="00921205">
              <w:rPr>
                <w:rFonts w:ascii="GHEA Grapalat" w:hAnsi="GHEA Grapalat" w:cs="Arial"/>
                <w:lang w:val="hy-AM"/>
              </w:rPr>
              <w:t>յուղատնտեսի և հարակից մասնագետի</w:t>
            </w:r>
            <w:r w:rsidR="00E937F7" w:rsidRPr="00921205">
              <w:rPr>
                <w:rFonts w:ascii="GHEA Grapalat" w:hAnsi="GHEA Grapalat" w:cs="Arial"/>
                <w:lang w:val="af-ZA"/>
              </w:rPr>
              <w:t xml:space="preserve"> </w:t>
            </w:r>
            <w:r w:rsidR="00DF0E41" w:rsidRPr="00921205">
              <w:rPr>
                <w:rFonts w:ascii="GHEA Grapalat" w:hAnsi="GHEA Grapalat" w:cs="Arial"/>
                <w:lang w:val="af-ZA"/>
              </w:rPr>
              <w:t xml:space="preserve">կամ </w:t>
            </w:r>
            <w:r w:rsidR="002C0EF1">
              <w:rPr>
                <w:rFonts w:ascii="GHEA Grapalat" w:hAnsi="GHEA Grapalat" w:cs="Sylfaen"/>
                <w:lang w:val="hy-AM"/>
              </w:rPr>
              <w:t>ֆիզիկայի</w:t>
            </w:r>
            <w:r w:rsidR="002C0EF1">
              <w:rPr>
                <w:rFonts w:ascii="GHEA Grapalat" w:hAnsi="GHEA Grapalat" w:cs="Sylfaen"/>
                <w:lang w:val="af-ZA"/>
              </w:rPr>
              <w:t xml:space="preserve"> </w:t>
            </w:r>
            <w:r w:rsidR="002C0EF1">
              <w:rPr>
                <w:rFonts w:ascii="GHEA Grapalat" w:hAnsi="GHEA Grapalat" w:cs="Sylfaen"/>
                <w:lang w:val="hy-AM"/>
              </w:rPr>
              <w:t>բնագավառում</w:t>
            </w:r>
            <w:r w:rsidR="002C0EF1">
              <w:rPr>
                <w:rFonts w:ascii="GHEA Grapalat" w:hAnsi="GHEA Grapalat" w:cs="Sylfaen"/>
                <w:lang w:val="af-ZA"/>
              </w:rPr>
              <w:t xml:space="preserve">` </w:t>
            </w:r>
            <w:r w:rsidR="002C0EF1">
              <w:rPr>
                <w:rFonts w:ascii="GHEA Grapalat" w:hAnsi="GHEA Grapalat" w:cs="Sylfaen"/>
                <w:lang w:val="hy-AM"/>
              </w:rPr>
              <w:t xml:space="preserve">երկրաբանի, երկրաֆիզիկոսի և </w:t>
            </w:r>
            <w:r w:rsidR="002C0EF1">
              <w:rPr>
                <w:rFonts w:ascii="GHEA Grapalat" w:hAnsi="GHEA Grapalat"/>
                <w:lang w:val="hy-AM"/>
              </w:rPr>
              <w:t>աշխարհագետի</w:t>
            </w:r>
            <w:r w:rsidR="00E937F7" w:rsidRPr="00921205">
              <w:rPr>
                <w:rFonts w:ascii="GHEA Grapalat" w:hAnsi="GHEA Grapalat"/>
                <w:lang w:val="af-ZA"/>
              </w:rPr>
              <w:t xml:space="preserve"> </w:t>
            </w:r>
            <w:r w:rsidR="00FD19CC" w:rsidRPr="00921205">
              <w:rPr>
                <w:rFonts w:ascii="GHEA Grapalat" w:hAnsi="GHEA Grapalat" w:cs="Sylfaen"/>
                <w:lang w:val="hy-AM"/>
              </w:rPr>
              <w:t>երեք</w:t>
            </w:r>
            <w:r w:rsidR="00E937F7" w:rsidRPr="00921205">
              <w:rPr>
                <w:rFonts w:ascii="GHEA Grapalat" w:hAnsi="GHEA Grapalat" w:cs="Sylfaen"/>
                <w:lang w:val="af-ZA"/>
              </w:rPr>
              <w:t xml:space="preserve"> </w:t>
            </w:r>
            <w:r w:rsidR="00FD19CC" w:rsidRPr="00921205">
              <w:rPr>
                <w:rFonts w:ascii="GHEA Grapalat" w:hAnsi="GHEA Grapalat" w:cs="Sylfaen"/>
                <w:lang w:val="hy-AM"/>
              </w:rPr>
              <w:t>տարվա</w:t>
            </w:r>
            <w:r w:rsidR="00E937F7" w:rsidRPr="00921205">
              <w:rPr>
                <w:rFonts w:ascii="GHEA Grapalat" w:hAnsi="GHEA Grapalat" w:cs="Sylfaen"/>
                <w:lang w:val="af-ZA"/>
              </w:rPr>
              <w:t xml:space="preserve"> </w:t>
            </w:r>
            <w:r w:rsidR="00FD19CC" w:rsidRPr="00921205">
              <w:rPr>
                <w:rFonts w:ascii="GHEA Grapalat" w:hAnsi="GHEA Grapalat" w:cs="Sylfaen"/>
                <w:lang w:val="hy-AM"/>
              </w:rPr>
              <w:t>աշխատանքային</w:t>
            </w:r>
            <w:r w:rsidR="00E937F7" w:rsidRPr="00921205">
              <w:rPr>
                <w:rFonts w:ascii="GHEA Grapalat" w:hAnsi="GHEA Grapalat" w:cs="Sylfaen"/>
                <w:lang w:val="af-ZA"/>
              </w:rPr>
              <w:t xml:space="preserve"> </w:t>
            </w:r>
            <w:r w:rsidR="00FD19CC" w:rsidRPr="00921205">
              <w:rPr>
                <w:rFonts w:ascii="GHEA Grapalat" w:hAnsi="GHEA Grapalat" w:cs="Sylfaen"/>
                <w:lang w:val="hy-AM"/>
              </w:rPr>
              <w:t>ստաժ։</w:t>
            </w:r>
          </w:p>
          <w:p w14:paraId="2B571621" w14:textId="7E64CE79" w:rsidR="00D61808" w:rsidRPr="006251E7" w:rsidRDefault="00D61808" w:rsidP="00381944">
            <w:pPr>
              <w:pStyle w:val="NormalWeb"/>
              <w:spacing w:before="0" w:beforeAutospacing="0" w:after="0" w:afterAutospacing="0"/>
              <w:rPr>
                <w:rFonts w:ascii="GHEA Grapalat" w:hAnsi="GHEA Grapalat" w:cs="Sylfaen"/>
                <w:b/>
                <w:iCs/>
                <w:lang w:val="hy-AM"/>
              </w:rPr>
            </w:pPr>
            <w:r w:rsidRPr="006251E7">
              <w:rPr>
                <w:rFonts w:ascii="GHEA Grapalat" w:hAnsi="GHEA Grapalat"/>
                <w:lang w:val="af-ZA"/>
              </w:rPr>
              <w:t xml:space="preserve">3.4. </w:t>
            </w:r>
            <w:proofErr w:type="spellStart"/>
            <w:r w:rsidRPr="006251E7">
              <w:rPr>
                <w:rFonts w:ascii="GHEA Grapalat" w:hAnsi="GHEA Grapalat" w:cs="Sylfaen"/>
                <w:b/>
              </w:rPr>
              <w:t>Անհրաժեշտ</w:t>
            </w:r>
            <w:proofErr w:type="spellEnd"/>
            <w:r w:rsidR="006B5D70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proofErr w:type="spellStart"/>
            <w:r w:rsidRPr="006251E7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6251E7">
              <w:rPr>
                <w:rFonts w:ascii="GHEA Grapalat" w:hAnsi="GHEA Grapalat"/>
                <w:lang w:val="af-ZA"/>
              </w:rPr>
              <w:br/>
            </w:r>
            <w:r w:rsidRPr="006251E7">
              <w:rPr>
                <w:rFonts w:ascii="GHEA Grapalat" w:hAnsi="GHEA Grapalat" w:cs="Sylfaen"/>
                <w:b/>
                <w:iCs/>
                <w:lang w:val="hy-AM"/>
              </w:rPr>
              <w:t>Ընդհանրական</w:t>
            </w:r>
            <w:r w:rsidR="006B5D70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b/>
                <w:iCs/>
                <w:lang w:val="hy-AM"/>
              </w:rPr>
              <w:t>կոմպետենցիաներ</w:t>
            </w:r>
          </w:p>
          <w:p w14:paraId="46F8AEDA" w14:textId="7C51E9D8" w:rsidR="00CC155B" w:rsidRPr="006251E7" w:rsidRDefault="00CC155B" w:rsidP="00CC15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251E7">
              <w:rPr>
                <w:rFonts w:ascii="GHEA Grapalat" w:hAnsi="GHEA Grapalat" w:cs="Sylfaen"/>
                <w:color w:val="000000"/>
                <w:sz w:val="24"/>
                <w:szCs w:val="24"/>
              </w:rPr>
              <w:t>Ծրագրերի</w:t>
            </w:r>
            <w:r w:rsidR="006B5D7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4D58CA3F" w14:textId="6D850744" w:rsidR="00CC155B" w:rsidRPr="006251E7" w:rsidRDefault="00CC155B" w:rsidP="00CC15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251E7">
              <w:rPr>
                <w:rFonts w:ascii="GHEA Grapalat" w:hAnsi="GHEA Grapalat" w:cs="Sylfaen"/>
                <w:color w:val="000000"/>
                <w:sz w:val="24"/>
                <w:szCs w:val="24"/>
              </w:rPr>
              <w:t>Խնդրի</w:t>
            </w:r>
            <w:r w:rsidR="006B5D7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color w:val="000000"/>
                <w:sz w:val="24"/>
                <w:szCs w:val="24"/>
              </w:rPr>
              <w:t>լուծում</w:t>
            </w:r>
          </w:p>
          <w:p w14:paraId="62539FB0" w14:textId="2374A907" w:rsidR="00CC155B" w:rsidRPr="006251E7" w:rsidRDefault="00CC155B" w:rsidP="00CC15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251E7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Հաշվետվությունների</w:t>
            </w:r>
            <w:r w:rsidR="006B5D7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մշակում</w:t>
            </w:r>
          </w:p>
          <w:p w14:paraId="3D2203BF" w14:textId="4D85259E" w:rsidR="00CC155B" w:rsidRPr="006251E7" w:rsidRDefault="00CC155B" w:rsidP="00CC155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6251E7">
              <w:rPr>
                <w:rFonts w:ascii="GHEA Grapalat" w:hAnsi="GHEA Grapalat" w:cs="Sylfaen"/>
                <w:color w:val="000000"/>
                <w:sz w:val="24"/>
                <w:szCs w:val="24"/>
              </w:rPr>
              <w:t>Տեղեկատվության</w:t>
            </w:r>
            <w:r w:rsidR="006B5D7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6251E7">
              <w:rPr>
                <w:rFonts w:ascii="GHEA Grapalat" w:hAnsi="GHEA Grapalat" w:cs="Sylfaen"/>
                <w:color w:val="000000"/>
                <w:sz w:val="24"/>
                <w:szCs w:val="24"/>
              </w:rPr>
              <w:t>հավաքագրում</w:t>
            </w:r>
            <w:r w:rsidRPr="006251E7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6251E7">
              <w:rPr>
                <w:rFonts w:ascii="GHEA Grapalat" w:hAnsi="GHEA Grapalat" w:cs="Sylfaen"/>
                <w:color w:val="000000"/>
                <w:sz w:val="24"/>
                <w:szCs w:val="24"/>
              </w:rPr>
              <w:t>վերլուծություն</w:t>
            </w:r>
          </w:p>
          <w:p w14:paraId="5CF683F0" w14:textId="77777777" w:rsidR="00CC155B" w:rsidRPr="006251E7" w:rsidRDefault="00CC155B" w:rsidP="00CC155B">
            <w:pPr>
              <w:pStyle w:val="NormalWeb"/>
              <w:numPr>
                <w:ilvl w:val="0"/>
                <w:numId w:val="29"/>
              </w:numPr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proofErr w:type="spellStart"/>
            <w:r w:rsidRPr="006251E7">
              <w:rPr>
                <w:rFonts w:ascii="GHEA Grapalat" w:hAnsi="GHEA Grapalat" w:cs="Sylfaen"/>
                <w:color w:val="000000"/>
              </w:rPr>
              <w:t>Բարեվարքություն</w:t>
            </w:r>
            <w:proofErr w:type="spellEnd"/>
          </w:p>
          <w:p w14:paraId="783067F3" w14:textId="77777777" w:rsidR="00D61808" w:rsidRPr="006251E7" w:rsidRDefault="00D4669C" w:rsidP="00CC155B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b/>
              </w:rPr>
            </w:pPr>
            <w:r w:rsidRPr="006251E7">
              <w:rPr>
                <w:rFonts w:ascii="GHEA Grapalat" w:hAnsi="GHEA Grapalat"/>
                <w:b/>
                <w:lang w:val="hy-AM"/>
              </w:rPr>
              <w:t>Ընտրանքային կոմպետենցիաներ</w:t>
            </w:r>
          </w:p>
          <w:p w14:paraId="7410C657" w14:textId="77777777" w:rsidR="00D449ED" w:rsidRPr="006251E7" w:rsidRDefault="00431905" w:rsidP="00266F10">
            <w:pPr>
              <w:spacing w:after="0"/>
              <w:ind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51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  <w:r w:rsidR="00D449ED" w:rsidRPr="006251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 Բանակցությունների վարում</w:t>
            </w:r>
          </w:p>
          <w:p w14:paraId="4295FB8E" w14:textId="77777777" w:rsidR="00D449ED" w:rsidRPr="006251E7" w:rsidRDefault="00D449ED" w:rsidP="00266F10">
            <w:pPr>
              <w:spacing w:after="0"/>
              <w:ind w:firstLine="42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251E7">
              <w:rPr>
                <w:rFonts w:ascii="GHEA Grapalat" w:hAnsi="GHEA Grapalat"/>
                <w:sz w:val="24"/>
                <w:szCs w:val="24"/>
                <w:lang w:val="hy-AM"/>
              </w:rPr>
              <w:t>2.</w:t>
            </w:r>
            <w:r w:rsidRPr="006251E7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Pr="006251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կառավարում</w:t>
            </w:r>
          </w:p>
          <w:p w14:paraId="0EE04B7C" w14:textId="77777777" w:rsidR="00D449ED" w:rsidRPr="006251E7" w:rsidRDefault="00D449ED" w:rsidP="00266F10">
            <w:pPr>
              <w:spacing w:after="0"/>
              <w:ind w:firstLine="426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251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3.</w:t>
            </w:r>
            <w:r w:rsidRPr="006251E7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Տեղեկատվական տեխնոլոգիաներ և հեռահաղորդակցություն</w:t>
            </w:r>
          </w:p>
          <w:p w14:paraId="4DBC7FCE" w14:textId="77777777" w:rsidR="00D449ED" w:rsidRPr="006251E7" w:rsidRDefault="00D449ED" w:rsidP="00266F10">
            <w:pPr>
              <w:spacing w:after="0"/>
              <w:ind w:firstLine="426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251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4.Ծառայությունների մատուցում</w:t>
            </w:r>
          </w:p>
          <w:p w14:paraId="537FDEAC" w14:textId="77777777" w:rsidR="00D449ED" w:rsidRPr="006251E7" w:rsidRDefault="00D449ED" w:rsidP="00266F10">
            <w:pPr>
              <w:spacing w:after="0"/>
              <w:ind w:firstLine="426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251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5.Բողոքների բավարարում</w:t>
            </w:r>
          </w:p>
          <w:p w14:paraId="6B8E4858" w14:textId="77777777" w:rsidR="00D449ED" w:rsidRPr="006251E7" w:rsidRDefault="00D449ED" w:rsidP="00266F10">
            <w:pPr>
              <w:spacing w:after="0"/>
              <w:ind w:firstLine="426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6251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6.Ժամանակի կառավարում</w:t>
            </w:r>
          </w:p>
          <w:p w14:paraId="4C7A4C55" w14:textId="77777777" w:rsidR="00266F10" w:rsidRPr="006F5B91" w:rsidRDefault="00D449ED" w:rsidP="009A75E9">
            <w:pPr>
              <w:spacing w:after="0"/>
              <w:ind w:firstLine="426"/>
              <w:rPr>
                <w:rFonts w:ascii="GHEA Grapalat" w:hAnsi="GHEA Grapalat"/>
              </w:rPr>
            </w:pPr>
            <w:r w:rsidRPr="006251E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7.Փաստաթղթերի նախապատրատում</w:t>
            </w:r>
          </w:p>
        </w:tc>
      </w:tr>
      <w:tr w:rsidR="00D61808" w:rsidRPr="00F41E91" w14:paraId="6CB07AB9" w14:textId="77777777" w:rsidTr="003E428D">
        <w:tc>
          <w:tcPr>
            <w:tcW w:w="9833" w:type="dxa"/>
            <w:shd w:val="clear" w:color="auto" w:fill="auto"/>
          </w:tcPr>
          <w:p w14:paraId="4A5DC891" w14:textId="77777777" w:rsidR="0013077D" w:rsidRPr="006F5B91" w:rsidRDefault="0013077D" w:rsidP="0013077D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lang w:val="hy-AM"/>
              </w:rPr>
            </w:pPr>
            <w:r w:rsidRPr="006F5B91">
              <w:rPr>
                <w:rFonts w:ascii="GHEA Grapalat" w:hAnsi="GHEA Grapalat"/>
                <w:b/>
                <w:bCs/>
                <w:lang w:val="hy-AM"/>
              </w:rPr>
              <w:t xml:space="preserve">4. </w:t>
            </w:r>
            <w:r w:rsidRPr="006F5B91">
              <w:rPr>
                <w:rFonts w:ascii="GHEA Grapalat" w:hAnsi="GHEA Grapalat" w:cs="Sylfaen"/>
                <w:b/>
                <w:bCs/>
                <w:lang w:val="hy-AM"/>
              </w:rPr>
              <w:t>Կազմակերպական</w:t>
            </w:r>
            <w:r w:rsidR="006251E7">
              <w:rPr>
                <w:rFonts w:ascii="GHEA Grapalat" w:hAnsi="GHEA Grapalat" w:cs="Sylfaen"/>
                <w:b/>
                <w:bCs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bCs/>
                <w:lang w:val="hy-AM"/>
              </w:rPr>
              <w:t>շրջանակը</w:t>
            </w:r>
          </w:p>
          <w:p w14:paraId="0AE43E51" w14:textId="77777777" w:rsidR="0013077D" w:rsidRPr="006F5B91" w:rsidRDefault="0013077D" w:rsidP="00D47D5F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F5B91">
              <w:rPr>
                <w:rFonts w:ascii="GHEA Grapalat" w:hAnsi="GHEA Grapalat"/>
                <w:b/>
                <w:lang w:val="hy-AM"/>
              </w:rPr>
              <w:t xml:space="preserve">4.1.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6251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կազմակերպման</w:t>
            </w:r>
            <w:r w:rsidR="006251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և</w:t>
            </w:r>
            <w:r w:rsidR="006251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ղեկավարման</w:t>
            </w:r>
            <w:r w:rsidR="006251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պատասխանատվությունը</w:t>
            </w:r>
            <w:r w:rsidRPr="006F5B91">
              <w:rPr>
                <w:rFonts w:ascii="GHEA Grapalat" w:hAnsi="GHEA Grapalat"/>
                <w:lang w:val="hy-AM"/>
              </w:rPr>
              <w:br/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Պատասխանատու</w:t>
            </w:r>
            <w:r w:rsidR="006251E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է</w:t>
            </w:r>
            <w:r w:rsidR="006251E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կառուցվածքային</w:t>
            </w:r>
            <w:r w:rsidR="006251E7">
              <w:rPr>
                <w:rFonts w:ascii="GHEA Grapalat" w:hAnsi="GHEA Grapalat" w:cs="Sylfaen"/>
                <w:color w:val="000000"/>
                <w:lang w:val="hy-AM"/>
              </w:rPr>
              <w:t xml:space="preserve">  </w:t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ստորաբաժանման</w:t>
            </w:r>
            <w:r w:rsidR="006251E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աշխատանքների</w:t>
            </w:r>
            <w:r w:rsidR="006251E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բնույթով</w:t>
            </w:r>
            <w:r w:rsidR="006251E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պայմանավորված</w:t>
            </w:r>
            <w:r w:rsidR="006251E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="006251E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գործունեության</w:t>
            </w:r>
            <w:r w:rsidR="006251E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անմիջական</w:t>
            </w:r>
            <w:r w:rsidR="006251E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արդյունքի</w:t>
            </w:r>
            <w:r w:rsidR="006251E7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համար</w:t>
            </w:r>
            <w:r w:rsidRPr="006F5B91">
              <w:rPr>
                <w:rFonts w:ascii="GHEA Grapalat" w:hAnsi="GHEA Grapalat"/>
                <w:color w:val="000000"/>
                <w:lang w:val="hy-AM"/>
              </w:rPr>
              <w:t>։</w:t>
            </w:r>
          </w:p>
          <w:p w14:paraId="71376285" w14:textId="77777777" w:rsidR="0013077D" w:rsidRPr="006F5B91" w:rsidRDefault="0013077D" w:rsidP="008402F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F5B91">
              <w:rPr>
                <w:rFonts w:ascii="GHEA Grapalat" w:hAnsi="GHEA Grapalat"/>
                <w:b/>
                <w:lang w:val="hy-AM"/>
              </w:rPr>
              <w:t>4.2.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Որոշում</w:t>
            </w:r>
            <w:r w:rsidR="006251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ներկայացնելու</w:t>
            </w:r>
            <w:r w:rsidR="006251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լիազորությունները</w:t>
            </w:r>
            <w:r w:rsidRPr="006F5B91">
              <w:rPr>
                <w:rFonts w:ascii="GHEA Grapalat" w:hAnsi="GHEA Grapalat"/>
                <w:b/>
                <w:lang w:val="hy-AM"/>
              </w:rPr>
              <w:br/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ԿայացնումէորոշումներաշխատանքներիիրականացմանբնույթովպայմանավորվածմասնագիտականեզրակացություններիտրամադրմանևՀՀօրենսդրությամբնախատեսվածդեպքերումիրավունքներիտրամադրմանևդիմումներիքննարկմանարդյունքումորոշումներինախապատրաստմանևՀՀօրենսդրությամբնախատեսվածդեպքերումորոշումներիկայացմանշրջանակներում</w:t>
            </w:r>
            <w:r w:rsidRPr="006F5B9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74CB71E3" w14:textId="77777777" w:rsidR="0013077D" w:rsidRPr="006F5B91" w:rsidRDefault="0013077D" w:rsidP="008402F6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F5B91">
              <w:rPr>
                <w:rFonts w:ascii="GHEA Grapalat" w:hAnsi="GHEA Grapalat"/>
                <w:b/>
                <w:lang w:val="hy-AM"/>
              </w:rPr>
              <w:t xml:space="preserve">4.3.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Գործունեությանազդեցությունը</w:t>
            </w:r>
            <w:r w:rsidRPr="006F5B91">
              <w:rPr>
                <w:rFonts w:ascii="GHEA Grapalat" w:hAnsi="GHEA Grapalat"/>
                <w:lang w:val="hy-AM"/>
              </w:rPr>
              <w:br/>
            </w:r>
            <w:r w:rsidRPr="006F5B91">
              <w:rPr>
                <w:rFonts w:ascii="GHEA Grapalat" w:hAnsi="GHEA Grapalat" w:cs="Sylfaen"/>
                <w:color w:val="000000"/>
                <w:lang w:val="hy-AM"/>
              </w:rPr>
              <w:t>Ունիտվյալմարմնինպատակներիևխնդիրներիիրականացմանարդյունքներիապահովմանմասնագիտականգործունեությանորոշակիոլորտինվերաբերողհամապետականազդեցություն</w:t>
            </w:r>
            <w:r w:rsidRPr="006F5B91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3BDD0F1F" w14:textId="77777777" w:rsidR="004B3598" w:rsidRPr="006F5B91" w:rsidRDefault="004B3598" w:rsidP="004B359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  <w:r w:rsidRPr="006F5B91">
              <w:rPr>
                <w:rFonts w:ascii="GHEA Grapalat" w:hAnsi="GHEA Grapalat"/>
                <w:b/>
                <w:lang w:val="hy-AM"/>
              </w:rPr>
              <w:t xml:space="preserve">4.4.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Շփումներըևներկայացուցչությունը</w:t>
            </w:r>
            <w:r w:rsidRPr="006F5B91">
              <w:rPr>
                <w:rFonts w:ascii="GHEA Grapalat" w:hAnsi="GHEA Grapalat"/>
                <w:b/>
                <w:lang w:val="hy-AM"/>
              </w:rPr>
              <w:br/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իրավասությունների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շփվում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որպես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տվյալ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մարմնի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ներսում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ստորաբաժանումների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այլ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հետ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,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հանդես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գալիս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պետական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մարմինների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միջազգային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կազմակերպությունների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ներկայացուցիչների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մասնակցությամբ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ձևավորված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աշխատանքային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խմբերում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  <w:p w14:paraId="2A99E344" w14:textId="77777777" w:rsidR="00D61808" w:rsidRPr="00F73648" w:rsidRDefault="004B3598" w:rsidP="004B3598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6F5B91">
              <w:rPr>
                <w:rFonts w:ascii="GHEA Grapalat" w:hAnsi="GHEA Grapalat"/>
                <w:b/>
                <w:lang w:val="hy-AM"/>
              </w:rPr>
              <w:t xml:space="preserve">4.5. </w:t>
            </w:r>
            <w:r w:rsidRPr="006F5B91">
              <w:rPr>
                <w:rFonts w:ascii="GHEA Grapalat" w:hAnsi="GHEA Grapalat" w:cs="Sylfaen"/>
                <w:b/>
                <w:lang w:val="hy-AM"/>
              </w:rPr>
              <w:t>Խնդիրներիբարդությունըևդրանցլուծումը</w:t>
            </w:r>
            <w:r w:rsidRPr="006F5B91">
              <w:rPr>
                <w:rFonts w:ascii="GHEA Grapalat" w:hAnsi="GHEA Grapalat"/>
                <w:lang w:val="hy-AM"/>
              </w:rPr>
              <w:br/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Իր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լիազորությունների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շրջանակներում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բացահայտում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խնդիրներ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այդ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խնդիրներին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տալիս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մասնագիտական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լուծումներ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և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մասնակցում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է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կառուցվածքային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ստորաբաժանման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առջև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դրված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խնդիրների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 xml:space="preserve"> </w:t>
            </w:r>
            <w:r w:rsidRPr="006F5B91">
              <w:rPr>
                <w:rFonts w:ascii="GHEA Grapalat" w:hAnsi="GHEA Grapalat" w:cs="Sylfaen"/>
                <w:color w:val="000000"/>
                <w:lang w:val="hy-AM" w:eastAsia="ru-RU"/>
              </w:rPr>
              <w:t>լուծմանը</w:t>
            </w:r>
            <w:r w:rsidRPr="006F5B91">
              <w:rPr>
                <w:rFonts w:ascii="GHEA Grapalat" w:hAnsi="GHEA Grapalat"/>
                <w:color w:val="000000"/>
                <w:lang w:val="hy-AM" w:eastAsia="ru-RU"/>
              </w:rPr>
              <w:t>:</w:t>
            </w:r>
          </w:p>
        </w:tc>
      </w:tr>
    </w:tbl>
    <w:p w14:paraId="4960EEF0" w14:textId="77777777" w:rsidR="00855F8D" w:rsidRPr="002A386B" w:rsidRDefault="00855F8D">
      <w:pPr>
        <w:rPr>
          <w:rFonts w:ascii="GHEA Grapalat" w:hAnsi="GHEA Grapalat"/>
          <w:lang w:val="hy-AM"/>
        </w:rPr>
      </w:pPr>
    </w:p>
    <w:sectPr w:rsidR="00855F8D" w:rsidRPr="002A386B" w:rsidSect="006F5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1AA"/>
    <w:multiLevelType w:val="hybridMultilevel"/>
    <w:tmpl w:val="5DA877D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756302"/>
    <w:multiLevelType w:val="hybridMultilevel"/>
    <w:tmpl w:val="7D244240"/>
    <w:lvl w:ilvl="0" w:tplc="1722E5B2">
      <w:start w:val="1"/>
      <w:numFmt w:val="decimal"/>
      <w:lvlText w:val="%1."/>
      <w:lvlJc w:val="left"/>
      <w:pPr>
        <w:ind w:left="502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A56DA5"/>
    <w:multiLevelType w:val="hybridMultilevel"/>
    <w:tmpl w:val="400A3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E04FC"/>
    <w:multiLevelType w:val="hybridMultilevel"/>
    <w:tmpl w:val="CAF2425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6F60D41"/>
    <w:multiLevelType w:val="hybridMultilevel"/>
    <w:tmpl w:val="7A1CECAA"/>
    <w:lvl w:ilvl="0" w:tplc="DD1C12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65E50"/>
    <w:multiLevelType w:val="hybridMultilevel"/>
    <w:tmpl w:val="F56CD6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E51B3"/>
    <w:multiLevelType w:val="hybridMultilevel"/>
    <w:tmpl w:val="7F8E098C"/>
    <w:lvl w:ilvl="0" w:tplc="8A9049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7DE1"/>
    <w:multiLevelType w:val="hybridMultilevel"/>
    <w:tmpl w:val="C3DA28E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EFC6B57"/>
    <w:multiLevelType w:val="hybridMultilevel"/>
    <w:tmpl w:val="50C4CE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A3354"/>
    <w:multiLevelType w:val="hybridMultilevel"/>
    <w:tmpl w:val="8436774A"/>
    <w:lvl w:ilvl="0" w:tplc="D5D01FA8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00C4B"/>
    <w:multiLevelType w:val="hybridMultilevel"/>
    <w:tmpl w:val="A82E9F38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F0845"/>
    <w:multiLevelType w:val="hybridMultilevel"/>
    <w:tmpl w:val="FA949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3E10"/>
    <w:multiLevelType w:val="hybridMultilevel"/>
    <w:tmpl w:val="437AFE50"/>
    <w:lvl w:ilvl="0" w:tplc="B2BE95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316D9"/>
    <w:multiLevelType w:val="hybridMultilevel"/>
    <w:tmpl w:val="938625EC"/>
    <w:lvl w:ilvl="0" w:tplc="0406AA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82550"/>
    <w:multiLevelType w:val="hybridMultilevel"/>
    <w:tmpl w:val="F2BEE5BC"/>
    <w:lvl w:ilvl="0" w:tplc="E2D0CF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BF46B28"/>
    <w:multiLevelType w:val="hybridMultilevel"/>
    <w:tmpl w:val="5374E2F6"/>
    <w:lvl w:ilvl="0" w:tplc="9804411C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F1C46"/>
    <w:multiLevelType w:val="hybridMultilevel"/>
    <w:tmpl w:val="FDB81052"/>
    <w:lvl w:ilvl="0" w:tplc="A0A684E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42D"/>
    <w:multiLevelType w:val="hybridMultilevel"/>
    <w:tmpl w:val="00FC09CE"/>
    <w:lvl w:ilvl="0" w:tplc="791A6A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D30BF"/>
    <w:multiLevelType w:val="hybridMultilevel"/>
    <w:tmpl w:val="124ADF1E"/>
    <w:lvl w:ilvl="0" w:tplc="0B647C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37B1F"/>
    <w:multiLevelType w:val="hybridMultilevel"/>
    <w:tmpl w:val="2CEC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7923EE"/>
    <w:multiLevelType w:val="hybridMultilevel"/>
    <w:tmpl w:val="B70CBD94"/>
    <w:lvl w:ilvl="0" w:tplc="5EF43B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D6FE1"/>
    <w:multiLevelType w:val="hybridMultilevel"/>
    <w:tmpl w:val="F6F6F1B6"/>
    <w:lvl w:ilvl="0" w:tplc="99A24D88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26C6172"/>
    <w:multiLevelType w:val="hybridMultilevel"/>
    <w:tmpl w:val="3EF2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E08AD"/>
    <w:multiLevelType w:val="hybridMultilevel"/>
    <w:tmpl w:val="30C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57EBA"/>
    <w:multiLevelType w:val="hybridMultilevel"/>
    <w:tmpl w:val="835E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702C"/>
    <w:multiLevelType w:val="hybridMultilevel"/>
    <w:tmpl w:val="D54E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30C88"/>
    <w:multiLevelType w:val="hybridMultilevel"/>
    <w:tmpl w:val="FB884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72F76"/>
    <w:multiLevelType w:val="hybridMultilevel"/>
    <w:tmpl w:val="320C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34B92"/>
    <w:multiLevelType w:val="hybridMultilevel"/>
    <w:tmpl w:val="9CC4B1D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062F8A"/>
    <w:multiLevelType w:val="hybridMultilevel"/>
    <w:tmpl w:val="465234C0"/>
    <w:lvl w:ilvl="0" w:tplc="D13C77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C76BC"/>
    <w:multiLevelType w:val="hybridMultilevel"/>
    <w:tmpl w:val="C3228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415B7"/>
    <w:multiLevelType w:val="hybridMultilevel"/>
    <w:tmpl w:val="665EA3D4"/>
    <w:lvl w:ilvl="0" w:tplc="A4F85F54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54FE6306"/>
    <w:multiLevelType w:val="hybridMultilevel"/>
    <w:tmpl w:val="470C2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30AFC"/>
    <w:multiLevelType w:val="hybridMultilevel"/>
    <w:tmpl w:val="3840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262A14"/>
    <w:multiLevelType w:val="hybridMultilevel"/>
    <w:tmpl w:val="1E88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E76D5"/>
    <w:multiLevelType w:val="hybridMultilevel"/>
    <w:tmpl w:val="227E7F72"/>
    <w:lvl w:ilvl="0" w:tplc="DC22C7D6">
      <w:start w:val="1"/>
      <w:numFmt w:val="decimal"/>
      <w:lvlText w:val="%1."/>
      <w:lvlJc w:val="left"/>
      <w:pPr>
        <w:ind w:left="644" w:hanging="360"/>
      </w:pPr>
      <w:rPr>
        <w:rFonts w:ascii="GHEA Grapalat" w:eastAsia="Times New Roman" w:hAnsi="GHEA Grapalat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2801E3B"/>
    <w:multiLevelType w:val="hybridMultilevel"/>
    <w:tmpl w:val="9AF8C5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9244C72"/>
    <w:multiLevelType w:val="hybridMultilevel"/>
    <w:tmpl w:val="DC7A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32CB2"/>
    <w:multiLevelType w:val="hybridMultilevel"/>
    <w:tmpl w:val="872AED2C"/>
    <w:lvl w:ilvl="0" w:tplc="D13C7720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E45E6B"/>
    <w:multiLevelType w:val="hybridMultilevel"/>
    <w:tmpl w:val="9DFA2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B6C08"/>
    <w:multiLevelType w:val="hybridMultilevel"/>
    <w:tmpl w:val="BA38A4DC"/>
    <w:lvl w:ilvl="0" w:tplc="10226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90873"/>
    <w:multiLevelType w:val="hybridMultilevel"/>
    <w:tmpl w:val="58F29722"/>
    <w:lvl w:ilvl="0" w:tplc="5D668A8E">
      <w:start w:val="1"/>
      <w:numFmt w:val="decimal"/>
      <w:lvlText w:val="%1."/>
      <w:lvlJc w:val="left"/>
      <w:pPr>
        <w:ind w:left="7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2" w15:restartNumberingAfterBreak="0">
    <w:nsid w:val="7723594C"/>
    <w:multiLevelType w:val="hybridMultilevel"/>
    <w:tmpl w:val="E7B82B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CD5496B"/>
    <w:multiLevelType w:val="hybridMultilevel"/>
    <w:tmpl w:val="4BE4C1E8"/>
    <w:lvl w:ilvl="0" w:tplc="5B0EA9E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605E1"/>
    <w:multiLevelType w:val="hybridMultilevel"/>
    <w:tmpl w:val="9CF63336"/>
    <w:lvl w:ilvl="0" w:tplc="02083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0"/>
  </w:num>
  <w:num w:numId="3">
    <w:abstractNumId w:val="22"/>
  </w:num>
  <w:num w:numId="4">
    <w:abstractNumId w:val="38"/>
  </w:num>
  <w:num w:numId="5">
    <w:abstractNumId w:val="21"/>
  </w:num>
  <w:num w:numId="6">
    <w:abstractNumId w:val="39"/>
  </w:num>
  <w:num w:numId="7">
    <w:abstractNumId w:val="29"/>
  </w:num>
  <w:num w:numId="8">
    <w:abstractNumId w:val="10"/>
  </w:num>
  <w:num w:numId="9">
    <w:abstractNumId w:val="12"/>
  </w:num>
  <w:num w:numId="10">
    <w:abstractNumId w:val="31"/>
  </w:num>
  <w:num w:numId="11">
    <w:abstractNumId w:val="44"/>
  </w:num>
  <w:num w:numId="12">
    <w:abstractNumId w:val="18"/>
  </w:num>
  <w:num w:numId="13">
    <w:abstractNumId w:val="37"/>
  </w:num>
  <w:num w:numId="14">
    <w:abstractNumId w:val="1"/>
  </w:num>
  <w:num w:numId="15">
    <w:abstractNumId w:val="27"/>
  </w:num>
  <w:num w:numId="16">
    <w:abstractNumId w:val="23"/>
  </w:num>
  <w:num w:numId="17">
    <w:abstractNumId w:val="43"/>
  </w:num>
  <w:num w:numId="18">
    <w:abstractNumId w:val="4"/>
  </w:num>
  <w:num w:numId="19">
    <w:abstractNumId w:val="13"/>
  </w:num>
  <w:num w:numId="20">
    <w:abstractNumId w:val="34"/>
  </w:num>
  <w:num w:numId="21">
    <w:abstractNumId w:val="16"/>
  </w:num>
  <w:num w:numId="22">
    <w:abstractNumId w:val="6"/>
  </w:num>
  <w:num w:numId="23">
    <w:abstractNumId w:val="2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7"/>
  </w:num>
  <w:num w:numId="27">
    <w:abstractNumId w:val="20"/>
  </w:num>
  <w:num w:numId="28">
    <w:abstractNumId w:val="2"/>
  </w:num>
  <w:num w:numId="29">
    <w:abstractNumId w:val="41"/>
  </w:num>
  <w:num w:numId="30">
    <w:abstractNumId w:val="40"/>
  </w:num>
  <w:num w:numId="31">
    <w:abstractNumId w:val="1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9"/>
  </w:num>
  <w:num w:numId="35">
    <w:abstractNumId w:val="0"/>
  </w:num>
  <w:num w:numId="36">
    <w:abstractNumId w:val="3"/>
  </w:num>
  <w:num w:numId="37">
    <w:abstractNumId w:val="5"/>
  </w:num>
  <w:num w:numId="38">
    <w:abstractNumId w:val="19"/>
  </w:num>
  <w:num w:numId="39">
    <w:abstractNumId w:val="33"/>
  </w:num>
  <w:num w:numId="40">
    <w:abstractNumId w:val="32"/>
  </w:num>
  <w:num w:numId="41">
    <w:abstractNumId w:val="36"/>
  </w:num>
  <w:num w:numId="42">
    <w:abstractNumId w:val="14"/>
  </w:num>
  <w:num w:numId="43">
    <w:abstractNumId w:val="42"/>
  </w:num>
  <w:num w:numId="44">
    <w:abstractNumId w:val="8"/>
  </w:num>
  <w:num w:numId="45">
    <w:abstractNumId w:val="25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1343"/>
    <w:rsid w:val="000004E6"/>
    <w:rsid w:val="00001DB4"/>
    <w:rsid w:val="0002688E"/>
    <w:rsid w:val="00037A88"/>
    <w:rsid w:val="00051FD9"/>
    <w:rsid w:val="000757A4"/>
    <w:rsid w:val="00080110"/>
    <w:rsid w:val="00094BBE"/>
    <w:rsid w:val="000A2D8E"/>
    <w:rsid w:val="000C5F5F"/>
    <w:rsid w:val="000D7B58"/>
    <w:rsid w:val="000E02AC"/>
    <w:rsid w:val="000E7C09"/>
    <w:rsid w:val="000F3B6C"/>
    <w:rsid w:val="001076CB"/>
    <w:rsid w:val="001171BE"/>
    <w:rsid w:val="00117C8A"/>
    <w:rsid w:val="0013077D"/>
    <w:rsid w:val="001320CD"/>
    <w:rsid w:val="00143287"/>
    <w:rsid w:val="00143F0F"/>
    <w:rsid w:val="00152C47"/>
    <w:rsid w:val="00172E35"/>
    <w:rsid w:val="001A3D8F"/>
    <w:rsid w:val="001D288E"/>
    <w:rsid w:val="001F3902"/>
    <w:rsid w:val="001F4E8B"/>
    <w:rsid w:val="00242EA4"/>
    <w:rsid w:val="00266F10"/>
    <w:rsid w:val="002A386B"/>
    <w:rsid w:val="002B2D05"/>
    <w:rsid w:val="002C0EF1"/>
    <w:rsid w:val="002D01B6"/>
    <w:rsid w:val="002D356E"/>
    <w:rsid w:val="002D4399"/>
    <w:rsid w:val="002E02F6"/>
    <w:rsid w:val="003623E2"/>
    <w:rsid w:val="0037117E"/>
    <w:rsid w:val="00381944"/>
    <w:rsid w:val="00391174"/>
    <w:rsid w:val="003E428D"/>
    <w:rsid w:val="003E448B"/>
    <w:rsid w:val="003E57AA"/>
    <w:rsid w:val="003E66BC"/>
    <w:rsid w:val="003F32BC"/>
    <w:rsid w:val="00401E5D"/>
    <w:rsid w:val="00414D6F"/>
    <w:rsid w:val="004179E8"/>
    <w:rsid w:val="004270C2"/>
    <w:rsid w:val="0043113F"/>
    <w:rsid w:val="00431905"/>
    <w:rsid w:val="004555B0"/>
    <w:rsid w:val="00461EEB"/>
    <w:rsid w:val="0047113A"/>
    <w:rsid w:val="00476356"/>
    <w:rsid w:val="00483262"/>
    <w:rsid w:val="004871C8"/>
    <w:rsid w:val="004A0EE5"/>
    <w:rsid w:val="004B0CD3"/>
    <w:rsid w:val="004B3598"/>
    <w:rsid w:val="004C471E"/>
    <w:rsid w:val="005152BA"/>
    <w:rsid w:val="00520B22"/>
    <w:rsid w:val="005335D6"/>
    <w:rsid w:val="00555343"/>
    <w:rsid w:val="00557780"/>
    <w:rsid w:val="00560CC5"/>
    <w:rsid w:val="00561950"/>
    <w:rsid w:val="00562D26"/>
    <w:rsid w:val="0058071E"/>
    <w:rsid w:val="005A1C64"/>
    <w:rsid w:val="005B21B0"/>
    <w:rsid w:val="005B6542"/>
    <w:rsid w:val="005C0C82"/>
    <w:rsid w:val="005C7AF7"/>
    <w:rsid w:val="005E4B98"/>
    <w:rsid w:val="005E7831"/>
    <w:rsid w:val="00624EA8"/>
    <w:rsid w:val="006251E7"/>
    <w:rsid w:val="00641275"/>
    <w:rsid w:val="00653F06"/>
    <w:rsid w:val="00675C76"/>
    <w:rsid w:val="00697D1C"/>
    <w:rsid w:val="006A62F9"/>
    <w:rsid w:val="006B53D5"/>
    <w:rsid w:val="006B5D70"/>
    <w:rsid w:val="006C3BD9"/>
    <w:rsid w:val="006D0EE2"/>
    <w:rsid w:val="006D41AD"/>
    <w:rsid w:val="006D50B7"/>
    <w:rsid w:val="006F5B91"/>
    <w:rsid w:val="00706135"/>
    <w:rsid w:val="00726BE6"/>
    <w:rsid w:val="007454F1"/>
    <w:rsid w:val="00765022"/>
    <w:rsid w:val="00780B64"/>
    <w:rsid w:val="007A2815"/>
    <w:rsid w:val="007A6E08"/>
    <w:rsid w:val="007C1EE2"/>
    <w:rsid w:val="007D06B3"/>
    <w:rsid w:val="00825B38"/>
    <w:rsid w:val="00834504"/>
    <w:rsid w:val="00835F1E"/>
    <w:rsid w:val="0083613A"/>
    <w:rsid w:val="00836321"/>
    <w:rsid w:val="00836F56"/>
    <w:rsid w:val="008402F6"/>
    <w:rsid w:val="00855A6B"/>
    <w:rsid w:val="00855F8D"/>
    <w:rsid w:val="00861AA2"/>
    <w:rsid w:val="0086380C"/>
    <w:rsid w:val="008B32DD"/>
    <w:rsid w:val="00904097"/>
    <w:rsid w:val="009056DB"/>
    <w:rsid w:val="00916A78"/>
    <w:rsid w:val="00921205"/>
    <w:rsid w:val="0092475B"/>
    <w:rsid w:val="00935653"/>
    <w:rsid w:val="009431DE"/>
    <w:rsid w:val="009517D9"/>
    <w:rsid w:val="00965B12"/>
    <w:rsid w:val="00976593"/>
    <w:rsid w:val="009807A0"/>
    <w:rsid w:val="009977F8"/>
    <w:rsid w:val="009A3F2C"/>
    <w:rsid w:val="009A75E9"/>
    <w:rsid w:val="009B4B4C"/>
    <w:rsid w:val="009C4CD0"/>
    <w:rsid w:val="009E3CFD"/>
    <w:rsid w:val="009F5232"/>
    <w:rsid w:val="00A00E6B"/>
    <w:rsid w:val="00A14FFE"/>
    <w:rsid w:val="00A42ED2"/>
    <w:rsid w:val="00A43324"/>
    <w:rsid w:val="00A51B9D"/>
    <w:rsid w:val="00A57EB1"/>
    <w:rsid w:val="00A6761A"/>
    <w:rsid w:val="00A74058"/>
    <w:rsid w:val="00A75D1E"/>
    <w:rsid w:val="00A80A8E"/>
    <w:rsid w:val="00AC28F0"/>
    <w:rsid w:val="00AE0703"/>
    <w:rsid w:val="00B0103F"/>
    <w:rsid w:val="00B108C4"/>
    <w:rsid w:val="00B1228A"/>
    <w:rsid w:val="00B13005"/>
    <w:rsid w:val="00B22739"/>
    <w:rsid w:val="00B22A53"/>
    <w:rsid w:val="00B67E42"/>
    <w:rsid w:val="00BC12CD"/>
    <w:rsid w:val="00BD3E99"/>
    <w:rsid w:val="00BE5671"/>
    <w:rsid w:val="00C25AB4"/>
    <w:rsid w:val="00C26F4B"/>
    <w:rsid w:val="00C85CDB"/>
    <w:rsid w:val="00C9430A"/>
    <w:rsid w:val="00CA5C87"/>
    <w:rsid w:val="00CB7F5B"/>
    <w:rsid w:val="00CC124E"/>
    <w:rsid w:val="00CC155B"/>
    <w:rsid w:val="00CC5400"/>
    <w:rsid w:val="00CC7460"/>
    <w:rsid w:val="00CF1165"/>
    <w:rsid w:val="00CF2485"/>
    <w:rsid w:val="00CF3345"/>
    <w:rsid w:val="00D10502"/>
    <w:rsid w:val="00D229E9"/>
    <w:rsid w:val="00D449ED"/>
    <w:rsid w:val="00D45F64"/>
    <w:rsid w:val="00D4669C"/>
    <w:rsid w:val="00D47D5F"/>
    <w:rsid w:val="00D502BC"/>
    <w:rsid w:val="00D61808"/>
    <w:rsid w:val="00D64BDD"/>
    <w:rsid w:val="00D751BD"/>
    <w:rsid w:val="00D9055E"/>
    <w:rsid w:val="00DA2037"/>
    <w:rsid w:val="00DA3D6D"/>
    <w:rsid w:val="00DD5E7A"/>
    <w:rsid w:val="00DE0F6B"/>
    <w:rsid w:val="00DE407A"/>
    <w:rsid w:val="00DF0E41"/>
    <w:rsid w:val="00E23458"/>
    <w:rsid w:val="00E41719"/>
    <w:rsid w:val="00E43E1A"/>
    <w:rsid w:val="00E5424C"/>
    <w:rsid w:val="00E57E15"/>
    <w:rsid w:val="00E60054"/>
    <w:rsid w:val="00E620F0"/>
    <w:rsid w:val="00E9161F"/>
    <w:rsid w:val="00E91BD9"/>
    <w:rsid w:val="00E937F7"/>
    <w:rsid w:val="00EB659A"/>
    <w:rsid w:val="00EC2364"/>
    <w:rsid w:val="00ED1343"/>
    <w:rsid w:val="00EE1E3D"/>
    <w:rsid w:val="00EE1F7F"/>
    <w:rsid w:val="00EF32A2"/>
    <w:rsid w:val="00F1244D"/>
    <w:rsid w:val="00F27E30"/>
    <w:rsid w:val="00F323A3"/>
    <w:rsid w:val="00F3432E"/>
    <w:rsid w:val="00F36F75"/>
    <w:rsid w:val="00F379EA"/>
    <w:rsid w:val="00F41E91"/>
    <w:rsid w:val="00F47673"/>
    <w:rsid w:val="00F73648"/>
    <w:rsid w:val="00F76758"/>
    <w:rsid w:val="00F85668"/>
    <w:rsid w:val="00F9394F"/>
    <w:rsid w:val="00F94BB0"/>
    <w:rsid w:val="00FD05C2"/>
    <w:rsid w:val="00FD1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CAC4"/>
  <w15:docId w15:val="{F763366E-CEF5-4054-8341-352C663A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3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2"/>
    <w:uiPriority w:val="34"/>
    <w:qFormat/>
    <w:rsid w:val="00ED1343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562D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2D26"/>
    <w:rPr>
      <w:i/>
      <w:iCs/>
    </w:rPr>
  </w:style>
  <w:style w:type="paragraph" w:styleId="BodyTextIndent">
    <w:name w:val="Body Text Indent"/>
    <w:basedOn w:val="Normal"/>
    <w:link w:val="BodyTextIndentChar"/>
    <w:uiPriority w:val="99"/>
    <w:unhideWhenUsed/>
    <w:rsid w:val="00D618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1808"/>
    <w:rPr>
      <w:rFonts w:ascii="Calibri" w:eastAsia="Calibri" w:hAnsi="Calibri" w:cs="Times New Roman"/>
    </w:rPr>
  </w:style>
  <w:style w:type="character" w:customStyle="1" w:styleId="ListParagraphChar2">
    <w:name w:val="List Paragraph Char2"/>
    <w:aliases w:val="Akapit z listą BS Char1,List Paragraph 1 Char1,List_Paragraph Char1,Multilevel para_II Char1,List Paragraph (numbered (a)) Char1,OBC Bullet Char1,List Paragraph11 Char1,Normal numbered Char1,Абзац списка1 Char1,Bullets Char1"/>
    <w:link w:val="ListParagraph"/>
    <w:uiPriority w:val="34"/>
    <w:locked/>
    <w:rsid w:val="00D61808"/>
    <w:rPr>
      <w:rFonts w:ascii="Calibri" w:eastAsia="Times New Roman" w:hAnsi="Calibri" w:cs="Times New Roman"/>
      <w:lang w:val="ru-RU" w:eastAsia="ru-RU"/>
    </w:rPr>
  </w:style>
  <w:style w:type="character" w:customStyle="1" w:styleId="showhide">
    <w:name w:val="showhide"/>
    <w:basedOn w:val="DefaultParagraphFont"/>
    <w:rsid w:val="001076CB"/>
  </w:style>
  <w:style w:type="paragraph" w:styleId="BalloonText">
    <w:name w:val="Balloon Text"/>
    <w:basedOn w:val="Normal"/>
    <w:link w:val="BalloonTextChar"/>
    <w:semiHidden/>
    <w:rsid w:val="00EF32A2"/>
    <w:pPr>
      <w:spacing w:after="200" w:line="276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F32A2"/>
    <w:rPr>
      <w:rFonts w:ascii="Tahoma" w:eastAsia="Times New Roman" w:hAnsi="Tahoma" w:cs="Tahoma"/>
      <w:sz w:val="16"/>
      <w:szCs w:val="16"/>
    </w:rPr>
  </w:style>
  <w:style w:type="character" w:customStyle="1" w:styleId="ListParagraphChar1">
    <w:name w:val="List Paragraph Char1"/>
    <w:uiPriority w:val="34"/>
    <w:locked/>
    <w:rsid w:val="00EF32A2"/>
  </w:style>
  <w:style w:type="character" w:customStyle="1" w:styleId="NormalWebChar">
    <w:name w:val="Normal (Web) Char"/>
    <w:aliases w:val="webb Char"/>
    <w:link w:val="NormalWeb"/>
    <w:uiPriority w:val="99"/>
    <w:locked/>
    <w:rsid w:val="001320C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2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ocked/>
    <w:rsid w:val="009431DE"/>
    <w:rPr>
      <w:rFonts w:ascii="Calibri" w:hAnsi="Calibri"/>
      <w:sz w:val="22"/>
      <w:lang w:val="en-US" w:eastAsia="en-US" w:bidi="ar-SA"/>
    </w:rPr>
  </w:style>
  <w:style w:type="paragraph" w:styleId="NoSpacing">
    <w:name w:val="No Spacing"/>
    <w:uiPriority w:val="1"/>
    <w:qFormat/>
    <w:rsid w:val="00A43324"/>
    <w:pPr>
      <w:spacing w:after="0" w:line="240" w:lineRule="auto"/>
    </w:pPr>
    <w:rPr>
      <w:rFonts w:ascii="GHEA Grapalat" w:eastAsia="Calibri" w:hAnsi="GHEA Grapalat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26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8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88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88E"/>
    <w:rPr>
      <w:rFonts w:ascii="Calibri" w:eastAsia="Calibri" w:hAnsi="Calibr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5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29180-220F-4DB2-BFC5-44480938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mbabayan</dc:creator>
  <cp:lastModifiedBy>User</cp:lastModifiedBy>
  <cp:revision>176</cp:revision>
  <cp:lastPrinted>2019-09-27T06:49:00Z</cp:lastPrinted>
  <dcterms:created xsi:type="dcterms:W3CDTF">2019-01-18T06:27:00Z</dcterms:created>
  <dcterms:modified xsi:type="dcterms:W3CDTF">2021-09-30T08:07:00Z</dcterms:modified>
</cp:coreProperties>
</file>